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19/06/2024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Estrella Analia Dupont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Recursos Humanos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1150039613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H5SFJG3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