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21/03/2024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Luis Cesar Eguiguren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B2TFJG3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