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25/04/2025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Marisol Diaz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General de Administración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1150039645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D9TFJG3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Se entrega equipo con bolso y cargador.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