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02/07/2025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Sin usuario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Sin dirección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BES 1525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1150025147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0800209501001005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