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Competencia de Redes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Desarrollo de la Competencia en Redes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Aero X2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1150028787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0800790601001015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