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C9D41" w14:textId="7C36E715" w:rsidR="00E3528A" w:rsidRPr="00BC0409" w:rsidRDefault="00BC0409" w:rsidP="00BC0409">
      <w:pPr>
        <w:jc w:val="center"/>
        <w:rPr>
          <w:sz w:val="32"/>
        </w:rPr>
      </w:pPr>
      <w:r w:rsidRPr="00BC0409">
        <w:rPr>
          <w:rFonts w:hint="eastAsia"/>
          <w:sz w:val="32"/>
        </w:rPr>
        <w:t>软件工程系2</w:t>
      </w:r>
      <w:r w:rsidRPr="00BC0409">
        <w:rPr>
          <w:sz w:val="32"/>
        </w:rPr>
        <w:t>019</w:t>
      </w:r>
      <w:r w:rsidRPr="00BC0409">
        <w:rPr>
          <w:rFonts w:hint="eastAsia"/>
          <w:sz w:val="32"/>
        </w:rPr>
        <w:t>年毕业答辩要求</w:t>
      </w:r>
    </w:p>
    <w:p w14:paraId="614C1387" w14:textId="3E960878" w:rsidR="00BC0409" w:rsidRDefault="00BC0409"/>
    <w:p w14:paraId="1CCFC90D" w14:textId="4BCE6C7D" w:rsidR="00BC0409" w:rsidRDefault="00BC0409" w:rsidP="00BC04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毕业答辩时间、地点安排见附件1。</w:t>
      </w:r>
    </w:p>
    <w:p w14:paraId="4924E34F" w14:textId="7A9ADF04" w:rsidR="00BC0409" w:rsidRDefault="00B7658B" w:rsidP="00BC04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软件工程专业、软件工程（对口）专业每人答辩时间限制在7分钟内。指导教师现场</w:t>
      </w:r>
      <w:proofErr w:type="gramStart"/>
      <w:r>
        <w:rPr>
          <w:rFonts w:hint="eastAsia"/>
        </w:rPr>
        <w:t>提问约</w:t>
      </w:r>
      <w:proofErr w:type="gramEnd"/>
      <w:r>
        <w:rPr>
          <w:rFonts w:hint="eastAsia"/>
        </w:rPr>
        <w:t>3分钟。答辩时，要求使用ppt讲解论文重点、创新点，清楚阐述毕业论文中研究的意义和价值。如需现场执行程序展示工作内容，请提前做好准备。所有答辩、讲解、演示需在7分钟内完成。</w:t>
      </w:r>
    </w:p>
    <w:p w14:paraId="226A8940" w14:textId="3D80554F" w:rsidR="00B7658B" w:rsidRDefault="003E0D91" w:rsidP="00BC04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软件工程（服务外包）专业每组答辩时间限制在1</w:t>
      </w:r>
      <w:r>
        <w:t>0</w:t>
      </w:r>
      <w:r>
        <w:rPr>
          <w:rFonts w:hint="eastAsia"/>
        </w:rPr>
        <w:t>分钟内。</w:t>
      </w:r>
      <w:r w:rsidR="006278BD">
        <w:rPr>
          <w:rFonts w:hint="eastAsia"/>
        </w:rPr>
        <w:t>指导教师现场</w:t>
      </w:r>
      <w:proofErr w:type="gramStart"/>
      <w:r w:rsidR="006278BD">
        <w:rPr>
          <w:rFonts w:hint="eastAsia"/>
        </w:rPr>
        <w:t>提问约</w:t>
      </w:r>
      <w:proofErr w:type="gramEnd"/>
      <w:r w:rsidR="006278BD">
        <w:rPr>
          <w:rFonts w:hint="eastAsia"/>
        </w:rPr>
        <w:t>3分钟。</w:t>
      </w:r>
      <w:r>
        <w:rPr>
          <w:rFonts w:hint="eastAsia"/>
        </w:rPr>
        <w:t>组内每人均需到场，现场答辩。组长讲解毕业设计的主要内容，其余组员讲解自己设计开发的部分。答辩时，要求使用ppt讲解论文重点、创新点，清楚阐述毕业论文中研究的意义和价值。如需现场执行程序展示工作内容，请提前做好准备。所有答辩、讲解、演示需在</w:t>
      </w:r>
      <w:r>
        <w:t>10</w:t>
      </w:r>
      <w:r>
        <w:rPr>
          <w:rFonts w:hint="eastAsia"/>
        </w:rPr>
        <w:t>分钟内完成。</w:t>
      </w:r>
    </w:p>
    <w:p w14:paraId="7F558A74" w14:textId="0833AD11" w:rsidR="00D1300E" w:rsidRDefault="00D1300E" w:rsidP="00BC04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答辩结束后，要求学生现场签字确认。</w:t>
      </w:r>
    </w:p>
    <w:p w14:paraId="4207FA56" w14:textId="545E4449" w:rsidR="00C93D7B" w:rsidRDefault="00D36C59" w:rsidP="00C93D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毕业论文与毕业设计需提交的文档与资料包括：</w:t>
      </w:r>
    </w:p>
    <w:p w14:paraId="7C85B06B" w14:textId="1AF03F13" w:rsidR="00D36C59" w:rsidRDefault="00D36C59" w:rsidP="00D36C59">
      <w:pPr>
        <w:pStyle w:val="a7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软工和软</w:t>
      </w:r>
      <w:proofErr w:type="gramEnd"/>
      <w:r>
        <w:rPr>
          <w:rFonts w:hint="eastAsia"/>
        </w:rPr>
        <w:t>工（对口）：封面</w:t>
      </w:r>
      <w:r>
        <w:t>—</w:t>
      </w:r>
      <w:r>
        <w:rPr>
          <w:rFonts w:hint="eastAsia"/>
        </w:rPr>
        <w:t>开题报告</w:t>
      </w:r>
      <w:proofErr w:type="gramStart"/>
      <w:r>
        <w:t>—</w:t>
      </w:r>
      <w:r>
        <w:rPr>
          <w:rFonts w:hint="eastAsia"/>
        </w:rPr>
        <w:t>任务书</w:t>
      </w:r>
      <w:r>
        <w:t>—</w:t>
      </w:r>
      <w:r>
        <w:rPr>
          <w:rFonts w:hint="eastAsia"/>
        </w:rPr>
        <w:t>学术</w:t>
      </w:r>
      <w:proofErr w:type="gramEnd"/>
      <w:r>
        <w:rPr>
          <w:rFonts w:hint="eastAsia"/>
        </w:rPr>
        <w:t>声明--论文正文</w:t>
      </w:r>
      <w:r>
        <w:t>—</w:t>
      </w:r>
      <w:r>
        <w:rPr>
          <w:rFonts w:hint="eastAsia"/>
        </w:rPr>
        <w:t>评分表。</w:t>
      </w:r>
    </w:p>
    <w:p w14:paraId="0DB089C2" w14:textId="4668F942" w:rsidR="00D36C59" w:rsidRDefault="00D36C59" w:rsidP="00D36C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软外：封面</w:t>
      </w:r>
      <w:r>
        <w:t>—</w:t>
      </w:r>
      <w:r>
        <w:rPr>
          <w:rFonts w:hint="eastAsia"/>
        </w:rPr>
        <w:t>开题报告</w:t>
      </w:r>
      <w:proofErr w:type="gramStart"/>
      <w:r>
        <w:t>—</w:t>
      </w:r>
      <w:r>
        <w:rPr>
          <w:rFonts w:hint="eastAsia"/>
        </w:rPr>
        <w:t>任务书</w:t>
      </w:r>
      <w:r>
        <w:t>—</w:t>
      </w:r>
      <w:r>
        <w:rPr>
          <w:rFonts w:hint="eastAsia"/>
        </w:rPr>
        <w:t>学术</w:t>
      </w:r>
      <w:proofErr w:type="gramEnd"/>
      <w:r>
        <w:rPr>
          <w:rFonts w:hint="eastAsia"/>
        </w:rPr>
        <w:t>声明</w:t>
      </w:r>
      <w:r>
        <w:t>—</w:t>
      </w:r>
      <w:r>
        <w:rPr>
          <w:rFonts w:hint="eastAsia"/>
        </w:rPr>
        <w:t>软件开发文档</w:t>
      </w:r>
      <w:r>
        <w:t>—</w:t>
      </w:r>
      <w:r>
        <w:rPr>
          <w:rFonts w:hint="eastAsia"/>
        </w:rPr>
        <w:t>产品文档</w:t>
      </w:r>
      <w:r>
        <w:t>—</w:t>
      </w:r>
      <w:r>
        <w:rPr>
          <w:rFonts w:hint="eastAsia"/>
        </w:rPr>
        <w:t>评分表</w:t>
      </w:r>
      <w:r w:rsidR="002A11D8">
        <w:rPr>
          <w:rFonts w:hint="eastAsia"/>
        </w:rPr>
        <w:t>；</w:t>
      </w:r>
      <w:bookmarkStart w:id="0" w:name="_Hlk8829558"/>
      <w:r w:rsidR="002A11D8">
        <w:rPr>
          <w:rFonts w:hint="eastAsia"/>
        </w:rPr>
        <w:t>刻录代码的光盘（一名指导教师的所有学生可以刻录在一张盘上）。</w:t>
      </w:r>
      <w:bookmarkEnd w:id="0"/>
    </w:p>
    <w:p w14:paraId="442F2747" w14:textId="4C512009" w:rsidR="00285E53" w:rsidRDefault="00285E53" w:rsidP="00285E5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如名字没有出现在答辩时间表上，联系自己的指导教师，由指导教师安排答辩时间。</w:t>
      </w:r>
      <w:bookmarkStart w:id="1" w:name="_GoBack"/>
      <w:bookmarkEnd w:id="1"/>
    </w:p>
    <w:p w14:paraId="353A8197" w14:textId="40735D68" w:rsidR="00F64EFB" w:rsidRDefault="00F64EFB" w:rsidP="00F64EFB"/>
    <w:p w14:paraId="24D33D31" w14:textId="56DF558B" w:rsidR="00F64EFB" w:rsidRDefault="00F64EFB" w:rsidP="00F64EFB"/>
    <w:p w14:paraId="50E1A00B" w14:textId="7AC5AB12" w:rsidR="00F64EFB" w:rsidRDefault="00F64EFB" w:rsidP="00F64EFB"/>
    <w:p w14:paraId="0C40D305" w14:textId="2DEC1580" w:rsidR="00F64EFB" w:rsidRDefault="00F64EFB" w:rsidP="00F64EFB"/>
    <w:p w14:paraId="55018932" w14:textId="36F917C2" w:rsidR="00F64EFB" w:rsidRDefault="00F64EFB" w:rsidP="00F64EFB"/>
    <w:p w14:paraId="0D114A17" w14:textId="6B541B4F" w:rsidR="00F64EFB" w:rsidRDefault="00F64EFB" w:rsidP="00F64EFB"/>
    <w:p w14:paraId="14A8A66E" w14:textId="25057FD6" w:rsidR="00F64EFB" w:rsidRDefault="00F64EFB" w:rsidP="00F64EFB"/>
    <w:sectPr w:rsidR="00F64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40233" w14:textId="77777777" w:rsidR="009D6F59" w:rsidRDefault="009D6F59" w:rsidP="00BC0409">
      <w:r>
        <w:separator/>
      </w:r>
    </w:p>
  </w:endnote>
  <w:endnote w:type="continuationSeparator" w:id="0">
    <w:p w14:paraId="7DDBA458" w14:textId="77777777" w:rsidR="009D6F59" w:rsidRDefault="009D6F59" w:rsidP="00BC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AB366" w14:textId="77777777" w:rsidR="009D6F59" w:rsidRDefault="009D6F59" w:rsidP="00BC0409">
      <w:r>
        <w:separator/>
      </w:r>
    </w:p>
  </w:footnote>
  <w:footnote w:type="continuationSeparator" w:id="0">
    <w:p w14:paraId="78E556B7" w14:textId="77777777" w:rsidR="009D6F59" w:rsidRDefault="009D6F59" w:rsidP="00BC0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B3C21"/>
    <w:multiLevelType w:val="hybridMultilevel"/>
    <w:tmpl w:val="AB58FA1C"/>
    <w:lvl w:ilvl="0" w:tplc="F5E60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CB"/>
    <w:rsid w:val="00080303"/>
    <w:rsid w:val="00157A49"/>
    <w:rsid w:val="002351A7"/>
    <w:rsid w:val="002829CB"/>
    <w:rsid w:val="00285E53"/>
    <w:rsid w:val="002A11D8"/>
    <w:rsid w:val="002A2BCD"/>
    <w:rsid w:val="002C2B00"/>
    <w:rsid w:val="003E0D91"/>
    <w:rsid w:val="0045615C"/>
    <w:rsid w:val="004777FE"/>
    <w:rsid w:val="00620294"/>
    <w:rsid w:val="006278BD"/>
    <w:rsid w:val="006E7927"/>
    <w:rsid w:val="008104D1"/>
    <w:rsid w:val="008D5F53"/>
    <w:rsid w:val="009D6F59"/>
    <w:rsid w:val="00A2124B"/>
    <w:rsid w:val="00A45C9C"/>
    <w:rsid w:val="00A87CC0"/>
    <w:rsid w:val="00B7658B"/>
    <w:rsid w:val="00BC0409"/>
    <w:rsid w:val="00C93D7B"/>
    <w:rsid w:val="00D1300E"/>
    <w:rsid w:val="00D36C59"/>
    <w:rsid w:val="00E3528A"/>
    <w:rsid w:val="00F21BBB"/>
    <w:rsid w:val="00F6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28D5"/>
  <w15:chartTrackingRefBased/>
  <w15:docId w15:val="{F5CED28F-9154-42B7-89CB-BDCC4726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409"/>
    <w:rPr>
      <w:sz w:val="18"/>
      <w:szCs w:val="18"/>
    </w:rPr>
  </w:style>
  <w:style w:type="paragraph" w:styleId="a7">
    <w:name w:val="List Paragraph"/>
    <w:basedOn w:val="a"/>
    <w:uiPriority w:val="34"/>
    <w:qFormat/>
    <w:rsid w:val="00BC040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87CC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7CC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87CC0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F64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</dc:creator>
  <cp:keywords/>
  <dc:description/>
  <cp:lastModifiedBy>wlsdn</cp:lastModifiedBy>
  <cp:revision>21</cp:revision>
  <dcterms:created xsi:type="dcterms:W3CDTF">2019-05-15T07:26:00Z</dcterms:created>
  <dcterms:modified xsi:type="dcterms:W3CDTF">2019-05-15T09:07:00Z</dcterms:modified>
</cp:coreProperties>
</file>