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64475"/>
          <w:sz w:val="30"/>
        </w:rPr>
        <w:t>UNIVERSIDAD TECNOLÓGICA DEL PERÚ</w:t>
      </w:r>
    </w:p>
    <w:p>
      <w:pPr>
        <w:spacing w:after="520"/>
        <w:jc w:val="center"/>
      </w:pPr>
      <w:r>
        <w:rPr>
          <w:rFonts w:ascii="Calibri" w:hAnsi="Calibri"/>
          <w:b w:val="0"/>
          <w:color w:val="4A4A4A"/>
          <w:sz w:val="22"/>
        </w:rPr>
        <w:t>Curso Integrador II: Software  ·  Semana 06</w:t>
      </w:r>
    </w:p>
    <w:p>
      <w:pPr>
        <w:jc w:val="center"/>
      </w:pPr>
      <w:r>
        <w:rPr>
          <w:rFonts w:ascii="Calibri" w:hAnsi="Calibri"/>
          <w:b/>
          <w:color w:val="064475"/>
          <w:sz w:val="60"/>
        </w:rPr>
        <w:t>Diccionario de Datos</w:t>
      </w:r>
    </w:p>
    <w:p>
      <w:pPr>
        <w:jc w:val="center"/>
      </w:pPr>
      <w:r>
        <w:rPr>
          <w:rFonts w:ascii="Calibri" w:hAnsi="Calibri"/>
          <w:color w:val="4A4A4A"/>
          <w:sz w:val="26"/>
        </w:rPr>
        <w:t>Modelo físico completo: tablas, columnas, tipos,</w:t>
        <w:br/>
        <w:t>restricciones, índices y relaciones</w:t>
      </w:r>
    </w:p>
    <w:p>
      <w:pPr>
        <w:spacing w:after="400"/>
        <w:jc w:val="both"/>
      </w:pPr>
    </w:p>
    <w:p>
      <w:pPr>
        <w:jc w:val="center"/>
      </w:pPr>
      <w:r>
        <w:rPr>
          <w:rFonts w:ascii="Calibri" w:hAnsi="Calibri"/>
          <w:b/>
          <w:color w:val="C59E41"/>
          <w:sz w:val="34"/>
        </w:rPr>
        <w:t>Proyecto  Ayni Bank</w:t>
      </w:r>
    </w:p>
    <w:p>
      <w:pPr>
        <w:spacing w:after="480"/>
        <w:jc w:val="center"/>
      </w:pPr>
      <w:r>
        <w:rPr>
          <w:rFonts w:ascii="Calibri" w:hAnsi="Calibri"/>
          <w:b w:val="0"/>
          <w:color w:val="4A4A4A"/>
          <w:sz w:val="22"/>
        </w:rPr>
        <w:t>Banca 100 % digital para personas naturales en el Perú</w:t>
      </w:r>
    </w:p>
    <w:tbl>
      <w:tblPr>
        <w:tblStyle w:val="TableGrid"/>
        <w:tblW w:type="auto" w:w="0"/>
        <w:tblLook w:firstColumn="1" w:firstRow="1" w:lastColumn="0" w:lastRow="0" w:noHBand="0" w:noVBand="1" w:val="04A0"/>
      </w:tblPr>
      <w:tblGrid>
        <w:gridCol w:w="7569"/>
        <w:gridCol w:w="7569"/>
      </w:tblGrid>
      <w:tr>
        <w:tc>
          <w:tcPr>
            <w:tcW w:type="dxa" w:w="3402"/>
            <w:shd w:val="clear" w:color="auto" w:fill="DCE6F1"/>
          </w:tcPr>
          <w:p>
            <w:pPr>
              <w:spacing w:after="40" w:before="40"/>
            </w:pPr>
            <w:r/>
            <w:r>
              <w:rPr>
                <w:rFonts w:ascii="Calibri" w:hAnsi="Calibri"/>
                <w:b/>
                <w:color w:val="064475"/>
                <w:sz w:val="20"/>
              </w:rPr>
              <w:t>Motor</w:t>
            </w:r>
          </w:p>
        </w:tc>
        <w:tc>
          <w:tcPr>
            <w:tcW w:type="dxa" w:w="11735"/>
          </w:tcPr>
          <w:p>
            <w:pPr>
              <w:spacing w:after="40" w:before="40"/>
            </w:pPr>
            <w:r/>
            <w:r>
              <w:rPr>
                <w:rFonts w:ascii="Calibri" w:hAnsi="Calibri"/>
                <w:b w:val="0"/>
                <w:sz w:val="20"/>
              </w:rPr>
              <w:t>PostgreSQL 16.14</w:t>
            </w:r>
          </w:p>
        </w:tc>
      </w:tr>
      <w:tr>
        <w:tc>
          <w:tcPr>
            <w:tcW w:type="dxa" w:w="3402"/>
            <w:shd w:val="clear" w:color="auto" w:fill="DCE6F1"/>
          </w:tcPr>
          <w:p>
            <w:pPr>
              <w:spacing w:after="40" w:before="40"/>
            </w:pPr>
            <w:r/>
            <w:r>
              <w:rPr>
                <w:rFonts w:ascii="Calibri" w:hAnsi="Calibri"/>
                <w:b/>
                <w:color w:val="064475"/>
                <w:sz w:val="20"/>
              </w:rPr>
              <w:t>Origen de los datos</w:t>
            </w:r>
          </w:p>
        </w:tc>
        <w:tc>
          <w:tcPr>
            <w:tcW w:type="dxa" w:w="11735"/>
          </w:tcPr>
          <w:p>
            <w:pPr>
              <w:spacing w:after="40" w:before="40"/>
            </w:pPr>
            <w:r/>
            <w:r>
              <w:rPr>
                <w:rFonts w:ascii="Calibri" w:hAnsi="Calibri"/>
                <w:b w:val="0"/>
                <w:sz w:val="20"/>
              </w:rPr>
              <w:t>Exportación de `information_schema` y `pg_catalog` sobre la instancia real, con las migraciones de Flyway aplicadas</w:t>
            </w:r>
          </w:p>
        </w:tc>
      </w:tr>
      <w:tr>
        <w:tc>
          <w:tcPr>
            <w:tcW w:type="dxa" w:w="3402"/>
            <w:shd w:val="clear" w:color="auto" w:fill="DCE6F1"/>
          </w:tcPr>
          <w:p>
            <w:pPr>
              <w:spacing w:after="40" w:before="40"/>
            </w:pPr>
            <w:r/>
            <w:r>
              <w:rPr>
                <w:rFonts w:ascii="Calibri" w:hAnsi="Calibri"/>
                <w:b/>
                <w:color w:val="064475"/>
                <w:sz w:val="20"/>
              </w:rPr>
              <w:t>Alcance</w:t>
            </w:r>
          </w:p>
        </w:tc>
        <w:tc>
          <w:tcPr>
            <w:tcW w:type="dxa" w:w="11735"/>
          </w:tcPr>
          <w:p>
            <w:pPr>
              <w:spacing w:after="40" w:before="40"/>
            </w:pPr>
            <w:r/>
            <w:r>
              <w:rPr>
                <w:rFonts w:ascii="Calibri" w:hAnsi="Calibri"/>
                <w:b w:val="0"/>
                <w:sz w:val="20"/>
              </w:rPr>
              <w:t>21 tablas · 144 columnas · 14 relaciones · 46 índices · 46 restricciones</w:t>
            </w:r>
          </w:p>
        </w:tc>
      </w:tr>
      <w:tr>
        <w:tc>
          <w:tcPr>
            <w:tcW w:type="dxa" w:w="3402"/>
            <w:shd w:val="clear" w:color="auto" w:fill="DCE6F1"/>
          </w:tcPr>
          <w:p>
            <w:pPr>
              <w:spacing w:after="40" w:before="40"/>
            </w:pPr>
            <w:r/>
            <w:r>
              <w:rPr>
                <w:rFonts w:ascii="Calibri" w:hAnsi="Calibri"/>
                <w:b/>
                <w:color w:val="064475"/>
                <w:sz w:val="20"/>
              </w:rPr>
              <w:t>Schemas</w:t>
            </w:r>
          </w:p>
        </w:tc>
        <w:tc>
          <w:tcPr>
            <w:tcW w:type="dxa" w:w="11735"/>
          </w:tcPr>
          <w:p>
            <w:pPr>
              <w:spacing w:after="40" w:before="40"/>
            </w:pPr>
            <w:r/>
            <w:r>
              <w:rPr>
                <w:rFonts w:ascii="Calibri" w:hAnsi="Calibri"/>
                <w:b w:val="0"/>
                <w:sz w:val="20"/>
              </w:rPr>
              <w:t>identity · core · notification</w:t>
            </w:r>
          </w:p>
        </w:tc>
      </w:tr>
      <w:tr>
        <w:tc>
          <w:tcPr>
            <w:tcW w:type="dxa" w:w="3402"/>
            <w:shd w:val="clear" w:color="auto" w:fill="DCE6F1"/>
          </w:tcPr>
          <w:p>
            <w:pPr>
              <w:spacing w:after="40" w:before="40"/>
            </w:pPr>
            <w:r/>
            <w:r>
              <w:rPr>
                <w:rFonts w:ascii="Calibri" w:hAnsi="Calibri"/>
                <w:b/>
                <w:color w:val="064475"/>
                <w:sz w:val="20"/>
              </w:rPr>
              <w:t>Product Owner</w:t>
            </w:r>
          </w:p>
        </w:tc>
        <w:tc>
          <w:tcPr>
            <w:tcW w:type="dxa" w:w="11735"/>
          </w:tcPr>
          <w:p>
            <w:pPr>
              <w:spacing w:after="40" w:before="40"/>
            </w:pPr>
            <w:r/>
            <w:r>
              <w:rPr>
                <w:rFonts w:ascii="Calibri" w:hAnsi="Calibri"/>
                <w:b w:val="0"/>
                <w:sz w:val="20"/>
              </w:rPr>
              <w:t>Dr. Carlos R. P. Tovar</w:t>
            </w:r>
          </w:p>
        </w:tc>
      </w:tr>
      <w:tr>
        <w:tc>
          <w:tcPr>
            <w:tcW w:type="dxa" w:w="3402"/>
            <w:shd w:val="clear" w:color="auto" w:fill="DCE6F1"/>
          </w:tcPr>
          <w:p>
            <w:pPr>
              <w:spacing w:after="40" w:before="40"/>
            </w:pPr>
            <w:r/>
            <w:r>
              <w:rPr>
                <w:rFonts w:ascii="Calibri" w:hAnsi="Calibri"/>
                <w:b/>
                <w:color w:val="064475"/>
                <w:sz w:val="20"/>
              </w:rPr>
              <w:t>Scrum Master</w:t>
            </w:r>
          </w:p>
        </w:tc>
        <w:tc>
          <w:tcPr>
            <w:tcW w:type="dxa" w:w="11735"/>
          </w:tcPr>
          <w:p>
            <w:pPr>
              <w:spacing w:after="40" w:before="40"/>
            </w:pPr>
            <w:r/>
            <w:r>
              <w:rPr>
                <w:rFonts w:ascii="Calibri" w:hAnsi="Calibri"/>
                <w:b w:val="0"/>
                <w:sz w:val="20"/>
              </w:rPr>
              <w:t>Joaquín Alfonso Loa Denegri</w:t>
            </w:r>
          </w:p>
        </w:tc>
      </w:tr>
      <w:tr>
        <w:tc>
          <w:tcPr>
            <w:tcW w:type="dxa" w:w="3402"/>
            <w:shd w:val="clear" w:color="auto" w:fill="DCE6F1"/>
          </w:tcPr>
          <w:p>
            <w:pPr>
              <w:spacing w:after="40" w:before="40"/>
            </w:pPr>
            <w:r/>
            <w:r>
              <w:rPr>
                <w:rFonts w:ascii="Calibri" w:hAnsi="Calibri"/>
                <w:b/>
                <w:color w:val="064475"/>
                <w:sz w:val="20"/>
              </w:rPr>
              <w:t>Equipo</w:t>
            </w:r>
          </w:p>
        </w:tc>
        <w:tc>
          <w:tcPr>
            <w:tcW w:type="dxa" w:w="11735"/>
          </w:tcPr>
          <w:p>
            <w:pPr>
              <w:spacing w:after="40" w:before="40"/>
            </w:pPr>
            <w:r/>
            <w:r>
              <w:rPr>
                <w:rFonts w:ascii="Calibri" w:hAnsi="Calibri"/>
                <w:b w:val="0"/>
                <w:sz w:val="20"/>
              </w:rPr>
              <w:t>Kiara Mishell Santti Saavedra · Gerardo Raúl Socualaya Mandamiento · Eduardo Vargas Zumaeta · Frank Grheg Sotomayor Suasnabar · Fabián García Champi</w:t>
            </w:r>
          </w:p>
        </w:tc>
      </w:tr>
    </w:tbl>
    <w:p>
      <w:r>
        <w:br w:type="page"/>
      </w:r>
    </w:p>
    <w:p>
      <w:pPr>
        <w:spacing w:before="360" w:after="120"/>
        <w:pBdr>
          <w:bottom w:val="single" w:sz="12" w:space="4" w:color="064475"/>
        </w:pBdr>
      </w:pPr>
      <w:r>
        <w:rPr>
          <w:rFonts w:ascii="Calibri" w:hAnsi="Calibri"/>
          <w:b/>
          <w:color w:val="064475"/>
          <w:sz w:val="30"/>
        </w:rPr>
        <w:t>Cómo leer este diccionario</w:t>
      </w:r>
    </w:p>
    <w:p>
      <w:pPr>
        <w:spacing w:after="160"/>
        <w:jc w:val="both"/>
      </w:pPr>
      <w:r>
        <w:rPr>
          <w:rFonts w:ascii="Calibri" w:hAnsi="Calibri"/>
          <w:b w:val="0"/>
          <w:sz w:val="20"/>
        </w:rPr>
        <w:t xml:space="preserve">Cada tabla ocupa una ficha con cinco bloques: </w:t>
      </w:r>
      <w:r>
        <w:rPr>
          <w:rFonts w:ascii="Calibri" w:hAnsi="Calibri"/>
          <w:b/>
          <w:sz w:val="20"/>
        </w:rPr>
        <w:t>qué hace</w:t>
      </w:r>
      <w:r>
        <w:rPr>
          <w:rFonts w:ascii="Calibri" w:hAnsi="Calibri"/>
          <w:b w:val="0"/>
          <w:sz w:val="20"/>
        </w:rPr>
        <w:t xml:space="preserve">, </w:t>
      </w:r>
      <w:r>
        <w:rPr>
          <w:rFonts w:ascii="Calibri" w:hAnsi="Calibri"/>
          <w:b/>
          <w:sz w:val="20"/>
        </w:rPr>
        <w:t>por qué está diseñada así</w:t>
      </w:r>
      <w:r>
        <w:rPr>
          <w:rFonts w:ascii="Calibri" w:hAnsi="Calibri"/>
          <w:b w:val="0"/>
          <w:sz w:val="20"/>
        </w:rPr>
        <w:t xml:space="preserve">, sus </w:t>
      </w:r>
      <w:r>
        <w:rPr>
          <w:rFonts w:ascii="Calibri" w:hAnsi="Calibri"/>
          <w:b/>
          <w:sz w:val="20"/>
        </w:rPr>
        <w:t>columnas</w:t>
      </w:r>
      <w:r>
        <w:rPr>
          <w:rFonts w:ascii="Calibri" w:hAnsi="Calibri"/>
          <w:b w:val="0"/>
          <w:sz w:val="20"/>
        </w:rPr>
        <w:t xml:space="preserve">, sus </w:t>
      </w:r>
      <w:r>
        <w:rPr>
          <w:rFonts w:ascii="Calibri" w:hAnsi="Calibri"/>
          <w:b/>
          <w:sz w:val="20"/>
        </w:rPr>
        <w:t>relaciones</w:t>
      </w:r>
      <w:r>
        <w:rPr>
          <w:rFonts w:ascii="Calibri" w:hAnsi="Calibri"/>
          <w:b w:val="0"/>
          <w:sz w:val="20"/>
        </w:rPr>
        <w:t xml:space="preserve"> y sus </w:t>
      </w:r>
      <w:r>
        <w:rPr>
          <w:rFonts w:ascii="Calibri" w:hAnsi="Calibri"/>
          <w:b/>
          <w:sz w:val="20"/>
        </w:rPr>
        <w:t>restricciones e índices</w:t>
      </w:r>
      <w:r>
        <w:rPr>
          <w:rFonts w:ascii="Calibri" w:hAnsi="Calibri"/>
          <w:b w:val="0"/>
          <w:sz w:val="20"/>
        </w:rPr>
        <w:t>. El apartado «por qué» es el que justifica la decisión de diseño, y en varias tablas es más importante que la lista de columnas.</w:t>
      </w:r>
    </w:p>
    <w:tbl>
      <w:tblPr>
        <w:tblStyle w:val="TableGrid"/>
        <w:tblW w:type="auto" w:w="0"/>
        <w:tblLook w:firstColumn="1" w:firstRow="1" w:lastColumn="0" w:lastRow="0" w:noHBand="0" w:noVBand="1" w:val="04A0"/>
      </w:tblPr>
      <w:tblGrid>
        <w:gridCol w:w="7569"/>
        <w:gridCol w:w="7569"/>
      </w:tblGrid>
      <w:tr>
        <w:tc>
          <w:tcPr>
            <w:tcW w:type="dxa" w:w="2608"/>
            <w:shd w:val="clear" w:color="auto" w:fill="064475"/>
          </w:tcPr>
          <w:p>
            <w:pPr>
              <w:spacing w:after="40" w:before="40"/>
            </w:pPr>
            <w:r/>
            <w:r>
              <w:rPr>
                <w:rFonts w:ascii="Calibri" w:hAnsi="Calibri"/>
                <w:b/>
                <w:color w:val="FFFFFF"/>
                <w:sz w:val="18"/>
              </w:rPr>
              <w:t>Concepto</w:t>
            </w:r>
          </w:p>
        </w:tc>
        <w:tc>
          <w:tcPr>
            <w:tcW w:type="dxa" w:w="12529"/>
            <w:shd w:val="clear" w:color="auto" w:fill="064475"/>
          </w:tcPr>
          <w:p>
            <w:pPr>
              <w:spacing w:after="40" w:before="40"/>
            </w:pPr>
            <w:r/>
            <w:r>
              <w:rPr>
                <w:rFonts w:ascii="Calibri" w:hAnsi="Calibri"/>
                <w:b/>
                <w:color w:val="FFFFFF"/>
                <w:sz w:val="18"/>
              </w:rPr>
              <w:t>Qué significa en este documento</w:t>
            </w:r>
          </w:p>
        </w:tc>
      </w:tr>
      <w:tr>
        <w:tc>
          <w:tcPr>
            <w:tcW w:type="dxa" w:w="2608"/>
          </w:tcPr>
          <w:p>
            <w:pPr>
              <w:spacing w:after="40" w:before="40"/>
            </w:pPr>
            <w:r/>
            <w:r>
              <w:rPr>
                <w:rFonts w:ascii="Calibri" w:hAnsi="Calibri"/>
                <w:b/>
                <w:sz w:val="18"/>
              </w:rPr>
              <w:t>Nivel de tráfico</w:t>
            </w:r>
          </w:p>
        </w:tc>
        <w:tc>
          <w:tcPr>
            <w:tcW w:type="dxa" w:w="12529"/>
          </w:tcPr>
          <w:p>
            <w:pPr>
              <w:spacing w:after="40" w:before="40"/>
            </w:pPr>
            <w:r/>
            <w:r>
              <w:rPr>
                <w:rFonts w:ascii="Calibri" w:hAnsi="Calibri"/>
                <w:b w:val="0"/>
                <w:sz w:val="18"/>
              </w:rPr>
              <w:t xml:space="preserve">Cuánta escritura recibe la tabla en el escenario proyectado de un millón de usuarios activos. </w:t>
            </w:r>
            <w:r>
              <w:rPr>
                <w:rFonts w:ascii="Calibri" w:hAnsi="Calibri"/>
                <w:b/>
                <w:sz w:val="18"/>
              </w:rPr>
              <w:t>ALTO</w:t>
            </w:r>
            <w:r>
              <w:rPr>
                <w:rFonts w:ascii="Calibri" w:hAnsi="Calibri"/>
                <w:b w:val="0"/>
                <w:sz w:val="18"/>
              </w:rPr>
              <w:t xml:space="preserve"> son millones de filas al día; </w:t>
            </w:r>
            <w:r>
              <w:rPr>
                <w:rFonts w:ascii="Calibri" w:hAnsi="Calibri"/>
                <w:b/>
                <w:sz w:val="18"/>
              </w:rPr>
              <w:t>MEDIO</w:t>
            </w:r>
            <w:r>
              <w:rPr>
                <w:rFonts w:ascii="Calibri" w:hAnsi="Calibri"/>
                <w:b w:val="0"/>
                <w:sz w:val="18"/>
              </w:rPr>
              <w:t xml:space="preserve">, lectura en cada operación; </w:t>
            </w:r>
            <w:r>
              <w:rPr>
                <w:rFonts w:ascii="Calibri" w:hAnsi="Calibri"/>
                <w:b/>
                <w:sz w:val="18"/>
              </w:rPr>
              <w:t>BAJO</w:t>
            </w:r>
            <w:r>
              <w:rPr>
                <w:rFonts w:ascii="Calibri" w:hAnsi="Calibri"/>
                <w:b w:val="0"/>
                <w:sz w:val="18"/>
              </w:rPr>
              <w:t xml:space="preserve"> y </w:t>
            </w:r>
            <w:r>
              <w:rPr>
                <w:rFonts w:ascii="Calibri" w:hAnsi="Calibri"/>
                <w:b/>
                <w:sz w:val="18"/>
              </w:rPr>
              <w:t>CATÁLOGO</w:t>
            </w:r>
            <w:r>
              <w:rPr>
                <w:rFonts w:ascii="Calibri" w:hAnsi="Calibri"/>
                <w:b w:val="0"/>
                <w:sz w:val="18"/>
              </w:rPr>
              <w:t>, datos que apenas cambian.</w:t>
            </w:r>
          </w:p>
        </w:tc>
      </w:tr>
      <w:tr>
        <w:tc>
          <w:tcPr>
            <w:tcW w:type="dxa" w:w="2608"/>
          </w:tcPr>
          <w:p>
            <w:pPr>
              <w:spacing w:after="40" w:before="40"/>
            </w:pPr>
            <w:r/>
            <w:r>
              <w:rPr>
                <w:rFonts w:ascii="Calibri" w:hAnsi="Calibri"/>
                <w:b/>
                <w:sz w:val="18"/>
              </w:rPr>
              <w:t>Clave</w:t>
            </w:r>
          </w:p>
        </w:tc>
        <w:tc>
          <w:tcPr>
            <w:tcW w:type="dxa" w:w="12529"/>
          </w:tcPr>
          <w:p>
            <w:pPr>
              <w:spacing w:after="40" w:before="40"/>
            </w:pPr>
            <w:r/>
            <w:r>
              <w:rPr>
                <w:rFonts w:ascii="Calibri" w:hAnsi="Calibri"/>
                <w:b/>
                <w:sz w:val="18"/>
              </w:rPr>
              <w:t>PK</w:t>
            </w:r>
            <w:r>
              <w:rPr>
                <w:rFonts w:ascii="Calibri" w:hAnsi="Calibri"/>
                <w:b w:val="0"/>
                <w:sz w:val="18"/>
              </w:rPr>
              <w:t xml:space="preserve"> clave primaria · </w:t>
            </w:r>
            <w:r>
              <w:rPr>
                <w:rFonts w:ascii="Calibri" w:hAnsi="Calibri"/>
                <w:b/>
                <w:sz w:val="18"/>
              </w:rPr>
              <w:t>FK</w:t>
            </w:r>
            <w:r>
              <w:rPr>
                <w:rFonts w:ascii="Calibri" w:hAnsi="Calibri"/>
                <w:b w:val="0"/>
                <w:sz w:val="18"/>
              </w:rPr>
              <w:t xml:space="preserve"> clave foránea. Cuando una columna es las dos cosas a la vez, la relación es </w:t>
            </w:r>
            <w:r>
              <w:rPr>
                <w:rFonts w:ascii="Calibri" w:hAnsi="Calibri"/>
                <w:b/>
                <w:sz w:val="18"/>
              </w:rPr>
              <w:t>uno a uno</w:t>
            </w:r>
            <w:r>
              <w:rPr>
                <w:rFonts w:ascii="Calibri" w:hAnsi="Calibri"/>
                <w:b w:val="0"/>
                <w:sz w:val="18"/>
              </w:rPr>
              <w:t>: al no admitir duplicados la clave primaria, el motor impide por construcción que haya dos filas.</w:t>
            </w:r>
          </w:p>
        </w:tc>
      </w:tr>
      <w:tr>
        <w:tc>
          <w:tcPr>
            <w:tcW w:type="dxa" w:w="2608"/>
          </w:tcPr>
          <w:p>
            <w:pPr>
              <w:spacing w:after="40" w:before="40"/>
            </w:pPr>
            <w:r/>
            <w:r>
              <w:rPr>
                <w:rFonts w:ascii="Calibri" w:hAnsi="Calibri"/>
                <w:b/>
                <w:sz w:val="18"/>
              </w:rPr>
              <w:t>¿Nulo?</w:t>
            </w:r>
          </w:p>
        </w:tc>
        <w:tc>
          <w:tcPr>
            <w:tcW w:type="dxa" w:w="12529"/>
          </w:tcPr>
          <w:p>
            <w:pPr>
              <w:spacing w:after="40" w:before="40"/>
            </w:pPr>
            <w:r/>
            <w:r>
              <w:rPr>
                <w:rFonts w:ascii="Calibri" w:hAnsi="Calibri"/>
                <w:b w:val="0"/>
                <w:sz w:val="18"/>
              </w:rPr>
              <w:t xml:space="preserve">Si la columna admite ausencia de valor. En varias tablas el nulo </w:t>
            </w:r>
            <w:r>
              <w:rPr>
                <w:rFonts w:ascii="Calibri" w:hAnsi="Calibri"/>
                <w:b/>
                <w:sz w:val="18"/>
              </w:rPr>
              <w:t>tiene significado</w:t>
            </w:r>
            <w:r>
              <w:rPr>
                <w:rFonts w:ascii="Calibri" w:hAnsi="Calibri"/>
                <w:b w:val="0"/>
                <w:sz w:val="18"/>
              </w:rPr>
              <w:t>, y se explica en cada caso.</w:t>
            </w:r>
          </w:p>
        </w:tc>
      </w:tr>
      <w:tr>
        <w:tc>
          <w:tcPr>
            <w:tcW w:type="dxa" w:w="2608"/>
          </w:tcPr>
          <w:p>
            <w:pPr>
              <w:spacing w:after="40" w:before="40"/>
            </w:pPr>
            <w:r/>
            <w:r>
              <w:rPr>
                <w:rFonts w:ascii="Calibri" w:hAnsi="Calibri"/>
                <w:b/>
                <w:sz w:val="18"/>
              </w:rPr>
              <w:t>Por qué ese tipo</w:t>
            </w:r>
          </w:p>
        </w:tc>
        <w:tc>
          <w:tcPr>
            <w:tcW w:type="dxa" w:w="12529"/>
          </w:tcPr>
          <w:p>
            <w:pPr>
              <w:spacing w:after="40" w:before="40"/>
            </w:pPr>
            <w:r/>
            <w:r>
              <w:rPr>
                <w:rFonts w:ascii="Calibri" w:hAnsi="Calibri"/>
                <w:b w:val="0"/>
                <w:sz w:val="18"/>
              </w:rPr>
              <w:t>La justificación técnica de la elección. Es la columna que responde a «¿por qué VARCHAR(255) para un DNI de ocho dígitos?».</w:t>
            </w:r>
          </w:p>
        </w:tc>
      </w:tr>
      <w:tr>
        <w:tc>
          <w:tcPr>
            <w:tcW w:type="dxa" w:w="2608"/>
          </w:tcPr>
          <w:p>
            <w:pPr>
              <w:spacing w:after="40" w:before="40"/>
            </w:pPr>
            <w:r/>
            <w:r>
              <w:rPr>
                <w:rFonts w:ascii="Calibri" w:hAnsi="Calibri"/>
                <w:b/>
                <w:sz w:val="18"/>
              </w:rPr>
              <w:t>Relaciones</w:t>
            </w:r>
          </w:p>
        </w:tc>
        <w:tc>
          <w:tcPr>
            <w:tcW w:type="dxa" w:w="12529"/>
          </w:tcPr>
          <w:p>
            <w:pPr>
              <w:spacing w:after="40" w:before="40"/>
            </w:pPr>
            <w:r/>
            <w:r>
              <w:rPr>
                <w:rFonts w:ascii="Calibri" w:hAnsi="Calibri"/>
                <w:b w:val="0"/>
                <w:sz w:val="18"/>
              </w:rPr>
              <w:t>Con qué otras tablas se conecta, con qué cardinalidad y qué ocurre al borrar el registro referenciado.</w:t>
            </w:r>
          </w:p>
        </w:tc>
      </w:tr>
      <w:tr>
        <w:tc>
          <w:tcPr>
            <w:tcW w:type="dxa" w:w="2608"/>
          </w:tcPr>
          <w:p>
            <w:pPr>
              <w:spacing w:after="40" w:before="40"/>
            </w:pPr>
            <w:r/>
            <w:r>
              <w:rPr>
                <w:rFonts w:ascii="Calibri" w:hAnsi="Calibri"/>
                <w:b w:val="0"/>
                <w:sz w:val="18"/>
              </w:rPr>
              <w:t>Migración</w:t>
            </w:r>
          </w:p>
        </w:tc>
        <w:tc>
          <w:tcPr>
            <w:tcW w:type="dxa" w:w="12529"/>
          </w:tcPr>
          <w:p>
            <w:pPr>
              <w:spacing w:after="40" w:before="40"/>
            </w:pPr>
            <w:r/>
            <w:r>
              <w:rPr>
                <w:rFonts w:ascii="Calibri" w:hAnsi="Calibri"/>
                <w:b w:val="0"/>
                <w:sz w:val="18"/>
              </w:rPr>
              <w:t>En qué migración de Flyway apareció la tabla. Sirve para seguir el crecimiento del esquema historia por historia.</w:t>
            </w:r>
          </w:p>
        </w:tc>
      </w:tr>
    </w:tbl>
    <w:p>
      <w:pPr>
        <w:spacing w:after="160"/>
        <w:jc w:val="both"/>
      </w:pPr>
      <w:r>
        <w:rPr>
          <w:rFonts w:ascii="Calibri" w:hAnsi="Calibri"/>
          <w:b/>
          <w:sz w:val="20"/>
        </w:rPr>
        <w:t>Una advertencia sobre el alcance.</w:t>
      </w:r>
      <w:r>
        <w:rPr>
          <w:rFonts w:ascii="Calibri" w:hAnsi="Calibri"/>
          <w:b w:val="0"/>
          <w:sz w:val="20"/>
        </w:rPr>
        <w:t xml:space="preserve"> Este diccionario documenta el </w:t>
      </w:r>
      <w:r>
        <w:rPr>
          <w:rFonts w:ascii="Calibri" w:hAnsi="Calibri"/>
          <w:b/>
          <w:sz w:val="20"/>
        </w:rPr>
        <w:t>modelo físico</w:t>
      </w:r>
      <w:r>
        <w:rPr>
          <w:rFonts w:ascii="Calibri" w:hAnsi="Calibri"/>
          <w:b w:val="0"/>
          <w:sz w:val="20"/>
        </w:rPr>
        <w:t xml:space="preserve">: lo que existe hoy en la base de datos. El modelo lógico completo del negocio —con las entidades que llegarán en sprints posteriores, como tarjetas, transferencias o devengo de intereses— vive en el documento de diseño. La base de datos crece con cada Historia de Usuario porque </w:t>
      </w:r>
      <w:r>
        <w:rPr>
          <w:rFonts w:ascii="Calibri" w:hAnsi="Calibri"/>
          <w:b/>
          <w:sz w:val="20"/>
        </w:rPr>
        <w:t>una migración fusionada no se edita nunca</w:t>
      </w:r>
      <w:r>
        <w:rPr>
          <w:rFonts w:ascii="Calibri" w:hAnsi="Calibri"/>
          <w:b w:val="0"/>
          <w:sz w:val="20"/>
        </w:rPr>
        <w:t>: adelantar DDL a cuenta de historias sin refinar obligaría a arrastrar el error con una migración correctiva.</w:t>
      </w:r>
    </w:p>
    <w:p>
      <w:r>
        <w:br w:type="page"/>
      </w:r>
    </w:p>
    <w:p>
      <w:pPr>
        <w:spacing w:before="360" w:after="120"/>
        <w:pBdr>
          <w:bottom w:val="single" w:sz="12" w:space="4" w:color="064475"/>
        </w:pBdr>
      </w:pPr>
      <w:r>
        <w:rPr>
          <w:rFonts w:ascii="Calibri" w:hAnsi="Calibri"/>
          <w:b/>
          <w:color w:val="064475"/>
          <w:sz w:val="30"/>
        </w:rPr>
        <w:t>Resumen de tablas</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1701"/>
            <w:shd w:val="clear" w:color="auto" w:fill="064475"/>
          </w:tcPr>
          <w:p>
            <w:pPr>
              <w:spacing w:after="40" w:before="40"/>
            </w:pPr>
            <w:r/>
            <w:r>
              <w:rPr>
                <w:rFonts w:ascii="Calibri" w:hAnsi="Calibri"/>
                <w:b/>
                <w:color w:val="FFFFFF"/>
                <w:sz w:val="17"/>
              </w:rPr>
              <w:t>Schema</w:t>
            </w:r>
          </w:p>
        </w:tc>
        <w:tc>
          <w:tcPr>
            <w:tcW w:type="dxa" w:w="3061"/>
            <w:shd w:val="clear" w:color="auto" w:fill="064475"/>
          </w:tcPr>
          <w:p>
            <w:pPr>
              <w:spacing w:after="40" w:before="40"/>
            </w:pPr>
            <w:r/>
            <w:r>
              <w:rPr>
                <w:rFonts w:ascii="Calibri" w:hAnsi="Calibri"/>
                <w:b/>
                <w:color w:val="FFFFFF"/>
                <w:sz w:val="17"/>
              </w:rPr>
              <w:t>Tabla</w:t>
            </w:r>
          </w:p>
        </w:tc>
        <w:tc>
          <w:tcPr>
            <w:tcW w:type="dxa" w:w="5783"/>
            <w:shd w:val="clear" w:color="auto" w:fill="064475"/>
          </w:tcPr>
          <w:p>
            <w:pPr>
              <w:spacing w:after="40" w:before="40"/>
            </w:pPr>
            <w:r/>
            <w:r>
              <w:rPr>
                <w:rFonts w:ascii="Calibri" w:hAnsi="Calibri"/>
                <w:b/>
                <w:color w:val="FFFFFF"/>
                <w:sz w:val="17"/>
              </w:rPr>
              <w:t>Para qué existe</w:t>
            </w:r>
          </w:p>
        </w:tc>
        <w:tc>
          <w:tcPr>
            <w:tcW w:type="dxa" w:w="907"/>
            <w:shd w:val="clear" w:color="auto" w:fill="064475"/>
          </w:tcPr>
          <w:p>
            <w:pPr>
              <w:spacing w:after="40" w:before="40"/>
            </w:pPr>
            <w:r/>
            <w:r>
              <w:rPr>
                <w:rFonts w:ascii="Calibri" w:hAnsi="Calibri"/>
                <w:b/>
                <w:color w:val="FFFFFF"/>
                <w:sz w:val="17"/>
              </w:rPr>
              <w:t>Cols.</w:t>
            </w:r>
          </w:p>
        </w:tc>
        <w:tc>
          <w:tcPr>
            <w:tcW w:type="dxa" w:w="850"/>
            <w:shd w:val="clear" w:color="auto" w:fill="064475"/>
          </w:tcPr>
          <w:p>
            <w:pPr>
              <w:spacing w:after="40" w:before="40"/>
            </w:pPr>
            <w:r/>
            <w:r>
              <w:rPr>
                <w:rFonts w:ascii="Calibri" w:hAnsi="Calibri"/>
                <w:b/>
                <w:color w:val="FFFFFF"/>
                <w:sz w:val="17"/>
              </w:rPr>
              <w:t>Índ.</w:t>
            </w:r>
          </w:p>
        </w:tc>
        <w:tc>
          <w:tcPr>
            <w:tcW w:type="dxa" w:w="1474"/>
            <w:shd w:val="clear" w:color="auto" w:fill="064475"/>
          </w:tcPr>
          <w:p>
            <w:pPr>
              <w:spacing w:after="40" w:before="40"/>
            </w:pPr>
            <w:r/>
            <w:r>
              <w:rPr>
                <w:rFonts w:ascii="Calibri" w:hAnsi="Calibri"/>
                <w:b/>
                <w:color w:val="FFFFFF"/>
                <w:sz w:val="17"/>
              </w:rPr>
              <w:t>Tráfico</w:t>
            </w:r>
          </w:p>
        </w:tc>
        <w:tc>
          <w:tcPr>
            <w:tcW w:type="dxa" w:w="1361"/>
            <w:shd w:val="clear" w:color="auto" w:fill="064475"/>
          </w:tcPr>
          <w:p>
            <w:pPr>
              <w:spacing w:after="40" w:before="40"/>
            </w:pPr>
            <w:r/>
            <w:r>
              <w:rPr>
                <w:rFonts w:ascii="Calibri" w:hAnsi="Calibri"/>
                <w:b/>
                <w:color w:val="FFFFFF"/>
                <w:sz w:val="17"/>
              </w:rPr>
              <w:t>Migr.</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`usuario`</w:t>
            </w:r>
          </w:p>
        </w:tc>
        <w:tc>
          <w:tcPr>
            <w:tcW w:type="dxa" w:w="5783"/>
          </w:tcPr>
          <w:p>
            <w:pPr>
              <w:spacing w:after="40" w:before="40"/>
            </w:pPr>
            <w:r/>
            <w:r>
              <w:rPr>
                <w:rFonts w:ascii="Calibri" w:hAnsi="Calibri"/>
                <w:b w:val="0"/>
                <w:sz w:val="17"/>
              </w:rPr>
              <w:t>Credenciales y estado de acceso</w:t>
            </w:r>
          </w:p>
        </w:tc>
        <w:tc>
          <w:tcPr>
            <w:tcW w:type="dxa" w:w="907"/>
          </w:tcPr>
          <w:p>
            <w:pPr>
              <w:spacing w:after="40" w:before="40"/>
              <w:jc w:val="center"/>
            </w:pPr>
            <w:r/>
            <w:r>
              <w:rPr>
                <w:rFonts w:ascii="Calibri" w:hAnsi="Calibri"/>
                <w:b w:val="0"/>
                <w:sz w:val="17"/>
              </w:rPr>
              <w:t>9</w:t>
            </w:r>
          </w:p>
        </w:tc>
        <w:tc>
          <w:tcPr>
            <w:tcW w:type="dxa" w:w="850"/>
          </w:tcPr>
          <w:p>
            <w:pPr>
              <w:spacing w:after="40" w:before="40"/>
              <w:jc w:val="center"/>
            </w:pPr>
            <w:r/>
            <w:r>
              <w:rPr>
                <w:rFonts w:ascii="Calibri" w:hAnsi="Calibri"/>
                <w:b w:val="0"/>
                <w:sz w:val="17"/>
              </w:rPr>
              <w:t>2</w:t>
            </w:r>
          </w:p>
        </w:tc>
        <w:tc>
          <w:tcPr>
            <w:tcW w:type="dxa" w:w="1474"/>
            <w:shd w:val="clear" w:color="auto" w:fill="FCE5CD"/>
          </w:tcPr>
          <w:p>
            <w:pPr>
              <w:spacing w:after="40" w:before="40"/>
              <w:jc w:val="center"/>
            </w:pPr>
            <w:r/>
            <w:r>
              <w:rPr>
                <w:rFonts w:ascii="Calibri" w:hAnsi="Calibri"/>
                <w:b w:val="0"/>
                <w:sz w:val="17"/>
              </w:rPr>
              <w:t>MEDIO</w:t>
            </w:r>
          </w:p>
        </w:tc>
        <w:tc>
          <w:tcPr>
            <w:tcW w:type="dxa" w:w="1361"/>
          </w:tcPr>
          <w:p>
            <w:pPr>
              <w:spacing w:after="40" w:before="40"/>
              <w:jc w:val="center"/>
            </w:pPr>
            <w:r/>
            <w:r>
              <w:rPr>
                <w:rFonts w:ascii="Calibri" w:hAnsi="Calibri"/>
                <w:b w:val="0"/>
                <w:sz w:val="17"/>
              </w:rPr>
              <w:t>V2</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`persona`</w:t>
            </w:r>
          </w:p>
        </w:tc>
        <w:tc>
          <w:tcPr>
            <w:tcW w:type="dxa" w:w="5783"/>
          </w:tcPr>
          <w:p>
            <w:pPr>
              <w:spacing w:after="40" w:before="40"/>
            </w:pPr>
            <w:r/>
            <w:r>
              <w:rPr>
                <w:rFonts w:ascii="Calibri" w:hAnsi="Calibri"/>
                <w:b w:val="0"/>
                <w:sz w:val="17"/>
              </w:rPr>
              <w:t>Identidad verificada del titular</w:t>
            </w:r>
          </w:p>
        </w:tc>
        <w:tc>
          <w:tcPr>
            <w:tcW w:type="dxa" w:w="907"/>
          </w:tcPr>
          <w:p>
            <w:pPr>
              <w:spacing w:after="40" w:before="40"/>
              <w:jc w:val="center"/>
            </w:pPr>
            <w:r/>
            <w:r>
              <w:rPr>
                <w:rFonts w:ascii="Calibri" w:hAnsi="Calibri"/>
                <w:b w:val="0"/>
                <w:sz w:val="17"/>
              </w:rPr>
              <w:t>12</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BAJO</w:t>
            </w:r>
          </w:p>
        </w:tc>
        <w:tc>
          <w:tcPr>
            <w:tcW w:type="dxa" w:w="1361"/>
          </w:tcPr>
          <w:p>
            <w:pPr>
              <w:spacing w:after="40" w:before="40"/>
              <w:jc w:val="center"/>
            </w:pPr>
            <w:r/>
            <w:r>
              <w:rPr>
                <w:rFonts w:ascii="Calibri" w:hAnsi="Calibri"/>
                <w:b w:val="0"/>
                <w:sz w:val="17"/>
              </w:rPr>
              <w:t>V2</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`solicitud_onboarding`</w:t>
            </w:r>
          </w:p>
        </w:tc>
        <w:tc>
          <w:tcPr>
            <w:tcW w:type="dxa" w:w="5783"/>
          </w:tcPr>
          <w:p>
            <w:pPr>
              <w:spacing w:after="40" w:before="40"/>
            </w:pPr>
            <w:r/>
            <w:r>
              <w:rPr>
                <w:rFonts w:ascii="Calibri" w:hAnsi="Calibri"/>
                <w:b w:val="0"/>
                <w:sz w:val="17"/>
              </w:rPr>
              <w:t>Expediente del proceso de alta</w:t>
            </w:r>
          </w:p>
        </w:tc>
        <w:tc>
          <w:tcPr>
            <w:tcW w:type="dxa" w:w="907"/>
          </w:tcPr>
          <w:p>
            <w:pPr>
              <w:spacing w:after="40" w:before="40"/>
              <w:jc w:val="center"/>
            </w:pPr>
            <w:r/>
            <w:r>
              <w:rPr>
                <w:rFonts w:ascii="Calibri" w:hAnsi="Calibri"/>
                <w:b w:val="0"/>
                <w:sz w:val="17"/>
              </w:rPr>
              <w:t>14</w:t>
            </w:r>
          </w:p>
        </w:tc>
        <w:tc>
          <w:tcPr>
            <w:tcW w:type="dxa" w:w="850"/>
          </w:tcPr>
          <w:p>
            <w:pPr>
              <w:spacing w:after="40" w:before="40"/>
              <w:jc w:val="center"/>
            </w:pPr>
            <w:r/>
            <w:r>
              <w:rPr>
                <w:rFonts w:ascii="Calibri" w:hAnsi="Calibri"/>
                <w:b w:val="0"/>
                <w:sz w:val="17"/>
              </w:rPr>
              <w:t>3</w:t>
            </w:r>
          </w:p>
        </w:tc>
        <w:tc>
          <w:tcPr>
            <w:tcW w:type="dxa" w:w="1474"/>
            <w:shd w:val="clear" w:color="auto" w:fill="FCE5CD"/>
          </w:tcPr>
          <w:p>
            <w:pPr>
              <w:spacing w:after="40" w:before="40"/>
              <w:jc w:val="center"/>
            </w:pPr>
            <w:r/>
            <w:r>
              <w:rPr>
                <w:rFonts w:ascii="Calibri" w:hAnsi="Calibri"/>
                <w:b w:val="0"/>
                <w:sz w:val="17"/>
              </w:rPr>
              <w:t>MEDIO</w:t>
            </w:r>
          </w:p>
        </w:tc>
        <w:tc>
          <w:tcPr>
            <w:tcW w:type="dxa" w:w="1361"/>
          </w:tcPr>
          <w:p>
            <w:pPr>
              <w:spacing w:after="40" w:before="40"/>
              <w:jc w:val="center"/>
            </w:pPr>
            <w:r/>
            <w:r>
              <w:rPr>
                <w:rFonts w:ascii="Calibri" w:hAnsi="Calibri"/>
                <w:b w:val="0"/>
                <w:sz w:val="17"/>
              </w:rPr>
              <w:t>V2 · V3 · V6</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`documento_kyc`</w:t>
            </w:r>
          </w:p>
        </w:tc>
        <w:tc>
          <w:tcPr>
            <w:tcW w:type="dxa" w:w="5783"/>
          </w:tcPr>
          <w:p>
            <w:pPr>
              <w:spacing w:after="40" w:before="40"/>
            </w:pPr>
            <w:r/>
            <w:r>
              <w:rPr>
                <w:rFonts w:ascii="Calibri" w:hAnsi="Calibri"/>
                <w:b w:val="0"/>
                <w:sz w:val="17"/>
              </w:rPr>
              <w:t>Referencia a los documentos subidos</w:t>
            </w:r>
          </w:p>
        </w:tc>
        <w:tc>
          <w:tcPr>
            <w:tcW w:type="dxa" w:w="907"/>
          </w:tcPr>
          <w:p>
            <w:pPr>
              <w:spacing w:after="40" w:before="40"/>
              <w:jc w:val="center"/>
            </w:pPr>
            <w:r/>
            <w:r>
              <w:rPr>
                <w:rFonts w:ascii="Calibri" w:hAnsi="Calibri"/>
                <w:b w:val="0"/>
                <w:sz w:val="17"/>
              </w:rPr>
              <w:t>8</w:t>
            </w:r>
          </w:p>
        </w:tc>
        <w:tc>
          <w:tcPr>
            <w:tcW w:type="dxa" w:w="850"/>
          </w:tcPr>
          <w:p>
            <w:pPr>
              <w:spacing w:after="40" w:before="40"/>
              <w:jc w:val="center"/>
            </w:pPr>
            <w:r/>
            <w:r>
              <w:rPr>
                <w:rFonts w:ascii="Calibri" w:hAnsi="Calibri"/>
                <w:b w:val="0"/>
                <w:sz w:val="17"/>
              </w:rPr>
              <w:t>2</w:t>
            </w:r>
          </w:p>
        </w:tc>
        <w:tc>
          <w:tcPr>
            <w:tcW w:type="dxa" w:w="1474"/>
            <w:shd w:val="clear" w:color="auto" w:fill="FCE5CD"/>
          </w:tcPr>
          <w:p>
            <w:pPr>
              <w:spacing w:after="40" w:before="40"/>
              <w:jc w:val="center"/>
            </w:pPr>
            <w:r/>
            <w:r>
              <w:rPr>
                <w:rFonts w:ascii="Calibri" w:hAnsi="Calibri"/>
                <w:b w:val="0"/>
                <w:sz w:val="17"/>
              </w:rPr>
              <w:t>MEDIO</w:t>
            </w:r>
          </w:p>
        </w:tc>
        <w:tc>
          <w:tcPr>
            <w:tcW w:type="dxa" w:w="1361"/>
          </w:tcPr>
          <w:p>
            <w:pPr>
              <w:spacing w:after="40" w:before="40"/>
              <w:jc w:val="center"/>
            </w:pPr>
            <w:r/>
            <w:r>
              <w:rPr>
                <w:rFonts w:ascii="Calibri" w:hAnsi="Calibri"/>
                <w:b w:val="0"/>
                <w:sz w:val="17"/>
              </w:rPr>
              <w:t>V5</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`segundo_factor`</w:t>
            </w:r>
          </w:p>
        </w:tc>
        <w:tc>
          <w:tcPr>
            <w:tcW w:type="dxa" w:w="5783"/>
          </w:tcPr>
          <w:p>
            <w:pPr>
              <w:spacing w:after="40" w:before="40"/>
            </w:pPr>
            <w:r/>
            <w:r>
              <w:rPr>
                <w:rFonts w:ascii="Calibri" w:hAnsi="Calibri"/>
                <w:b w:val="0"/>
                <w:sz w:val="17"/>
              </w:rPr>
              <w:t>Secreto del segundo factor (TOTP)</w:t>
            </w:r>
          </w:p>
        </w:tc>
        <w:tc>
          <w:tcPr>
            <w:tcW w:type="dxa" w:w="907"/>
          </w:tcPr>
          <w:p>
            <w:pPr>
              <w:spacing w:after="40" w:before="40"/>
              <w:jc w:val="center"/>
            </w:pPr>
            <w:r/>
            <w:r>
              <w:rPr>
                <w:rFonts w:ascii="Calibri" w:hAnsi="Calibri"/>
                <w:b w:val="0"/>
                <w:sz w:val="17"/>
              </w:rPr>
              <w:t>4</w:t>
            </w:r>
          </w:p>
        </w:tc>
        <w:tc>
          <w:tcPr>
            <w:tcW w:type="dxa" w:w="850"/>
          </w:tcPr>
          <w:p>
            <w:pPr>
              <w:spacing w:after="40" w:before="40"/>
              <w:jc w:val="center"/>
            </w:pPr>
            <w:r/>
            <w:r>
              <w:rPr>
                <w:rFonts w:ascii="Calibri" w:hAnsi="Calibri"/>
                <w:b w:val="0"/>
                <w:sz w:val="17"/>
              </w:rPr>
              <w:t>1</w:t>
            </w:r>
          </w:p>
        </w:tc>
        <w:tc>
          <w:tcPr>
            <w:tcW w:type="dxa" w:w="1474"/>
          </w:tcPr>
          <w:p>
            <w:pPr>
              <w:spacing w:after="40" w:before="40"/>
              <w:jc w:val="center"/>
            </w:pPr>
            <w:r/>
            <w:r>
              <w:rPr>
                <w:rFonts w:ascii="Calibri" w:hAnsi="Calibri"/>
                <w:b w:val="0"/>
                <w:sz w:val="17"/>
              </w:rPr>
              <w:t>BAJO</w:t>
            </w:r>
          </w:p>
        </w:tc>
        <w:tc>
          <w:tcPr>
            <w:tcW w:type="dxa" w:w="1361"/>
          </w:tcPr>
          <w:p>
            <w:pPr>
              <w:spacing w:after="40" w:before="40"/>
              <w:jc w:val="center"/>
            </w:pPr>
            <w:r/>
            <w:r>
              <w:rPr>
                <w:rFonts w:ascii="Calibri" w:hAnsi="Calibri"/>
                <w:b w:val="0"/>
                <w:sz w:val="17"/>
              </w:rPr>
              <w:t>V4</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`control_de_acceso`</w:t>
            </w:r>
          </w:p>
        </w:tc>
        <w:tc>
          <w:tcPr>
            <w:tcW w:type="dxa" w:w="5783"/>
          </w:tcPr>
          <w:p>
            <w:pPr>
              <w:spacing w:after="40" w:before="40"/>
            </w:pPr>
            <w:r/>
            <w:r>
              <w:rPr>
                <w:rFonts w:ascii="Calibri" w:hAnsi="Calibri"/>
                <w:b w:val="0"/>
                <w:sz w:val="17"/>
              </w:rPr>
              <w:t>Intentos fallidos y bloqueo temporal</w:t>
            </w:r>
          </w:p>
        </w:tc>
        <w:tc>
          <w:tcPr>
            <w:tcW w:type="dxa" w:w="907"/>
          </w:tcPr>
          <w:p>
            <w:pPr>
              <w:spacing w:after="40" w:before="40"/>
              <w:jc w:val="center"/>
            </w:pPr>
            <w:r/>
            <w:r>
              <w:rPr>
                <w:rFonts w:ascii="Calibri" w:hAnsi="Calibri"/>
                <w:b w:val="0"/>
                <w:sz w:val="17"/>
              </w:rPr>
              <w:t>4</w:t>
            </w:r>
          </w:p>
        </w:tc>
        <w:tc>
          <w:tcPr>
            <w:tcW w:type="dxa" w:w="850"/>
          </w:tcPr>
          <w:p>
            <w:pPr>
              <w:spacing w:after="40" w:before="40"/>
              <w:jc w:val="center"/>
            </w:pPr>
            <w:r/>
            <w:r>
              <w:rPr>
                <w:rFonts w:ascii="Calibri" w:hAnsi="Calibri"/>
                <w:b w:val="0"/>
                <w:sz w:val="17"/>
              </w:rPr>
              <w:t>1</w:t>
            </w:r>
          </w:p>
        </w:tc>
        <w:tc>
          <w:tcPr>
            <w:tcW w:type="dxa" w:w="1474"/>
            <w:shd w:val="clear" w:color="auto" w:fill="FCE5CD"/>
          </w:tcPr>
          <w:p>
            <w:pPr>
              <w:spacing w:after="40" w:before="40"/>
              <w:jc w:val="center"/>
            </w:pPr>
            <w:r/>
            <w:r>
              <w:rPr>
                <w:rFonts w:ascii="Calibri" w:hAnsi="Calibri"/>
                <w:b w:val="0"/>
                <w:sz w:val="17"/>
              </w:rPr>
              <w:t>MEDIO</w:t>
            </w:r>
          </w:p>
        </w:tc>
        <w:tc>
          <w:tcPr>
            <w:tcW w:type="dxa" w:w="1361"/>
          </w:tcPr>
          <w:p>
            <w:pPr>
              <w:spacing w:after="40" w:before="40"/>
              <w:jc w:val="center"/>
            </w:pPr>
            <w:r/>
            <w:r>
              <w:rPr>
                <w:rFonts w:ascii="Calibri" w:hAnsi="Calibri"/>
                <w:b w:val="0"/>
                <w:sz w:val="17"/>
              </w:rPr>
              <w:t>V4</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`desafio_segundo_factor`</w:t>
            </w:r>
          </w:p>
        </w:tc>
        <w:tc>
          <w:tcPr>
            <w:tcW w:type="dxa" w:w="5783"/>
          </w:tcPr>
          <w:p>
            <w:pPr>
              <w:spacing w:after="40" w:before="40"/>
            </w:pPr>
            <w:r/>
            <w:r>
              <w:rPr>
                <w:rFonts w:ascii="Calibri" w:hAnsi="Calibri"/>
                <w:b w:val="0"/>
                <w:sz w:val="17"/>
              </w:rPr>
              <w:t>Vale temporal entre las dos pantallas del ingreso</w:t>
            </w:r>
          </w:p>
        </w:tc>
        <w:tc>
          <w:tcPr>
            <w:tcW w:type="dxa" w:w="907"/>
          </w:tcPr>
          <w:p>
            <w:pPr>
              <w:spacing w:after="40" w:before="40"/>
              <w:jc w:val="center"/>
            </w:pPr>
            <w:r/>
            <w:r>
              <w:rPr>
                <w:rFonts w:ascii="Calibri" w:hAnsi="Calibri"/>
                <w:b w:val="0"/>
                <w:sz w:val="17"/>
              </w:rPr>
              <w:t>5</w:t>
            </w:r>
          </w:p>
        </w:tc>
        <w:tc>
          <w:tcPr>
            <w:tcW w:type="dxa" w:w="850"/>
          </w:tcPr>
          <w:p>
            <w:pPr>
              <w:spacing w:after="40" w:before="40"/>
              <w:jc w:val="center"/>
            </w:pPr>
            <w:r/>
            <w:r>
              <w:rPr>
                <w:rFonts w:ascii="Calibri" w:hAnsi="Calibri"/>
                <w:b w:val="0"/>
                <w:sz w:val="17"/>
              </w:rPr>
              <w:t>2</w:t>
            </w:r>
          </w:p>
        </w:tc>
        <w:tc>
          <w:tcPr>
            <w:tcW w:type="dxa" w:w="1474"/>
            <w:shd w:val="clear" w:color="auto" w:fill="FCE5CD"/>
          </w:tcPr>
          <w:p>
            <w:pPr>
              <w:spacing w:after="40" w:before="40"/>
              <w:jc w:val="center"/>
            </w:pPr>
            <w:r/>
            <w:r>
              <w:rPr>
                <w:rFonts w:ascii="Calibri" w:hAnsi="Calibri"/>
                <w:b w:val="0"/>
                <w:sz w:val="17"/>
              </w:rPr>
              <w:t>MEDIO</w:t>
            </w:r>
          </w:p>
        </w:tc>
        <w:tc>
          <w:tcPr>
            <w:tcW w:type="dxa" w:w="1361"/>
          </w:tcPr>
          <w:p>
            <w:pPr>
              <w:spacing w:after="40" w:before="40"/>
              <w:jc w:val="center"/>
            </w:pPr>
            <w:r/>
            <w:r>
              <w:rPr>
                <w:rFonts w:ascii="Calibri" w:hAnsi="Calibri"/>
                <w:b w:val="0"/>
                <w:sz w:val="17"/>
              </w:rPr>
              <w:t>V4</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`refresh_token`</w:t>
            </w:r>
          </w:p>
        </w:tc>
        <w:tc>
          <w:tcPr>
            <w:tcW w:type="dxa" w:w="5783"/>
          </w:tcPr>
          <w:p>
            <w:pPr>
              <w:spacing w:after="40" w:before="40"/>
            </w:pPr>
            <w:r/>
            <w:r>
              <w:rPr>
                <w:rFonts w:ascii="Calibri" w:hAnsi="Calibri"/>
                <w:b w:val="0"/>
                <w:sz w:val="17"/>
              </w:rPr>
              <w:t>Sesiones activas y su rotación</w:t>
            </w:r>
          </w:p>
        </w:tc>
        <w:tc>
          <w:tcPr>
            <w:tcW w:type="dxa" w:w="907"/>
          </w:tcPr>
          <w:p>
            <w:pPr>
              <w:spacing w:after="40" w:before="40"/>
              <w:jc w:val="center"/>
            </w:pPr>
            <w:r/>
            <w:r>
              <w:rPr>
                <w:rFonts w:ascii="Calibri" w:hAnsi="Calibri"/>
                <w:b w:val="0"/>
                <w:sz w:val="17"/>
              </w:rPr>
              <w:t>8</w:t>
            </w:r>
          </w:p>
        </w:tc>
        <w:tc>
          <w:tcPr>
            <w:tcW w:type="dxa" w:w="850"/>
          </w:tcPr>
          <w:p>
            <w:pPr>
              <w:spacing w:after="40" w:before="40"/>
              <w:jc w:val="center"/>
            </w:pPr>
            <w:r/>
            <w:r>
              <w:rPr>
                <w:rFonts w:ascii="Calibri" w:hAnsi="Calibri"/>
                <w:b w:val="0"/>
                <w:sz w:val="17"/>
              </w:rPr>
              <w:t>4</w:t>
            </w:r>
          </w:p>
        </w:tc>
        <w:tc>
          <w:tcPr>
            <w:tcW w:type="dxa" w:w="1474"/>
            <w:shd w:val="clear" w:color="auto" w:fill="F4CCCC"/>
          </w:tcPr>
          <w:p>
            <w:pPr>
              <w:spacing w:after="40" w:before="40"/>
              <w:jc w:val="center"/>
            </w:pPr>
            <w:r/>
            <w:r>
              <w:rPr>
                <w:rFonts w:ascii="Calibri" w:hAnsi="Calibri"/>
                <w:b w:val="0"/>
                <w:sz w:val="17"/>
              </w:rPr>
              <w:t>ALTO</w:t>
            </w:r>
          </w:p>
        </w:tc>
        <w:tc>
          <w:tcPr>
            <w:tcW w:type="dxa" w:w="1361"/>
          </w:tcPr>
          <w:p>
            <w:pPr>
              <w:spacing w:after="40" w:before="40"/>
              <w:jc w:val="center"/>
            </w:pPr>
            <w:r/>
            <w:r>
              <w:rPr>
                <w:rFonts w:ascii="Calibri" w:hAnsi="Calibri"/>
                <w:b w:val="0"/>
                <w:sz w:val="17"/>
              </w:rPr>
              <w:t>V4</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`evento_auditoria`</w:t>
            </w:r>
          </w:p>
        </w:tc>
        <w:tc>
          <w:tcPr>
            <w:tcW w:type="dxa" w:w="5783"/>
          </w:tcPr>
          <w:p>
            <w:pPr>
              <w:spacing w:after="40" w:before="40"/>
            </w:pPr>
            <w:r/>
            <w:r>
              <w:rPr>
                <w:rFonts w:ascii="Calibri" w:hAnsi="Calibri"/>
                <w:b w:val="0"/>
                <w:sz w:val="17"/>
              </w:rPr>
              <w:t>Pista de auditoría de accesos</w:t>
            </w:r>
          </w:p>
        </w:tc>
        <w:tc>
          <w:tcPr>
            <w:tcW w:type="dxa" w:w="907"/>
          </w:tcPr>
          <w:p>
            <w:pPr>
              <w:spacing w:after="40" w:before="40"/>
              <w:jc w:val="center"/>
            </w:pPr>
            <w:r/>
            <w:r>
              <w:rPr>
                <w:rFonts w:ascii="Calibri" w:hAnsi="Calibri"/>
                <w:b w:val="0"/>
                <w:sz w:val="17"/>
              </w:rPr>
              <w:t>6</w:t>
            </w:r>
          </w:p>
        </w:tc>
        <w:tc>
          <w:tcPr>
            <w:tcW w:type="dxa" w:w="850"/>
          </w:tcPr>
          <w:p>
            <w:pPr>
              <w:spacing w:after="40" w:before="40"/>
              <w:jc w:val="center"/>
            </w:pPr>
            <w:r/>
            <w:r>
              <w:rPr>
                <w:rFonts w:ascii="Calibri" w:hAnsi="Calibri"/>
                <w:b w:val="0"/>
                <w:sz w:val="17"/>
              </w:rPr>
              <w:t>3</w:t>
            </w:r>
          </w:p>
        </w:tc>
        <w:tc>
          <w:tcPr>
            <w:tcW w:type="dxa" w:w="1474"/>
            <w:shd w:val="clear" w:color="auto" w:fill="F4CCCC"/>
          </w:tcPr>
          <w:p>
            <w:pPr>
              <w:spacing w:after="40" w:before="40"/>
              <w:jc w:val="center"/>
            </w:pPr>
            <w:r/>
            <w:r>
              <w:rPr>
                <w:rFonts w:ascii="Calibri" w:hAnsi="Calibri"/>
                <w:b w:val="0"/>
                <w:sz w:val="17"/>
              </w:rPr>
              <w:t>ALTO</w:t>
            </w:r>
          </w:p>
        </w:tc>
        <w:tc>
          <w:tcPr>
            <w:tcW w:type="dxa" w:w="1361"/>
          </w:tcPr>
          <w:p>
            <w:pPr>
              <w:spacing w:after="40" w:before="40"/>
              <w:jc w:val="center"/>
            </w:pPr>
            <w:r/>
            <w:r>
              <w:rPr>
                <w:rFonts w:ascii="Calibri" w:hAnsi="Calibri"/>
                <w:b w:val="0"/>
                <w:sz w:val="17"/>
              </w:rPr>
              <w:t>V4</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`rol`</w:t>
            </w:r>
          </w:p>
        </w:tc>
        <w:tc>
          <w:tcPr>
            <w:tcW w:type="dxa" w:w="5783"/>
          </w:tcPr>
          <w:p>
            <w:pPr>
              <w:spacing w:after="40" w:before="40"/>
            </w:pPr>
            <w:r/>
            <w:r>
              <w:rPr>
                <w:rFonts w:ascii="Calibri" w:hAnsi="Calibri"/>
                <w:b w:val="0"/>
                <w:sz w:val="17"/>
              </w:rPr>
              <w:t>Catálogo de roles</w:t>
            </w:r>
          </w:p>
        </w:tc>
        <w:tc>
          <w:tcPr>
            <w:tcW w:type="dxa" w:w="907"/>
          </w:tcPr>
          <w:p>
            <w:pPr>
              <w:spacing w:after="40" w:before="40"/>
              <w:jc w:val="center"/>
            </w:pPr>
            <w:r/>
            <w:r>
              <w:rPr>
                <w:rFonts w:ascii="Calibri" w:hAnsi="Calibri"/>
                <w:b w:val="0"/>
                <w:sz w:val="17"/>
              </w:rPr>
              <w:t>5</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CATALOGO</w:t>
            </w:r>
          </w:p>
        </w:tc>
        <w:tc>
          <w:tcPr>
            <w:tcW w:type="dxa" w:w="1361"/>
          </w:tcPr>
          <w:p>
            <w:pPr>
              <w:spacing w:after="40" w:before="40"/>
              <w:jc w:val="center"/>
            </w:pPr>
            <w:r/>
            <w:r>
              <w:rPr>
                <w:rFonts w:ascii="Calibri" w:hAnsi="Calibri"/>
                <w:b w:val="0"/>
                <w:sz w:val="17"/>
              </w:rPr>
              <w:t>V1</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`permiso`</w:t>
            </w:r>
          </w:p>
        </w:tc>
        <w:tc>
          <w:tcPr>
            <w:tcW w:type="dxa" w:w="5783"/>
          </w:tcPr>
          <w:p>
            <w:pPr>
              <w:spacing w:after="40" w:before="40"/>
            </w:pPr>
            <w:r/>
            <w:r>
              <w:rPr>
                <w:rFonts w:ascii="Calibri" w:hAnsi="Calibri"/>
                <w:b w:val="0"/>
                <w:sz w:val="17"/>
              </w:rPr>
              <w:t>Catálogo de permisos</w:t>
            </w:r>
          </w:p>
        </w:tc>
        <w:tc>
          <w:tcPr>
            <w:tcW w:type="dxa" w:w="907"/>
          </w:tcPr>
          <w:p>
            <w:pPr>
              <w:spacing w:after="40" w:before="40"/>
              <w:jc w:val="center"/>
            </w:pPr>
            <w:r/>
            <w:r>
              <w:rPr>
                <w:rFonts w:ascii="Calibri" w:hAnsi="Calibri"/>
                <w:b w:val="0"/>
                <w:sz w:val="17"/>
              </w:rPr>
              <w:t>3</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CATALOGO</w:t>
            </w:r>
          </w:p>
        </w:tc>
        <w:tc>
          <w:tcPr>
            <w:tcW w:type="dxa" w:w="1361"/>
          </w:tcPr>
          <w:p>
            <w:pPr>
              <w:spacing w:after="40" w:before="40"/>
              <w:jc w:val="center"/>
            </w:pPr>
            <w:r/>
            <w:r>
              <w:rPr>
                <w:rFonts w:ascii="Calibri" w:hAnsi="Calibri"/>
                <w:b w:val="0"/>
                <w:sz w:val="17"/>
              </w:rPr>
              <w:t>V1</w:t>
            </w:r>
          </w:p>
        </w:tc>
      </w:tr>
      <w:tr>
        <w:tc>
          <w:tcPr>
            <w:tcW w:type="dxa" w:w="1701"/>
          </w:tcPr>
          <w:p>
            <w:pPr>
              <w:spacing w:after="40" w:before="40"/>
              <w:jc w:val="center"/>
            </w:pPr>
            <w:r/>
            <w:r>
              <w:rPr>
                <w:rFonts w:ascii="Calibri" w:hAnsi="Calibri"/>
                <w:b w:val="0"/>
                <w:sz w:val="17"/>
              </w:rPr>
              <w:t>identity</w:t>
            </w:r>
          </w:p>
        </w:tc>
        <w:tc>
          <w:tcPr>
            <w:tcW w:type="dxa" w:w="3061"/>
          </w:tcPr>
          <w:p>
            <w:pPr>
              <w:spacing w:after="40" w:before="40"/>
            </w:pPr>
            <w:r/>
            <w:r>
              <w:rPr>
                <w:rFonts w:ascii="Calibri" w:hAnsi="Calibri"/>
                <w:b w:val="0"/>
                <w:sz w:val="17"/>
              </w:rPr>
              <w:t>`rol_permiso`</w:t>
            </w:r>
          </w:p>
        </w:tc>
        <w:tc>
          <w:tcPr>
            <w:tcW w:type="dxa" w:w="5783"/>
          </w:tcPr>
          <w:p>
            <w:pPr>
              <w:spacing w:after="40" w:before="40"/>
            </w:pPr>
            <w:r/>
            <w:r>
              <w:rPr>
                <w:rFonts w:ascii="Calibri" w:hAnsi="Calibri"/>
                <w:b w:val="0"/>
                <w:sz w:val="17"/>
              </w:rPr>
              <w:t>Qué permisos tiene cada rol</w:t>
            </w:r>
          </w:p>
        </w:tc>
        <w:tc>
          <w:tcPr>
            <w:tcW w:type="dxa" w:w="907"/>
          </w:tcPr>
          <w:p>
            <w:pPr>
              <w:spacing w:after="40" w:before="40"/>
              <w:jc w:val="center"/>
            </w:pPr>
            <w:r/>
            <w:r>
              <w:rPr>
                <w:rFonts w:ascii="Calibri" w:hAnsi="Calibri"/>
                <w:b w:val="0"/>
                <w:sz w:val="17"/>
              </w:rPr>
              <w:t>2</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CATALOGO</w:t>
            </w:r>
          </w:p>
        </w:tc>
        <w:tc>
          <w:tcPr>
            <w:tcW w:type="dxa" w:w="1361"/>
          </w:tcPr>
          <w:p>
            <w:pPr>
              <w:spacing w:after="40" w:before="40"/>
              <w:jc w:val="center"/>
            </w:pPr>
            <w:r/>
            <w:r>
              <w:rPr>
                <w:rFonts w:ascii="Calibri" w:hAnsi="Calibri"/>
                <w:b w:val="0"/>
                <w:sz w:val="17"/>
              </w:rPr>
              <w:t>V1</w:t>
            </w:r>
          </w:p>
        </w:tc>
      </w:tr>
      <w:tr>
        <w:tc>
          <w:tcPr>
            <w:tcW w:type="dxa" w:w="1701"/>
          </w:tcPr>
          <w:p>
            <w:pPr>
              <w:spacing w:after="40" w:before="40"/>
              <w:jc w:val="center"/>
            </w:pPr>
            <w:r/>
            <w:r>
              <w:rPr>
                <w:rFonts w:ascii="Calibri" w:hAnsi="Calibri"/>
                <w:b w:val="0"/>
                <w:sz w:val="17"/>
              </w:rPr>
              <w:t>core</w:t>
            </w:r>
          </w:p>
        </w:tc>
        <w:tc>
          <w:tcPr>
            <w:tcW w:type="dxa" w:w="3061"/>
          </w:tcPr>
          <w:p>
            <w:pPr>
              <w:spacing w:after="40" w:before="40"/>
            </w:pPr>
            <w:r/>
            <w:r>
              <w:rPr>
                <w:rFonts w:ascii="Calibri" w:hAnsi="Calibri"/>
                <w:b w:val="0"/>
                <w:sz w:val="17"/>
              </w:rPr>
              <w:t>`producto`</w:t>
            </w:r>
          </w:p>
        </w:tc>
        <w:tc>
          <w:tcPr>
            <w:tcW w:type="dxa" w:w="5783"/>
          </w:tcPr>
          <w:p>
            <w:pPr>
              <w:spacing w:after="40" w:before="40"/>
            </w:pPr>
            <w:r/>
            <w:r>
              <w:rPr>
                <w:rFonts w:ascii="Calibri" w:hAnsi="Calibri"/>
                <w:b w:val="0"/>
                <w:sz w:val="17"/>
              </w:rPr>
              <w:t>Catálogo de productos financieros</w:t>
            </w:r>
          </w:p>
        </w:tc>
        <w:tc>
          <w:tcPr>
            <w:tcW w:type="dxa" w:w="907"/>
          </w:tcPr>
          <w:p>
            <w:pPr>
              <w:spacing w:after="40" w:before="40"/>
              <w:jc w:val="center"/>
            </w:pPr>
            <w:r/>
            <w:r>
              <w:rPr>
                <w:rFonts w:ascii="Calibri" w:hAnsi="Calibri"/>
                <w:b w:val="0"/>
                <w:sz w:val="17"/>
              </w:rPr>
              <w:t>7</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CATALOGO</w:t>
            </w:r>
          </w:p>
        </w:tc>
        <w:tc>
          <w:tcPr>
            <w:tcW w:type="dxa" w:w="1361"/>
          </w:tcPr>
          <w:p>
            <w:pPr>
              <w:spacing w:after="40" w:before="40"/>
              <w:jc w:val="center"/>
            </w:pPr>
            <w:r/>
            <w:r>
              <w:rPr>
                <w:rFonts w:ascii="Calibri" w:hAnsi="Calibri"/>
                <w:b w:val="0"/>
                <w:sz w:val="17"/>
              </w:rPr>
              <w:t>V1</w:t>
            </w:r>
          </w:p>
        </w:tc>
      </w:tr>
      <w:tr>
        <w:tc>
          <w:tcPr>
            <w:tcW w:type="dxa" w:w="1701"/>
          </w:tcPr>
          <w:p>
            <w:pPr>
              <w:spacing w:after="40" w:before="40"/>
              <w:jc w:val="center"/>
            </w:pPr>
            <w:r/>
            <w:r>
              <w:rPr>
                <w:rFonts w:ascii="Calibri" w:hAnsi="Calibri"/>
                <w:b w:val="0"/>
                <w:sz w:val="17"/>
              </w:rPr>
              <w:t>core</w:t>
            </w:r>
          </w:p>
        </w:tc>
        <w:tc>
          <w:tcPr>
            <w:tcW w:type="dxa" w:w="3061"/>
          </w:tcPr>
          <w:p>
            <w:pPr>
              <w:spacing w:after="40" w:before="40"/>
            </w:pPr>
            <w:r/>
            <w:r>
              <w:rPr>
                <w:rFonts w:ascii="Calibri" w:hAnsi="Calibri"/>
                <w:b w:val="0"/>
                <w:sz w:val="17"/>
              </w:rPr>
              <w:t>`tasa_producto`</w:t>
            </w:r>
          </w:p>
        </w:tc>
        <w:tc>
          <w:tcPr>
            <w:tcW w:type="dxa" w:w="5783"/>
          </w:tcPr>
          <w:p>
            <w:pPr>
              <w:spacing w:after="40" w:before="40"/>
            </w:pPr>
            <w:r/>
            <w:r>
              <w:rPr>
                <w:rFonts w:ascii="Calibri" w:hAnsi="Calibri"/>
                <w:b w:val="0"/>
                <w:sz w:val="17"/>
              </w:rPr>
              <w:t>Tasas de interés con vigencia histórica</w:t>
            </w:r>
          </w:p>
        </w:tc>
        <w:tc>
          <w:tcPr>
            <w:tcW w:type="dxa" w:w="907"/>
          </w:tcPr>
          <w:p>
            <w:pPr>
              <w:spacing w:after="40" w:before="40"/>
              <w:jc w:val="center"/>
            </w:pPr>
            <w:r/>
            <w:r>
              <w:rPr>
                <w:rFonts w:ascii="Calibri" w:hAnsi="Calibri"/>
                <w:b w:val="0"/>
                <w:sz w:val="17"/>
              </w:rPr>
              <w:t>7</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BAJO</w:t>
            </w:r>
          </w:p>
        </w:tc>
        <w:tc>
          <w:tcPr>
            <w:tcW w:type="dxa" w:w="1361"/>
          </w:tcPr>
          <w:p>
            <w:pPr>
              <w:spacing w:after="40" w:before="40"/>
              <w:jc w:val="center"/>
            </w:pPr>
            <w:r/>
            <w:r>
              <w:rPr>
                <w:rFonts w:ascii="Calibri" w:hAnsi="Calibri"/>
                <w:b w:val="0"/>
                <w:sz w:val="17"/>
              </w:rPr>
              <w:t>V1</w:t>
            </w:r>
          </w:p>
        </w:tc>
      </w:tr>
      <w:tr>
        <w:tc>
          <w:tcPr>
            <w:tcW w:type="dxa" w:w="1701"/>
          </w:tcPr>
          <w:p>
            <w:pPr>
              <w:spacing w:after="40" w:before="40"/>
              <w:jc w:val="center"/>
            </w:pPr>
            <w:r/>
            <w:r>
              <w:rPr>
                <w:rFonts w:ascii="Calibri" w:hAnsi="Calibri"/>
                <w:b w:val="0"/>
                <w:sz w:val="17"/>
              </w:rPr>
              <w:t>core</w:t>
            </w:r>
          </w:p>
        </w:tc>
        <w:tc>
          <w:tcPr>
            <w:tcW w:type="dxa" w:w="3061"/>
          </w:tcPr>
          <w:p>
            <w:pPr>
              <w:spacing w:after="40" w:before="40"/>
            </w:pPr>
            <w:r/>
            <w:r>
              <w:rPr>
                <w:rFonts w:ascii="Calibri" w:hAnsi="Calibri"/>
                <w:b w:val="0"/>
                <w:sz w:val="17"/>
              </w:rPr>
              <w:t>`tipo_cambio`</w:t>
            </w:r>
          </w:p>
        </w:tc>
        <w:tc>
          <w:tcPr>
            <w:tcW w:type="dxa" w:w="5783"/>
          </w:tcPr>
          <w:p>
            <w:pPr>
              <w:spacing w:after="40" w:before="40"/>
            </w:pPr>
            <w:r/>
            <w:r>
              <w:rPr>
                <w:rFonts w:ascii="Calibri" w:hAnsi="Calibri"/>
                <w:b w:val="0"/>
                <w:sz w:val="17"/>
              </w:rPr>
              <w:t>Tipo de cambio diario</w:t>
            </w:r>
          </w:p>
        </w:tc>
        <w:tc>
          <w:tcPr>
            <w:tcW w:type="dxa" w:w="907"/>
          </w:tcPr>
          <w:p>
            <w:pPr>
              <w:spacing w:after="40" w:before="40"/>
              <w:jc w:val="center"/>
            </w:pPr>
            <w:r/>
            <w:r>
              <w:rPr>
                <w:rFonts w:ascii="Calibri" w:hAnsi="Calibri"/>
                <w:b w:val="0"/>
                <w:sz w:val="17"/>
              </w:rPr>
              <w:t>8</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BAJO</w:t>
            </w:r>
          </w:p>
        </w:tc>
        <w:tc>
          <w:tcPr>
            <w:tcW w:type="dxa" w:w="1361"/>
          </w:tcPr>
          <w:p>
            <w:pPr>
              <w:spacing w:after="40" w:before="40"/>
              <w:jc w:val="center"/>
            </w:pPr>
            <w:r/>
            <w:r>
              <w:rPr>
                <w:rFonts w:ascii="Calibri" w:hAnsi="Calibri"/>
                <w:b w:val="0"/>
                <w:sz w:val="17"/>
              </w:rPr>
              <w:t>V1</w:t>
            </w:r>
          </w:p>
        </w:tc>
      </w:tr>
      <w:tr>
        <w:tc>
          <w:tcPr>
            <w:tcW w:type="dxa" w:w="1701"/>
          </w:tcPr>
          <w:p>
            <w:pPr>
              <w:spacing w:after="40" w:before="40"/>
              <w:jc w:val="center"/>
            </w:pPr>
            <w:r/>
            <w:r>
              <w:rPr>
                <w:rFonts w:ascii="Calibri" w:hAnsi="Calibri"/>
                <w:b w:val="0"/>
                <w:sz w:val="17"/>
              </w:rPr>
              <w:t>core</w:t>
            </w:r>
          </w:p>
        </w:tc>
        <w:tc>
          <w:tcPr>
            <w:tcW w:type="dxa" w:w="3061"/>
          </w:tcPr>
          <w:p>
            <w:pPr>
              <w:spacing w:after="40" w:before="40"/>
            </w:pPr>
            <w:r/>
            <w:r>
              <w:rPr>
                <w:rFonts w:ascii="Calibri" w:hAnsi="Calibri"/>
                <w:b w:val="0"/>
                <w:sz w:val="17"/>
              </w:rPr>
              <w:t>`segmento_cambiario`</w:t>
            </w:r>
          </w:p>
        </w:tc>
        <w:tc>
          <w:tcPr>
            <w:tcW w:type="dxa" w:w="5783"/>
          </w:tcPr>
          <w:p>
            <w:pPr>
              <w:spacing w:after="40" w:before="40"/>
            </w:pPr>
            <w:r/>
            <w:r>
              <w:rPr>
                <w:rFonts w:ascii="Calibri" w:hAnsi="Calibri"/>
                <w:b w:val="0"/>
                <w:sz w:val="17"/>
              </w:rPr>
              <w:t>Diferenciales por segmento de cliente</w:t>
            </w:r>
          </w:p>
        </w:tc>
        <w:tc>
          <w:tcPr>
            <w:tcW w:type="dxa" w:w="907"/>
          </w:tcPr>
          <w:p>
            <w:pPr>
              <w:spacing w:after="40" w:before="40"/>
              <w:jc w:val="center"/>
            </w:pPr>
            <w:r/>
            <w:r>
              <w:rPr>
                <w:rFonts w:ascii="Calibri" w:hAnsi="Calibri"/>
                <w:b w:val="0"/>
                <w:sz w:val="17"/>
              </w:rPr>
              <w:t>5</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CATALOGO</w:t>
            </w:r>
          </w:p>
        </w:tc>
        <w:tc>
          <w:tcPr>
            <w:tcW w:type="dxa" w:w="1361"/>
          </w:tcPr>
          <w:p>
            <w:pPr>
              <w:spacing w:after="40" w:before="40"/>
              <w:jc w:val="center"/>
            </w:pPr>
            <w:r/>
            <w:r>
              <w:rPr>
                <w:rFonts w:ascii="Calibri" w:hAnsi="Calibri"/>
                <w:b w:val="0"/>
                <w:sz w:val="17"/>
              </w:rPr>
              <w:t>V1</w:t>
            </w:r>
          </w:p>
        </w:tc>
      </w:tr>
      <w:tr>
        <w:tc>
          <w:tcPr>
            <w:tcW w:type="dxa" w:w="1701"/>
          </w:tcPr>
          <w:p>
            <w:pPr>
              <w:spacing w:after="40" w:before="40"/>
              <w:jc w:val="center"/>
            </w:pPr>
            <w:r/>
            <w:r>
              <w:rPr>
                <w:rFonts w:ascii="Calibri" w:hAnsi="Calibri"/>
                <w:b w:val="0"/>
                <w:sz w:val="17"/>
              </w:rPr>
              <w:t>core</w:t>
            </w:r>
          </w:p>
        </w:tc>
        <w:tc>
          <w:tcPr>
            <w:tcW w:type="dxa" w:w="3061"/>
          </w:tcPr>
          <w:p>
            <w:pPr>
              <w:spacing w:after="40" w:before="40"/>
            </w:pPr>
            <w:r/>
            <w:r>
              <w:rPr>
                <w:rFonts w:ascii="Calibri" w:hAnsi="Calibri"/>
                <w:b w:val="0"/>
                <w:sz w:val="17"/>
              </w:rPr>
              <w:t>`cuenta`</w:t>
            </w:r>
          </w:p>
        </w:tc>
        <w:tc>
          <w:tcPr>
            <w:tcW w:type="dxa" w:w="5783"/>
          </w:tcPr>
          <w:p>
            <w:pPr>
              <w:spacing w:after="40" w:before="40"/>
            </w:pPr>
            <w:r/>
            <w:r>
              <w:rPr>
                <w:rFonts w:ascii="Calibri" w:hAnsi="Calibri"/>
                <w:b w:val="0"/>
                <w:sz w:val="17"/>
              </w:rPr>
              <w:t>Identidad de la cuenta bancaria</w:t>
            </w:r>
          </w:p>
        </w:tc>
        <w:tc>
          <w:tcPr>
            <w:tcW w:type="dxa" w:w="907"/>
          </w:tcPr>
          <w:p>
            <w:pPr>
              <w:spacing w:after="40" w:before="40"/>
              <w:jc w:val="center"/>
            </w:pPr>
            <w:r/>
            <w:r>
              <w:rPr>
                <w:rFonts w:ascii="Calibri" w:hAnsi="Calibri"/>
                <w:b w:val="0"/>
                <w:sz w:val="17"/>
              </w:rPr>
              <w:t>9</w:t>
            </w:r>
          </w:p>
        </w:tc>
        <w:tc>
          <w:tcPr>
            <w:tcW w:type="dxa" w:w="850"/>
          </w:tcPr>
          <w:p>
            <w:pPr>
              <w:spacing w:after="40" w:before="40"/>
              <w:jc w:val="center"/>
            </w:pPr>
            <w:r/>
            <w:r>
              <w:rPr>
                <w:rFonts w:ascii="Calibri" w:hAnsi="Calibri"/>
                <w:b w:val="0"/>
                <w:sz w:val="17"/>
              </w:rPr>
              <w:t>4</w:t>
            </w:r>
          </w:p>
        </w:tc>
        <w:tc>
          <w:tcPr>
            <w:tcW w:type="dxa" w:w="1474"/>
            <w:shd w:val="clear" w:color="auto" w:fill="FCE5CD"/>
          </w:tcPr>
          <w:p>
            <w:pPr>
              <w:spacing w:after="40" w:before="40"/>
              <w:jc w:val="center"/>
            </w:pPr>
            <w:r/>
            <w:r>
              <w:rPr>
                <w:rFonts w:ascii="Calibri" w:hAnsi="Calibri"/>
                <w:b w:val="0"/>
                <w:sz w:val="17"/>
              </w:rPr>
              <w:t>MEDIO</w:t>
            </w:r>
          </w:p>
        </w:tc>
        <w:tc>
          <w:tcPr>
            <w:tcW w:type="dxa" w:w="1361"/>
          </w:tcPr>
          <w:p>
            <w:pPr>
              <w:spacing w:after="40" w:before="40"/>
              <w:jc w:val="center"/>
            </w:pPr>
            <w:r/>
            <w:r>
              <w:rPr>
                <w:rFonts w:ascii="Calibri" w:hAnsi="Calibri"/>
                <w:b w:val="0"/>
                <w:sz w:val="17"/>
              </w:rPr>
              <w:t>V2</w:t>
            </w:r>
          </w:p>
        </w:tc>
      </w:tr>
      <w:tr>
        <w:tc>
          <w:tcPr>
            <w:tcW w:type="dxa" w:w="1701"/>
          </w:tcPr>
          <w:p>
            <w:pPr>
              <w:spacing w:after="40" w:before="40"/>
              <w:jc w:val="center"/>
            </w:pPr>
            <w:r/>
            <w:r>
              <w:rPr>
                <w:rFonts w:ascii="Calibri" w:hAnsi="Calibri"/>
                <w:b w:val="0"/>
                <w:sz w:val="17"/>
              </w:rPr>
              <w:t>core</w:t>
            </w:r>
          </w:p>
        </w:tc>
        <w:tc>
          <w:tcPr>
            <w:tcW w:type="dxa" w:w="3061"/>
          </w:tcPr>
          <w:p>
            <w:pPr>
              <w:spacing w:after="40" w:before="40"/>
            </w:pPr>
            <w:r/>
            <w:r>
              <w:rPr>
                <w:rFonts w:ascii="Calibri" w:hAnsi="Calibri"/>
                <w:b w:val="0"/>
                <w:sz w:val="17"/>
              </w:rPr>
              <w:t>`asiento`</w:t>
            </w:r>
          </w:p>
        </w:tc>
        <w:tc>
          <w:tcPr>
            <w:tcW w:type="dxa" w:w="5783"/>
          </w:tcPr>
          <w:p>
            <w:pPr>
              <w:spacing w:after="40" w:before="40"/>
            </w:pPr>
            <w:r/>
            <w:r>
              <w:rPr>
                <w:rFonts w:ascii="Calibri" w:hAnsi="Calibri"/>
                <w:b w:val="0"/>
                <w:sz w:val="17"/>
              </w:rPr>
              <w:t>Libro mayor de partida doble</w:t>
            </w:r>
          </w:p>
        </w:tc>
        <w:tc>
          <w:tcPr>
            <w:tcW w:type="dxa" w:w="907"/>
          </w:tcPr>
          <w:p>
            <w:pPr>
              <w:spacing w:after="40" w:before="40"/>
              <w:jc w:val="center"/>
            </w:pPr>
            <w:r/>
            <w:r>
              <w:rPr>
                <w:rFonts w:ascii="Calibri" w:hAnsi="Calibri"/>
                <w:b w:val="0"/>
                <w:sz w:val="17"/>
              </w:rPr>
              <w:t>8</w:t>
            </w:r>
          </w:p>
        </w:tc>
        <w:tc>
          <w:tcPr>
            <w:tcW w:type="dxa" w:w="850"/>
          </w:tcPr>
          <w:p>
            <w:pPr>
              <w:spacing w:after="40" w:before="40"/>
              <w:jc w:val="center"/>
            </w:pPr>
            <w:r/>
            <w:r>
              <w:rPr>
                <w:rFonts w:ascii="Calibri" w:hAnsi="Calibri"/>
                <w:b w:val="0"/>
                <w:sz w:val="17"/>
              </w:rPr>
              <w:t>3</w:t>
            </w:r>
          </w:p>
        </w:tc>
        <w:tc>
          <w:tcPr>
            <w:tcW w:type="dxa" w:w="1474"/>
            <w:shd w:val="clear" w:color="auto" w:fill="F4CCCC"/>
          </w:tcPr>
          <w:p>
            <w:pPr>
              <w:spacing w:after="40" w:before="40"/>
              <w:jc w:val="center"/>
            </w:pPr>
            <w:r/>
            <w:r>
              <w:rPr>
                <w:rFonts w:ascii="Calibri" w:hAnsi="Calibri"/>
                <w:b w:val="0"/>
                <w:sz w:val="17"/>
              </w:rPr>
              <w:t>ALTO</w:t>
            </w:r>
          </w:p>
        </w:tc>
        <w:tc>
          <w:tcPr>
            <w:tcW w:type="dxa" w:w="1361"/>
          </w:tcPr>
          <w:p>
            <w:pPr>
              <w:spacing w:after="40" w:before="40"/>
              <w:jc w:val="center"/>
            </w:pPr>
            <w:r/>
            <w:r>
              <w:rPr>
                <w:rFonts w:ascii="Calibri" w:hAnsi="Calibri"/>
                <w:b w:val="0"/>
                <w:sz w:val="17"/>
              </w:rPr>
              <w:t>V2</w:t>
            </w:r>
          </w:p>
        </w:tc>
      </w:tr>
      <w:tr>
        <w:tc>
          <w:tcPr>
            <w:tcW w:type="dxa" w:w="1701"/>
          </w:tcPr>
          <w:p>
            <w:pPr>
              <w:spacing w:after="40" w:before="40"/>
              <w:jc w:val="center"/>
            </w:pPr>
            <w:r/>
            <w:r>
              <w:rPr>
                <w:rFonts w:ascii="Calibri" w:hAnsi="Calibri"/>
                <w:b w:val="0"/>
                <w:sz w:val="17"/>
              </w:rPr>
              <w:t>core</w:t>
            </w:r>
          </w:p>
        </w:tc>
        <w:tc>
          <w:tcPr>
            <w:tcW w:type="dxa" w:w="3061"/>
          </w:tcPr>
          <w:p>
            <w:pPr>
              <w:spacing w:after="40" w:before="40"/>
            </w:pPr>
            <w:r/>
            <w:r>
              <w:rPr>
                <w:rFonts w:ascii="Calibri" w:hAnsi="Calibri"/>
                <w:b w:val="0"/>
                <w:sz w:val="17"/>
              </w:rPr>
              <w:t>`outbox`</w:t>
            </w:r>
          </w:p>
        </w:tc>
        <w:tc>
          <w:tcPr>
            <w:tcW w:type="dxa" w:w="5783"/>
          </w:tcPr>
          <w:p>
            <w:pPr>
              <w:spacing w:after="40" w:before="40"/>
            </w:pPr>
            <w:r/>
            <w:r>
              <w:rPr>
                <w:rFonts w:ascii="Calibri" w:hAnsi="Calibri"/>
                <w:b w:val="0"/>
                <w:sz w:val="17"/>
              </w:rPr>
              <w:t>Bandeja de salida de eventos</w:t>
            </w:r>
          </w:p>
        </w:tc>
        <w:tc>
          <w:tcPr>
            <w:tcW w:type="dxa" w:w="907"/>
          </w:tcPr>
          <w:p>
            <w:pPr>
              <w:spacing w:after="40" w:before="40"/>
              <w:jc w:val="center"/>
            </w:pPr>
            <w:r/>
            <w:r>
              <w:rPr>
                <w:rFonts w:ascii="Calibri" w:hAnsi="Calibri"/>
                <w:b w:val="0"/>
                <w:sz w:val="17"/>
              </w:rPr>
              <w:t>9</w:t>
            </w:r>
          </w:p>
        </w:tc>
        <w:tc>
          <w:tcPr>
            <w:tcW w:type="dxa" w:w="850"/>
          </w:tcPr>
          <w:p>
            <w:pPr>
              <w:spacing w:after="40" w:before="40"/>
              <w:jc w:val="center"/>
            </w:pPr>
            <w:r/>
            <w:r>
              <w:rPr>
                <w:rFonts w:ascii="Calibri" w:hAnsi="Calibri"/>
                <w:b w:val="0"/>
                <w:sz w:val="17"/>
              </w:rPr>
              <w:t>2</w:t>
            </w:r>
          </w:p>
        </w:tc>
        <w:tc>
          <w:tcPr>
            <w:tcW w:type="dxa" w:w="1474"/>
            <w:shd w:val="clear" w:color="auto" w:fill="F4CCCC"/>
          </w:tcPr>
          <w:p>
            <w:pPr>
              <w:spacing w:after="40" w:before="40"/>
              <w:jc w:val="center"/>
            </w:pPr>
            <w:r/>
            <w:r>
              <w:rPr>
                <w:rFonts w:ascii="Calibri" w:hAnsi="Calibri"/>
                <w:b w:val="0"/>
                <w:sz w:val="17"/>
              </w:rPr>
              <w:t>ALTO</w:t>
            </w:r>
          </w:p>
        </w:tc>
        <w:tc>
          <w:tcPr>
            <w:tcW w:type="dxa" w:w="1361"/>
          </w:tcPr>
          <w:p>
            <w:pPr>
              <w:spacing w:after="40" w:before="40"/>
              <w:jc w:val="center"/>
            </w:pPr>
            <w:r/>
            <w:r>
              <w:rPr>
                <w:rFonts w:ascii="Calibri" w:hAnsi="Calibri"/>
                <w:b w:val="0"/>
                <w:sz w:val="17"/>
              </w:rPr>
              <w:t>V2</w:t>
            </w:r>
          </w:p>
        </w:tc>
      </w:tr>
      <w:tr>
        <w:tc>
          <w:tcPr>
            <w:tcW w:type="dxa" w:w="1701"/>
          </w:tcPr>
          <w:p>
            <w:pPr>
              <w:spacing w:after="40" w:before="40"/>
              <w:jc w:val="center"/>
            </w:pPr>
            <w:r/>
            <w:r>
              <w:rPr>
                <w:rFonts w:ascii="Calibri" w:hAnsi="Calibri"/>
                <w:b w:val="0"/>
                <w:sz w:val="17"/>
              </w:rPr>
              <w:t>core</w:t>
            </w:r>
          </w:p>
        </w:tc>
        <w:tc>
          <w:tcPr>
            <w:tcW w:type="dxa" w:w="3061"/>
          </w:tcPr>
          <w:p>
            <w:pPr>
              <w:spacing w:after="40" w:before="40"/>
            </w:pPr>
            <w:r/>
            <w:r>
              <w:rPr>
                <w:rFonts w:ascii="Calibri" w:hAnsi="Calibri"/>
                <w:b w:val="0"/>
                <w:sz w:val="17"/>
              </w:rPr>
              <w:t>`operacion_idempotente`</w:t>
            </w:r>
          </w:p>
        </w:tc>
        <w:tc>
          <w:tcPr>
            <w:tcW w:type="dxa" w:w="5783"/>
          </w:tcPr>
          <w:p>
            <w:pPr>
              <w:spacing w:after="40" w:before="40"/>
            </w:pPr>
            <w:r/>
            <w:r>
              <w:rPr>
                <w:rFonts w:ascii="Calibri" w:hAnsi="Calibri"/>
                <w:b w:val="0"/>
                <w:sz w:val="17"/>
              </w:rPr>
              <w:t>Registro de operaciones ya procesadas</w:t>
            </w:r>
          </w:p>
        </w:tc>
        <w:tc>
          <w:tcPr>
            <w:tcW w:type="dxa" w:w="907"/>
          </w:tcPr>
          <w:p>
            <w:pPr>
              <w:spacing w:after="40" w:before="40"/>
              <w:jc w:val="center"/>
            </w:pPr>
            <w:r/>
            <w:r>
              <w:rPr>
                <w:rFonts w:ascii="Calibri" w:hAnsi="Calibri"/>
                <w:b w:val="0"/>
                <w:sz w:val="17"/>
              </w:rPr>
              <w:t>3</w:t>
            </w:r>
          </w:p>
        </w:tc>
        <w:tc>
          <w:tcPr>
            <w:tcW w:type="dxa" w:w="850"/>
          </w:tcPr>
          <w:p>
            <w:pPr>
              <w:spacing w:after="40" w:before="40"/>
              <w:jc w:val="center"/>
            </w:pPr>
            <w:r/>
            <w:r>
              <w:rPr>
                <w:rFonts w:ascii="Calibri" w:hAnsi="Calibri"/>
                <w:b w:val="0"/>
                <w:sz w:val="17"/>
              </w:rPr>
              <w:t>1</w:t>
            </w:r>
          </w:p>
        </w:tc>
        <w:tc>
          <w:tcPr>
            <w:tcW w:type="dxa" w:w="1474"/>
            <w:shd w:val="clear" w:color="auto" w:fill="FCE5CD"/>
          </w:tcPr>
          <w:p>
            <w:pPr>
              <w:spacing w:after="40" w:before="40"/>
              <w:jc w:val="center"/>
            </w:pPr>
            <w:r/>
            <w:r>
              <w:rPr>
                <w:rFonts w:ascii="Calibri" w:hAnsi="Calibri"/>
                <w:b w:val="0"/>
                <w:sz w:val="17"/>
              </w:rPr>
              <w:t>MEDIO</w:t>
            </w:r>
          </w:p>
        </w:tc>
        <w:tc>
          <w:tcPr>
            <w:tcW w:type="dxa" w:w="1361"/>
          </w:tcPr>
          <w:p>
            <w:pPr>
              <w:spacing w:after="40" w:before="40"/>
              <w:jc w:val="center"/>
            </w:pPr>
            <w:r/>
            <w:r>
              <w:rPr>
                <w:rFonts w:ascii="Calibri" w:hAnsi="Calibri"/>
                <w:b w:val="0"/>
                <w:sz w:val="17"/>
              </w:rPr>
              <w:t>V2</w:t>
            </w:r>
          </w:p>
        </w:tc>
      </w:tr>
      <w:tr>
        <w:tc>
          <w:tcPr>
            <w:tcW w:type="dxa" w:w="1701"/>
          </w:tcPr>
          <w:p>
            <w:pPr>
              <w:spacing w:after="40" w:before="40"/>
              <w:jc w:val="center"/>
            </w:pPr>
            <w:r/>
            <w:r>
              <w:rPr>
                <w:rFonts w:ascii="Calibri" w:hAnsi="Calibri"/>
                <w:b w:val="0"/>
                <w:sz w:val="17"/>
              </w:rPr>
              <w:t>notification</w:t>
            </w:r>
          </w:p>
        </w:tc>
        <w:tc>
          <w:tcPr>
            <w:tcW w:type="dxa" w:w="3061"/>
          </w:tcPr>
          <w:p>
            <w:pPr>
              <w:spacing w:after="40" w:before="40"/>
            </w:pPr>
            <w:r/>
            <w:r>
              <w:rPr>
                <w:rFonts w:ascii="Calibri" w:hAnsi="Calibri"/>
                <w:b w:val="0"/>
                <w:sz w:val="17"/>
              </w:rPr>
              <w:t>`plantilla`</w:t>
            </w:r>
          </w:p>
        </w:tc>
        <w:tc>
          <w:tcPr>
            <w:tcW w:type="dxa" w:w="5783"/>
          </w:tcPr>
          <w:p>
            <w:pPr>
              <w:spacing w:after="40" w:before="40"/>
            </w:pPr>
            <w:r/>
            <w:r>
              <w:rPr>
                <w:rFonts w:ascii="Calibri" w:hAnsi="Calibri"/>
                <w:b w:val="0"/>
                <w:sz w:val="17"/>
              </w:rPr>
              <w:t>Plantillas de comunicación</w:t>
            </w:r>
          </w:p>
        </w:tc>
        <w:tc>
          <w:tcPr>
            <w:tcW w:type="dxa" w:w="907"/>
          </w:tcPr>
          <w:p>
            <w:pPr>
              <w:spacing w:after="40" w:before="40"/>
              <w:jc w:val="center"/>
            </w:pPr>
            <w:r/>
            <w:r>
              <w:rPr>
                <w:rFonts w:ascii="Calibri" w:hAnsi="Calibri"/>
                <w:b w:val="0"/>
                <w:sz w:val="17"/>
              </w:rPr>
              <w:t>8</w:t>
            </w:r>
          </w:p>
        </w:tc>
        <w:tc>
          <w:tcPr>
            <w:tcW w:type="dxa" w:w="850"/>
          </w:tcPr>
          <w:p>
            <w:pPr>
              <w:spacing w:after="40" w:before="40"/>
              <w:jc w:val="center"/>
            </w:pPr>
            <w:r/>
            <w:r>
              <w:rPr>
                <w:rFonts w:ascii="Calibri" w:hAnsi="Calibri"/>
                <w:b w:val="0"/>
                <w:sz w:val="17"/>
              </w:rPr>
              <w:t>2</w:t>
            </w:r>
          </w:p>
        </w:tc>
        <w:tc>
          <w:tcPr>
            <w:tcW w:type="dxa" w:w="1474"/>
          </w:tcPr>
          <w:p>
            <w:pPr>
              <w:spacing w:after="40" w:before="40"/>
              <w:jc w:val="center"/>
            </w:pPr>
            <w:r/>
            <w:r>
              <w:rPr>
                <w:rFonts w:ascii="Calibri" w:hAnsi="Calibri"/>
                <w:b w:val="0"/>
                <w:sz w:val="17"/>
              </w:rPr>
              <w:t>CATALOGO</w:t>
            </w:r>
          </w:p>
        </w:tc>
        <w:tc>
          <w:tcPr>
            <w:tcW w:type="dxa" w:w="1361"/>
          </w:tcPr>
          <w:p>
            <w:pPr>
              <w:spacing w:after="40" w:before="40"/>
              <w:jc w:val="center"/>
            </w:pPr>
            <w:r/>
            <w:r>
              <w:rPr>
                <w:rFonts w:ascii="Calibri" w:hAnsi="Calibri"/>
                <w:b w:val="0"/>
                <w:sz w:val="17"/>
              </w:rPr>
              <w:t>V1</w:t>
            </w:r>
          </w:p>
        </w:tc>
      </w:tr>
    </w:tbl>
    <w:p>
      <w:r>
        <w:br w:type="page"/>
      </w:r>
    </w:p>
    <w:p>
      <w:pPr>
        <w:spacing w:before="360" w:after="120"/>
        <w:pBdr>
          <w:bottom w:val="single" w:sz="12" w:space="4" w:color="064475"/>
        </w:pBdr>
      </w:pPr>
      <w:r>
        <w:rPr>
          <w:rFonts w:ascii="Calibri" w:hAnsi="Calibri"/>
          <w:b/>
          <w:color w:val="064475"/>
          <w:sz w:val="30"/>
        </w:rPr>
        <w:t>Schema IDENTITY — quién eres</w:t>
      </w:r>
    </w:p>
    <w:p>
      <w:pPr>
        <w:spacing w:after="160"/>
        <w:jc w:val="both"/>
      </w:pPr>
      <w:r>
        <w:rPr>
          <w:rFonts w:ascii="Calibri" w:hAnsi="Calibri"/>
          <w:b w:val="0"/>
          <w:sz w:val="20"/>
        </w:rPr>
        <w:t>Usuarios, identidad verificada, expediente de onboarding, documentos, sesiones, segundo factor y auditoría de accesos.</w:t>
      </w:r>
    </w:p>
    <w:p>
      <w:pPr>
        <w:spacing w:before="220" w:after="120"/>
      </w:pPr>
      <w:r>
        <w:rPr>
          <w:rFonts w:ascii="Calibri" w:hAnsi="Calibri"/>
          <w:b/>
          <w:color w:val="064475"/>
          <w:sz w:val="24"/>
        </w:rPr>
        <w:t>identity.usuario  ·  Credenciales y estado de acceso</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MEDIO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HU-01 · Registro de usuario</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V2</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9</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Guarda con qué entras al sistema —correo y contraseña— y en qué estado está tu cuenta. Es la raíz del schema: casi todas las demás tablas cuelgan de ella.</w:t>
      </w:r>
    </w:p>
    <w:p>
      <w:pPr>
        <w:spacing w:after="80"/>
        <w:jc w:val="both"/>
      </w:pPr>
      <w:r>
        <w:rPr>
          <w:rFonts w:ascii="Calibri" w:hAnsi="Calibri"/>
          <w:b/>
          <w:sz w:val="19"/>
        </w:rPr>
        <w:t>Por qué es así.</w:t>
      </w:r>
      <w:r>
        <w:rPr>
          <w:rFonts w:ascii="Calibri" w:hAnsi="Calibri"/>
          <w:b w:val="0"/>
          <w:sz w:val="19"/>
        </w:rPr>
        <w:t xml:space="preserve"> No guarda tu nombre ni tu documento, y es deliberado: cuando te registras el sistema todavía no sabe quién eres, solo conoce un correo y una contraseña. Tu identidad real se verifica después contra el DNI y vive en «persona». Si estuviera todo junto, los datos de identidad tendrían que ser nulables para siempre y no habría forma de distinguir «aún no lo sabemos» de «se borró».</w:t>
      </w:r>
    </w:p>
    <w:p>
      <w:pPr>
        <w:spacing w:after="120"/>
        <w:jc w:val="both"/>
      </w:pPr>
      <w:r>
        <w:rPr>
          <w:rFonts w:ascii="Calibri" w:hAnsi="Calibri"/>
          <w:b/>
          <w:sz w:val="19"/>
        </w:rPr>
        <w:t>Volumen.</w:t>
      </w:r>
      <w:r>
        <w:rPr>
          <w:rFonts w:ascii="Calibri" w:hAnsi="Calibri"/>
          <w:b w:val="0"/>
          <w:sz w:val="19"/>
        </w:rPr>
        <w:t xml:space="preserve"> Una fila por usuario. Se lee en cada intento de ingreso, pero casi nunca se escribe.</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único del usuario en todo el sistema. Es el valor que viaja a core-banking dentro del evento y el que se firma en el JWT.</w:t>
            </w:r>
          </w:p>
        </w:tc>
        <w:tc>
          <w:tcPr>
            <w:tcW w:type="dxa" w:w="4649"/>
          </w:tcPr>
          <w:p>
            <w:pPr>
              <w:spacing w:after="40" w:before="40"/>
            </w:pPr>
            <w:r/>
            <w:r>
              <w:rPr>
                <w:rFonts w:ascii="Calibri" w:hAnsi="Calibri"/>
                <w:b w:val="0"/>
                <w:sz w:val="16"/>
              </w:rPr>
              <w:t>UUID y no un entero secuencial por dos motivos. Primero, seguridad: con un correlativo, el usuario número 8 sabría que es el octavo cliente del banco, lo que filtra el tamaño del negocio y permite enumerar cuentas ajenas. Segundo, arquitectura: el servicio puede generar el valor en memoria ANTES de escribir en la base, que es lo que hace posible la idempotencia.</w:t>
            </w:r>
          </w:p>
        </w:tc>
        <w:tc>
          <w:tcPr>
            <w:tcW w:type="dxa" w:w="2268"/>
          </w:tcPr>
          <w:p>
            <w:pPr>
              <w:spacing w:after="40" w:before="40"/>
            </w:pPr>
            <w:r/>
            <w:r>
              <w:rPr>
                <w:rFonts w:ascii="Calibri" w:hAnsi="Calibri"/>
                <w:b w:val="0"/>
                <w:sz w:val="16"/>
              </w:rPr>
              <w:t>128 bits aleatorios en formato canónico: a3f7c2e1-4b8d-4f2a-9c1e-7d5b3a8f0e42</w:t>
            </w:r>
          </w:p>
        </w:tc>
      </w:tr>
      <w:tr>
        <w:tc>
          <w:tcPr>
            <w:tcW w:type="dxa" w:w="2098"/>
          </w:tcPr>
          <w:p>
            <w:pPr>
              <w:spacing w:after="40" w:before="40"/>
            </w:pPr>
            <w:r/>
            <w:r>
              <w:rPr>
                <w:rFonts w:ascii="Calibri" w:hAnsi="Calibri"/>
                <w:b w:val="0"/>
                <w:sz w:val="16"/>
              </w:rPr>
              <w:t>`correo`</w:t>
            </w:r>
          </w:p>
        </w:tc>
        <w:tc>
          <w:tcPr>
            <w:tcW w:type="dxa" w:w="1417"/>
          </w:tcPr>
          <w:p>
            <w:pPr>
              <w:spacing w:after="40" w:before="40"/>
            </w:pPr>
            <w:r/>
            <w:r>
              <w:rPr>
                <w:rFonts w:ascii="Calibri" w:hAnsi="Calibri"/>
                <w:b w:val="0"/>
                <w:sz w:val="16"/>
              </w:rPr>
              <w:t>VARCHAR(254)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Correo electrónico. Es el identificador con el que el usuario inicia sesión.</w:t>
            </w:r>
          </w:p>
        </w:tc>
        <w:tc>
          <w:tcPr>
            <w:tcW w:type="dxa" w:w="4649"/>
          </w:tcPr>
          <w:p>
            <w:pPr>
              <w:spacing w:after="40" w:before="40"/>
            </w:pPr>
            <w:r/>
            <w:r>
              <w:rPr>
                <w:rFonts w:ascii="Calibri" w:hAnsi="Calibri"/>
                <w:b w:val="0"/>
                <w:sz w:val="16"/>
              </w:rPr>
              <w:t>254 caracteres es el máximo que permite un correo según el RFC 5321. Lo natural sería CITEXT —texto insensible a mayúsculas— pero exige instalar una extensión que no todos los entornos gestionados permiten; en su lugar el dominio normaliza a minúsculas antes de escribir.</w:t>
            </w:r>
          </w:p>
        </w:tc>
        <w:tc>
          <w:tcPr>
            <w:tcW w:type="dxa" w:w="2268"/>
          </w:tcPr>
          <w:p>
            <w:pPr>
              <w:spacing w:after="40" w:before="40"/>
            </w:pPr>
            <w:r/>
            <w:r>
              <w:rPr>
                <w:rFonts w:ascii="Calibri" w:hAnsi="Calibri"/>
                <w:b w:val="0"/>
                <w:sz w:val="16"/>
              </w:rPr>
              <w:t>Cualquier correo válido, ya en minúsculas. Único en toda la tabla.</w:t>
            </w:r>
          </w:p>
        </w:tc>
      </w:tr>
      <w:tr>
        <w:tc>
          <w:tcPr>
            <w:tcW w:type="dxa" w:w="2098"/>
          </w:tcPr>
          <w:p>
            <w:pPr>
              <w:spacing w:after="40" w:before="40"/>
            </w:pPr>
            <w:r/>
            <w:r>
              <w:rPr>
                <w:rFonts w:ascii="Calibri" w:hAnsi="Calibri"/>
                <w:b w:val="0"/>
                <w:sz w:val="16"/>
              </w:rPr>
              <w:t>`celular`</w:t>
            </w:r>
          </w:p>
        </w:tc>
        <w:tc>
          <w:tcPr>
            <w:tcW w:type="dxa" w:w="1417"/>
          </w:tcPr>
          <w:p>
            <w:pPr>
              <w:spacing w:after="40" w:before="40"/>
            </w:pPr>
            <w:r/>
            <w:r>
              <w:rPr>
                <w:rFonts w:ascii="Calibri" w:hAnsi="Calibri"/>
                <w:b w:val="0"/>
                <w:sz w:val="16"/>
              </w:rPr>
              <w:t>VARCHAR(9)</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Número de móvil del titular, para el segundo factor por SMS y los avisos.</w:t>
            </w:r>
          </w:p>
        </w:tc>
        <w:tc>
          <w:tcPr>
            <w:tcW w:type="dxa" w:w="4649"/>
          </w:tcPr>
          <w:p>
            <w:pPr>
              <w:spacing w:after="40" w:before="40"/>
            </w:pPr>
            <w:r/>
            <w:r>
              <w:rPr>
                <w:rFonts w:ascii="Calibri" w:hAnsi="Calibri"/>
                <w:b w:val="0"/>
                <w:sz w:val="16"/>
              </w:rPr>
              <w:t>VARCHAR y no un tipo entero: un teléfono no se suma ni se promedia, y un entero perdería un cero inicial si lo hubiera. Nueve caracteres exactos porque es la longitud del móvil peruano.</w:t>
            </w:r>
          </w:p>
        </w:tc>
        <w:tc>
          <w:tcPr>
            <w:tcW w:type="dxa" w:w="2268"/>
          </w:tcPr>
          <w:p>
            <w:pPr>
              <w:spacing w:after="40" w:before="40"/>
            </w:pPr>
            <w:r/>
            <w:r>
              <w:rPr>
                <w:rFonts w:ascii="Calibri" w:hAnsi="Calibri"/>
                <w:b w:val="0"/>
                <w:sz w:val="16"/>
              </w:rPr>
              <w:t>Nueve dígitos que empiezan por 9. Ejemplo: 987654321</w:t>
            </w:r>
          </w:p>
        </w:tc>
      </w:tr>
      <w:tr>
        <w:tc>
          <w:tcPr>
            <w:tcW w:type="dxa" w:w="2098"/>
          </w:tcPr>
          <w:p>
            <w:pPr>
              <w:spacing w:after="40" w:before="40"/>
            </w:pPr>
            <w:r/>
            <w:r>
              <w:rPr>
                <w:rFonts w:ascii="Calibri" w:hAnsi="Calibri"/>
                <w:b w:val="0"/>
                <w:sz w:val="16"/>
              </w:rPr>
              <w:t>`contrasena_hash`</w:t>
            </w:r>
          </w:p>
        </w:tc>
        <w:tc>
          <w:tcPr>
            <w:tcW w:type="dxa" w:w="1417"/>
          </w:tcPr>
          <w:p>
            <w:pPr>
              <w:spacing w:after="40" w:before="40"/>
            </w:pPr>
            <w:r/>
            <w:r>
              <w:rPr>
                <w:rFonts w:ascii="Calibri" w:hAnsi="Calibri"/>
                <w:b w:val="0"/>
                <w:sz w:val="16"/>
              </w:rPr>
              <w:t>VARCHAR(255)</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La derivación criptográfica de la contraseña. NUNCA la contraseña en claro.</w:t>
            </w:r>
          </w:p>
        </w:tc>
        <w:tc>
          <w:tcPr>
            <w:tcW w:type="dxa" w:w="4649"/>
          </w:tcPr>
          <w:p>
            <w:pPr>
              <w:spacing w:after="40" w:before="40"/>
            </w:pPr>
            <w:r/>
            <w:r>
              <w:rPr>
                <w:rFonts w:ascii="Calibri" w:hAnsi="Calibri"/>
                <w:b w:val="0"/>
                <w:sz w:val="16"/>
              </w:rPr>
              <w:t>Argon2id con los parámetros recomendados por OWASP produce una cadena de unos 100 caracteres. Se reservan 255 para poder subir el coste computacional en el futuro sin tener que migrar la columna. Una restricción CHECK obliga a que empiece por $argon2, de modo que si un error de programación intentara guardar texto plano, la inserción falla.</w:t>
            </w:r>
          </w:p>
        </w:tc>
        <w:tc>
          <w:tcPr>
            <w:tcW w:type="dxa" w:w="2268"/>
          </w:tcPr>
          <w:p>
            <w:pPr>
              <w:spacing w:after="40" w:before="40"/>
            </w:pPr>
            <w:r/>
            <w:r>
              <w:rPr>
                <w:rFonts w:ascii="Calibri" w:hAnsi="Calibri"/>
                <w:b w:val="0"/>
                <w:sz w:val="16"/>
              </w:rPr>
              <w:t>Cadena con el formato $argon2id$v=19$m=65536,t=3,p=4$&lt;sal&gt;$&lt;derivación&gt;</w:t>
            </w:r>
          </w:p>
        </w:tc>
      </w:tr>
      <w:tr>
        <w:tc>
          <w:tcPr>
            <w:tcW w:type="dxa" w:w="2098"/>
          </w:tcPr>
          <w:p>
            <w:pPr>
              <w:spacing w:after="40" w:before="40"/>
            </w:pPr>
            <w:r/>
            <w:r>
              <w:rPr>
                <w:rFonts w:ascii="Calibri" w:hAnsi="Calibri"/>
                <w:b w:val="0"/>
                <w:sz w:val="16"/>
              </w:rPr>
              <w:t>`estado`</w:t>
            </w:r>
          </w:p>
        </w:tc>
        <w:tc>
          <w:tcPr>
            <w:tcW w:type="dxa" w:w="1417"/>
          </w:tcPr>
          <w:p>
            <w:pPr>
              <w:spacing w:after="40" w:before="40"/>
            </w:pPr>
            <w:r/>
            <w:r>
              <w:rPr>
                <w:rFonts w:ascii="Calibri" w:hAnsi="Calibri"/>
                <w:b w:val="0"/>
                <w:sz w:val="16"/>
              </w:rPr>
              <w:t>VARCHAR(24)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En qué punto del ciclo de vida está la cuenta.</w:t>
            </w:r>
          </w:p>
        </w:tc>
        <w:tc>
          <w:tcPr>
            <w:tcW w:type="dxa" w:w="4649"/>
          </w:tcPr>
          <w:p>
            <w:pPr>
              <w:spacing w:after="40" w:before="40"/>
            </w:pPr>
            <w:r/>
            <w:r>
              <w:rPr>
                <w:rFonts w:ascii="Calibri" w:hAnsi="Calibri"/>
                <w:b w:val="0"/>
                <w:sz w:val="16"/>
              </w:rPr>
              <w:t>VARCHAR con CHECK en lugar de un tipo ENUM de PostgreSQL: añadir un valor a un ENUM exige ALTER TYPE, que en versiones antiguas no se podía hacer dentro de una transacción. Con VARCHAR + CHECK, cambiar el conjunto es una migración normal.</w:t>
            </w:r>
          </w:p>
        </w:tc>
        <w:tc>
          <w:tcPr>
            <w:tcW w:type="dxa" w:w="2268"/>
          </w:tcPr>
          <w:p>
            <w:pPr>
              <w:spacing w:after="40" w:before="40"/>
            </w:pPr>
            <w:r/>
            <w:r>
              <w:rPr>
                <w:rFonts w:ascii="Calibri" w:hAnsi="Calibri"/>
                <w:b w:val="0"/>
                <w:sz w:val="16"/>
              </w:rPr>
              <w:t>PENDIENTE_VERIFICACION · ACTIVO · EN_REVISION · BLOQUEADO</w:t>
            </w:r>
          </w:p>
        </w:tc>
      </w:tr>
      <w:tr>
        <w:tc>
          <w:tcPr>
            <w:tcW w:type="dxa" w:w="2098"/>
          </w:tcPr>
          <w:p>
            <w:pPr>
              <w:spacing w:after="40" w:before="40"/>
            </w:pPr>
            <w:r/>
            <w:r>
              <w:rPr>
                <w:rFonts w:ascii="Calibri" w:hAnsi="Calibri"/>
                <w:b w:val="0"/>
                <w:sz w:val="16"/>
              </w:rPr>
              <w:t>`consentimiento_en`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Instante exacto en que el usuario aceptó los términos y el tratamiento de sus datos.</w:t>
            </w:r>
          </w:p>
        </w:tc>
        <w:tc>
          <w:tcPr>
            <w:tcW w:type="dxa" w:w="4649"/>
          </w:tcPr>
          <w:p>
            <w:pPr>
              <w:spacing w:after="40" w:before="40"/>
            </w:pPr>
            <w:r/>
            <w:r>
              <w:rPr>
                <w:rFonts w:ascii="Calibri" w:hAnsi="Calibri"/>
                <w:b w:val="0"/>
                <w:sz w:val="16"/>
              </w:rPr>
              <w:t>Es una marca de tiempo y no un booleano, y esa es la decisión importante. La Ley N.º 29733 de Protección de Datos Personales no pide que el usuario acepte: pide poder DEMOSTRAR cuándo aceptó. Un campo con valor «verdadero» no prueba nada ante un supervisor.</w:t>
            </w:r>
          </w:p>
        </w:tc>
        <w:tc>
          <w:tcPr>
            <w:tcW w:type="dxa" w:w="2268"/>
          </w:tcPr>
          <w:p>
            <w:pPr>
              <w:spacing w:after="40" w:before="40"/>
            </w:pPr>
            <w:r/>
            <w:r>
              <w:rPr>
                <w:rFonts w:ascii="Calibri" w:hAnsi="Calibri"/>
                <w:b w:val="0"/>
                <w:sz w:val="16"/>
              </w:rPr>
              <w:t>Fecha y hora con zona horaria. Ejemplo: 2026-09-20 18:04:11.238+00</w:t>
            </w:r>
          </w:p>
        </w:tc>
      </w:tr>
      <w:tr>
        <w:tc>
          <w:tcPr>
            <w:tcW w:type="dxa" w:w="2098"/>
          </w:tcPr>
          <w:p>
            <w:pPr>
              <w:spacing w:after="40" w:before="40"/>
            </w:pPr>
            <w:r/>
            <w:r>
              <w:rPr>
                <w:rFonts w:ascii="Calibri" w:hAnsi="Calibri"/>
                <w:b w:val="0"/>
                <w:sz w:val="16"/>
              </w:rPr>
              <w:t>`terminos_version`</w:t>
            </w:r>
          </w:p>
        </w:tc>
        <w:tc>
          <w:tcPr>
            <w:tcW w:type="dxa" w:w="1417"/>
          </w:tcPr>
          <w:p>
            <w:pPr>
              <w:spacing w:after="40" w:before="40"/>
            </w:pPr>
            <w:r/>
            <w:r>
              <w:rPr>
                <w:rFonts w:ascii="Calibri" w:hAnsi="Calibri"/>
                <w:b w:val="0"/>
                <w:sz w:val="16"/>
              </w:rPr>
              <w:t>VARCHAR(16)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Qué versión de los términos y condiciones aceptó.</w:t>
            </w:r>
          </w:p>
        </w:tc>
        <w:tc>
          <w:tcPr>
            <w:tcW w:type="dxa" w:w="4649"/>
          </w:tcPr>
          <w:p>
            <w:pPr>
              <w:spacing w:after="40" w:before="40"/>
            </w:pPr>
            <w:r/>
            <w:r>
              <w:rPr>
                <w:rFonts w:ascii="Calibri" w:hAnsi="Calibri"/>
                <w:b w:val="0"/>
                <w:sz w:val="16"/>
              </w:rPr>
              <w:t>Los términos cambian con el tiempo. Sin esta columna sería imposible saber qué firmó cada usuario, y por tanto imposible defender el consentimiento ante una reclamación.</w:t>
            </w:r>
          </w:p>
        </w:tc>
        <w:tc>
          <w:tcPr>
            <w:tcW w:type="dxa" w:w="2268"/>
          </w:tcPr>
          <w:p>
            <w:pPr>
              <w:spacing w:after="40" w:before="40"/>
            </w:pPr>
            <w:r/>
            <w:r>
              <w:rPr>
                <w:rFonts w:ascii="Calibri" w:hAnsi="Calibri"/>
                <w:b w:val="0"/>
                <w:sz w:val="16"/>
              </w:rPr>
              <w:t>Identificador de versión. Ejemplo: v1.0, v2.1</w:t>
            </w:r>
          </w:p>
        </w:tc>
      </w:tr>
      <w:tr>
        <w:tc>
          <w:tcPr>
            <w:tcW w:type="dxa" w:w="2098"/>
          </w:tcPr>
          <w:p>
            <w:pPr>
              <w:spacing w:after="40" w:before="40"/>
            </w:pPr>
            <w:r/>
            <w:r>
              <w:rPr>
                <w:rFonts w:ascii="Calibri" w:hAnsi="Calibri"/>
                <w:b w:val="0"/>
                <w:sz w:val="16"/>
              </w:rPr>
              <w:t>`registrado_en`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creó la cuenta.</w:t>
            </w:r>
          </w:p>
        </w:tc>
        <w:tc>
          <w:tcPr>
            <w:tcW w:type="dxa" w:w="4649"/>
          </w:tcPr>
          <w:p>
            <w:pPr>
              <w:spacing w:after="40" w:before="40"/>
            </w:pPr>
            <w:r/>
            <w:r>
              <w:rPr>
                <w:rFonts w:ascii="Calibri" w:hAnsi="Calibri"/>
                <w:b w:val="0"/>
                <w:sz w:val="16"/>
              </w:rPr>
              <w:t>TIMESTAMPTZ con valor por defecto now(). Auditoría básica.</w:t>
            </w:r>
          </w:p>
        </w:tc>
        <w:tc>
          <w:tcPr>
            <w:tcW w:type="dxa" w:w="2268"/>
          </w:tcPr>
          <w:p>
            <w:pPr>
              <w:spacing w:after="40" w:before="40"/>
            </w:pPr>
            <w:r/>
            <w:r>
              <w:rPr>
                <w:rFonts w:ascii="Calibri" w:hAnsi="Calibri"/>
                <w:b w:val="0"/>
                <w:sz w:val="16"/>
              </w:rPr>
              <w:t>Fecha y hora con zona horaria.</w:t>
            </w:r>
          </w:p>
        </w:tc>
      </w:tr>
      <w:tr>
        <w:tc>
          <w:tcPr>
            <w:tcW w:type="dxa" w:w="2098"/>
          </w:tcPr>
          <w:p>
            <w:pPr>
              <w:spacing w:after="40" w:before="40"/>
            </w:pPr>
            <w:r/>
            <w:r>
              <w:rPr>
                <w:rFonts w:ascii="Calibri" w:hAnsi="Calibri"/>
                <w:b w:val="0"/>
                <w:sz w:val="16"/>
              </w:rPr>
              <w:t>`actualizado_en`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Última modificación del registro.</w:t>
            </w:r>
          </w:p>
        </w:tc>
        <w:tc>
          <w:tcPr>
            <w:tcW w:type="dxa" w:w="4649"/>
          </w:tcPr>
          <w:p>
            <w:pPr>
              <w:spacing w:after="40" w:before="40"/>
            </w:pPr>
            <w:r/>
            <w:r>
              <w:rPr>
                <w:rFonts w:ascii="Calibri" w:hAnsi="Calibri"/>
                <w:b w:val="0"/>
                <w:sz w:val="16"/>
              </w:rPr>
              <w:t>TIMESTAMPTZ. Permite detectar cambios recientes.</w:t>
            </w:r>
          </w:p>
        </w:tc>
        <w:tc>
          <w:tcPr>
            <w:tcW w:type="dxa" w:w="2268"/>
          </w:tcPr>
          <w:p>
            <w:pPr>
              <w:spacing w:after="40" w:before="40"/>
            </w:pPr>
            <w:r/>
            <w:r>
              <w:rPr>
                <w:rFonts w:ascii="Calibri" w:hAnsi="Calibri"/>
                <w:b w:val="0"/>
                <w:sz w:val="16"/>
              </w:rPr>
              <w:t>Fecha y hora con zona horaria.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`identity.persona` → `identity.usuario`</w:t>
            </w:r>
          </w:p>
        </w:tc>
        <w:tc>
          <w:tcPr>
            <w:tcW w:type="dxa" w:w="2041"/>
          </w:tcPr>
          <w:p>
            <w:pPr>
              <w:spacing w:after="40" w:before="40"/>
              <w:jc w:val="center"/>
            </w:pPr>
            <w:r/>
            <w:r>
              <w:rPr>
                <w:rFonts w:ascii="Calibri" w:hAnsi="Calibri"/>
                <w:b w:val="0"/>
                <w:sz w:val="17"/>
              </w:rPr>
              <w:t>uno a uno</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r>
        <w:tc>
          <w:tcPr>
            <w:tcW w:type="dxa" w:w="5329"/>
          </w:tcPr>
          <w:p>
            <w:pPr>
              <w:spacing w:after="40" w:before="40"/>
            </w:pPr>
            <w:r/>
            <w:r>
              <w:rPr>
                <w:rFonts w:ascii="Calibri" w:hAnsi="Calibri"/>
                <w:b w:val="0"/>
                <w:sz w:val="17"/>
              </w:rPr>
              <w:t>`identity.segundo_factor` → `identity.usuario`</w:t>
            </w:r>
          </w:p>
        </w:tc>
        <w:tc>
          <w:tcPr>
            <w:tcW w:type="dxa" w:w="2041"/>
          </w:tcPr>
          <w:p>
            <w:pPr>
              <w:spacing w:after="40" w:before="40"/>
              <w:jc w:val="center"/>
            </w:pPr>
            <w:r/>
            <w:r>
              <w:rPr>
                <w:rFonts w:ascii="Calibri" w:hAnsi="Calibri"/>
                <w:b w:val="0"/>
                <w:sz w:val="17"/>
              </w:rPr>
              <w:t>uno a uno</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r>
        <w:tc>
          <w:tcPr>
            <w:tcW w:type="dxa" w:w="5329"/>
          </w:tcPr>
          <w:p>
            <w:pPr>
              <w:spacing w:after="40" w:before="40"/>
            </w:pPr>
            <w:r/>
            <w:r>
              <w:rPr>
                <w:rFonts w:ascii="Calibri" w:hAnsi="Calibri"/>
                <w:b w:val="0"/>
                <w:sz w:val="17"/>
              </w:rPr>
              <w:t>`identity.control_de_acceso` → `identity.usuario`</w:t>
            </w:r>
          </w:p>
        </w:tc>
        <w:tc>
          <w:tcPr>
            <w:tcW w:type="dxa" w:w="2041"/>
          </w:tcPr>
          <w:p>
            <w:pPr>
              <w:spacing w:after="40" w:before="40"/>
              <w:jc w:val="center"/>
            </w:pPr>
            <w:r/>
            <w:r>
              <w:rPr>
                <w:rFonts w:ascii="Calibri" w:hAnsi="Calibri"/>
                <w:b w:val="0"/>
                <w:sz w:val="17"/>
              </w:rPr>
              <w:t>uno a uno</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r>
        <w:tc>
          <w:tcPr>
            <w:tcW w:type="dxa" w:w="5329"/>
          </w:tcPr>
          <w:p>
            <w:pPr>
              <w:spacing w:after="40" w:before="40"/>
            </w:pPr>
            <w:r/>
            <w:r>
              <w:rPr>
                <w:rFonts w:ascii="Calibri" w:hAnsi="Calibri"/>
                <w:b w:val="0"/>
                <w:sz w:val="17"/>
              </w:rPr>
              <w:t>`identity.solicitud_onboarding`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r>
        <w:tc>
          <w:tcPr>
            <w:tcW w:type="dxa" w:w="5329"/>
          </w:tcPr>
          <w:p>
            <w:pPr>
              <w:spacing w:after="40" w:before="40"/>
            </w:pPr>
            <w:r/>
            <w:r>
              <w:rPr>
                <w:rFonts w:ascii="Calibri" w:hAnsi="Calibri"/>
                <w:b w:val="0"/>
                <w:sz w:val="17"/>
              </w:rPr>
              <w:t>`identity.desafio_segundo_factor`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r>
        <w:tc>
          <w:tcPr>
            <w:tcW w:type="dxa" w:w="5329"/>
          </w:tcPr>
          <w:p>
            <w:pPr>
              <w:spacing w:after="40" w:before="40"/>
            </w:pPr>
            <w:r/>
            <w:r>
              <w:rPr>
                <w:rFonts w:ascii="Calibri" w:hAnsi="Calibri"/>
                <w:b w:val="0"/>
                <w:sz w:val="17"/>
              </w:rPr>
              <w:t>`identity.refresh_token`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r>
        <w:tc>
          <w:tcPr>
            <w:tcW w:type="dxa" w:w="5329"/>
          </w:tcPr>
          <w:p>
            <w:pPr>
              <w:spacing w:after="40" w:before="40"/>
            </w:pPr>
            <w:r/>
            <w:r>
              <w:rPr>
                <w:rFonts w:ascii="Calibri" w:hAnsi="Calibri"/>
                <w:b w:val="0"/>
                <w:sz w:val="17"/>
              </w:rPr>
              <w:t>`identity.evento_auditoria`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SET NULL</w:t>
            </w:r>
          </w:p>
        </w:tc>
      </w:tr>
      <w:tr>
        <w:tc>
          <w:tcPr>
            <w:tcW w:type="dxa" w:w="5329"/>
          </w:tcPr>
          <w:p>
            <w:pPr>
              <w:spacing w:after="40" w:before="40"/>
            </w:pPr>
            <w:r/>
            <w:r>
              <w:rPr>
                <w:rFonts w:ascii="Calibri" w:hAnsi="Calibri"/>
                <w:b w:val="0"/>
                <w:sz w:val="17"/>
              </w:rPr>
              <w:t>`core.cuenta`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 xml:space="preserve">LOGICA  ·  </w:t>
            </w:r>
            <w:r>
              <w:rPr>
                <w:rFonts w:ascii="Calibri" w:hAnsi="Calibri"/>
                <w:b/>
                <w:sz w:val="17"/>
              </w:rPr>
              <w:t>sin clave foránea real</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`ck_usuario_hash_argon2`</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`contrasena_hash LIKE '$argon2%'`</w:t>
            </w:r>
          </w:p>
        </w:tc>
        <w:tc>
          <w:tcPr>
            <w:tcW w:type="dxa" w:w="6236"/>
          </w:tcPr>
          <w:p>
            <w:pPr>
              <w:spacing w:after="40" w:before="40"/>
            </w:pPr>
            <w:r/>
            <w:r>
              <w:rPr>
                <w:rFonts w:ascii="Calibri" w:hAnsi="Calibri"/>
                <w:b w:val="0"/>
                <w:sz w:val="16"/>
              </w:rPr>
              <w:t>La restricción más importante de la tabla. Si un fallo de programación intentara escribir una contraseña sin derivar, el motor rechaza la inserción. Es la invariante defendida por la base de datos y no por la buena voluntad de quien programa.</w:t>
            </w:r>
          </w:p>
        </w:tc>
      </w:tr>
      <w:tr>
        <w:tc>
          <w:tcPr>
            <w:tcW w:type="dxa" w:w="3061"/>
          </w:tcPr>
          <w:p>
            <w:pPr>
              <w:spacing w:after="40" w:before="40"/>
            </w:pPr>
            <w:r/>
            <w:r>
              <w:rPr>
                <w:rFonts w:ascii="Calibri" w:hAnsi="Calibri"/>
                <w:b w:val="0"/>
                <w:sz w:val="16"/>
              </w:rPr>
              <w:t>`ck_usuario_celular`</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`celular ~ '^9[0-9]{8}$'`</w:t>
            </w:r>
          </w:p>
        </w:tc>
        <w:tc>
          <w:tcPr>
            <w:tcW w:type="dxa" w:w="6236"/>
          </w:tcPr>
          <w:p>
            <w:pPr>
              <w:spacing w:after="40" w:before="40"/>
            </w:pPr>
            <w:r/>
            <w:r>
              <w:rPr>
                <w:rFonts w:ascii="Calibri" w:hAnsi="Calibri"/>
                <w:b w:val="0"/>
                <w:sz w:val="16"/>
              </w:rPr>
              <w:t>Solo móviles peruanos: nueve dígitos que empiezan por 9.</w:t>
            </w:r>
          </w:p>
        </w:tc>
      </w:tr>
      <w:tr>
        <w:tc>
          <w:tcPr>
            <w:tcW w:type="dxa" w:w="3061"/>
          </w:tcPr>
          <w:p>
            <w:pPr>
              <w:spacing w:after="40" w:before="40"/>
            </w:pPr>
            <w:r/>
            <w:r>
              <w:rPr>
                <w:rFonts w:ascii="Calibri" w:hAnsi="Calibri"/>
                <w:b w:val="0"/>
                <w:sz w:val="16"/>
              </w:rPr>
              <w:t>`ck_usuario_correo`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`correo LIKE '%_@_%.__%'`</w:t>
            </w:r>
          </w:p>
        </w:tc>
        <w:tc>
          <w:tcPr>
            <w:tcW w:type="dxa" w:w="6236"/>
          </w:tcPr>
          <w:p>
            <w:pPr>
              <w:spacing w:after="40" w:before="40"/>
            </w:pPr>
            <w:r/>
            <w:r>
              <w:rPr>
                <w:rFonts w:ascii="Calibri" w:hAnsi="Calibri"/>
                <w:b w:val="0"/>
                <w:sz w:val="16"/>
              </w:rPr>
              <w:t>Formato mínimo de correo. El dominio ya lo valida; esta existe porque la base también recibe escrituras de migraciones y de mantenimiento, y por ahí no pasa nadie por el dominio.</w:t>
            </w:r>
          </w:p>
        </w:tc>
      </w:tr>
      <w:tr>
        <w:tc>
          <w:tcPr>
            <w:tcW w:type="dxa" w:w="3061"/>
          </w:tcPr>
          <w:p>
            <w:pPr>
              <w:spacing w:after="40" w:before="40"/>
            </w:pPr>
            <w:r/>
            <w:r>
              <w:rPr>
                <w:rFonts w:ascii="Calibri" w:hAnsi="Calibri"/>
                <w:b w:val="0"/>
                <w:sz w:val="16"/>
              </w:rPr>
              <w:t>`ck_usuario_estado`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`estado IN ('PENDIENTE_VERIFICACION','ACTIVO','EN_REVISION','BLOQUEADO')`</w:t>
            </w:r>
          </w:p>
        </w:tc>
        <w:tc>
          <w:tcPr>
            <w:tcW w:type="dxa" w:w="6236"/>
          </w:tcPr>
          <w:p>
            <w:pPr>
              <w:spacing w:after="40" w:before="40"/>
            </w:pPr>
            <w:r/>
            <w:r>
              <w:rPr>
                <w:rFonts w:ascii="Calibri" w:hAnsi="Calibri"/>
                <w:b w:val="0"/>
                <w:sz w:val="16"/>
              </w:rPr>
              <w:t>Impide estados inventados que el código no sabría interpretar.</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`usuario_pkey`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`ux_usuario_correo`</w:t>
            </w:r>
          </w:p>
        </w:tc>
        <w:tc>
          <w:tcPr>
            <w:tcW w:type="dxa" w:w="4252"/>
          </w:tcPr>
          <w:p>
            <w:pPr>
              <w:spacing w:after="40" w:before="40"/>
            </w:pPr>
            <w:r/>
            <w:r>
              <w:rPr>
                <w:rFonts w:ascii="Calibri" w:hAnsi="Calibri"/>
                <w:b w:val="0"/>
                <w:sz w:val="16"/>
              </w:rPr>
              <w:t>`UNIQUE (correo)`</w:t>
            </w:r>
          </w:p>
        </w:tc>
        <w:tc>
          <w:tcPr>
            <w:tcW w:type="dxa" w:w="7824"/>
          </w:tcPr>
          <w:p>
            <w:pPr>
              <w:spacing w:after="40" w:before="40"/>
            </w:pPr>
            <w:r/>
            <w:r>
              <w:rPr>
                <w:rFonts w:ascii="Calibri" w:hAnsi="Calibri"/>
                <w:b w:val="0"/>
                <w:sz w:val="16"/>
              </w:rPr>
              <w:t>Impide dos cuentas con el mismo correo. Está en la base y no solo en la aplicación porque dos peticiones simultáneas pueden superar a la vez cualquier comprobación previa en memoria: la carrera de concurrencia la resuelve el motor, no el servicio. Además es el índice que sostiene la búsqueda por correo en cada inicio de sesión.</w:t>
            </w:r>
          </w:p>
        </w:tc>
      </w:tr>
    </w:tbl>
    <w:p>
      <w:pPr>
        <w:spacing w:after="200"/>
        <w:jc w:val="both"/>
      </w:pPr>
    </w:p>
    <w:p>
      <w:pPr>
        <w:spacing w:before="220" w:after="120"/>
      </w:pPr>
      <w:r>
        <w:rPr>
          <w:rFonts w:ascii="Calibri" w:hAnsi="Calibri"/>
          <w:b/>
          <w:color w:val="064475"/>
          <w:sz w:val="24"/>
        </w:rPr>
        <w:t>identity.persona  ·  Identidad verificada del titular</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BAJO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HU-02 · Verificación de identidad</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V2</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12</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Nombres, apellidos, documento y fecha de nacimiento, ya contrastados contra el DNI mediante OCR. Es la identidad comprobada, no la declarada.</w:t>
      </w:r>
    </w:p>
    <w:p>
      <w:pPr>
        <w:spacing w:after="80"/>
        <w:jc w:val="both"/>
      </w:pPr>
      <w:r>
        <w:rPr>
          <w:rFonts w:ascii="Calibri" w:hAnsi="Calibri"/>
          <w:b/>
          <w:sz w:val="19"/>
        </w:rPr>
        <w:t>Por qué es así.</w:t>
      </w:r>
      <w:r>
        <w:rPr>
          <w:rFonts w:ascii="Calibri" w:hAnsi="Calibri"/>
          <w:b w:val="0"/>
          <w:sz w:val="19"/>
        </w:rPr>
        <w:t xml:space="preserve"> Separada de «usuario» porque se llena en un momento distinto del proceso y porque los datos personales son más sensibles: teniéndolos aparte se pueden conceder permisos distintos sobre ellos.</w:t>
      </w:r>
    </w:p>
    <w:p>
      <w:pPr>
        <w:spacing w:after="120"/>
        <w:jc w:val="both"/>
      </w:pPr>
      <w:r>
        <w:rPr>
          <w:rFonts w:ascii="Calibri" w:hAnsi="Calibri"/>
          <w:b/>
          <w:sz w:val="19"/>
        </w:rPr>
        <w:t>Volumen.</w:t>
      </w:r>
      <w:r>
        <w:rPr>
          <w:rFonts w:ascii="Calibri" w:hAnsi="Calibri"/>
          <w:b w:val="0"/>
          <w:sz w:val="19"/>
        </w:rPr>
        <w:t xml:space="preserve"> Una fila por usuario, escrita una sola vez cuando el KYC aprueba.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 la persona.</w:t>
            </w:r>
          </w:p>
        </w:tc>
        <w:tc>
          <w:tcPr>
            <w:tcW w:type="dxa" w:w="4649"/>
          </w:tcPr>
          <w:p>
            <w:pPr>
              <w:spacing w:after="40" w:before="40"/>
            </w:pPr>
            <w:r/>
            <w:r>
              <w:rPr>
                <w:rFonts w:ascii="Calibri" w:hAnsi="Calibri"/>
                <w:b w:val="0"/>
                <w:sz w:val="16"/>
              </w:rPr>
              <w:t>UUID por coherencia con el resto de entidades de negocio.</w:t>
            </w:r>
          </w:p>
        </w:tc>
        <w:tc>
          <w:tcPr>
            <w:tcW w:type="dxa" w:w="2268"/>
          </w:tcPr>
          <w:p>
            <w:pPr>
              <w:spacing w:after="40" w:before="40"/>
            </w:pPr>
            <w:r/>
            <w:r>
              <w:rPr>
                <w:rFonts w:ascii="Calibri" w:hAnsi="Calibri"/>
                <w:b w:val="0"/>
                <w:sz w:val="16"/>
              </w:rPr>
              <w:t>128 bits aleatorios.</w:t>
            </w:r>
          </w:p>
        </w:tc>
      </w:tr>
      <w:tr>
        <w:tc>
          <w:tcPr>
            <w:tcW w:type="dxa" w:w="2098"/>
          </w:tcPr>
          <w:p>
            <w:pPr>
              <w:spacing w:after="40" w:before="40"/>
            </w:pPr>
            <w:r/>
            <w:r>
              <w:rPr>
                <w:rFonts w:ascii="Calibri" w:hAnsi="Calibri"/>
                <w:b w:val="0"/>
                <w:sz w:val="16"/>
              </w:rPr>
              <w:t>`usuario_id`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A qué usuario corresponde esta identidad.</w:t>
            </w:r>
          </w:p>
        </w:tc>
        <w:tc>
          <w:tcPr>
            <w:tcW w:type="dxa" w:w="4649"/>
          </w:tcPr>
          <w:p>
            <w:pPr>
              <w:spacing w:after="40" w:before="40"/>
            </w:pPr>
            <w:r/>
            <w:r>
              <w:rPr>
                <w:rFonts w:ascii="Calibri" w:hAnsi="Calibri"/>
                <w:b w:val="0"/>
                <w:sz w:val="16"/>
              </w:rPr>
              <w:t>UUID porque referencia a usuario.id. Lleva índice único, lo que convierte la relación en uno a uno.</w:t>
            </w:r>
          </w:p>
        </w:tc>
        <w:tc>
          <w:tcPr>
            <w:tcW w:type="dxa" w:w="2268"/>
          </w:tcPr>
          <w:p>
            <w:pPr>
              <w:spacing w:after="40" w:before="40"/>
            </w:pPr>
            <w:r/>
            <w:r>
              <w:rPr>
                <w:rFonts w:ascii="Calibri" w:hAnsi="Calibri"/>
                <w:b w:val="0"/>
                <w:sz w:val="16"/>
              </w:rPr>
              <w:t>Un usuario.id existente.</w:t>
            </w:r>
          </w:p>
        </w:tc>
      </w:tr>
      <w:tr>
        <w:tc>
          <w:tcPr>
            <w:tcW w:type="dxa" w:w="2098"/>
          </w:tcPr>
          <w:p>
            <w:pPr>
              <w:spacing w:after="40" w:before="40"/>
            </w:pPr>
            <w:r/>
            <w:r>
              <w:rPr>
                <w:rFonts w:ascii="Calibri" w:hAnsi="Calibri"/>
                <w:b w:val="0"/>
                <w:sz w:val="16"/>
              </w:rPr>
              <w:t>`nombres`</w:t>
            </w:r>
          </w:p>
        </w:tc>
        <w:tc>
          <w:tcPr>
            <w:tcW w:type="dxa" w:w="1417"/>
          </w:tcPr>
          <w:p>
            <w:pPr>
              <w:spacing w:after="40" w:before="40"/>
            </w:pPr>
            <w:r/>
            <w:r>
              <w:rPr>
                <w:rFonts w:ascii="Calibri" w:hAnsi="Calibri"/>
                <w:b w:val="0"/>
                <w:sz w:val="16"/>
              </w:rPr>
              <w:t>VARCHAR(80)</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Nombres de pila, tal como aparecen en el documento.</w:t>
            </w:r>
          </w:p>
        </w:tc>
        <w:tc>
          <w:tcPr>
            <w:tcW w:type="dxa" w:w="4649"/>
          </w:tcPr>
          <w:p>
            <w:pPr>
              <w:spacing w:after="40" w:before="40"/>
            </w:pPr>
            <w:r/>
            <w:r>
              <w:rPr>
                <w:rFonts w:ascii="Calibri" w:hAnsi="Calibri"/>
                <w:b w:val="0"/>
                <w:sz w:val="16"/>
              </w:rPr>
              <w:t>Nulable porque hasta que el OCR lee el DNI no se conocen. 80 caracteres cubren nombres compuestos.</w:t>
            </w:r>
          </w:p>
        </w:tc>
        <w:tc>
          <w:tcPr>
            <w:tcW w:type="dxa" w:w="2268"/>
          </w:tcPr>
          <w:p>
            <w:pPr>
              <w:spacing w:after="40" w:before="40"/>
            </w:pPr>
            <w:r/>
            <w:r>
              <w:rPr>
                <w:rFonts w:ascii="Calibri" w:hAnsi="Calibri"/>
                <w:b w:val="0"/>
                <w:sz w:val="16"/>
              </w:rPr>
              <w:t>Texto libre en mayúsculas, como en el documento.</w:t>
            </w:r>
          </w:p>
        </w:tc>
      </w:tr>
      <w:tr>
        <w:tc>
          <w:tcPr>
            <w:tcW w:type="dxa" w:w="2098"/>
          </w:tcPr>
          <w:p>
            <w:pPr>
              <w:spacing w:after="40" w:before="40"/>
            </w:pPr>
            <w:r/>
            <w:r>
              <w:rPr>
                <w:rFonts w:ascii="Calibri" w:hAnsi="Calibri"/>
                <w:b w:val="0"/>
                <w:sz w:val="16"/>
              </w:rPr>
              <w:t>`apellido_paterno`</w:t>
            </w:r>
          </w:p>
        </w:tc>
        <w:tc>
          <w:tcPr>
            <w:tcW w:type="dxa" w:w="1417"/>
          </w:tcPr>
          <w:p>
            <w:pPr>
              <w:spacing w:after="40" w:before="40"/>
            </w:pPr>
            <w:r/>
            <w:r>
              <w:rPr>
                <w:rFonts w:ascii="Calibri" w:hAnsi="Calibri"/>
                <w:b w:val="0"/>
                <w:sz w:val="16"/>
              </w:rPr>
              <w:t>VARCHAR(60)</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Apellido paterno verificado.</w:t>
            </w:r>
          </w:p>
        </w:tc>
        <w:tc>
          <w:tcPr>
            <w:tcW w:type="dxa" w:w="4649"/>
          </w:tcPr>
          <w:p>
            <w:pPr>
              <w:spacing w:after="40" w:before="40"/>
            </w:pPr>
            <w:r/>
            <w:r>
              <w:rPr>
                <w:rFonts w:ascii="Calibri" w:hAnsi="Calibri"/>
                <w:b w:val="0"/>
                <w:sz w:val="16"/>
              </w:rPr>
              <w:t>Separado del materno porque en Perú son dos campos distintos y se buscan por separado.</w:t>
            </w:r>
          </w:p>
        </w:tc>
        <w:tc>
          <w:tcPr>
            <w:tcW w:type="dxa" w:w="2268"/>
          </w:tcPr>
          <w:p>
            <w:pPr>
              <w:spacing w:after="40" w:before="40"/>
            </w:pPr>
            <w:r/>
            <w:r>
              <w:rPr>
                <w:rFonts w:ascii="Calibri" w:hAnsi="Calibri"/>
                <w:b w:val="0"/>
                <w:sz w:val="16"/>
              </w:rPr>
              <w:t>Texto.</w:t>
            </w:r>
          </w:p>
        </w:tc>
      </w:tr>
      <w:tr>
        <w:tc>
          <w:tcPr>
            <w:tcW w:type="dxa" w:w="2098"/>
          </w:tcPr>
          <w:p>
            <w:pPr>
              <w:spacing w:after="40" w:before="40"/>
            </w:pPr>
            <w:r/>
            <w:r>
              <w:rPr>
                <w:rFonts w:ascii="Calibri" w:hAnsi="Calibri"/>
                <w:b w:val="0"/>
                <w:sz w:val="16"/>
              </w:rPr>
              <w:t>`apellido_materno`</w:t>
            </w:r>
          </w:p>
        </w:tc>
        <w:tc>
          <w:tcPr>
            <w:tcW w:type="dxa" w:w="1417"/>
          </w:tcPr>
          <w:p>
            <w:pPr>
              <w:spacing w:after="40" w:before="40"/>
            </w:pPr>
            <w:r/>
            <w:r>
              <w:rPr>
                <w:rFonts w:ascii="Calibri" w:hAnsi="Calibri"/>
                <w:b w:val="0"/>
                <w:sz w:val="16"/>
              </w:rPr>
              <w:t>VARCHAR(60)</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Apellido materno verificado.</w:t>
            </w:r>
          </w:p>
        </w:tc>
        <w:tc>
          <w:tcPr>
            <w:tcW w:type="dxa" w:w="4649"/>
          </w:tcPr>
          <w:p>
            <w:pPr>
              <w:spacing w:after="40" w:before="40"/>
            </w:pPr>
            <w:r/>
            <w:r>
              <w:rPr>
                <w:rFonts w:ascii="Calibri" w:hAnsi="Calibri"/>
                <w:b w:val="0"/>
                <w:sz w:val="16"/>
              </w:rPr>
              <w:t>Igual que el paterno.</w:t>
            </w:r>
          </w:p>
        </w:tc>
        <w:tc>
          <w:tcPr>
            <w:tcW w:type="dxa" w:w="2268"/>
          </w:tcPr>
          <w:p>
            <w:pPr>
              <w:spacing w:after="40" w:before="40"/>
            </w:pPr>
            <w:r/>
            <w:r>
              <w:rPr>
                <w:rFonts w:ascii="Calibri" w:hAnsi="Calibri"/>
                <w:b w:val="0"/>
                <w:sz w:val="16"/>
              </w:rPr>
              <w:t>Texto.</w:t>
            </w:r>
          </w:p>
        </w:tc>
      </w:tr>
      <w:tr>
        <w:tc>
          <w:tcPr>
            <w:tcW w:type="dxa" w:w="2098"/>
          </w:tcPr>
          <w:p>
            <w:pPr>
              <w:spacing w:after="40" w:before="40"/>
            </w:pPr>
            <w:r/>
            <w:r>
              <w:rPr>
                <w:rFonts w:ascii="Calibri" w:hAnsi="Calibri"/>
                <w:b w:val="0"/>
                <w:sz w:val="16"/>
              </w:rPr>
              <w:t>`tipo_documento`</w:t>
            </w:r>
          </w:p>
        </w:tc>
        <w:tc>
          <w:tcPr>
            <w:tcW w:type="dxa" w:w="1417"/>
          </w:tcPr>
          <w:p>
            <w:pPr>
              <w:spacing w:after="40" w:before="40"/>
            </w:pPr>
            <w:r/>
            <w:r>
              <w:rPr>
                <w:rFonts w:ascii="Calibri" w:hAnsi="Calibri"/>
                <w:b w:val="0"/>
                <w:sz w:val="16"/>
              </w:rPr>
              <w:t>VARCHAR(16)</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Clase de documento presentado.</w:t>
            </w:r>
          </w:p>
        </w:tc>
        <w:tc>
          <w:tcPr>
            <w:tcW w:type="dxa" w:w="4649"/>
          </w:tcPr>
          <w:p>
            <w:pPr>
              <w:spacing w:after="40" w:before="40"/>
            </w:pPr>
            <w:r/>
            <w:r>
              <w:rPr>
                <w:rFonts w:ascii="Calibri" w:hAnsi="Calibri"/>
                <w:b w:val="0"/>
                <w:sz w:val="16"/>
              </w:rPr>
              <w:t>VARCHAR con CHECK. Nulable hasta la verificación.</w:t>
            </w:r>
          </w:p>
        </w:tc>
        <w:tc>
          <w:tcPr>
            <w:tcW w:type="dxa" w:w="2268"/>
          </w:tcPr>
          <w:p>
            <w:pPr>
              <w:spacing w:after="40" w:before="40"/>
            </w:pPr>
            <w:r/>
            <w:r>
              <w:rPr>
                <w:rFonts w:ascii="Calibri" w:hAnsi="Calibri"/>
                <w:b w:val="0"/>
                <w:sz w:val="16"/>
              </w:rPr>
              <w:t>DNI · CE · PASAPORTE</w:t>
            </w:r>
          </w:p>
        </w:tc>
      </w:tr>
      <w:tr>
        <w:tc>
          <w:tcPr>
            <w:tcW w:type="dxa" w:w="2098"/>
          </w:tcPr>
          <w:p>
            <w:pPr>
              <w:spacing w:after="40" w:before="40"/>
            </w:pPr>
            <w:r/>
            <w:r>
              <w:rPr>
                <w:rFonts w:ascii="Calibri" w:hAnsi="Calibri"/>
                <w:b w:val="0"/>
                <w:sz w:val="16"/>
              </w:rPr>
              <w:t>`numero_documento`</w:t>
            </w:r>
          </w:p>
        </w:tc>
        <w:tc>
          <w:tcPr>
            <w:tcW w:type="dxa" w:w="1417"/>
          </w:tcPr>
          <w:p>
            <w:pPr>
              <w:spacing w:after="40" w:before="40"/>
            </w:pPr>
            <w:r/>
            <w:r>
              <w:rPr>
                <w:rFonts w:ascii="Calibri" w:hAnsi="Calibri"/>
                <w:b w:val="0"/>
                <w:sz w:val="16"/>
              </w:rPr>
              <w:t>VARCHAR(255)</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El número del documento, CIFRADO. Nunca se registra en logs ni se devuelve por la API.</w:t>
            </w:r>
          </w:p>
        </w:tc>
        <w:tc>
          <w:tcPr>
            <w:tcW w:type="dxa" w:w="4649"/>
          </w:tcPr>
          <w:p>
            <w:pPr>
              <w:spacing w:after="40" w:before="40"/>
            </w:pPr>
            <w:r/>
            <w:r>
              <w:rPr>
                <w:rFonts w:ascii="Calibri" w:hAnsi="Calibri"/>
                <w:b w:val="0"/>
                <w:sz w:val="16"/>
              </w:rPr>
              <w:t>Es la columna que más extraña a primera vista: un DNI tiene ocho dígitos, ¿por qué 255 caracteres? Porque lo que se guarda no es el número, sino el criptograma AES-256-GCM. Cifrar ocho dígitos produce una cadena mucho más larga en Base64, que además incluye el vector de inicialización y la etiqueta de autenticación.</w:t>
            </w:r>
          </w:p>
        </w:tc>
        <w:tc>
          <w:tcPr>
            <w:tcW w:type="dxa" w:w="2268"/>
          </w:tcPr>
          <w:p>
            <w:pPr>
              <w:spacing w:after="40" w:before="40"/>
            </w:pPr>
            <w:r/>
            <w:r>
              <w:rPr>
                <w:rFonts w:ascii="Calibri" w:hAnsi="Calibri"/>
                <w:b w:val="0"/>
                <w:sz w:val="16"/>
              </w:rPr>
              <w:t>Criptograma en Base64. No es legible ni comparable directamente.</w:t>
            </w:r>
          </w:p>
        </w:tc>
      </w:tr>
      <w:tr>
        <w:tc>
          <w:tcPr>
            <w:tcW w:type="dxa" w:w="2098"/>
          </w:tcPr>
          <w:p>
            <w:pPr>
              <w:spacing w:after="40" w:before="40"/>
            </w:pPr>
            <w:r/>
            <w:r>
              <w:rPr>
                <w:rFonts w:ascii="Calibri" w:hAnsi="Calibri"/>
                <w:b w:val="0"/>
                <w:sz w:val="16"/>
              </w:rPr>
              <w:t>`documento_ultimos4`</w:t>
            </w:r>
          </w:p>
        </w:tc>
        <w:tc>
          <w:tcPr>
            <w:tcW w:type="dxa" w:w="1417"/>
          </w:tcPr>
          <w:p>
            <w:pPr>
              <w:spacing w:after="40" w:before="40"/>
            </w:pPr>
            <w:r/>
            <w:r>
              <w:rPr>
                <w:rFonts w:ascii="Calibri" w:hAnsi="Calibri"/>
                <w:b w:val="0"/>
                <w:sz w:val="16"/>
              </w:rPr>
              <w:t>VARCHAR(4)</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Los cuatro últimos dígitos del documento, en claro.</w:t>
            </w:r>
          </w:p>
        </w:tc>
        <w:tc>
          <w:tcPr>
            <w:tcW w:type="dxa" w:w="4649"/>
          </w:tcPr>
          <w:p>
            <w:pPr>
              <w:spacing w:after="40" w:before="40"/>
            </w:pPr>
            <w:r/>
            <w:r>
              <w:rPr>
                <w:rFonts w:ascii="Calibri" w:hAnsi="Calibri"/>
                <w:b w:val="0"/>
                <w:sz w:val="16"/>
              </w:rPr>
              <w:t>Es una desnormalización deliberada y documentada. Permite mostrar «termina en 4821» en la interfaz y filtrar búsquedas sin tener que descifrar el registro entero. El coste es duplicar cuatro caracteres; el beneficio es no exponer ni procesar el documento completo.</w:t>
            </w:r>
          </w:p>
        </w:tc>
        <w:tc>
          <w:tcPr>
            <w:tcW w:type="dxa" w:w="2268"/>
          </w:tcPr>
          <w:p>
            <w:pPr>
              <w:spacing w:after="40" w:before="40"/>
            </w:pPr>
            <w:r/>
            <w:r>
              <w:rPr>
                <w:rFonts w:ascii="Calibri" w:hAnsi="Calibri"/>
                <w:b w:val="0"/>
                <w:sz w:val="16"/>
              </w:rPr>
              <w:t>Cuatro dígitos. Ejemplo: 4821</w:t>
            </w:r>
          </w:p>
        </w:tc>
      </w:tr>
      <w:tr>
        <w:tc>
          <w:tcPr>
            <w:tcW w:type="dxa" w:w="2098"/>
          </w:tcPr>
          <w:p>
            <w:pPr>
              <w:spacing w:after="40" w:before="40"/>
            </w:pPr>
            <w:r/>
            <w:r>
              <w:rPr>
                <w:rFonts w:ascii="Calibri" w:hAnsi="Calibri"/>
                <w:b w:val="0"/>
                <w:sz w:val="16"/>
              </w:rPr>
              <w:t>`fecha_nacimiento`</w:t>
            </w:r>
          </w:p>
        </w:tc>
        <w:tc>
          <w:tcPr>
            <w:tcW w:type="dxa" w:w="1417"/>
          </w:tcPr>
          <w:p>
            <w:pPr>
              <w:spacing w:after="40" w:before="40"/>
            </w:pPr>
            <w:r/>
            <w:r>
              <w:rPr>
                <w:rFonts w:ascii="Calibri" w:hAnsi="Calibri"/>
                <w:b w:val="0"/>
                <w:sz w:val="16"/>
              </w:rPr>
              <w:t>DATE</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Fecha de nacimiento verificada.</w:t>
            </w:r>
          </w:p>
        </w:tc>
        <w:tc>
          <w:tcPr>
            <w:tcW w:type="dxa" w:w="4649"/>
          </w:tcPr>
          <w:p>
            <w:pPr>
              <w:spacing w:after="40" w:before="40"/>
            </w:pPr>
            <w:r/>
            <w:r>
              <w:rPr>
                <w:rFonts w:ascii="Calibri" w:hAnsi="Calibri"/>
                <w:b w:val="0"/>
                <w:sz w:val="16"/>
              </w:rPr>
              <w:t>DATE y no TIMESTAMP: nadie nace a una hora que le importe al banco. Se usa para comprobar la mayoría de edad.</w:t>
            </w:r>
          </w:p>
        </w:tc>
        <w:tc>
          <w:tcPr>
            <w:tcW w:type="dxa" w:w="2268"/>
          </w:tcPr>
          <w:p>
            <w:pPr>
              <w:spacing w:after="40" w:before="40"/>
            </w:pPr>
            <w:r/>
            <w:r>
              <w:rPr>
                <w:rFonts w:ascii="Calibri" w:hAnsi="Calibri"/>
                <w:b w:val="0"/>
                <w:sz w:val="16"/>
              </w:rPr>
              <w:t>Fecha sin hora. Ejemplo: 1998-03-14</w:t>
            </w:r>
          </w:p>
        </w:tc>
      </w:tr>
      <w:tr>
        <w:tc>
          <w:tcPr>
            <w:tcW w:type="dxa" w:w="2098"/>
          </w:tcPr>
          <w:p>
            <w:pPr>
              <w:spacing w:after="40" w:before="40"/>
            </w:pPr>
            <w:r/>
            <w:r>
              <w:rPr>
                <w:rFonts w:ascii="Calibri" w:hAnsi="Calibri"/>
                <w:b w:val="0"/>
                <w:sz w:val="16"/>
              </w:rPr>
              <w:t>`nacionalidad`</w:t>
            </w:r>
          </w:p>
        </w:tc>
        <w:tc>
          <w:tcPr>
            <w:tcW w:type="dxa" w:w="1417"/>
          </w:tcPr>
          <w:p>
            <w:pPr>
              <w:spacing w:after="40" w:before="40"/>
            </w:pPr>
            <w:r/>
            <w:r>
              <w:rPr>
                <w:rFonts w:ascii="Calibri" w:hAnsi="Calibri"/>
                <w:b w:val="0"/>
                <w:sz w:val="16"/>
              </w:rPr>
              <w:t>VARCHAR(48)</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Nacionalidad declarada en el documento.</w:t>
            </w:r>
          </w:p>
        </w:tc>
        <w:tc>
          <w:tcPr>
            <w:tcW w:type="dxa" w:w="4649"/>
          </w:tcPr>
          <w:p>
            <w:pPr>
              <w:spacing w:after="40" w:before="40"/>
            </w:pPr>
            <w:r/>
            <w:r>
              <w:rPr>
                <w:rFonts w:ascii="Calibri" w:hAnsi="Calibri"/>
                <w:b w:val="0"/>
                <w:sz w:val="16"/>
              </w:rPr>
              <w:t>Texto corto.</w:t>
            </w:r>
          </w:p>
        </w:tc>
        <w:tc>
          <w:tcPr>
            <w:tcW w:type="dxa" w:w="2268"/>
          </w:tcPr>
          <w:p>
            <w:pPr>
              <w:spacing w:after="40" w:before="40"/>
            </w:pPr>
            <w:r/>
            <w:r>
              <w:rPr>
                <w:rFonts w:ascii="Calibri" w:hAnsi="Calibri"/>
                <w:b w:val="0"/>
                <w:sz w:val="16"/>
              </w:rPr>
              <w:t>Ejemplo: PERUANA</w:t>
            </w:r>
          </w:p>
        </w:tc>
      </w:tr>
      <w:tr>
        <w:tc>
          <w:tcPr>
            <w:tcW w:type="dxa" w:w="2098"/>
          </w:tcPr>
          <w:p>
            <w:pPr>
              <w:spacing w:after="40" w:before="40"/>
            </w:pPr>
            <w:r/>
            <w:r>
              <w:rPr>
                <w:rFonts w:ascii="Calibri" w:hAnsi="Calibri"/>
                <w:b w:val="0"/>
                <w:sz w:val="16"/>
              </w:rPr>
              <w:t>`creado_en`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verificó la identidad.</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r>
        <w:tc>
          <w:tcPr>
            <w:tcW w:type="dxa" w:w="2098"/>
          </w:tcPr>
          <w:p>
            <w:pPr>
              <w:spacing w:after="40" w:before="40"/>
            </w:pPr>
            <w:r/>
            <w:r>
              <w:rPr>
                <w:rFonts w:ascii="Calibri" w:hAnsi="Calibri"/>
                <w:b w:val="0"/>
                <w:sz w:val="16"/>
              </w:rPr>
              <w:t>`actualizado_en`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Última modificación.</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`identity.persona` → `identity.usuario`</w:t>
            </w:r>
          </w:p>
        </w:tc>
        <w:tc>
          <w:tcPr>
            <w:tcW w:type="dxa" w:w="2041"/>
          </w:tcPr>
          <w:p>
            <w:pPr>
              <w:spacing w:after="40" w:before="40"/>
              <w:jc w:val="center"/>
            </w:pPr>
            <w:r/>
            <w:r>
              <w:rPr>
                <w:rFonts w:ascii="Calibri" w:hAnsi="Calibri"/>
                <w:b w:val="0"/>
                <w:sz w:val="17"/>
              </w:rPr>
              <w:t>uno a uno</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`fk_persona_usuario`</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`usuario_id → usuario(id) ON DELETE CASCADE`</w:t>
            </w:r>
          </w:p>
        </w:tc>
        <w:tc>
          <w:tcPr>
            <w:tcW w:type="dxa" w:w="6236"/>
          </w:tcPr>
          <w:p>
            <w:pPr>
              <w:spacing w:after="40" w:before="40"/>
            </w:pPr>
            <w:r/>
            <w:r>
              <w:rPr>
                <w:rFonts w:ascii="Calibri" w:hAnsi="Calibri"/>
                <w:b w:val="0"/>
                <w:sz w:val="16"/>
              </w:rPr>
              <w:t>Si el usuario se borra por ejercicio del derecho de supresión, su identidad se va con él. Dejarla huérfana sería una fuga de datos personales.</w:t>
            </w:r>
          </w:p>
        </w:tc>
      </w:tr>
      <w:tr>
        <w:tc>
          <w:tcPr>
            <w:tcW w:type="dxa" w:w="3061"/>
          </w:tcPr>
          <w:p>
            <w:pPr>
              <w:spacing w:after="40" w:before="40"/>
            </w:pPr>
            <w:r/>
            <w:r>
              <w:rPr>
                <w:rFonts w:ascii="Calibri" w:hAnsi="Calibri"/>
                <w:b w:val="0"/>
                <w:sz w:val="16"/>
              </w:rPr>
              <w:t>`ck_persona_tipo_documento`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`tipo_documento IS NULL OR tipo_documento IN ('DNI','CE','PASAPORTE')`</w:t>
            </w:r>
          </w:p>
        </w:tc>
        <w:tc>
          <w:tcPr>
            <w:tcW w:type="dxa" w:w="6236"/>
          </w:tcPr>
          <w:p>
            <w:pPr>
              <w:spacing w:after="40" w:before="40"/>
            </w:pPr>
            <w:r/>
            <w:r>
              <w:rPr>
                <w:rFonts w:ascii="Calibri" w:hAnsi="Calibri"/>
                <w:b w:val="0"/>
                <w:sz w:val="16"/>
              </w:rPr>
              <w:t>Admite nulo mientras no se haya verificado, pero si tiene valor debe ser uno de los tres.</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`persona_pkey`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`ux_persona_usuario`</w:t>
            </w:r>
          </w:p>
        </w:tc>
        <w:tc>
          <w:tcPr>
            <w:tcW w:type="dxa" w:w="4252"/>
          </w:tcPr>
          <w:p>
            <w:pPr>
              <w:spacing w:after="40" w:before="40"/>
            </w:pPr>
            <w:r/>
            <w:r>
              <w:rPr>
                <w:rFonts w:ascii="Calibri" w:hAnsi="Calibri"/>
                <w:b w:val="0"/>
                <w:sz w:val="16"/>
              </w:rPr>
              <w:t>`UNIQUE (usuario_id)`</w:t>
            </w:r>
          </w:p>
        </w:tc>
        <w:tc>
          <w:tcPr>
            <w:tcW w:type="dxa" w:w="7824"/>
          </w:tcPr>
          <w:p>
            <w:pPr>
              <w:spacing w:after="40" w:before="40"/>
            </w:pPr>
            <w:r/>
            <w:r>
              <w:rPr>
                <w:rFonts w:ascii="Calibri" w:hAnsi="Calibri"/>
                <w:b w:val="0"/>
                <w:sz w:val="16"/>
              </w:rPr>
              <w:t>Convierte la relación en uno a uno. Sin él, un KYC reintentado crearía una segunda persona y el sistema tendría dos identidades para el mismo titular.</w:t>
            </w:r>
          </w:p>
        </w:tc>
      </w:tr>
    </w:tbl>
    <w:p>
      <w:pPr>
        <w:spacing w:after="200"/>
        <w:jc w:val="both"/>
      </w:pPr>
    </w:p>
    <w:p>
      <w:pPr>
        <w:spacing w:before="220" w:after="120"/>
      </w:pPr>
      <w:r>
        <w:rPr>
          <w:rFonts w:ascii="Calibri" w:hAnsi="Calibri"/>
          <w:b/>
          <w:color w:val="064475"/>
          <w:sz w:val="24"/>
        </w:rPr>
        <w:t>identity.solicitud_onboarding  ·  Expediente del proceso de alta</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MEDIO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HU-01 y HU-02</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V2 · V3 · V6</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14</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Es la carpeta del trámite. Registra en qué paso va el usuario, qué datos declaró y cómo terminó. Es lo que permite retomar el proceso donde se dejó.</w:t>
      </w:r>
    </w:p>
    <w:p>
      <w:pPr>
        <w:spacing w:after="80"/>
        <w:jc w:val="both"/>
      </w:pPr>
      <w:r>
        <w:rPr>
          <w:rFonts w:ascii="Calibri" w:hAnsi="Calibri"/>
          <w:b/>
          <w:sz w:val="19"/>
        </w:rPr>
        <w:t>Por qué es así.</w:t>
      </w:r>
      <w:r>
        <w:rPr>
          <w:rFonts w:ascii="Calibri" w:hAnsi="Calibri"/>
          <w:b w:val="0"/>
          <w:sz w:val="19"/>
        </w:rPr>
        <w:t xml:space="preserve"> Separar el expediente de la identidad permite conservar los intentos fallidos y, sobre todo, guardar lo que la persona DECLARÓ por separado de lo que se COMPROBÓ. Esa distinción es la que hace posible contrastar el OCR con el formulario.</w:t>
      </w:r>
    </w:p>
    <w:p>
      <w:pPr>
        <w:spacing w:after="120"/>
        <w:jc w:val="both"/>
      </w:pPr>
      <w:r>
        <w:rPr>
          <w:rFonts w:ascii="Calibri" w:hAnsi="Calibri"/>
          <w:b/>
          <w:sz w:val="19"/>
        </w:rPr>
        <w:t>Volumen.</w:t>
      </w:r>
      <w:r>
        <w:rPr>
          <w:rFonts w:ascii="Calibri" w:hAnsi="Calibri"/>
          <w:b w:val="0"/>
          <w:sz w:val="19"/>
        </w:rPr>
        <w:t xml:space="preserve"> Una fila por intento de alta. Mucha escritura mientras el trámite está vivo, inerte después.</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del expediente. Es lo que devuelve el registro al cliente.</w:t>
            </w:r>
          </w:p>
        </w:tc>
        <w:tc>
          <w:tcPr>
            <w:tcW w:type="dxa" w:w="4649"/>
          </w:tcPr>
          <w:p>
            <w:pPr>
              <w:spacing w:after="40" w:before="40"/>
            </w:pPr>
            <w:r/>
            <w:r>
              <w:rPr>
                <w:rFonts w:ascii="Calibri" w:hAnsi="Calibri"/>
                <w:b w:val="0"/>
                <w:sz w:val="16"/>
              </w:rPr>
              <w:t>UUID generado antes de escribir.</w:t>
            </w:r>
          </w:p>
        </w:tc>
        <w:tc>
          <w:tcPr>
            <w:tcW w:type="dxa" w:w="2268"/>
          </w:tcPr>
          <w:p>
            <w:pPr>
              <w:spacing w:after="40" w:before="40"/>
            </w:pPr>
            <w:r/>
            <w:r>
              <w:rPr>
                <w:rFonts w:ascii="Calibri" w:hAnsi="Calibri"/>
                <w:b w:val="0"/>
                <w:sz w:val="16"/>
              </w:rPr>
              <w:t>128 bits aleatorios.</w:t>
            </w:r>
          </w:p>
        </w:tc>
      </w:tr>
      <w:tr>
        <w:tc>
          <w:tcPr>
            <w:tcW w:type="dxa" w:w="2098"/>
          </w:tcPr>
          <w:p>
            <w:pPr>
              <w:spacing w:after="40" w:before="40"/>
            </w:pPr>
            <w:r/>
            <w:r>
              <w:rPr>
                <w:rFonts w:ascii="Calibri" w:hAnsi="Calibri"/>
                <w:b w:val="0"/>
                <w:sz w:val="16"/>
              </w:rPr>
              <w:t>`usuario_id`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El titular del trámite. NULO en las solicitudes señuelo.</w:t>
            </w:r>
          </w:p>
        </w:tc>
        <w:tc>
          <w:tcPr>
            <w:tcW w:type="dxa" w:w="4649"/>
          </w:tcPr>
          <w:p>
            <w:pPr>
              <w:spacing w:after="40" w:before="40"/>
            </w:pPr>
            <w:r/>
            <w:r>
              <w:rPr>
                <w:rFonts w:ascii="Calibri" w:hAnsi="Calibri"/>
                <w:b w:val="0"/>
                <w:sz w:val="16"/>
              </w:rPr>
              <w:t>Nulable a propósito, y es la decisión más interesante de la tabla. Cuando alguien intenta registrarse con un correo que ya existe, el sistema no responde «ese correo ya está registrado» —eso confirmaría a un atacante que esa persona es cliente del banco—. En su lugar devuelve una solicitud señuelo, con el mismo cuerpo y el mismo tiempo de respuesta que un registro real. Esa solicitud no apunta a ningún usuario porque no se creó ninguno. Ver ADR-0008.</w:t>
            </w:r>
          </w:p>
        </w:tc>
        <w:tc>
          <w:tcPr>
            <w:tcW w:type="dxa" w:w="2268"/>
          </w:tcPr>
          <w:p>
            <w:pPr>
              <w:spacing w:after="40" w:before="40"/>
            </w:pPr>
            <w:r/>
            <w:r>
              <w:rPr>
                <w:rFonts w:ascii="Calibri" w:hAnsi="Calibri"/>
                <w:b w:val="0"/>
                <w:sz w:val="16"/>
              </w:rPr>
              <w:t>Un usuario.id existente, o NULO si es señuelo.</w:t>
            </w:r>
          </w:p>
        </w:tc>
      </w:tr>
      <w:tr>
        <w:tc>
          <w:tcPr>
            <w:tcW w:type="dxa" w:w="2098"/>
          </w:tcPr>
          <w:p>
            <w:pPr>
              <w:spacing w:after="40" w:before="40"/>
            </w:pPr>
            <w:r/>
            <w:r>
              <w:rPr>
                <w:rFonts w:ascii="Calibri" w:hAnsi="Calibri"/>
                <w:b w:val="0"/>
                <w:sz w:val="16"/>
              </w:rPr>
              <w:t>`estado`</w:t>
            </w:r>
          </w:p>
        </w:tc>
        <w:tc>
          <w:tcPr>
            <w:tcW w:type="dxa" w:w="1417"/>
          </w:tcPr>
          <w:p>
            <w:pPr>
              <w:spacing w:after="40" w:before="40"/>
            </w:pPr>
            <w:r/>
            <w:r>
              <w:rPr>
                <w:rFonts w:ascii="Calibri" w:hAnsi="Calibri"/>
                <w:b w:val="0"/>
                <w:sz w:val="16"/>
              </w:rPr>
              <w:t>VARCHAR(32)</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Fase del trámite.</w:t>
            </w:r>
          </w:p>
        </w:tc>
        <w:tc>
          <w:tcPr>
            <w:tcW w:type="dxa" w:w="4649"/>
          </w:tcPr>
          <w:p>
            <w:pPr>
              <w:spacing w:after="40" w:before="40"/>
            </w:pPr>
            <w:r/>
            <w:r>
              <w:rPr>
                <w:rFonts w:ascii="Calibri" w:hAnsi="Calibri"/>
                <w:b w:val="0"/>
                <w:sz w:val="16"/>
              </w:rPr>
              <w:t>VARCHAR con CHECK sobre siete valores.</w:t>
            </w:r>
          </w:p>
        </w:tc>
        <w:tc>
          <w:tcPr>
            <w:tcW w:type="dxa" w:w="2268"/>
          </w:tcPr>
          <w:p>
            <w:pPr>
              <w:spacing w:after="40" w:before="40"/>
            </w:pPr>
            <w:r/>
            <w:r>
              <w:rPr>
                <w:rFonts w:ascii="Calibri" w:hAnsi="Calibri"/>
                <w:b w:val="0"/>
                <w:sz w:val="16"/>
              </w:rPr>
              <w:t>INICIADA · DOCUMENTO_CARGADO · BIOMETRIA_PENDIENTE · APROBADA · EN_REVISION_MANUAL · RECHAZADA · EXPIRADA</w:t>
            </w:r>
          </w:p>
        </w:tc>
      </w:tr>
      <w:tr>
        <w:tc>
          <w:tcPr>
            <w:tcW w:type="dxa" w:w="2098"/>
          </w:tcPr>
          <w:p>
            <w:pPr>
              <w:spacing w:after="40" w:before="40"/>
            </w:pPr>
            <w:r/>
            <w:r>
              <w:rPr>
                <w:rFonts w:ascii="Calibri" w:hAnsi="Calibri"/>
                <w:b w:val="0"/>
                <w:sz w:val="16"/>
              </w:rPr>
              <w:t>`paso_actual`</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En qué pantalla del asistente se quedó el usuario.</w:t>
            </w:r>
          </w:p>
        </w:tc>
        <w:tc>
          <w:tcPr>
            <w:tcW w:type="dxa" w:w="4649"/>
          </w:tcPr>
          <w:p>
            <w:pPr>
              <w:spacing w:after="40" w:before="40"/>
            </w:pPr>
            <w:r/>
            <w:r>
              <w:rPr>
                <w:rFonts w:ascii="Calibri" w:hAnsi="Calibri"/>
                <w:b w:val="0"/>
                <w:sz w:val="16"/>
              </w:rPr>
              <w:t>SMALLINT porque solo hay cinco pasos; un INTEGER desperdiciaría dos bytes por fila.</w:t>
            </w:r>
          </w:p>
        </w:tc>
        <w:tc>
          <w:tcPr>
            <w:tcW w:type="dxa" w:w="2268"/>
          </w:tcPr>
          <w:p>
            <w:pPr>
              <w:spacing w:after="40" w:before="40"/>
            </w:pPr>
            <w:r/>
            <w:r>
              <w:rPr>
                <w:rFonts w:ascii="Calibri" w:hAnsi="Calibri"/>
                <w:b w:val="0"/>
                <w:sz w:val="16"/>
              </w:rPr>
              <w:t>Entre 1 y 5.</w:t>
            </w:r>
          </w:p>
        </w:tc>
      </w:tr>
      <w:tr>
        <w:tc>
          <w:tcPr>
            <w:tcW w:type="dxa" w:w="2098"/>
          </w:tcPr>
          <w:p>
            <w:pPr>
              <w:spacing w:after="40" w:before="40"/>
            </w:pPr>
            <w:r/>
            <w:r>
              <w:rPr>
                <w:rFonts w:ascii="Calibri" w:hAnsi="Calibri"/>
                <w:b w:val="0"/>
                <w:sz w:val="16"/>
              </w:rPr>
              <w:t>`creada_en`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empezó el trámite.</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r>
        <w:tc>
          <w:tcPr>
            <w:tcW w:type="dxa" w:w="2098"/>
          </w:tcPr>
          <w:p>
            <w:pPr>
              <w:spacing w:after="40" w:before="40"/>
            </w:pPr>
            <w:r/>
            <w:r>
              <w:rPr>
                <w:rFonts w:ascii="Calibri" w:hAnsi="Calibri"/>
                <w:b w:val="0"/>
                <w:sz w:val="16"/>
              </w:rPr>
              <w:t>`actualizada_en`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Último avance.</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r>
        <w:tc>
          <w:tcPr>
            <w:tcW w:type="dxa" w:w="2098"/>
          </w:tcPr>
          <w:p>
            <w:pPr>
              <w:spacing w:after="40" w:before="40"/>
            </w:pPr>
            <w:r/>
            <w:r>
              <w:rPr>
                <w:rFonts w:ascii="Calibri" w:hAnsi="Calibri"/>
                <w:b w:val="0"/>
                <w:sz w:val="16"/>
              </w:rPr>
              <w:t>`expira_en`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caduca el trámite si no se completa.</w:t>
            </w:r>
          </w:p>
        </w:tc>
        <w:tc>
          <w:tcPr>
            <w:tcW w:type="dxa" w:w="4649"/>
          </w:tcPr>
          <w:p>
            <w:pPr>
              <w:spacing w:after="40" w:before="40"/>
            </w:pPr>
            <w:r/>
            <w:r>
              <w:rPr>
                <w:rFonts w:ascii="Calibri" w:hAnsi="Calibri"/>
                <w:b w:val="0"/>
                <w:sz w:val="16"/>
              </w:rPr>
              <w:t>Un onboarding a medias no puede quedar abierto indefinidamente: ocupa espacio y retiene datos personales sin finalidad.</w:t>
            </w:r>
          </w:p>
        </w:tc>
        <w:tc>
          <w:tcPr>
            <w:tcW w:type="dxa" w:w="2268"/>
          </w:tcPr>
          <w:p>
            <w:pPr>
              <w:spacing w:after="40" w:before="40"/>
            </w:pPr>
            <w:r/>
            <w:r>
              <w:rPr>
                <w:rFonts w:ascii="Calibri" w:hAnsi="Calibri"/>
                <w:b w:val="0"/>
                <w:sz w:val="16"/>
              </w:rPr>
              <w:t>Fecha y hora futura.</w:t>
            </w:r>
          </w:p>
        </w:tc>
      </w:tr>
      <w:tr>
        <w:tc>
          <w:tcPr>
            <w:tcW w:type="dxa" w:w="2098"/>
          </w:tcPr>
          <w:p>
            <w:pPr>
              <w:spacing w:after="40" w:before="40"/>
            </w:pPr>
            <w:r/>
            <w:r>
              <w:rPr>
                <w:rFonts w:ascii="Calibri" w:hAnsi="Calibri"/>
                <w:b w:val="0"/>
                <w:sz w:val="16"/>
              </w:rPr>
              <w:t>`nombres_declarados`</w:t>
            </w:r>
          </w:p>
        </w:tc>
        <w:tc>
          <w:tcPr>
            <w:tcW w:type="dxa" w:w="1417"/>
          </w:tcPr>
          <w:p>
            <w:pPr>
              <w:spacing w:after="40" w:before="40"/>
            </w:pPr>
            <w:r/>
            <w:r>
              <w:rPr>
                <w:rFonts w:ascii="Calibri" w:hAnsi="Calibri"/>
                <w:b w:val="0"/>
                <w:sz w:val="16"/>
              </w:rPr>
              <w:t>VARCHAR(80)</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Los nombres que la persona ESCRIBIÓ en el formulario. No prueban nada.</w:t>
            </w:r>
          </w:p>
        </w:tc>
        <w:tc>
          <w:tcPr>
            <w:tcW w:type="dxa" w:w="4649"/>
          </w:tcPr>
          <w:p>
            <w:pPr>
              <w:spacing w:after="40" w:before="40"/>
            </w:pPr>
            <w:r/>
            <w:r>
              <w:rPr>
                <w:rFonts w:ascii="Calibri" w:hAnsi="Calibri"/>
                <w:b w:val="0"/>
                <w:sz w:val="16"/>
              </w:rPr>
              <w:t>Se guardan aquí y no en «persona» porque son dos cosas distintas: esto es lo declarado, aquello es lo verificado. HU-02 contrasta ambos. Guardarlos en la misma fila haría imposible la comparación y, sobre todo, imposible saber después de dónde salió cada dato.</w:t>
            </w:r>
          </w:p>
        </w:tc>
        <w:tc>
          <w:tcPr>
            <w:tcW w:type="dxa" w:w="2268"/>
          </w:tcPr>
          <w:p>
            <w:pPr>
              <w:spacing w:after="40" w:before="40"/>
            </w:pPr>
            <w:r/>
            <w:r>
              <w:rPr>
                <w:rFonts w:ascii="Calibri" w:hAnsi="Calibri"/>
                <w:b w:val="0"/>
                <w:sz w:val="16"/>
              </w:rPr>
              <w:t>Texto libre. Nulo en las solicitudes señuelo.</w:t>
            </w:r>
          </w:p>
        </w:tc>
      </w:tr>
      <w:tr>
        <w:tc>
          <w:tcPr>
            <w:tcW w:type="dxa" w:w="2098"/>
          </w:tcPr>
          <w:p>
            <w:pPr>
              <w:spacing w:after="40" w:before="40"/>
            </w:pPr>
            <w:r/>
            <w:r>
              <w:rPr>
                <w:rFonts w:ascii="Calibri" w:hAnsi="Calibri"/>
                <w:b w:val="0"/>
                <w:sz w:val="16"/>
              </w:rPr>
              <w:t>`apellidos_declarados`</w:t>
            </w:r>
          </w:p>
        </w:tc>
        <w:tc>
          <w:tcPr>
            <w:tcW w:type="dxa" w:w="1417"/>
          </w:tcPr>
          <w:p>
            <w:pPr>
              <w:spacing w:after="40" w:before="40"/>
            </w:pPr>
            <w:r/>
            <w:r>
              <w:rPr>
                <w:rFonts w:ascii="Calibri" w:hAnsi="Calibri"/>
                <w:b w:val="0"/>
                <w:sz w:val="16"/>
              </w:rPr>
              <w:t>VARCHAR(120)</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Apellidos escritos por la persona.</w:t>
            </w:r>
          </w:p>
        </w:tc>
        <w:tc>
          <w:tcPr>
            <w:tcW w:type="dxa" w:w="4649"/>
          </w:tcPr>
          <w:p>
            <w:pPr>
              <w:spacing w:after="40" w:before="40"/>
            </w:pPr>
            <w:r/>
            <w:r>
              <w:rPr>
                <w:rFonts w:ascii="Calibri" w:hAnsi="Calibri"/>
                <w:b w:val="0"/>
                <w:sz w:val="16"/>
              </w:rPr>
              <w:t>120 caracteres porque aquí van los dos apellidos juntos, tal como los escribió.</w:t>
            </w:r>
          </w:p>
        </w:tc>
        <w:tc>
          <w:tcPr>
            <w:tcW w:type="dxa" w:w="2268"/>
          </w:tcPr>
          <w:p>
            <w:pPr>
              <w:spacing w:after="40" w:before="40"/>
            </w:pPr>
            <w:r/>
            <w:r>
              <w:rPr>
                <w:rFonts w:ascii="Calibri" w:hAnsi="Calibri"/>
                <w:b w:val="0"/>
                <w:sz w:val="16"/>
              </w:rPr>
              <w:t>Texto libre.</w:t>
            </w:r>
          </w:p>
        </w:tc>
      </w:tr>
      <w:tr>
        <w:tc>
          <w:tcPr>
            <w:tcW w:type="dxa" w:w="2098"/>
          </w:tcPr>
          <w:p>
            <w:pPr>
              <w:spacing w:after="40" w:before="40"/>
            </w:pPr>
            <w:r/>
            <w:r>
              <w:rPr>
                <w:rFonts w:ascii="Calibri" w:hAnsi="Calibri"/>
                <w:b w:val="0"/>
                <w:sz w:val="16"/>
              </w:rPr>
              <w:t>`tipo_documento_declarado`</w:t>
            </w:r>
          </w:p>
        </w:tc>
        <w:tc>
          <w:tcPr>
            <w:tcW w:type="dxa" w:w="1417"/>
          </w:tcPr>
          <w:p>
            <w:pPr>
              <w:spacing w:after="40" w:before="40"/>
            </w:pPr>
            <w:r/>
            <w:r>
              <w:rPr>
                <w:rFonts w:ascii="Calibri" w:hAnsi="Calibri"/>
                <w:b w:val="0"/>
                <w:sz w:val="16"/>
              </w:rPr>
              <w:t>VARCHAR(16)</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Tipo de documento que dice tener.</w:t>
            </w:r>
          </w:p>
        </w:tc>
        <w:tc>
          <w:tcPr>
            <w:tcW w:type="dxa" w:w="4649"/>
          </w:tcPr>
          <w:p>
            <w:pPr>
              <w:spacing w:after="40" w:before="40"/>
            </w:pPr>
            <w:r/>
            <w:r>
              <w:rPr>
                <w:rFonts w:ascii="Calibri" w:hAnsi="Calibri"/>
                <w:b w:val="0"/>
                <w:sz w:val="16"/>
              </w:rPr>
              <w:t>VARCHAR con CHECK.</w:t>
            </w:r>
          </w:p>
        </w:tc>
        <w:tc>
          <w:tcPr>
            <w:tcW w:type="dxa" w:w="2268"/>
          </w:tcPr>
          <w:p>
            <w:pPr>
              <w:spacing w:after="40" w:before="40"/>
            </w:pPr>
            <w:r/>
            <w:r>
              <w:rPr>
                <w:rFonts w:ascii="Calibri" w:hAnsi="Calibri"/>
                <w:b w:val="0"/>
                <w:sz w:val="16"/>
              </w:rPr>
              <w:t>DNI · CE · PASAPORTE, o nulo.</w:t>
            </w:r>
          </w:p>
        </w:tc>
      </w:tr>
      <w:tr>
        <w:tc>
          <w:tcPr>
            <w:tcW w:type="dxa" w:w="2098"/>
          </w:tcPr>
          <w:p>
            <w:pPr>
              <w:spacing w:after="40" w:before="40"/>
            </w:pPr>
            <w:r/>
            <w:r>
              <w:rPr>
                <w:rFonts w:ascii="Calibri" w:hAnsi="Calibri"/>
                <w:b w:val="0"/>
                <w:sz w:val="16"/>
              </w:rPr>
              <w:t>`documento_declarado`</w:t>
            </w:r>
          </w:p>
        </w:tc>
        <w:tc>
          <w:tcPr>
            <w:tcW w:type="dxa" w:w="1417"/>
          </w:tcPr>
          <w:p>
            <w:pPr>
              <w:spacing w:after="40" w:before="40"/>
            </w:pPr>
            <w:r/>
            <w:r>
              <w:rPr>
                <w:rFonts w:ascii="Calibri" w:hAnsi="Calibri"/>
                <w:b w:val="0"/>
                <w:sz w:val="16"/>
              </w:rPr>
              <w:t>VARCHAR(255)</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Número de documento declarado, CIFRADO.</w:t>
            </w:r>
          </w:p>
        </w:tc>
        <w:tc>
          <w:tcPr>
            <w:tcW w:type="dxa" w:w="4649"/>
          </w:tcPr>
          <w:p>
            <w:pPr>
              <w:spacing w:after="40" w:before="40"/>
            </w:pPr>
            <w:r/>
            <w:r>
              <w:rPr>
                <w:rFonts w:ascii="Calibri" w:hAnsi="Calibri"/>
                <w:b w:val="0"/>
                <w:sz w:val="16"/>
              </w:rPr>
              <w:t>Criptograma AES-256-GCM, igual que en «persona». Un detalle importante: el vector de inicialización es aleatorio en cada cifrado, así que el mismo documento produce criptogramas distintos. Por eso esta columna NO sirve para buscar ni para imponer unicidad; la detección de duplicados se hace en HU-02 sobre la identidad ya verificada.</w:t>
            </w:r>
          </w:p>
        </w:tc>
        <w:tc>
          <w:tcPr>
            <w:tcW w:type="dxa" w:w="2268"/>
          </w:tcPr>
          <w:p>
            <w:pPr>
              <w:spacing w:after="40" w:before="40"/>
            </w:pPr>
            <w:r/>
            <w:r>
              <w:rPr>
                <w:rFonts w:ascii="Calibri" w:hAnsi="Calibri"/>
                <w:b w:val="0"/>
                <w:sz w:val="16"/>
              </w:rPr>
              <w:t>Criptograma en Base64.</w:t>
            </w:r>
          </w:p>
        </w:tc>
      </w:tr>
      <w:tr>
        <w:tc>
          <w:tcPr>
            <w:tcW w:type="dxa" w:w="2098"/>
          </w:tcPr>
          <w:p>
            <w:pPr>
              <w:spacing w:after="40" w:before="40"/>
            </w:pPr>
            <w:r/>
            <w:r>
              <w:rPr>
                <w:rFonts w:ascii="Calibri" w:hAnsi="Calibri"/>
                <w:b w:val="0"/>
                <w:sz w:val="16"/>
              </w:rPr>
              <w:t>`documento_declarado_ultimos4`</w:t>
            </w:r>
          </w:p>
        </w:tc>
        <w:tc>
          <w:tcPr>
            <w:tcW w:type="dxa" w:w="1417"/>
          </w:tcPr>
          <w:p>
            <w:pPr>
              <w:spacing w:after="40" w:before="40"/>
            </w:pPr>
            <w:r/>
            <w:r>
              <w:rPr>
                <w:rFonts w:ascii="Calibri" w:hAnsi="Calibri"/>
                <w:b w:val="0"/>
                <w:sz w:val="16"/>
              </w:rPr>
              <w:t>VARCHAR(4)</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Últimos cuatro dígitos del declarado, en claro.</w:t>
            </w:r>
          </w:p>
        </w:tc>
        <w:tc>
          <w:tcPr>
            <w:tcW w:type="dxa" w:w="4649"/>
          </w:tcPr>
          <w:p>
            <w:pPr>
              <w:spacing w:after="40" w:before="40"/>
            </w:pPr>
            <w:r/>
            <w:r>
              <w:rPr>
                <w:rFonts w:ascii="Calibri" w:hAnsi="Calibri"/>
                <w:b w:val="0"/>
                <w:sz w:val="16"/>
              </w:rPr>
              <w:t>Mismo motivo que en «persona»: mostrar y filtrar sin descifrar.</w:t>
            </w:r>
          </w:p>
        </w:tc>
        <w:tc>
          <w:tcPr>
            <w:tcW w:type="dxa" w:w="2268"/>
          </w:tcPr>
          <w:p>
            <w:pPr>
              <w:spacing w:after="40" w:before="40"/>
            </w:pPr>
            <w:r/>
            <w:r>
              <w:rPr>
                <w:rFonts w:ascii="Calibri" w:hAnsi="Calibri"/>
                <w:b w:val="0"/>
                <w:sz w:val="16"/>
              </w:rPr>
              <w:t>Cuatro dígitos.</w:t>
            </w:r>
          </w:p>
        </w:tc>
      </w:tr>
      <w:tr>
        <w:tc>
          <w:tcPr>
            <w:tcW w:type="dxa" w:w="2098"/>
          </w:tcPr>
          <w:p>
            <w:pPr>
              <w:spacing w:after="40" w:before="40"/>
            </w:pPr>
            <w:r/>
            <w:r>
              <w:rPr>
                <w:rFonts w:ascii="Calibri" w:hAnsi="Calibri"/>
                <w:b w:val="0"/>
                <w:sz w:val="16"/>
              </w:rPr>
              <w:t>`fecha_nacimiento_declarada`</w:t>
            </w:r>
          </w:p>
        </w:tc>
        <w:tc>
          <w:tcPr>
            <w:tcW w:type="dxa" w:w="1417"/>
          </w:tcPr>
          <w:p>
            <w:pPr>
              <w:spacing w:after="40" w:before="40"/>
            </w:pPr>
            <w:r/>
            <w:r>
              <w:rPr>
                <w:rFonts w:ascii="Calibri" w:hAnsi="Calibri"/>
                <w:b w:val="0"/>
                <w:sz w:val="16"/>
              </w:rPr>
              <w:t>DATE</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Fecha de nacimiento que declaró.</w:t>
            </w:r>
          </w:p>
        </w:tc>
        <w:tc>
          <w:tcPr>
            <w:tcW w:type="dxa" w:w="4649"/>
          </w:tcPr>
          <w:p>
            <w:pPr>
              <w:spacing w:after="40" w:before="40"/>
            </w:pPr>
            <w:r/>
            <w:r>
              <w:rPr>
                <w:rFonts w:ascii="Calibri" w:hAnsi="Calibri"/>
                <w:b w:val="0"/>
                <w:sz w:val="16"/>
              </w:rPr>
              <w:t>DATE. Se contrasta con la del documento.</w:t>
            </w:r>
          </w:p>
        </w:tc>
        <w:tc>
          <w:tcPr>
            <w:tcW w:type="dxa" w:w="2268"/>
          </w:tcPr>
          <w:p>
            <w:pPr>
              <w:spacing w:after="40" w:before="40"/>
            </w:pPr>
            <w:r/>
            <w:r>
              <w:rPr>
                <w:rFonts w:ascii="Calibri" w:hAnsi="Calibri"/>
                <w:b w:val="0"/>
                <w:sz w:val="16"/>
              </w:rPr>
              <w:t>Fecha sin hora.</w:t>
            </w:r>
          </w:p>
        </w:tc>
      </w:tr>
      <w:tr>
        <w:tc>
          <w:tcPr>
            <w:tcW w:type="dxa" w:w="2098"/>
          </w:tcPr>
          <w:p>
            <w:pPr>
              <w:spacing w:after="40" w:before="40"/>
            </w:pPr>
            <w:r/>
            <w:r>
              <w:rPr>
                <w:rFonts w:ascii="Calibri" w:hAnsi="Calibri"/>
                <w:b w:val="0"/>
                <w:sz w:val="16"/>
              </w:rPr>
              <w:t>`intentos_verificacion_kyc`</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Cuántas veces ha fallado la verificación por causa del usuario.</w:t>
            </w:r>
          </w:p>
        </w:tc>
        <w:tc>
          <w:tcPr>
            <w:tcW w:type="dxa" w:w="4649"/>
          </w:tcPr>
          <w:p>
            <w:pPr>
              <w:spacing w:after="40" w:before="40"/>
            </w:pPr>
            <w:r/>
            <w:r>
              <w:rPr>
                <w:rFonts w:ascii="Calibri" w:hAnsi="Calibri"/>
                <w:b w:val="0"/>
                <w:sz w:val="16"/>
              </w:rPr>
              <w:t>SMALLINT con CHECK entre 0 y 3. Cuenta los intentos de la PERSONA sobre el proceso, y es distinto del reintento automático de red de Resilience4j. No suma cuando el fallo es del propio servicio de KYC: en ese caso deriva a revisión manual de inmediato, sin gastar intentos, porque reintentar no depende de nada que el usuario pueda corregir.</w:t>
            </w:r>
          </w:p>
        </w:tc>
        <w:tc>
          <w:tcPr>
            <w:tcW w:type="dxa" w:w="2268"/>
          </w:tcPr>
          <w:p>
            <w:pPr>
              <w:spacing w:after="40" w:before="40"/>
            </w:pPr>
            <w:r/>
            <w:r>
              <w:rPr>
                <w:rFonts w:ascii="Calibri" w:hAnsi="Calibri"/>
                <w:b w:val="0"/>
                <w:sz w:val="16"/>
              </w:rPr>
              <w:t>0, 1, 2 o 3. Al llegar a 3 la solicitud pasa a EN_REVISION_MANUAL.</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`identity.solicitud_onboarding`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r>
        <w:tc>
          <w:tcPr>
            <w:tcW w:type="dxa" w:w="5329"/>
          </w:tcPr>
          <w:p>
            <w:pPr>
              <w:spacing w:after="40" w:before="40"/>
            </w:pPr>
            <w:r/>
            <w:r>
              <w:rPr>
                <w:rFonts w:ascii="Calibri" w:hAnsi="Calibri"/>
                <w:b w:val="0"/>
                <w:sz w:val="17"/>
              </w:rPr>
              <w:t>`identity.documento_kyc` → `identity.solicitud_onboarding`</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`solicitud_id`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`fk_solicitud_usuario`</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`usuario_id → usuario(id) ON DELETE CASCADE`</w:t>
            </w:r>
          </w:p>
        </w:tc>
        <w:tc>
          <w:tcPr>
            <w:tcW w:type="dxa" w:w="6236"/>
          </w:tcPr>
          <w:p>
            <w:pPr>
              <w:spacing w:after="40" w:before="40"/>
            </w:pPr>
            <w:r/>
            <w:r>
              <w:rPr>
                <w:rFonts w:ascii="Calibri" w:hAnsi="Calibri"/>
                <w:b w:val="0"/>
                <w:sz w:val="16"/>
              </w:rPr>
              <w:t>El expediente muere con el usuario.</w:t>
            </w:r>
          </w:p>
        </w:tc>
      </w:tr>
      <w:tr>
        <w:tc>
          <w:tcPr>
            <w:tcW w:type="dxa" w:w="3061"/>
          </w:tcPr>
          <w:p>
            <w:pPr>
              <w:spacing w:after="40" w:before="40"/>
            </w:pPr>
            <w:r/>
            <w:r>
              <w:rPr>
                <w:rFonts w:ascii="Calibri" w:hAnsi="Calibri"/>
                <w:b w:val="0"/>
                <w:sz w:val="16"/>
              </w:rPr>
              <w:t>`ck_solicitud_estado`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`estado IN (siete valores)`</w:t>
            </w:r>
          </w:p>
        </w:tc>
        <w:tc>
          <w:tcPr>
            <w:tcW w:type="dxa" w:w="6236"/>
          </w:tcPr>
          <w:p>
            <w:pPr>
              <w:spacing w:after="40" w:before="40"/>
            </w:pPr>
            <w:r/>
            <w:r>
              <w:rPr>
                <w:rFonts w:ascii="Calibri" w:hAnsi="Calibri"/>
                <w:b w:val="0"/>
                <w:sz w:val="16"/>
              </w:rPr>
              <w:t>Impide fases inventadas.</w:t>
            </w:r>
          </w:p>
        </w:tc>
      </w:tr>
      <w:tr>
        <w:tc>
          <w:tcPr>
            <w:tcW w:type="dxa" w:w="3061"/>
          </w:tcPr>
          <w:p>
            <w:pPr>
              <w:spacing w:after="40" w:before="40"/>
            </w:pPr>
            <w:r/>
            <w:r>
              <w:rPr>
                <w:rFonts w:ascii="Calibri" w:hAnsi="Calibri"/>
                <w:b w:val="0"/>
                <w:sz w:val="16"/>
              </w:rPr>
              <w:t>`ck_solicitud_paso`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`paso_actual BETWEEN 1 AND 5`</w:t>
            </w:r>
          </w:p>
        </w:tc>
        <w:tc>
          <w:tcPr>
            <w:tcW w:type="dxa" w:w="6236"/>
          </w:tcPr>
          <w:p>
            <w:pPr>
              <w:spacing w:after="40" w:before="40"/>
            </w:pPr>
            <w:r/>
            <w:r>
              <w:rPr>
                <w:rFonts w:ascii="Calibri" w:hAnsi="Calibri"/>
                <w:b w:val="0"/>
                <w:sz w:val="16"/>
              </w:rPr>
              <w:t>El asistente tiene cinco pantallas.</w:t>
            </w:r>
          </w:p>
        </w:tc>
      </w:tr>
      <w:tr>
        <w:tc>
          <w:tcPr>
            <w:tcW w:type="dxa" w:w="3061"/>
          </w:tcPr>
          <w:p>
            <w:pPr>
              <w:spacing w:after="40" w:before="40"/>
            </w:pPr>
            <w:r/>
            <w:r>
              <w:rPr>
                <w:rFonts w:ascii="Calibri" w:hAnsi="Calibri"/>
                <w:b w:val="0"/>
                <w:sz w:val="16"/>
              </w:rPr>
              <w:t>`ck_solicitud_intentos_kyc`</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`intentos_verificacion_kyc BETWEEN 0 AND 3`</w:t>
            </w:r>
          </w:p>
        </w:tc>
        <w:tc>
          <w:tcPr>
            <w:tcW w:type="dxa" w:w="6236"/>
          </w:tcPr>
          <w:p>
            <w:pPr>
              <w:spacing w:after="40" w:before="40"/>
            </w:pPr>
            <w:r/>
            <w:r>
              <w:rPr>
                <w:rFonts w:ascii="Calibri" w:hAnsi="Calibri"/>
                <w:b w:val="0"/>
                <w:sz w:val="16"/>
              </w:rPr>
              <w:t>El límite de tres intentos, impuesto por el motor.</w:t>
            </w:r>
          </w:p>
        </w:tc>
      </w:tr>
      <w:tr>
        <w:tc>
          <w:tcPr>
            <w:tcW w:type="dxa" w:w="3061"/>
          </w:tcPr>
          <w:p>
            <w:pPr>
              <w:spacing w:after="40" w:before="40"/>
            </w:pPr>
            <w:r/>
            <w:r>
              <w:rPr>
                <w:rFonts w:ascii="Calibri" w:hAnsi="Calibri"/>
                <w:b w:val="0"/>
                <w:sz w:val="16"/>
              </w:rPr>
              <w:t>`ck_solicitud_tipo_documento_declarado`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`tipo_documento_declarado IS NULL OR IN ('DNI','CE','PASAPORTE')`</w:t>
            </w:r>
          </w:p>
        </w:tc>
        <w:tc>
          <w:tcPr>
            <w:tcW w:type="dxa" w:w="6236"/>
          </w:tcPr>
          <w:p>
            <w:pPr>
              <w:spacing w:after="40" w:before="40"/>
            </w:pPr>
            <w:r/>
            <w:r>
              <w:rPr>
                <w:rFonts w:ascii="Calibri" w:hAnsi="Calibri"/>
                <w:b w:val="0"/>
                <w:sz w:val="16"/>
              </w:rPr>
              <w:t>Nulable pero acotado.</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`solicitud_onboarding_pkey`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`ix_solicitud_usuario`</w:t>
            </w:r>
          </w:p>
        </w:tc>
        <w:tc>
          <w:tcPr>
            <w:tcW w:type="dxa" w:w="4252"/>
          </w:tcPr>
          <w:p>
            <w:pPr>
              <w:spacing w:after="40" w:before="40"/>
            </w:pPr>
            <w:r/>
            <w:r>
              <w:rPr>
                <w:rFonts w:ascii="Calibri" w:hAnsi="Calibri"/>
                <w:b w:val="0"/>
                <w:sz w:val="16"/>
              </w:rPr>
              <w:t>`(usuario_id)`</w:t>
            </w:r>
          </w:p>
        </w:tc>
        <w:tc>
          <w:tcPr>
            <w:tcW w:type="dxa" w:w="7824"/>
          </w:tcPr>
          <w:p>
            <w:pPr>
              <w:spacing w:after="40" w:before="40"/>
            </w:pPr>
            <w:r/>
            <w:r>
              <w:rPr>
                <w:rFonts w:ascii="Calibri" w:hAnsi="Calibri"/>
                <w:b w:val="0"/>
                <w:sz w:val="16"/>
              </w:rPr>
              <w:t>Buscar los trámites de un usuario.</w:t>
            </w:r>
          </w:p>
        </w:tc>
      </w:tr>
      <w:tr>
        <w:tc>
          <w:tcPr>
            <w:tcW w:type="dxa" w:w="3061"/>
          </w:tcPr>
          <w:p>
            <w:pPr>
              <w:spacing w:after="40" w:before="40"/>
            </w:pPr>
            <w:r/>
            <w:r>
              <w:rPr>
                <w:rFonts w:ascii="Calibri" w:hAnsi="Calibri"/>
                <w:b w:val="0"/>
                <w:sz w:val="16"/>
              </w:rPr>
              <w:t>`ix_solicitud_estado`</w:t>
            </w:r>
          </w:p>
        </w:tc>
        <w:tc>
          <w:tcPr>
            <w:tcW w:type="dxa" w:w="4252"/>
          </w:tcPr>
          <w:p>
            <w:pPr>
              <w:spacing w:after="40" w:before="40"/>
            </w:pPr>
            <w:r/>
            <w:r>
              <w:rPr>
                <w:rFonts w:ascii="Calibri" w:hAnsi="Calibri"/>
                <w:b w:val="0"/>
                <w:sz w:val="16"/>
              </w:rPr>
              <w:t>`(estado)`</w:t>
            </w:r>
          </w:p>
        </w:tc>
        <w:tc>
          <w:tcPr>
            <w:tcW w:type="dxa" w:w="7824"/>
          </w:tcPr>
          <w:p>
            <w:pPr>
              <w:spacing w:after="40" w:before="40"/>
            </w:pPr>
            <w:r/>
            <w:r>
              <w:rPr>
                <w:rFonts w:ascii="Calibri" w:hAnsi="Calibri"/>
                <w:b w:val="0"/>
                <w:sz w:val="16"/>
              </w:rPr>
              <w:t>Listar los trámites en revisión manual. Sospechoso de sobrar: se decidirá con pg_stat_user_indexes cuando haya tráfico real.</w:t>
            </w:r>
          </w:p>
        </w:tc>
      </w:tr>
    </w:tbl>
    <w:p>
      <w:pPr>
        <w:spacing w:after="200"/>
        <w:jc w:val="both"/>
      </w:pPr>
    </w:p>
    <w:p>
      <w:pPr>
        <w:spacing w:before="220" w:after="120"/>
      </w:pPr>
      <w:r>
        <w:rPr>
          <w:rFonts w:ascii="Calibri" w:hAnsi="Calibri"/>
          <w:b/>
          <w:color w:val="064475"/>
          <w:sz w:val="24"/>
        </w:rPr>
        <w:t>identity.documento_kyc  ·  Referencia a los documentos subidos</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MEDIO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HU-02 · Verificación de identidad</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V5</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8</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Guarda la referencia a cada imagen que el usuario sube durante el KYC.</w:t>
      </w:r>
    </w:p>
    <w:p>
      <w:pPr>
        <w:spacing w:after="80"/>
        <w:jc w:val="both"/>
      </w:pPr>
      <w:r>
        <w:rPr>
          <w:rFonts w:ascii="Calibri" w:hAnsi="Calibri"/>
          <w:b/>
          <w:sz w:val="19"/>
        </w:rPr>
        <w:t>Por qué es así.</w:t>
      </w:r>
      <w:r>
        <w:rPr>
          <w:rFonts w:ascii="Calibri" w:hAnsi="Calibri"/>
          <w:b w:val="0"/>
          <w:sz w:val="19"/>
        </w:rPr>
        <w:t xml:space="preserve"> La imagen NO se guarda en la base de datos: vive en MinIO, el almacenamiento de objetos. Aquí solo está su dirección, su huella y su tamaño. Meter imágenes en una base relacional infla los respaldos, encarece cada consulta y no aporta nada. Además es una fila por documento y no una fila por solicitud con varias columnas, porque así el contrato del servicio de KYC puede pedir anverso y reverso como dos claves separadas en lugar de forzar un array o una convención de nombres.</w:t>
      </w:r>
    </w:p>
    <w:p>
      <w:pPr>
        <w:spacing w:after="120"/>
        <w:jc w:val="both"/>
      </w:pPr>
      <w:r>
        <w:rPr>
          <w:rFonts w:ascii="Calibri" w:hAnsi="Calibri"/>
          <w:b/>
          <w:sz w:val="19"/>
        </w:rPr>
        <w:t>Volumen.</w:t>
      </w:r>
      <w:r>
        <w:rPr>
          <w:rFonts w:ascii="Calibri" w:hAnsi="Calibri"/>
          <w:b w:val="0"/>
          <w:sz w:val="19"/>
        </w:rPr>
        <w:t xml:space="preserve"> Tres filas por onboarding: anverso, reverso y selfie.</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del documento subido.</w:t>
            </w:r>
          </w:p>
        </w:tc>
        <w:tc>
          <w:tcPr>
            <w:tcW w:type="dxa" w:w="4649"/>
          </w:tcPr>
          <w:p>
            <w:pPr>
              <w:spacing w:after="40" w:before="40"/>
            </w:pPr>
            <w:r/>
            <w:r>
              <w:rPr>
                <w:rFonts w:ascii="Calibri" w:hAnsi="Calibri"/>
                <w:b w:val="0"/>
                <w:sz w:val="16"/>
              </w:rPr>
              <w:t>UUID.</w:t>
            </w:r>
          </w:p>
        </w:tc>
        <w:tc>
          <w:tcPr>
            <w:tcW w:type="dxa" w:w="2268"/>
          </w:tcPr>
          <w:p>
            <w:pPr>
              <w:spacing w:after="40" w:before="40"/>
            </w:pPr>
            <w:r/>
            <w:r>
              <w:rPr>
                <w:rFonts w:ascii="Calibri" w:hAnsi="Calibri"/>
                <w:b w:val="0"/>
                <w:sz w:val="16"/>
              </w:rPr>
              <w:t>128 bits aleatorios.</w:t>
            </w:r>
          </w:p>
        </w:tc>
      </w:tr>
      <w:tr>
        <w:tc>
          <w:tcPr>
            <w:tcW w:type="dxa" w:w="2098"/>
          </w:tcPr>
          <w:p>
            <w:pPr>
              <w:spacing w:after="40" w:before="40"/>
            </w:pPr>
            <w:r/>
            <w:r>
              <w:rPr>
                <w:rFonts w:ascii="Calibri" w:hAnsi="Calibri"/>
                <w:b w:val="0"/>
                <w:sz w:val="16"/>
              </w:rPr>
              <w:t>`solicitud_id`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A qué trámite pertenece.</w:t>
            </w:r>
          </w:p>
        </w:tc>
        <w:tc>
          <w:tcPr>
            <w:tcW w:type="dxa" w:w="4649"/>
          </w:tcPr>
          <w:p>
            <w:pPr>
              <w:spacing w:after="40" w:before="40"/>
            </w:pPr>
            <w:r/>
            <w:r>
              <w:rPr>
                <w:rFonts w:ascii="Calibri" w:hAnsi="Calibri"/>
                <w:b w:val="0"/>
                <w:sz w:val="16"/>
              </w:rPr>
              <w:t>UUID que referencia solicitud_onboarding.id.</w:t>
            </w:r>
          </w:p>
        </w:tc>
        <w:tc>
          <w:tcPr>
            <w:tcW w:type="dxa" w:w="2268"/>
          </w:tcPr>
          <w:p>
            <w:pPr>
              <w:spacing w:after="40" w:before="40"/>
            </w:pPr>
            <w:r/>
            <w:r>
              <w:rPr>
                <w:rFonts w:ascii="Calibri" w:hAnsi="Calibri"/>
                <w:b w:val="0"/>
                <w:sz w:val="16"/>
              </w:rPr>
              <w:t>Un id de solicitud existente.</w:t>
            </w:r>
          </w:p>
        </w:tc>
      </w:tr>
      <w:tr>
        <w:tc>
          <w:tcPr>
            <w:tcW w:type="dxa" w:w="2098"/>
          </w:tcPr>
          <w:p>
            <w:pPr>
              <w:spacing w:after="40" w:before="40"/>
            </w:pPr>
            <w:r/>
            <w:r>
              <w:rPr>
                <w:rFonts w:ascii="Calibri" w:hAnsi="Calibri"/>
                <w:b w:val="0"/>
                <w:sz w:val="16"/>
              </w:rPr>
              <w:t>`tipo_documento`</w:t>
            </w:r>
          </w:p>
        </w:tc>
        <w:tc>
          <w:tcPr>
            <w:tcW w:type="dxa" w:w="1417"/>
          </w:tcPr>
          <w:p>
            <w:pPr>
              <w:spacing w:after="40" w:before="40"/>
            </w:pPr>
            <w:r/>
            <w:r>
              <w:rPr>
                <w:rFonts w:ascii="Calibri" w:hAnsi="Calibri"/>
                <w:b w:val="0"/>
                <w:sz w:val="16"/>
              </w:rPr>
              <w:t>VARCHAR(16)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Qué imagen es.</w:t>
            </w:r>
          </w:p>
        </w:tc>
        <w:tc>
          <w:tcPr>
            <w:tcW w:type="dxa" w:w="4649"/>
          </w:tcPr>
          <w:p>
            <w:pPr>
              <w:spacing w:after="40" w:before="40"/>
            </w:pPr>
            <w:r/>
            <w:r>
              <w:rPr>
                <w:rFonts w:ascii="Calibri" w:hAnsi="Calibri"/>
                <w:b w:val="0"/>
                <w:sz w:val="16"/>
              </w:rPr>
              <w:t>VARCHAR con CHECK sobre tres valores.</w:t>
            </w:r>
          </w:p>
        </w:tc>
        <w:tc>
          <w:tcPr>
            <w:tcW w:type="dxa" w:w="2268"/>
          </w:tcPr>
          <w:p>
            <w:pPr>
              <w:spacing w:after="40" w:before="40"/>
            </w:pPr>
            <w:r/>
            <w:r>
              <w:rPr>
                <w:rFonts w:ascii="Calibri" w:hAnsi="Calibri"/>
                <w:b w:val="0"/>
                <w:sz w:val="16"/>
              </w:rPr>
              <w:t>ANVERSO · REVERSO · SELFIE</w:t>
            </w:r>
          </w:p>
        </w:tc>
      </w:tr>
      <w:tr>
        <w:tc>
          <w:tcPr>
            <w:tcW w:type="dxa" w:w="2098"/>
          </w:tcPr>
          <w:p>
            <w:pPr>
              <w:spacing w:after="40" w:before="40"/>
            </w:pPr>
            <w:r/>
            <w:r>
              <w:rPr>
                <w:rFonts w:ascii="Calibri" w:hAnsi="Calibri"/>
                <w:b w:val="0"/>
                <w:sz w:val="16"/>
              </w:rPr>
              <w:t>`object_key`</w:t>
            </w:r>
          </w:p>
        </w:tc>
        <w:tc>
          <w:tcPr>
            <w:tcW w:type="dxa" w:w="1417"/>
          </w:tcPr>
          <w:p>
            <w:pPr>
              <w:spacing w:after="40" w:before="40"/>
            </w:pPr>
            <w:r/>
            <w:r>
              <w:rPr>
                <w:rFonts w:ascii="Calibri" w:hAnsi="Calibri"/>
                <w:b w:val="0"/>
                <w:sz w:val="16"/>
              </w:rPr>
              <w:t>VARCHAR(255)</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La dirección del objeto dentro del bucket de MinIO.</w:t>
            </w:r>
          </w:p>
        </w:tc>
        <w:tc>
          <w:tcPr>
            <w:tcW w:type="dxa" w:w="4649"/>
          </w:tcPr>
          <w:p>
            <w:pPr>
              <w:spacing w:after="40" w:before="40"/>
            </w:pPr>
            <w:r/>
            <w:r>
              <w:rPr>
                <w:rFonts w:ascii="Calibri" w:hAnsi="Calibri"/>
                <w:b w:val="0"/>
                <w:sz w:val="16"/>
              </w:rPr>
              <w:t>Es una ruta, no un contenido. Sigue el patrón kyc/{solicitudId}/{tipo}-{uuid}.{extensión}, que agrupa por trámite y evita colisiones entre reintentos.</w:t>
            </w:r>
          </w:p>
        </w:tc>
        <w:tc>
          <w:tcPr>
            <w:tcW w:type="dxa" w:w="2268"/>
          </w:tcPr>
          <w:p>
            <w:pPr>
              <w:spacing w:after="40" w:before="40"/>
            </w:pPr>
            <w:r/>
            <w:r>
              <w:rPr>
                <w:rFonts w:ascii="Calibri" w:hAnsi="Calibri"/>
                <w:b w:val="0"/>
                <w:sz w:val="16"/>
              </w:rPr>
              <w:t>Ejemplo: kyc/91bd04aa-.../ANVERSO-7c1e3f.jpg</w:t>
            </w:r>
          </w:p>
        </w:tc>
      </w:tr>
      <w:tr>
        <w:tc>
          <w:tcPr>
            <w:tcW w:type="dxa" w:w="2098"/>
          </w:tcPr>
          <w:p>
            <w:pPr>
              <w:spacing w:after="40" w:before="40"/>
            </w:pPr>
            <w:r/>
            <w:r>
              <w:rPr>
                <w:rFonts w:ascii="Calibri" w:hAnsi="Calibri"/>
                <w:b w:val="0"/>
                <w:sz w:val="16"/>
              </w:rPr>
              <w:t>`hash_sha256`</w:t>
            </w:r>
          </w:p>
        </w:tc>
        <w:tc>
          <w:tcPr>
            <w:tcW w:type="dxa" w:w="1417"/>
          </w:tcPr>
          <w:p>
            <w:pPr>
              <w:spacing w:after="40" w:before="40"/>
            </w:pPr>
            <w:r/>
            <w:r>
              <w:rPr>
                <w:rFonts w:ascii="Calibri" w:hAnsi="Calibri"/>
                <w:b w:val="0"/>
                <w:sz w:val="16"/>
              </w:rPr>
              <w:t>VARCHAR(64)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Huella criptográfica del contenido del fichero.</w:t>
            </w:r>
          </w:p>
        </w:tc>
        <w:tc>
          <w:tcPr>
            <w:tcW w:type="dxa" w:w="4649"/>
          </w:tcPr>
          <w:p>
            <w:pPr>
              <w:spacing w:after="40" w:before="40"/>
            </w:pPr>
            <w:r/>
            <w:r>
              <w:rPr>
                <w:rFonts w:ascii="Calibri" w:hAnsi="Calibri"/>
                <w:b w:val="0"/>
                <w:sz w:val="16"/>
              </w:rPr>
              <w:t>Exactamente 64 caracteres porque un SHA-256 en hexadecimal ocupa 64. Permite detectar si alguien alteró el objeto en el almacenamiento después de subirlo: si el hash recalculado no coincide, el documento ya no es el que se verificó.</w:t>
            </w:r>
          </w:p>
        </w:tc>
        <w:tc>
          <w:tcPr>
            <w:tcW w:type="dxa" w:w="2268"/>
          </w:tcPr>
          <w:p>
            <w:pPr>
              <w:spacing w:after="40" w:before="40"/>
            </w:pPr>
            <w:r/>
            <w:r>
              <w:rPr>
                <w:rFonts w:ascii="Calibri" w:hAnsi="Calibri"/>
                <w:b w:val="0"/>
                <w:sz w:val="16"/>
              </w:rPr>
              <w:t>64 caracteres hexadecimales en minúscula.</w:t>
            </w:r>
          </w:p>
        </w:tc>
      </w:tr>
      <w:tr>
        <w:tc>
          <w:tcPr>
            <w:tcW w:type="dxa" w:w="2098"/>
          </w:tcPr>
          <w:p>
            <w:pPr>
              <w:spacing w:after="40" w:before="40"/>
            </w:pPr>
            <w:r/>
            <w:r>
              <w:rPr>
                <w:rFonts w:ascii="Calibri" w:hAnsi="Calibri"/>
                <w:b w:val="0"/>
                <w:sz w:val="16"/>
              </w:rPr>
              <w:t>`mime_type`</w:t>
            </w:r>
          </w:p>
        </w:tc>
        <w:tc>
          <w:tcPr>
            <w:tcW w:type="dxa" w:w="1417"/>
          </w:tcPr>
          <w:p>
            <w:pPr>
              <w:spacing w:after="40" w:before="40"/>
            </w:pPr>
            <w:r/>
            <w:r>
              <w:rPr>
                <w:rFonts w:ascii="Calibri" w:hAnsi="Calibri"/>
                <w:b w:val="0"/>
                <w:sz w:val="16"/>
              </w:rPr>
              <w:t>VARCHAR(64)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Formato de la imagen.</w:t>
            </w:r>
          </w:p>
        </w:tc>
        <w:tc>
          <w:tcPr>
            <w:tcW w:type="dxa" w:w="4649"/>
          </w:tcPr>
          <w:p>
            <w:pPr>
              <w:spacing w:after="40" w:before="40"/>
            </w:pPr>
            <w:r/>
            <w:r>
              <w:rPr>
                <w:rFonts w:ascii="Calibri" w:hAnsi="Calibri"/>
                <w:b w:val="0"/>
                <w:sz w:val="16"/>
              </w:rPr>
              <w:t>Permite rechazar formatos no admitidos y servir el objeto con la cabecera correcta.</w:t>
            </w:r>
          </w:p>
        </w:tc>
        <w:tc>
          <w:tcPr>
            <w:tcW w:type="dxa" w:w="2268"/>
          </w:tcPr>
          <w:p>
            <w:pPr>
              <w:spacing w:after="40" w:before="40"/>
            </w:pPr>
            <w:r/>
            <w:r>
              <w:rPr>
                <w:rFonts w:ascii="Calibri" w:hAnsi="Calibri"/>
                <w:b w:val="0"/>
                <w:sz w:val="16"/>
              </w:rPr>
              <w:t>image/jpeg · image/png</w:t>
            </w:r>
          </w:p>
        </w:tc>
      </w:tr>
      <w:tr>
        <w:tc>
          <w:tcPr>
            <w:tcW w:type="dxa" w:w="2098"/>
          </w:tcPr>
          <w:p>
            <w:pPr>
              <w:spacing w:after="40" w:before="40"/>
            </w:pPr>
            <w:r/>
            <w:r>
              <w:rPr>
                <w:rFonts w:ascii="Calibri" w:hAnsi="Calibri"/>
                <w:b w:val="0"/>
                <w:sz w:val="16"/>
              </w:rPr>
              <w:t>`tamano_bytes`</w:t>
            </w:r>
          </w:p>
        </w:tc>
        <w:tc>
          <w:tcPr>
            <w:tcW w:type="dxa" w:w="1417"/>
          </w:tcPr>
          <w:p>
            <w:pPr>
              <w:spacing w:after="40" w:before="40"/>
            </w:pPr>
            <w:r/>
            <w:r>
              <w:rPr>
                <w:rFonts w:ascii="Calibri" w:hAnsi="Calibri"/>
                <w:b w:val="0"/>
                <w:sz w:val="16"/>
              </w:rPr>
              <w:t>BIGINT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Peso del fichero.</w:t>
            </w:r>
          </w:p>
        </w:tc>
        <w:tc>
          <w:tcPr>
            <w:tcW w:type="dxa" w:w="4649"/>
          </w:tcPr>
          <w:p>
            <w:pPr>
              <w:spacing w:after="40" w:before="40"/>
            </w:pPr>
            <w:r/>
            <w:r>
              <w:rPr>
                <w:rFonts w:ascii="Calibri" w:hAnsi="Calibri"/>
                <w:b w:val="0"/>
                <w:sz w:val="16"/>
              </w:rPr>
              <w:t>BIGINT y no INTEGER por prudencia: aunque hoy las imágenes son de pocos megabytes, el tipo no cuesta nada y evita un desbordamiento imposible de prever.</w:t>
            </w:r>
          </w:p>
        </w:tc>
        <w:tc>
          <w:tcPr>
            <w:tcW w:type="dxa" w:w="2268"/>
          </w:tcPr>
          <w:p>
            <w:pPr>
              <w:spacing w:after="40" w:before="40"/>
            </w:pPr>
            <w:r/>
            <w:r>
              <w:rPr>
                <w:rFonts w:ascii="Calibri" w:hAnsi="Calibri"/>
                <w:b w:val="0"/>
                <w:sz w:val="16"/>
              </w:rPr>
              <w:t>Entero positivo.</w:t>
            </w:r>
          </w:p>
        </w:tc>
      </w:tr>
      <w:tr>
        <w:tc>
          <w:tcPr>
            <w:tcW w:type="dxa" w:w="2098"/>
          </w:tcPr>
          <w:p>
            <w:pPr>
              <w:spacing w:after="40" w:before="40"/>
            </w:pPr>
            <w:r/>
            <w:r>
              <w:rPr>
                <w:rFonts w:ascii="Calibri" w:hAnsi="Calibri"/>
                <w:b w:val="0"/>
                <w:sz w:val="16"/>
              </w:rPr>
              <w:t>`subido_en`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subió.</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`identity.documento_kyc` → `identity.solicitud_onboarding`</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`solicitud_id`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`fk_documento_solicitud`</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`solicitud_id → solicitud_onboarding(id) ON DELETE CASCADE`</w:t>
            </w:r>
          </w:p>
        </w:tc>
        <w:tc>
          <w:tcPr>
            <w:tcW w:type="dxa" w:w="6236"/>
          </w:tcPr>
          <w:p>
            <w:pPr>
              <w:spacing w:after="40" w:before="40"/>
            </w:pPr>
            <w:r/>
            <w:r>
              <w:rPr>
                <w:rFonts w:ascii="Calibri" w:hAnsi="Calibri"/>
                <w:b w:val="0"/>
                <w:sz w:val="16"/>
              </w:rPr>
              <w:t>Los documentos mueren con el expediente.</w:t>
            </w:r>
          </w:p>
        </w:tc>
      </w:tr>
      <w:tr>
        <w:tc>
          <w:tcPr>
            <w:tcW w:type="dxa" w:w="3061"/>
          </w:tcPr>
          <w:p>
            <w:pPr>
              <w:spacing w:after="40" w:before="40"/>
            </w:pPr>
            <w:r/>
            <w:r>
              <w:rPr>
                <w:rFonts w:ascii="Calibri" w:hAnsi="Calibri"/>
                <w:b w:val="0"/>
                <w:sz w:val="16"/>
              </w:rPr>
              <w:t>`ck_documento_tipo`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`tipo_documento IN ('ANVERSO','REVERSO','SELFIE')`</w:t>
            </w:r>
          </w:p>
        </w:tc>
        <w:tc>
          <w:tcPr>
            <w:tcW w:type="dxa" w:w="6236"/>
          </w:tcPr>
          <w:p>
            <w:pPr>
              <w:spacing w:after="40" w:before="40"/>
            </w:pPr>
            <w:r/>
            <w:r>
              <w:rPr>
                <w:rFonts w:ascii="Calibri" w:hAnsi="Calibri"/>
                <w:b w:val="0"/>
                <w:sz w:val="16"/>
              </w:rPr>
              <w:t>Solo tres clases.</w:t>
            </w:r>
          </w:p>
        </w:tc>
      </w:tr>
      <w:tr>
        <w:tc>
          <w:tcPr>
            <w:tcW w:type="dxa" w:w="3061"/>
          </w:tcPr>
          <w:p>
            <w:pPr>
              <w:spacing w:after="40" w:before="40"/>
            </w:pPr>
            <w:r/>
            <w:r>
              <w:rPr>
                <w:rFonts w:ascii="Calibri" w:hAnsi="Calibri"/>
                <w:b w:val="0"/>
                <w:sz w:val="16"/>
              </w:rPr>
              <w:t>`ck_documento_hash_sha256`</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`hash_sha256 ~ '^[0-9a-f]{64}$'`</w:t>
            </w:r>
          </w:p>
        </w:tc>
        <w:tc>
          <w:tcPr>
            <w:tcW w:type="dxa" w:w="6236"/>
          </w:tcPr>
          <w:p>
            <w:pPr>
              <w:spacing w:after="40" w:before="40"/>
            </w:pPr>
            <w:r/>
            <w:r>
              <w:rPr>
                <w:rFonts w:ascii="Calibri" w:hAnsi="Calibri"/>
                <w:b w:val="0"/>
                <w:sz w:val="16"/>
              </w:rPr>
              <w:t>Obliga al formato exacto de un SHA-256 en hexadecimal minúscula.</w:t>
            </w:r>
          </w:p>
        </w:tc>
      </w:tr>
      <w:tr>
        <w:tc>
          <w:tcPr>
            <w:tcW w:type="dxa" w:w="3061"/>
          </w:tcPr>
          <w:p>
            <w:pPr>
              <w:spacing w:after="40" w:before="40"/>
            </w:pPr>
            <w:r/>
            <w:r>
              <w:rPr>
                <w:rFonts w:ascii="Calibri" w:hAnsi="Calibri"/>
                <w:b w:val="0"/>
                <w:sz w:val="16"/>
              </w:rPr>
              <w:t>`ck_documento_tamano_positivo`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`tamano_bytes &gt; 0`</w:t>
            </w:r>
          </w:p>
        </w:tc>
        <w:tc>
          <w:tcPr>
            <w:tcW w:type="dxa" w:w="6236"/>
          </w:tcPr>
          <w:p>
            <w:pPr>
              <w:spacing w:after="40" w:before="40"/>
            </w:pPr>
            <w:r/>
            <w:r>
              <w:rPr>
                <w:rFonts w:ascii="Calibri" w:hAnsi="Calibri"/>
                <w:b w:val="0"/>
                <w:sz w:val="16"/>
              </w:rPr>
              <w:t>Un fichero vacío no es un documento.</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`documento_kyc_pkey`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`ix_documento_solicitud`</w:t>
            </w:r>
          </w:p>
        </w:tc>
        <w:tc>
          <w:tcPr>
            <w:tcW w:type="dxa" w:w="4252"/>
          </w:tcPr>
          <w:p>
            <w:pPr>
              <w:spacing w:after="40" w:before="40"/>
            </w:pPr>
            <w:r/>
            <w:r>
              <w:rPr>
                <w:rFonts w:ascii="Calibri" w:hAnsi="Calibri"/>
                <w:b w:val="0"/>
                <w:sz w:val="16"/>
              </w:rPr>
              <w:t>`(solicitud_id)`</w:t>
            </w:r>
          </w:p>
        </w:tc>
        <w:tc>
          <w:tcPr>
            <w:tcW w:type="dxa" w:w="7824"/>
          </w:tcPr>
          <w:p>
            <w:pPr>
              <w:spacing w:after="40" w:before="40"/>
            </w:pPr>
            <w:r/>
            <w:r>
              <w:rPr>
                <w:rFonts w:ascii="Calibri" w:hAnsi="Calibri"/>
                <w:b w:val="0"/>
                <w:sz w:val="16"/>
              </w:rPr>
              <w:t>Recuperar los documentos de un trámite.</w:t>
            </w:r>
          </w:p>
        </w:tc>
      </w:tr>
    </w:tbl>
    <w:p>
      <w:pPr>
        <w:spacing w:after="200"/>
        <w:jc w:val="both"/>
      </w:pPr>
    </w:p>
    <w:p>
      <w:pPr>
        <w:spacing w:before="220" w:after="120"/>
      </w:pPr>
      <w:r>
        <w:rPr>
          <w:rFonts w:ascii="Calibri" w:hAnsi="Calibri"/>
          <w:b/>
          <w:color w:val="064475"/>
          <w:sz w:val="24"/>
        </w:rPr>
        <w:t>identity.segundo_factor  ·  Secreto del segundo factor (TOTP)</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BAJO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HU-04 · Inicio de sesión seguro</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V4</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4</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Guarda el secreto con el que la aplicación del móvil genera los códigos de seis dígitos que cambian cada treinta segundos.</w:t>
      </w:r>
    </w:p>
    <w:p>
      <w:pPr>
        <w:spacing w:after="80"/>
        <w:jc w:val="both"/>
      </w:pPr>
      <w:r>
        <w:rPr>
          <w:rFonts w:ascii="Calibri" w:hAnsi="Calibri"/>
          <w:b/>
          <w:sz w:val="19"/>
        </w:rPr>
        <w:t>Por qué es así.</w:t>
      </w:r>
      <w:r>
        <w:rPr>
          <w:rFonts w:ascii="Calibri" w:hAnsi="Calibri"/>
          <w:b w:val="0"/>
          <w:sz w:val="19"/>
        </w:rPr>
        <w:t xml:space="preserve"> Su clave primaria es a la vez clave foránea, lo que impone por construcción que un usuario no pueda tener dos segundos factores. El motor lo garantiza; no hace falta código que lo compruebe.</w:t>
      </w:r>
    </w:p>
    <w:p>
      <w:pPr>
        <w:spacing w:after="120"/>
        <w:jc w:val="both"/>
      </w:pPr>
      <w:r>
        <w:rPr>
          <w:rFonts w:ascii="Calibri" w:hAnsi="Calibri"/>
          <w:b/>
          <w:sz w:val="19"/>
        </w:rPr>
        <w:t>Volumen.</w:t>
      </w:r>
      <w:r>
        <w:rPr>
          <w:rFonts w:ascii="Calibri" w:hAnsi="Calibri"/>
          <w:b w:val="0"/>
          <w:sz w:val="19"/>
        </w:rPr>
        <w:t xml:space="preserve"> Una fila por usuario, escrita una vez al dar de alta el segundo factor.</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`usuario_id`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 FK</w:t>
            </w:r>
          </w:p>
        </w:tc>
        <w:tc>
          <w:tcPr>
            <w:tcW w:type="dxa" w:w="3061"/>
          </w:tcPr>
          <w:p>
            <w:pPr>
              <w:spacing w:after="40" w:before="40"/>
            </w:pPr>
            <w:r/>
            <w:r>
              <w:rPr>
                <w:rFonts w:ascii="Calibri" w:hAnsi="Calibri"/>
                <w:b w:val="0"/>
                <w:sz w:val="16"/>
              </w:rPr>
              <w:t>El dueño del secreto. Es clave primaria y foránea a la vez.</w:t>
            </w:r>
          </w:p>
        </w:tc>
        <w:tc>
          <w:tcPr>
            <w:tcW w:type="dxa" w:w="4649"/>
          </w:tcPr>
          <w:p>
            <w:pPr>
              <w:spacing w:after="40" w:before="40"/>
            </w:pPr>
            <w:r/>
            <w:r>
              <w:rPr>
                <w:rFonts w:ascii="Calibri" w:hAnsi="Calibri"/>
                <w:b w:val="0"/>
                <w:sz w:val="16"/>
              </w:rPr>
              <w:t>Al ser la clave primaria, no admite duplicados, y eso convierte la relación en uno a uno sin ninguna validación adicional.</w:t>
            </w:r>
          </w:p>
        </w:tc>
        <w:tc>
          <w:tcPr>
            <w:tcW w:type="dxa" w:w="2268"/>
          </w:tcPr>
          <w:p>
            <w:pPr>
              <w:spacing w:after="40" w:before="40"/>
            </w:pPr>
            <w:r/>
            <w:r>
              <w:rPr>
                <w:rFonts w:ascii="Calibri" w:hAnsi="Calibri"/>
                <w:b w:val="0"/>
                <w:sz w:val="16"/>
              </w:rPr>
              <w:t>Un usuario.id existente.</w:t>
            </w:r>
          </w:p>
        </w:tc>
      </w:tr>
      <w:tr>
        <w:tc>
          <w:tcPr>
            <w:tcW w:type="dxa" w:w="2098"/>
          </w:tcPr>
          <w:p>
            <w:pPr>
              <w:spacing w:after="40" w:before="40"/>
            </w:pPr>
            <w:r/>
            <w:r>
              <w:rPr>
                <w:rFonts w:ascii="Calibri" w:hAnsi="Calibri"/>
                <w:b w:val="0"/>
                <w:sz w:val="16"/>
              </w:rPr>
              <w:t>`secreto`</w:t>
            </w:r>
          </w:p>
        </w:tc>
        <w:tc>
          <w:tcPr>
            <w:tcW w:type="dxa" w:w="1417"/>
          </w:tcPr>
          <w:p>
            <w:pPr>
              <w:spacing w:after="40" w:before="40"/>
            </w:pPr>
            <w:r/>
            <w:r>
              <w:rPr>
                <w:rFonts w:ascii="Calibri" w:hAnsi="Calibri"/>
                <w:b w:val="0"/>
                <w:sz w:val="16"/>
              </w:rPr>
              <w:t>VARCHAR(255)</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El secreto TOTP, CIFRADO con AES-256-GCM.</w:t>
            </w:r>
          </w:p>
        </w:tc>
        <w:tc>
          <w:tcPr>
            <w:tcW w:type="dxa" w:w="4649"/>
          </w:tcPr>
          <w:p>
            <w:pPr>
              <w:spacing w:after="40" w:before="40"/>
            </w:pPr>
            <w:r/>
            <w:r>
              <w:rPr>
                <w:rFonts w:ascii="Calibri" w:hAnsi="Calibri"/>
                <w:b w:val="0"/>
                <w:sz w:val="16"/>
              </w:rPr>
              <w:t>Aquí hay una diferencia importante con la contraseña, y suele ser pregunta de examen. La contraseña solo hay que COMPARAR, así que basta con derivarla mediante una función de un solo sentido. El secreto TOTP hay que USARLO para calcular el código del momento y compararlo con el que teclea el usuario, de modo que el servidor necesita recuperar el valor original. Por eso se cifra, que es reversible con la llave, en lugar de hashearse. Guardarlo en claro sería tan grave como guardar contraseñas: quien lo obtuviera generaría códigos válidos para siempre.</w:t>
            </w:r>
          </w:p>
        </w:tc>
        <w:tc>
          <w:tcPr>
            <w:tcW w:type="dxa" w:w="2268"/>
          </w:tcPr>
          <w:p>
            <w:pPr>
              <w:spacing w:after="40" w:before="40"/>
            </w:pPr>
            <w:r/>
            <w:r>
              <w:rPr>
                <w:rFonts w:ascii="Calibri" w:hAnsi="Calibri"/>
                <w:b w:val="0"/>
                <w:sz w:val="16"/>
              </w:rPr>
              <w:t>Criptograma en Base64 del secreto Base32 original.</w:t>
            </w:r>
          </w:p>
        </w:tc>
      </w:tr>
      <w:tr>
        <w:tc>
          <w:tcPr>
            <w:tcW w:type="dxa" w:w="2098"/>
          </w:tcPr>
          <w:p>
            <w:pPr>
              <w:spacing w:after="40" w:before="40"/>
            </w:pPr>
            <w:r/>
            <w:r>
              <w:rPr>
                <w:rFonts w:ascii="Calibri" w:hAnsi="Calibri"/>
                <w:b w:val="0"/>
                <w:sz w:val="16"/>
              </w:rPr>
              <w:t>`creado_en`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generó el secreto.</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r>
        <w:tc>
          <w:tcPr>
            <w:tcW w:type="dxa" w:w="2098"/>
          </w:tcPr>
          <w:p>
            <w:pPr>
              <w:spacing w:after="40" w:before="40"/>
            </w:pPr>
            <w:r/>
            <w:r>
              <w:rPr>
                <w:rFonts w:ascii="Calibri" w:hAnsi="Calibri"/>
                <w:b w:val="0"/>
                <w:sz w:val="16"/>
              </w:rPr>
              <w:t>`confirmado_en`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el usuario demostró que su aplicación funciona, tecleando un código válido.</w:t>
            </w:r>
          </w:p>
        </w:tc>
        <w:tc>
          <w:tcPr>
            <w:tcW w:type="dxa" w:w="4649"/>
          </w:tcPr>
          <w:p>
            <w:pPr>
              <w:spacing w:after="40" w:before="40"/>
            </w:pPr>
            <w:r/>
            <w:r>
              <w:rPr>
                <w:rFonts w:ascii="Calibri" w:hAnsi="Calibri"/>
                <w:b w:val="0"/>
                <w:sz w:val="16"/>
              </w:rPr>
              <w:t>Nulable, y es imprescindible que lo sea. Sin este paso, quien cierre la pantalla antes de escanear el código QR se quedaría con un segundo factor activo que ninguna aplicación puede generar: sin acceso y sin salida.</w:t>
            </w:r>
          </w:p>
        </w:tc>
        <w:tc>
          <w:tcPr>
            <w:tcW w:type="dxa" w:w="2268"/>
          </w:tcPr>
          <w:p>
            <w:pPr>
              <w:spacing w:after="40" w:before="40"/>
            </w:pPr>
            <w:r/>
            <w:r>
              <w:rPr>
                <w:rFonts w:ascii="Calibri" w:hAnsi="Calibri"/>
                <w:b w:val="0"/>
                <w:sz w:val="16"/>
              </w:rPr>
              <w:t>Fecha y hora, o NULO mientras no se haya confirmado.</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`identity.segundo_factor` → `identity.usuario`</w:t>
            </w:r>
          </w:p>
        </w:tc>
        <w:tc>
          <w:tcPr>
            <w:tcW w:type="dxa" w:w="2041"/>
          </w:tcPr>
          <w:p>
            <w:pPr>
              <w:spacing w:after="40" w:before="40"/>
              <w:jc w:val="center"/>
            </w:pPr>
            <w:r/>
            <w:r>
              <w:rPr>
                <w:rFonts w:ascii="Calibri" w:hAnsi="Calibri"/>
                <w:b w:val="0"/>
                <w:sz w:val="17"/>
              </w:rPr>
              <w:t>uno a uno</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`fk_segundo_factor_usuario`</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`usuario_id → usuario(id) ON DELETE CASCADE`</w:t>
            </w:r>
          </w:p>
        </w:tc>
        <w:tc>
          <w:tcPr>
            <w:tcW w:type="dxa" w:w="6236"/>
          </w:tcPr>
          <w:p>
            <w:pPr>
              <w:spacing w:after="40" w:before="40"/>
            </w:pPr>
            <w:r/>
            <w:r>
              <w:rPr>
                <w:rFonts w:ascii="Calibri" w:hAnsi="Calibri"/>
                <w:b w:val="0"/>
                <w:sz w:val="16"/>
              </w:rPr>
              <w:t>El secreto muere con el usuario.</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`segundo_factor_pkey`</w:t>
            </w:r>
          </w:p>
        </w:tc>
        <w:tc>
          <w:tcPr>
            <w:tcW w:type="dxa" w:w="4252"/>
          </w:tcPr>
          <w:p>
            <w:pPr>
              <w:spacing w:after="40" w:before="40"/>
            </w:pPr>
            <w:r/>
            <w:r>
              <w:rPr>
                <w:rFonts w:ascii="Calibri" w:hAnsi="Calibri"/>
                <w:b w:val="0"/>
                <w:sz w:val="16"/>
              </w:rPr>
              <w:t>`UNIQUE (usuario_id)`</w:t>
            </w:r>
          </w:p>
        </w:tc>
        <w:tc>
          <w:tcPr>
            <w:tcW w:type="dxa" w:w="7824"/>
          </w:tcPr>
          <w:p>
            <w:pPr>
              <w:spacing w:after="40" w:before="40"/>
            </w:pPr>
            <w:r/>
            <w:r>
              <w:rPr>
                <w:rFonts w:ascii="Calibri" w:hAnsi="Calibri"/>
                <w:b w:val="0"/>
                <w:sz w:val="16"/>
              </w:rPr>
              <w:t>Clave primaria que además impone la cardinalidad uno a uno.</w:t>
            </w:r>
          </w:p>
        </w:tc>
      </w:tr>
    </w:tbl>
    <w:p>
      <w:pPr>
        <w:spacing w:after="200"/>
        <w:jc w:val="both"/>
      </w:pPr>
    </w:p>
    <w:p>
      <w:pPr>
        <w:spacing w:before="220" w:after="120"/>
      </w:pPr>
      <w:r>
        <w:rPr>
          <w:rFonts w:ascii="Calibri" w:hAnsi="Calibri"/>
          <w:b/>
          <w:color w:val="064475"/>
          <w:sz w:val="24"/>
        </w:rPr>
        <w:t>identity.control_de_acceso  ·  Intentos fallidos y bloqueo temporal</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MEDIO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HU-04 · Inicio de sesión seguro</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V4</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4</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Cuenta cuántas veces seguidas ha fallado la contraseña y hasta cuándo está pausado el ingreso para ese usuario.</w:t>
      </w:r>
    </w:p>
    <w:p>
      <w:pPr>
        <w:spacing w:after="80"/>
        <w:jc w:val="both"/>
      </w:pPr>
      <w:r>
        <w:rPr>
          <w:rFonts w:ascii="Calibri" w:hAnsi="Calibri"/>
          <w:b/>
          <w:sz w:val="19"/>
        </w:rPr>
        <w:t>Por qué es así.</w:t>
      </w:r>
      <w:r>
        <w:rPr>
          <w:rFonts w:ascii="Calibri" w:hAnsi="Calibri"/>
          <w:b w:val="0"/>
          <w:sz w:val="19"/>
        </w:rPr>
        <w:t xml:space="preserve"> Está separada de «usuario» por una razón de rendimiento que conviene saber explicar: esta fila se escribe en cada intento fallido, y no tiene sentido tocar el registro de identidad de alguien cada vez que un atacante prueba una contraseña. Si estuviera en «usuario», un ataque de fuerza bruta bloquearía la tabla que se lee en cada ingreso.</w:t>
      </w:r>
    </w:p>
    <w:p>
      <w:pPr>
        <w:spacing w:after="120"/>
        <w:jc w:val="both"/>
      </w:pPr>
      <w:r>
        <w:rPr>
          <w:rFonts w:ascii="Calibri" w:hAnsi="Calibri"/>
          <w:b/>
          <w:sz w:val="19"/>
        </w:rPr>
        <w:t>Volumen.</w:t>
      </w:r>
      <w:r>
        <w:rPr>
          <w:rFonts w:ascii="Calibri" w:hAnsi="Calibri"/>
          <w:b w:val="0"/>
          <w:sz w:val="19"/>
        </w:rPr>
        <w:t xml:space="preserve"> Se escribe en CADA intento de ingreso, acertado o fallido.</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`usuario_id`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 FK</w:t>
            </w:r>
          </w:p>
        </w:tc>
        <w:tc>
          <w:tcPr>
            <w:tcW w:type="dxa" w:w="3061"/>
          </w:tcPr>
          <w:p>
            <w:pPr>
              <w:spacing w:after="40" w:before="40"/>
            </w:pPr>
            <w:r/>
            <w:r>
              <w:rPr>
                <w:rFonts w:ascii="Calibri" w:hAnsi="Calibri"/>
                <w:b w:val="0"/>
                <w:sz w:val="16"/>
              </w:rPr>
              <w:t>El usuario vigilado.</w:t>
            </w:r>
          </w:p>
        </w:tc>
        <w:tc>
          <w:tcPr>
            <w:tcW w:type="dxa" w:w="4649"/>
          </w:tcPr>
          <w:p>
            <w:pPr>
              <w:spacing w:after="40" w:before="40"/>
            </w:pPr>
            <w:r/>
            <w:r>
              <w:rPr>
                <w:rFonts w:ascii="Calibri" w:hAnsi="Calibri"/>
                <w:b w:val="0"/>
                <w:sz w:val="16"/>
              </w:rPr>
              <w:t>Clave primaria y foránea: relación uno a uno impuesta por el motor.</w:t>
            </w:r>
          </w:p>
        </w:tc>
        <w:tc>
          <w:tcPr>
            <w:tcW w:type="dxa" w:w="2268"/>
          </w:tcPr>
          <w:p>
            <w:pPr>
              <w:spacing w:after="40" w:before="40"/>
            </w:pPr>
            <w:r/>
            <w:r>
              <w:rPr>
                <w:rFonts w:ascii="Calibri" w:hAnsi="Calibri"/>
                <w:b w:val="0"/>
                <w:sz w:val="16"/>
              </w:rPr>
              <w:t>Un usuario.id existente.</w:t>
            </w:r>
          </w:p>
        </w:tc>
      </w:tr>
      <w:tr>
        <w:tc>
          <w:tcPr>
            <w:tcW w:type="dxa" w:w="2098"/>
          </w:tcPr>
          <w:p>
            <w:pPr>
              <w:spacing w:after="40" w:before="40"/>
            </w:pPr>
            <w:r/>
            <w:r>
              <w:rPr>
                <w:rFonts w:ascii="Calibri" w:hAnsi="Calibri"/>
                <w:b w:val="0"/>
                <w:sz w:val="16"/>
              </w:rPr>
              <w:t>`fallos_consecutivos`</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Cuántas veces seguidas se ha fallado. Se reinicia a cero al entrar correctamente.</w:t>
            </w:r>
          </w:p>
        </w:tc>
        <w:tc>
          <w:tcPr>
            <w:tcW w:type="dxa" w:w="4649"/>
          </w:tcPr>
          <w:p>
            <w:pPr>
              <w:spacing w:after="40" w:before="40"/>
            </w:pPr>
            <w:r/>
            <w:r>
              <w:rPr>
                <w:rFonts w:ascii="Calibri" w:hAnsi="Calibri"/>
                <w:b w:val="0"/>
                <w:sz w:val="16"/>
              </w:rPr>
              <w:t>SMALLINT con CHECK de no negativo. El contador nunca llega a valores altos porque el bloqueo entra antes.</w:t>
            </w:r>
          </w:p>
        </w:tc>
        <w:tc>
          <w:tcPr>
            <w:tcW w:type="dxa" w:w="2268"/>
          </w:tcPr>
          <w:p>
            <w:pPr>
              <w:spacing w:after="40" w:before="40"/>
            </w:pPr>
            <w:r/>
            <w:r>
              <w:rPr>
                <w:rFonts w:ascii="Calibri" w:hAnsi="Calibri"/>
                <w:b w:val="0"/>
                <w:sz w:val="16"/>
              </w:rPr>
              <w:t>Entero mayor o igual que cero.</w:t>
            </w:r>
          </w:p>
        </w:tc>
      </w:tr>
      <w:tr>
        <w:tc>
          <w:tcPr>
            <w:tcW w:type="dxa" w:w="2098"/>
          </w:tcPr>
          <w:p>
            <w:pPr>
              <w:spacing w:after="40" w:before="40"/>
            </w:pPr>
            <w:r/>
            <w:r>
              <w:rPr>
                <w:rFonts w:ascii="Calibri" w:hAnsi="Calibri"/>
                <w:b w:val="0"/>
                <w:sz w:val="16"/>
              </w:rPr>
              <w:t>`bloqueado_hasta`</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Hasta cuándo no se admiten más intentos.</w:t>
            </w:r>
          </w:p>
        </w:tc>
        <w:tc>
          <w:tcPr>
            <w:tcW w:type="dxa" w:w="4649"/>
          </w:tcPr>
          <w:p>
            <w:pPr>
              <w:spacing w:after="40" w:before="40"/>
            </w:pPr>
            <w:r/>
            <w:r>
              <w:rPr>
                <w:rFonts w:ascii="Calibri" w:hAnsi="Calibri"/>
                <w:b w:val="0"/>
                <w:sz w:val="16"/>
              </w:rPr>
              <w:t>Nulable mientras no haya bloqueo. El retardo es progresivo: se duplica con cada fallo a partir del sexto, con un techo de una hora. El techo importa: sin él, alguien podría dejar fuera al titular indefinidamente fallando a propósito contra su cuenta.</w:t>
            </w:r>
          </w:p>
        </w:tc>
        <w:tc>
          <w:tcPr>
            <w:tcW w:type="dxa" w:w="2268"/>
          </w:tcPr>
          <w:p>
            <w:pPr>
              <w:spacing w:after="40" w:before="40"/>
            </w:pPr>
            <w:r/>
            <w:r>
              <w:rPr>
                <w:rFonts w:ascii="Calibri" w:hAnsi="Calibri"/>
                <w:b w:val="0"/>
                <w:sz w:val="16"/>
              </w:rPr>
              <w:t>Fecha y hora futura, o NULO.</w:t>
            </w:r>
          </w:p>
        </w:tc>
      </w:tr>
      <w:tr>
        <w:tc>
          <w:tcPr>
            <w:tcW w:type="dxa" w:w="2098"/>
          </w:tcPr>
          <w:p>
            <w:pPr>
              <w:spacing w:after="40" w:before="40"/>
            </w:pPr>
            <w:r/>
            <w:r>
              <w:rPr>
                <w:rFonts w:ascii="Calibri" w:hAnsi="Calibri"/>
                <w:b w:val="0"/>
                <w:sz w:val="16"/>
              </w:rPr>
              <w:t>`actualizado_en`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Último intento registrado.</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`identity.control_de_acceso` → `identity.usuario`</w:t>
            </w:r>
          </w:p>
        </w:tc>
        <w:tc>
          <w:tcPr>
            <w:tcW w:type="dxa" w:w="2041"/>
          </w:tcPr>
          <w:p>
            <w:pPr>
              <w:spacing w:after="40" w:before="40"/>
              <w:jc w:val="center"/>
            </w:pPr>
            <w:r/>
            <w:r>
              <w:rPr>
                <w:rFonts w:ascii="Calibri" w:hAnsi="Calibri"/>
                <w:b w:val="0"/>
                <w:sz w:val="17"/>
              </w:rPr>
              <w:t>uno a uno</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`fk_control_acceso_usuario`</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`usuario_id → usuario(id) ON DELETE CASCADE`</w:t>
            </w:r>
          </w:p>
        </w:tc>
        <w:tc>
          <w:tcPr>
            <w:tcW w:type="dxa" w:w="6236"/>
          </w:tcPr>
          <w:p>
            <w:pPr>
              <w:spacing w:after="40" w:before="40"/>
            </w:pPr>
            <w:r/>
            <w:r>
              <w:rPr>
                <w:rFonts w:ascii="Calibri" w:hAnsi="Calibri"/>
                <w:b w:val="0"/>
                <w:sz w:val="16"/>
              </w:rPr>
              <w:t>Muere con el usuario.</w:t>
            </w:r>
          </w:p>
        </w:tc>
      </w:tr>
      <w:tr>
        <w:tc>
          <w:tcPr>
            <w:tcW w:type="dxa" w:w="3061"/>
          </w:tcPr>
          <w:p>
            <w:pPr>
              <w:spacing w:after="40" w:before="40"/>
            </w:pPr>
            <w:r/>
            <w:r>
              <w:rPr>
                <w:rFonts w:ascii="Calibri" w:hAnsi="Calibri"/>
                <w:b w:val="0"/>
                <w:sz w:val="16"/>
              </w:rPr>
              <w:t>`ck_control_acceso_fallos`</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`fallos_consecutivos &gt;= 0`</w:t>
            </w:r>
          </w:p>
        </w:tc>
        <w:tc>
          <w:tcPr>
            <w:tcW w:type="dxa" w:w="6236"/>
          </w:tcPr>
          <w:p>
            <w:pPr>
              <w:spacing w:after="40" w:before="40"/>
            </w:pPr>
            <w:r/>
            <w:r>
              <w:rPr>
                <w:rFonts w:ascii="Calibri" w:hAnsi="Calibri"/>
                <w:b w:val="0"/>
                <w:sz w:val="16"/>
              </w:rPr>
              <w:t>Un contador no puede ser negativo.</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`control_de_acceso_pkey`</w:t>
            </w:r>
          </w:p>
        </w:tc>
        <w:tc>
          <w:tcPr>
            <w:tcW w:type="dxa" w:w="4252"/>
          </w:tcPr>
          <w:p>
            <w:pPr>
              <w:spacing w:after="40" w:before="40"/>
            </w:pPr>
            <w:r/>
            <w:r>
              <w:rPr>
                <w:rFonts w:ascii="Calibri" w:hAnsi="Calibri"/>
                <w:b w:val="0"/>
                <w:sz w:val="16"/>
              </w:rPr>
              <w:t>`UNIQUE (usuario_id)`</w:t>
            </w:r>
          </w:p>
        </w:tc>
        <w:tc>
          <w:tcPr>
            <w:tcW w:type="dxa" w:w="7824"/>
          </w:tcPr>
          <w:p>
            <w:pPr>
              <w:spacing w:after="40" w:before="40"/>
            </w:pPr>
            <w:r/>
            <w:r>
              <w:rPr>
                <w:rFonts w:ascii="Calibri" w:hAnsi="Calibri"/>
                <w:b w:val="0"/>
                <w:sz w:val="16"/>
              </w:rPr>
              <w:t>Clave primaria e imposición del uno a uno.</w:t>
            </w:r>
          </w:p>
        </w:tc>
      </w:tr>
    </w:tbl>
    <w:p>
      <w:pPr>
        <w:spacing w:after="200"/>
        <w:jc w:val="both"/>
      </w:pPr>
    </w:p>
    <w:p>
      <w:pPr>
        <w:spacing w:before="220" w:after="120"/>
      </w:pPr>
      <w:r>
        <w:rPr>
          <w:rFonts w:ascii="Calibri" w:hAnsi="Calibri"/>
          <w:b/>
          <w:color w:val="064475"/>
          <w:sz w:val="24"/>
        </w:rPr>
        <w:t>identity.desafio_segundo_factor  ·  Vale temporal entre las dos pantallas del ingreso</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MEDIO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HU-04 · Inicio de sesión seguro</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V4</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5</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Cuando la contraseña es correcta, el sistema emite un vale de corta duración que autoriza a pasar a la pantalla del código. Esta tabla guarda ese vale.</w:t>
      </w:r>
    </w:p>
    <w:p>
      <w:pPr>
        <w:spacing w:after="80"/>
        <w:jc w:val="both"/>
      </w:pPr>
      <w:r>
        <w:rPr>
          <w:rFonts w:ascii="Calibri" w:hAnsi="Calibri"/>
          <w:b/>
          <w:sz w:val="19"/>
        </w:rPr>
        <w:t>Por qué es así.</w:t>
      </w:r>
      <w:r>
        <w:rPr>
          <w:rFonts w:ascii="Calibri" w:hAnsi="Calibri"/>
          <w:b w:val="0"/>
          <w:sz w:val="19"/>
        </w:rPr>
        <w:t xml:space="preserve"> Sin él, la pantalla del segundo factor sería accesible directamente, y bastaría con conocer el correo de alguien para intentar códigos contra su cuenta.</w:t>
      </w:r>
    </w:p>
    <w:p>
      <w:pPr>
        <w:spacing w:after="120"/>
        <w:jc w:val="both"/>
      </w:pPr>
      <w:r>
        <w:rPr>
          <w:rFonts w:ascii="Calibri" w:hAnsi="Calibri"/>
          <w:b/>
          <w:sz w:val="19"/>
        </w:rPr>
        <w:t>Volumen.</w:t>
      </w:r>
      <w:r>
        <w:rPr>
          <w:rFonts w:ascii="Calibri" w:hAnsi="Calibri"/>
          <w:b w:val="0"/>
          <w:sz w:val="19"/>
        </w:rPr>
        <w:t xml:space="preserve"> Una fila por cada ingreso que llega al segundo paso. Caduca en dos minutos.</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El vale en sí. Es lo que viaja al navegador.</w:t>
            </w:r>
          </w:p>
        </w:tc>
        <w:tc>
          <w:tcPr>
            <w:tcW w:type="dxa" w:w="4649"/>
          </w:tcPr>
          <w:p>
            <w:pPr>
              <w:spacing w:after="40" w:before="40"/>
            </w:pPr>
            <w:r/>
            <w:r>
              <w:rPr>
                <w:rFonts w:ascii="Calibri" w:hAnsi="Calibri"/>
                <w:b w:val="0"/>
                <w:sz w:val="16"/>
              </w:rPr>
              <w:t>UUID, no adivinable.</w:t>
            </w:r>
          </w:p>
        </w:tc>
        <w:tc>
          <w:tcPr>
            <w:tcW w:type="dxa" w:w="2268"/>
          </w:tcPr>
          <w:p>
            <w:pPr>
              <w:spacing w:after="40" w:before="40"/>
            </w:pPr>
            <w:r/>
            <w:r>
              <w:rPr>
                <w:rFonts w:ascii="Calibri" w:hAnsi="Calibri"/>
                <w:b w:val="0"/>
                <w:sz w:val="16"/>
              </w:rPr>
              <w:t>128 bits aleatorios.</w:t>
            </w:r>
          </w:p>
        </w:tc>
      </w:tr>
      <w:tr>
        <w:tc>
          <w:tcPr>
            <w:tcW w:type="dxa" w:w="2098"/>
          </w:tcPr>
          <w:p>
            <w:pPr>
              <w:spacing w:after="40" w:before="40"/>
            </w:pPr>
            <w:r/>
            <w:r>
              <w:rPr>
                <w:rFonts w:ascii="Calibri" w:hAnsi="Calibri"/>
                <w:b w:val="0"/>
                <w:sz w:val="16"/>
              </w:rPr>
              <w:t>`usuario_id`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Para quién se emitió.</w:t>
            </w:r>
          </w:p>
        </w:tc>
        <w:tc>
          <w:tcPr>
            <w:tcW w:type="dxa" w:w="4649"/>
          </w:tcPr>
          <w:p>
            <w:pPr>
              <w:spacing w:after="40" w:before="40"/>
            </w:pPr>
            <w:r/>
            <w:r>
              <w:rPr>
                <w:rFonts w:ascii="Calibri" w:hAnsi="Calibri"/>
                <w:b w:val="0"/>
                <w:sz w:val="16"/>
              </w:rPr>
              <w:t>UUID.</w:t>
            </w:r>
          </w:p>
        </w:tc>
        <w:tc>
          <w:tcPr>
            <w:tcW w:type="dxa" w:w="2268"/>
          </w:tcPr>
          <w:p>
            <w:pPr>
              <w:spacing w:after="40" w:before="40"/>
            </w:pPr>
            <w:r/>
            <w:r>
              <w:rPr>
                <w:rFonts w:ascii="Calibri" w:hAnsi="Calibri"/>
                <w:b w:val="0"/>
                <w:sz w:val="16"/>
              </w:rPr>
              <w:t>Un usuario.id existente.</w:t>
            </w:r>
          </w:p>
        </w:tc>
      </w:tr>
      <w:tr>
        <w:tc>
          <w:tcPr>
            <w:tcW w:type="dxa" w:w="2098"/>
          </w:tcPr>
          <w:p>
            <w:pPr>
              <w:spacing w:after="40" w:before="40"/>
            </w:pPr>
            <w:r/>
            <w:r>
              <w:rPr>
                <w:rFonts w:ascii="Calibri" w:hAnsi="Calibri"/>
                <w:b w:val="0"/>
                <w:sz w:val="16"/>
              </w:rPr>
              <w:t>`creado_en`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emitió.</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r>
        <w:tc>
          <w:tcPr>
            <w:tcW w:type="dxa" w:w="2098"/>
          </w:tcPr>
          <w:p>
            <w:pPr>
              <w:spacing w:after="40" w:before="40"/>
            </w:pPr>
            <w:r/>
            <w:r>
              <w:rPr>
                <w:rFonts w:ascii="Calibri" w:hAnsi="Calibri"/>
                <w:b w:val="0"/>
                <w:sz w:val="16"/>
              </w:rPr>
              <w:t>`expira_en`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deja de valer. Dos minutos después.</w:t>
            </w:r>
          </w:p>
        </w:tc>
        <w:tc>
          <w:tcPr>
            <w:tcW w:type="dxa" w:w="4649"/>
          </w:tcPr>
          <w:p>
            <w:pPr>
              <w:spacing w:after="40" w:before="40"/>
            </w:pPr>
            <w:r/>
            <w:r>
              <w:rPr>
                <w:rFonts w:ascii="Calibri" w:hAnsi="Calibri"/>
                <w:b w:val="0"/>
                <w:sz w:val="16"/>
              </w:rPr>
              <w:t>Ventana corta a propósito: el tiempo justo para abrir la aplicación y leer el código.</w:t>
            </w:r>
          </w:p>
        </w:tc>
        <w:tc>
          <w:tcPr>
            <w:tcW w:type="dxa" w:w="2268"/>
          </w:tcPr>
          <w:p>
            <w:pPr>
              <w:spacing w:after="40" w:before="40"/>
            </w:pPr>
            <w:r/>
            <w:r>
              <w:rPr>
                <w:rFonts w:ascii="Calibri" w:hAnsi="Calibri"/>
                <w:b w:val="0"/>
                <w:sz w:val="16"/>
              </w:rPr>
              <w:t>Fecha y hora, normalmente creado_en más dos minutos.</w:t>
            </w:r>
          </w:p>
        </w:tc>
      </w:tr>
      <w:tr>
        <w:tc>
          <w:tcPr>
            <w:tcW w:type="dxa" w:w="2098"/>
          </w:tcPr>
          <w:p>
            <w:pPr>
              <w:spacing w:after="40" w:before="40"/>
            </w:pPr>
            <w:r/>
            <w:r>
              <w:rPr>
                <w:rFonts w:ascii="Calibri" w:hAnsi="Calibri"/>
                <w:b w:val="0"/>
                <w:sz w:val="16"/>
              </w:rPr>
              <w:t>`consumido_en`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canjeó. Un desafío vale una sola vez.</w:t>
            </w:r>
          </w:p>
        </w:tc>
        <w:tc>
          <w:tcPr>
            <w:tcW w:type="dxa" w:w="4649"/>
          </w:tcPr>
          <w:p>
            <w:pPr>
              <w:spacing w:after="40" w:before="40"/>
            </w:pPr>
            <w:r/>
            <w:r>
              <w:rPr>
                <w:rFonts w:ascii="Calibri" w:hAnsi="Calibri"/>
                <w:b w:val="0"/>
                <w:sz w:val="16"/>
              </w:rPr>
              <w:t>Nulable. Sin esta marca, el mismo vale serviría para abrir tantas sesiones como se quisiera dentro de su ventana de dos minutos.</w:t>
            </w:r>
          </w:p>
        </w:tc>
        <w:tc>
          <w:tcPr>
            <w:tcW w:type="dxa" w:w="2268"/>
          </w:tcPr>
          <w:p>
            <w:pPr>
              <w:spacing w:after="40" w:before="40"/>
            </w:pPr>
            <w:r/>
            <w:r>
              <w:rPr>
                <w:rFonts w:ascii="Calibri" w:hAnsi="Calibri"/>
                <w:b w:val="0"/>
                <w:sz w:val="16"/>
              </w:rPr>
              <w:t>Fecha y hora, o NULO si no se ha usado.</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`identity.desafio_segundo_factor`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`fk_desafio_usuario`</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`usuario_id → usuario(id) ON DELETE CASCADE`</w:t>
            </w:r>
          </w:p>
        </w:tc>
        <w:tc>
          <w:tcPr>
            <w:tcW w:type="dxa" w:w="6236"/>
          </w:tcPr>
          <w:p>
            <w:pPr>
              <w:spacing w:after="40" w:before="40"/>
            </w:pPr>
            <w:r/>
            <w:r>
              <w:rPr>
                <w:rFonts w:ascii="Calibri" w:hAnsi="Calibri"/>
                <w:b w:val="0"/>
                <w:sz w:val="16"/>
              </w:rPr>
              <w:t>Muere con el usuario.</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`desafio_segundo_factor_pkey`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`ix_desafio_expira`</w:t>
            </w:r>
          </w:p>
        </w:tc>
        <w:tc>
          <w:tcPr>
            <w:tcW w:type="dxa" w:w="4252"/>
          </w:tcPr>
          <w:p>
            <w:pPr>
              <w:spacing w:after="40" w:before="40"/>
            </w:pPr>
            <w:r/>
            <w:r>
              <w:rPr>
                <w:rFonts w:ascii="Calibri" w:hAnsi="Calibri"/>
                <w:b w:val="0"/>
                <w:sz w:val="16"/>
              </w:rPr>
              <w:t>`(expira_en)`</w:t>
            </w:r>
          </w:p>
        </w:tc>
        <w:tc>
          <w:tcPr>
            <w:tcW w:type="dxa" w:w="7824"/>
          </w:tcPr>
          <w:p>
            <w:pPr>
              <w:spacing w:after="40" w:before="40"/>
            </w:pPr>
            <w:r/>
            <w:r>
              <w:rPr>
                <w:rFonts w:ascii="Calibri" w:hAnsi="Calibri"/>
                <w:b w:val="0"/>
                <w:sz w:val="16"/>
              </w:rPr>
              <w:t>Índice de limpieza: lo usa el proceso que borra los vales caducados. Sin él, la purga nocturna recorrería la tabla entera.</w:t>
            </w:r>
          </w:p>
        </w:tc>
      </w:tr>
    </w:tbl>
    <w:p>
      <w:pPr>
        <w:spacing w:after="200"/>
        <w:jc w:val="both"/>
      </w:pPr>
    </w:p>
    <w:p>
      <w:pPr>
        <w:spacing w:before="220" w:after="120"/>
      </w:pPr>
      <w:r>
        <w:rPr>
          <w:rFonts w:ascii="Calibri" w:hAnsi="Calibri"/>
          <w:b/>
          <w:color w:val="064475"/>
          <w:sz w:val="24"/>
        </w:rPr>
        <w:t>identity.refresh_token  ·  Sesiones activas y su rotación</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ALTO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HU-04 · Inicio de sesión seguro</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V4</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8</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Mantiene la sesión viva sin pedir la contraseña cada quince minutos, y permite detectar si alguien ha robado un token.</w:t>
      </w:r>
    </w:p>
    <w:p>
      <w:pPr>
        <w:spacing w:after="80"/>
        <w:jc w:val="both"/>
      </w:pPr>
      <w:r>
        <w:rPr>
          <w:rFonts w:ascii="Calibri" w:hAnsi="Calibri"/>
          <w:b/>
          <w:sz w:val="19"/>
        </w:rPr>
        <w:t>Por qué es así.</w:t>
      </w:r>
      <w:r>
        <w:rPr>
          <w:rFonts w:ascii="Calibri" w:hAnsi="Calibri"/>
          <w:b w:val="0"/>
          <w:sz w:val="19"/>
        </w:rPr>
        <w:t xml:space="preserve"> El diseño por familias es lo que hace posible cerrar de golpe todas las sesiones derivadas de un mismo inicio cuando se detecta una copia en circulación.</w:t>
      </w:r>
    </w:p>
    <w:p>
      <w:pPr>
        <w:spacing w:after="120"/>
        <w:jc w:val="both"/>
      </w:pPr>
      <w:r>
        <w:rPr>
          <w:rFonts w:ascii="Calibri" w:hAnsi="Calibri"/>
          <w:b/>
          <w:sz w:val="19"/>
        </w:rPr>
        <w:t>Volumen.</w:t>
      </w:r>
      <w:r>
        <w:rPr>
          <w:rFonts w:ascii="Calibri" w:hAnsi="Calibri"/>
          <w:b w:val="0"/>
          <w:sz w:val="19"/>
        </w:rPr>
        <w:t xml:space="preserve"> Se inserta y se actualiza en cada renovación de sesión, y se lee en cada petición autenticada.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interno del token.</w:t>
            </w:r>
          </w:p>
        </w:tc>
        <w:tc>
          <w:tcPr>
            <w:tcW w:type="dxa" w:w="4649"/>
          </w:tcPr>
          <w:p>
            <w:pPr>
              <w:spacing w:after="40" w:before="40"/>
            </w:pPr>
            <w:r/>
            <w:r>
              <w:rPr>
                <w:rFonts w:ascii="Calibri" w:hAnsi="Calibri"/>
                <w:b w:val="0"/>
                <w:sz w:val="16"/>
              </w:rPr>
              <w:t>UUID.</w:t>
            </w:r>
          </w:p>
        </w:tc>
        <w:tc>
          <w:tcPr>
            <w:tcW w:type="dxa" w:w="2268"/>
          </w:tcPr>
          <w:p>
            <w:pPr>
              <w:spacing w:after="40" w:before="40"/>
            </w:pPr>
            <w:r/>
            <w:r>
              <w:rPr>
                <w:rFonts w:ascii="Calibri" w:hAnsi="Calibri"/>
                <w:b w:val="0"/>
                <w:sz w:val="16"/>
              </w:rPr>
              <w:t>128 bits aleatorios.</w:t>
            </w:r>
          </w:p>
        </w:tc>
      </w:tr>
      <w:tr>
        <w:tc>
          <w:tcPr>
            <w:tcW w:type="dxa" w:w="2098"/>
          </w:tcPr>
          <w:p>
            <w:pPr>
              <w:spacing w:after="40" w:before="40"/>
            </w:pPr>
            <w:r/>
            <w:r>
              <w:rPr>
                <w:rFonts w:ascii="Calibri" w:hAnsi="Calibri"/>
                <w:b w:val="0"/>
                <w:sz w:val="16"/>
              </w:rPr>
              <w:t>`familia_id`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Agrupa todos los tokens que descienden de un mismo inicio de sesión.</w:t>
            </w:r>
          </w:p>
        </w:tc>
        <w:tc>
          <w:tcPr>
            <w:tcW w:type="dxa" w:w="4649"/>
          </w:tcPr>
          <w:p>
            <w:pPr>
              <w:spacing w:after="40" w:before="40"/>
            </w:pPr>
            <w:r/>
            <w:r>
              <w:rPr>
                <w:rFonts w:ascii="Calibri" w:hAnsi="Calibri"/>
                <w:b w:val="0"/>
                <w:sz w:val="16"/>
              </w:rPr>
              <w:t>Cada vez que el token se renueva, el nuevo hereda la familia del anterior. Es lo que permite invalidar la cadena entera de un solo golpe.</w:t>
            </w:r>
          </w:p>
        </w:tc>
        <w:tc>
          <w:tcPr>
            <w:tcW w:type="dxa" w:w="2268"/>
          </w:tcPr>
          <w:p>
            <w:pPr>
              <w:spacing w:after="40" w:before="40"/>
            </w:pPr>
            <w:r/>
            <w:r>
              <w:rPr>
                <w:rFonts w:ascii="Calibri" w:hAnsi="Calibri"/>
                <w:b w:val="0"/>
                <w:sz w:val="16"/>
              </w:rPr>
              <w:t>128 bits aleatorios, compartidos por toda la cadena.</w:t>
            </w:r>
          </w:p>
        </w:tc>
      </w:tr>
      <w:tr>
        <w:tc>
          <w:tcPr>
            <w:tcW w:type="dxa" w:w="2098"/>
          </w:tcPr>
          <w:p>
            <w:pPr>
              <w:spacing w:after="40" w:before="40"/>
            </w:pPr>
            <w:r/>
            <w:r>
              <w:rPr>
                <w:rFonts w:ascii="Calibri" w:hAnsi="Calibri"/>
                <w:b w:val="0"/>
                <w:sz w:val="16"/>
              </w:rPr>
              <w:t>`usuario_id`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De quién es la sesión.</w:t>
            </w:r>
          </w:p>
        </w:tc>
        <w:tc>
          <w:tcPr>
            <w:tcW w:type="dxa" w:w="4649"/>
          </w:tcPr>
          <w:p>
            <w:pPr>
              <w:spacing w:after="40" w:before="40"/>
            </w:pPr>
            <w:r/>
            <w:r>
              <w:rPr>
                <w:rFonts w:ascii="Calibri" w:hAnsi="Calibri"/>
                <w:b w:val="0"/>
                <w:sz w:val="16"/>
              </w:rPr>
              <w:t>UUID.</w:t>
            </w:r>
          </w:p>
        </w:tc>
        <w:tc>
          <w:tcPr>
            <w:tcW w:type="dxa" w:w="2268"/>
          </w:tcPr>
          <w:p>
            <w:pPr>
              <w:spacing w:after="40" w:before="40"/>
            </w:pPr>
            <w:r/>
            <w:r>
              <w:rPr>
                <w:rFonts w:ascii="Calibri" w:hAnsi="Calibri"/>
                <w:b w:val="0"/>
                <w:sz w:val="16"/>
              </w:rPr>
              <w:t>Un usuario.id existente.</w:t>
            </w:r>
          </w:p>
        </w:tc>
      </w:tr>
      <w:tr>
        <w:tc>
          <w:tcPr>
            <w:tcW w:type="dxa" w:w="2098"/>
          </w:tcPr>
          <w:p>
            <w:pPr>
              <w:spacing w:after="40" w:before="40"/>
            </w:pPr>
            <w:r/>
            <w:r>
              <w:rPr>
                <w:rFonts w:ascii="Calibri" w:hAnsi="Calibri"/>
                <w:b w:val="0"/>
                <w:sz w:val="16"/>
              </w:rPr>
              <w:t>`huella`</w:t>
            </w:r>
          </w:p>
        </w:tc>
        <w:tc>
          <w:tcPr>
            <w:tcW w:type="dxa" w:w="1417"/>
          </w:tcPr>
          <w:p>
            <w:pPr>
              <w:spacing w:after="40" w:before="40"/>
            </w:pPr>
            <w:r/>
            <w:r>
              <w:rPr>
                <w:rFonts w:ascii="Calibri" w:hAnsi="Calibri"/>
                <w:b w:val="0"/>
                <w:sz w:val="16"/>
              </w:rPr>
              <w:t>VARCHAR(64)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La huella SHA-256 del token, NO el token.</w:t>
            </w:r>
          </w:p>
        </w:tc>
        <w:tc>
          <w:tcPr>
            <w:tcW w:type="dxa" w:w="4649"/>
          </w:tcPr>
          <w:p>
            <w:pPr>
              <w:spacing w:after="40" w:before="40"/>
            </w:pPr>
            <w:r/>
            <w:r>
              <w:rPr>
                <w:rFonts w:ascii="Calibri" w:hAnsi="Calibri"/>
                <w:b w:val="0"/>
                <w:sz w:val="16"/>
              </w:rPr>
              <w:t>Esta es la decisión de seguridad de la tabla. El valor en claro solo existe en el navegador del usuario; aquí se guarda su resumen criptográfico. La consecuencia práctica es que una base de datos filtrada no entrega sesiones activas: con la huella no se puede reconstruir el token.</w:t>
            </w:r>
          </w:p>
        </w:tc>
        <w:tc>
          <w:tcPr>
            <w:tcW w:type="dxa" w:w="2268"/>
          </w:tcPr>
          <w:p>
            <w:pPr>
              <w:spacing w:after="40" w:before="40"/>
            </w:pPr>
            <w:r/>
            <w:r>
              <w:rPr>
                <w:rFonts w:ascii="Calibri" w:hAnsi="Calibri"/>
                <w:b w:val="0"/>
                <w:sz w:val="16"/>
              </w:rPr>
              <w:t>64 caracteres: SHA-256 codificado.</w:t>
            </w:r>
          </w:p>
        </w:tc>
      </w:tr>
      <w:tr>
        <w:tc>
          <w:tcPr>
            <w:tcW w:type="dxa" w:w="2098"/>
          </w:tcPr>
          <w:p>
            <w:pPr>
              <w:spacing w:after="40" w:before="40"/>
            </w:pPr>
            <w:r/>
            <w:r>
              <w:rPr>
                <w:rFonts w:ascii="Calibri" w:hAnsi="Calibri"/>
                <w:b w:val="0"/>
                <w:sz w:val="16"/>
              </w:rPr>
              <w:t>`emitido_en`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creó.</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r>
        <w:tc>
          <w:tcPr>
            <w:tcW w:type="dxa" w:w="2098"/>
          </w:tcPr>
          <w:p>
            <w:pPr>
              <w:spacing w:after="40" w:before="40"/>
            </w:pPr>
            <w:r/>
            <w:r>
              <w:rPr>
                <w:rFonts w:ascii="Calibri" w:hAnsi="Calibri"/>
                <w:b w:val="0"/>
                <w:sz w:val="16"/>
              </w:rPr>
              <w:t>`expira_en`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caduca.</w:t>
            </w:r>
          </w:p>
        </w:tc>
        <w:tc>
          <w:tcPr>
            <w:tcW w:type="dxa" w:w="4649"/>
          </w:tcPr>
          <w:p>
            <w:pPr>
              <w:spacing w:after="40" w:before="40"/>
            </w:pPr>
            <w:r/>
            <w:r>
              <w:rPr>
                <w:rFonts w:ascii="Calibri" w:hAnsi="Calibri"/>
                <w:b w:val="0"/>
                <w:sz w:val="16"/>
              </w:rPr>
              <w:t>Indexado para que la purga de caducados no recorra la tabla.</w:t>
            </w:r>
          </w:p>
        </w:tc>
        <w:tc>
          <w:tcPr>
            <w:tcW w:type="dxa" w:w="2268"/>
          </w:tcPr>
          <w:p>
            <w:pPr>
              <w:spacing w:after="40" w:before="40"/>
            </w:pPr>
            <w:r/>
            <w:r>
              <w:rPr>
                <w:rFonts w:ascii="Calibri" w:hAnsi="Calibri"/>
                <w:b w:val="0"/>
                <w:sz w:val="16"/>
              </w:rPr>
              <w:t>Fecha y hora futura.</w:t>
            </w:r>
          </w:p>
        </w:tc>
      </w:tr>
      <w:tr>
        <w:tc>
          <w:tcPr>
            <w:tcW w:type="dxa" w:w="2098"/>
          </w:tcPr>
          <w:p>
            <w:pPr>
              <w:spacing w:after="40" w:before="40"/>
            </w:pPr>
            <w:r/>
            <w:r>
              <w:rPr>
                <w:rFonts w:ascii="Calibri" w:hAnsi="Calibri"/>
                <w:b w:val="0"/>
                <w:sz w:val="16"/>
              </w:rPr>
              <w:t>`consumido_en`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usó para renovar. Es la columna que detecta el robo.</w:t>
            </w:r>
          </w:p>
        </w:tc>
        <w:tc>
          <w:tcPr>
            <w:tcW w:type="dxa" w:w="4649"/>
          </w:tcPr>
          <w:p>
            <w:pPr>
              <w:spacing w:after="40" w:before="40"/>
            </w:pPr>
            <w:r/>
            <w:r>
              <w:rPr>
                <w:rFonts w:ascii="Calibri" w:hAnsi="Calibri"/>
                <w:b w:val="0"/>
                <w:sz w:val="16"/>
              </w:rPr>
              <w:t>Nulable. Cuando el token se renueva, se marca como consumido y se emite uno nuevo. Si más tarde llega un token que YA tiene esta columna puesta, significa que hay dos copias en circulación: alguien lo interceptó. La respuesta es invalidar la familia entera, cerrando la sesión del atacante y la del titular.</w:t>
            </w:r>
          </w:p>
        </w:tc>
        <w:tc>
          <w:tcPr>
            <w:tcW w:type="dxa" w:w="2268"/>
          </w:tcPr>
          <w:p>
            <w:pPr>
              <w:spacing w:after="40" w:before="40"/>
            </w:pPr>
            <w:r/>
            <w:r>
              <w:rPr>
                <w:rFonts w:ascii="Calibri" w:hAnsi="Calibri"/>
                <w:b w:val="0"/>
                <w:sz w:val="16"/>
              </w:rPr>
              <w:t>Fecha y hora, o NULO si sigue siendo el token vigente.</w:t>
            </w:r>
          </w:p>
        </w:tc>
      </w:tr>
      <w:tr>
        <w:tc>
          <w:tcPr>
            <w:tcW w:type="dxa" w:w="2098"/>
          </w:tcPr>
          <w:p>
            <w:pPr>
              <w:spacing w:after="40" w:before="40"/>
            </w:pPr>
            <w:r/>
            <w:r>
              <w:rPr>
                <w:rFonts w:ascii="Calibri" w:hAnsi="Calibri"/>
                <w:b w:val="0"/>
                <w:sz w:val="16"/>
              </w:rPr>
              <w:t>`invalidado_en`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anuló por seguridad.</w:t>
            </w:r>
          </w:p>
        </w:tc>
        <w:tc>
          <w:tcPr>
            <w:tcW w:type="dxa" w:w="4649"/>
          </w:tcPr>
          <w:p>
            <w:pPr>
              <w:spacing w:after="40" w:before="40"/>
            </w:pPr>
            <w:r/>
            <w:r>
              <w:rPr>
                <w:rFonts w:ascii="Calibri" w:hAnsi="Calibri"/>
                <w:b w:val="0"/>
                <w:sz w:val="16"/>
              </w:rPr>
              <w:t>Se rellena en todos los tokens de la familia cuando se detecta una reutilización.</w:t>
            </w:r>
          </w:p>
        </w:tc>
        <w:tc>
          <w:tcPr>
            <w:tcW w:type="dxa" w:w="2268"/>
          </w:tcPr>
          <w:p>
            <w:pPr>
              <w:spacing w:after="40" w:before="40"/>
            </w:pPr>
            <w:r/>
            <w:r>
              <w:rPr>
                <w:rFonts w:ascii="Calibri" w:hAnsi="Calibri"/>
                <w:b w:val="0"/>
                <w:sz w:val="16"/>
              </w:rPr>
              <w:t>Fecha y hora, o NULO.</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`identity.refresh_token`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`fk_refresh_token_usuario`</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`usuario_id → usuario(id) ON DELETE CASCADE`</w:t>
            </w:r>
          </w:p>
        </w:tc>
        <w:tc>
          <w:tcPr>
            <w:tcW w:type="dxa" w:w="6236"/>
          </w:tcPr>
          <w:p>
            <w:pPr>
              <w:spacing w:after="40" w:before="40"/>
            </w:pPr>
            <w:r/>
            <w:r>
              <w:rPr>
                <w:rFonts w:ascii="Calibri" w:hAnsi="Calibri"/>
                <w:b w:val="0"/>
                <w:sz w:val="16"/>
              </w:rPr>
              <w:t>Las sesiones mueren con el usuario.</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`refresh_token_pkey`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`ux_refresh_token_huella`</w:t>
            </w:r>
          </w:p>
        </w:tc>
        <w:tc>
          <w:tcPr>
            <w:tcW w:type="dxa" w:w="4252"/>
          </w:tcPr>
          <w:p>
            <w:pPr>
              <w:spacing w:after="40" w:before="40"/>
            </w:pPr>
            <w:r/>
            <w:r>
              <w:rPr>
                <w:rFonts w:ascii="Calibri" w:hAnsi="Calibri"/>
                <w:b w:val="0"/>
                <w:sz w:val="16"/>
              </w:rPr>
              <w:t>`UNIQUE (huella)`</w:t>
            </w:r>
          </w:p>
        </w:tc>
        <w:tc>
          <w:tcPr>
            <w:tcW w:type="dxa" w:w="7824"/>
          </w:tcPr>
          <w:p>
            <w:pPr>
              <w:spacing w:after="40" w:before="40"/>
            </w:pPr>
            <w:r/>
            <w:r>
              <w:rPr>
                <w:rFonts w:ascii="Calibri" w:hAnsi="Calibri"/>
                <w:b w:val="0"/>
                <w:sz w:val="16"/>
              </w:rPr>
              <w:t>Es por donde se busca el token que llega del navegador, así que se consulta en cada petición autenticada. Debe ser único: dos tokens con la misma huella serían indistinguibles.</w:t>
            </w:r>
          </w:p>
        </w:tc>
      </w:tr>
      <w:tr>
        <w:tc>
          <w:tcPr>
            <w:tcW w:type="dxa" w:w="3061"/>
          </w:tcPr>
          <w:p>
            <w:pPr>
              <w:spacing w:after="40" w:before="40"/>
            </w:pPr>
            <w:r/>
            <w:r>
              <w:rPr>
                <w:rFonts w:ascii="Calibri" w:hAnsi="Calibri"/>
                <w:b w:val="0"/>
                <w:sz w:val="16"/>
              </w:rPr>
              <w:t>`ix_refresh_token_familia`</w:t>
            </w:r>
          </w:p>
        </w:tc>
        <w:tc>
          <w:tcPr>
            <w:tcW w:type="dxa" w:w="4252"/>
          </w:tcPr>
          <w:p>
            <w:pPr>
              <w:spacing w:after="40" w:before="40"/>
            </w:pPr>
            <w:r/>
            <w:r>
              <w:rPr>
                <w:rFonts w:ascii="Calibri" w:hAnsi="Calibri"/>
                <w:b w:val="0"/>
                <w:sz w:val="16"/>
              </w:rPr>
              <w:t>`(familia_id)`</w:t>
            </w:r>
          </w:p>
        </w:tc>
        <w:tc>
          <w:tcPr>
            <w:tcW w:type="dxa" w:w="7824"/>
          </w:tcPr>
          <w:p>
            <w:pPr>
              <w:spacing w:after="40" w:before="40"/>
            </w:pPr>
            <w:r/>
            <w:r>
              <w:rPr>
                <w:rFonts w:ascii="Calibri" w:hAnsi="Calibri"/>
                <w:b w:val="0"/>
                <w:sz w:val="16"/>
              </w:rPr>
              <w:t>Invalidar la cadena entera de un golpe.</w:t>
            </w:r>
          </w:p>
        </w:tc>
      </w:tr>
      <w:tr>
        <w:tc>
          <w:tcPr>
            <w:tcW w:type="dxa" w:w="3061"/>
          </w:tcPr>
          <w:p>
            <w:pPr>
              <w:spacing w:after="40" w:before="40"/>
            </w:pPr>
            <w:r/>
            <w:r>
              <w:rPr>
                <w:rFonts w:ascii="Calibri" w:hAnsi="Calibri"/>
                <w:b w:val="0"/>
                <w:sz w:val="16"/>
              </w:rPr>
              <w:t>`ix_refresh_token_expira`</w:t>
            </w:r>
          </w:p>
        </w:tc>
        <w:tc>
          <w:tcPr>
            <w:tcW w:type="dxa" w:w="4252"/>
          </w:tcPr>
          <w:p>
            <w:pPr>
              <w:spacing w:after="40" w:before="40"/>
            </w:pPr>
            <w:r/>
            <w:r>
              <w:rPr>
                <w:rFonts w:ascii="Calibri" w:hAnsi="Calibri"/>
                <w:b w:val="0"/>
                <w:sz w:val="16"/>
              </w:rPr>
              <w:t>`(expira_en)`</w:t>
            </w:r>
          </w:p>
        </w:tc>
        <w:tc>
          <w:tcPr>
            <w:tcW w:type="dxa" w:w="7824"/>
          </w:tcPr>
          <w:p>
            <w:pPr>
              <w:spacing w:after="40" w:before="40"/>
            </w:pPr>
            <w:r/>
            <w:r>
              <w:rPr>
                <w:rFonts w:ascii="Calibri" w:hAnsi="Calibri"/>
                <w:b w:val="0"/>
                <w:sz w:val="16"/>
              </w:rPr>
              <w:t>Purga de caducados.</w:t>
            </w:r>
          </w:p>
        </w:tc>
      </w:tr>
    </w:tbl>
    <w:p>
      <w:pPr>
        <w:spacing w:after="200"/>
        <w:jc w:val="both"/>
      </w:pPr>
    </w:p>
    <w:p>
      <w:pPr>
        <w:spacing w:before="220" w:after="120"/>
      </w:pPr>
      <w:r>
        <w:rPr>
          <w:rFonts w:ascii="Calibri" w:hAnsi="Calibri"/>
          <w:b/>
          <w:color w:val="064475"/>
          <w:sz w:val="24"/>
        </w:rPr>
        <w:t>identity.evento_auditoria  ·  Pista de auditoría de accesos</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ALTO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HU-04 y HU-15</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V4</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6</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Registra todo intento de ingreso, acertado o fallido, con la dirección IP y el navegador desde el que se hizo.</w:t>
      </w:r>
    </w:p>
    <w:p>
      <w:pPr>
        <w:spacing w:after="80"/>
        <w:jc w:val="both"/>
      </w:pPr>
      <w:r>
        <w:rPr>
          <w:rFonts w:ascii="Calibri" w:hAnsi="Calibri"/>
          <w:b/>
          <w:sz w:val="19"/>
        </w:rPr>
        <w:t>Por qué es así.</w:t>
      </w:r>
      <w:r>
        <w:rPr>
          <w:rFonts w:ascii="Calibri" w:hAnsi="Calibri"/>
          <w:b w:val="0"/>
          <w:sz w:val="19"/>
        </w:rPr>
        <w:t xml:space="preserve"> Es una tabla y no un fichero de registro, y esa distinción importa: un log rota, se trunca y lo lee cualquiera con acceso al sistema de observabilidad. La dirección IP es un dato personal, y esta pista necesita finalidad declarada, período de retención y control de acceso propios, que es lo que exige la Ley N.º 29733.</w:t>
      </w:r>
    </w:p>
    <w:p>
      <w:pPr>
        <w:spacing w:after="120"/>
        <w:jc w:val="both"/>
      </w:pPr>
      <w:r>
        <w:rPr>
          <w:rFonts w:ascii="Calibri" w:hAnsi="Calibri"/>
          <w:b/>
          <w:sz w:val="19"/>
        </w:rPr>
        <w:t>Volumen.</w:t>
      </w:r>
      <w:r>
        <w:rPr>
          <w:rFonts w:ascii="Calibri" w:hAnsi="Calibri"/>
          <w:b w:val="0"/>
          <w:sz w:val="19"/>
        </w:rPr>
        <w:t xml:space="preserve"> Un millón de filas al día en el escenario proyectado. Solo se inserta; nunca se actualiza ni se borra.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BIGINT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Número de orden del evento.</w:t>
            </w:r>
          </w:p>
        </w:tc>
        <w:tc>
          <w:tcPr>
            <w:tcW w:type="dxa" w:w="4649"/>
          </w:tcPr>
          <w:p>
            <w:pPr>
              <w:spacing w:after="40" w:before="40"/>
            </w:pPr>
            <w:r/>
            <w:r>
              <w:rPr>
                <w:rFonts w:ascii="Calibri" w:hAnsi="Calibri"/>
                <w:b w:val="0"/>
                <w:sz w:val="16"/>
              </w:rPr>
              <w:t>Aquí sí se usa un entero secuencial y no un UUID, y el motivo es doble. Primero, el orden de inserción ES información útil en una serie temporal. Segundo, un entero que siempre crece inserta por el extremo del índice y no lo fragmenta, mientras que un UUID aleatorio obliga a escribir en páginas dispersas. GENERATED ALWAYS AS IDENTITY impide además que alguien escriba el valor a mano.</w:t>
            </w:r>
          </w:p>
        </w:tc>
        <w:tc>
          <w:tcPr>
            <w:tcW w:type="dxa" w:w="2268"/>
          </w:tcPr>
          <w:p>
            <w:pPr>
              <w:spacing w:after="40" w:before="40"/>
            </w:pPr>
            <w:r/>
            <w:r>
              <w:rPr>
                <w:rFonts w:ascii="Calibri" w:hAnsi="Calibri"/>
                <w:b w:val="0"/>
                <w:sz w:val="16"/>
              </w:rPr>
              <w:t>Entero de 64 bits, correlativo.</w:t>
            </w:r>
          </w:p>
        </w:tc>
      </w:tr>
      <w:tr>
        <w:tc>
          <w:tcPr>
            <w:tcW w:type="dxa" w:w="2098"/>
          </w:tcPr>
          <w:p>
            <w:pPr>
              <w:spacing w:after="40" w:before="40"/>
            </w:pPr>
            <w:r/>
            <w:r>
              <w:rPr>
                <w:rFonts w:ascii="Calibri" w:hAnsi="Calibri"/>
                <w:b w:val="0"/>
                <w:sz w:val="16"/>
              </w:rPr>
              <w:t>`tipo`</w:t>
            </w:r>
          </w:p>
        </w:tc>
        <w:tc>
          <w:tcPr>
            <w:tcW w:type="dxa" w:w="1417"/>
          </w:tcPr>
          <w:p>
            <w:pPr>
              <w:spacing w:after="40" w:before="40"/>
            </w:pPr>
            <w:r/>
            <w:r>
              <w:rPr>
                <w:rFonts w:ascii="Calibri" w:hAnsi="Calibri"/>
                <w:b w:val="0"/>
                <w:sz w:val="16"/>
              </w:rPr>
              <w:t>VARCHAR(32)</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Qué ocurrió.</w:t>
            </w:r>
          </w:p>
        </w:tc>
        <w:tc>
          <w:tcPr>
            <w:tcW w:type="dxa" w:w="4649"/>
          </w:tcPr>
          <w:p>
            <w:pPr>
              <w:spacing w:after="40" w:before="40"/>
            </w:pPr>
            <w:r/>
            <w:r>
              <w:rPr>
                <w:rFonts w:ascii="Calibri" w:hAnsi="Calibri"/>
                <w:b w:val="0"/>
                <w:sz w:val="16"/>
              </w:rPr>
              <w:t>VARCHAR con CHECK sobre siete valores cerrados.</w:t>
            </w:r>
          </w:p>
        </w:tc>
        <w:tc>
          <w:tcPr>
            <w:tcW w:type="dxa" w:w="2268"/>
          </w:tcPr>
          <w:p>
            <w:pPr>
              <w:spacing w:after="40" w:before="40"/>
            </w:pPr>
            <w:r/>
            <w:r>
              <w:rPr>
                <w:rFonts w:ascii="Calibri" w:hAnsi="Calibri"/>
                <w:b w:val="0"/>
                <w:sz w:val="16"/>
              </w:rPr>
              <w:t>INGRESO_EXITOSO · CREDENCIALES_INVALIDAS · SEGUNDO_FACTOR_INVALIDO · INGRESO_BLOQUEADO · SEGUNDO_FACTOR_INSCRITO · SESION_RENOVADA · REUTILIZACION_DE_TOKEN</w:t>
            </w:r>
          </w:p>
        </w:tc>
      </w:tr>
      <w:tr>
        <w:tc>
          <w:tcPr>
            <w:tcW w:type="dxa" w:w="2098"/>
          </w:tcPr>
          <w:p>
            <w:pPr>
              <w:spacing w:after="40" w:before="40"/>
            </w:pPr>
            <w:r/>
            <w:r>
              <w:rPr>
                <w:rFonts w:ascii="Calibri" w:hAnsi="Calibri"/>
                <w:b w:val="0"/>
                <w:sz w:val="16"/>
              </w:rPr>
              <w:t>`usuario_id`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Contra qué cuenta iba el intento. NULO si el correo no corresponde a ninguna.</w:t>
            </w:r>
          </w:p>
        </w:tc>
        <w:tc>
          <w:tcPr>
            <w:tcW w:type="dxa" w:w="4649"/>
          </w:tcPr>
          <w:p>
            <w:pPr>
              <w:spacing w:after="40" w:before="40"/>
            </w:pPr>
            <w:r/>
            <w:r>
              <w:rPr>
                <w:rFonts w:ascii="Calibri" w:hAnsi="Calibri"/>
                <w:b w:val="0"/>
                <w:sz w:val="16"/>
              </w:rPr>
              <w:t>Nulable porque registrar el intento importa aunque no se sepa contra quién iba: alguien probando correos al azar es información de seguridad valiosa.</w:t>
            </w:r>
          </w:p>
        </w:tc>
        <w:tc>
          <w:tcPr>
            <w:tcW w:type="dxa" w:w="2268"/>
          </w:tcPr>
          <w:p>
            <w:pPr>
              <w:spacing w:after="40" w:before="40"/>
            </w:pPr>
            <w:r/>
            <w:r>
              <w:rPr>
                <w:rFonts w:ascii="Calibri" w:hAnsi="Calibri"/>
                <w:b w:val="0"/>
                <w:sz w:val="16"/>
              </w:rPr>
              <w:t>Un usuario.id existente, o NULO.</w:t>
            </w:r>
          </w:p>
        </w:tc>
      </w:tr>
      <w:tr>
        <w:tc>
          <w:tcPr>
            <w:tcW w:type="dxa" w:w="2098"/>
          </w:tcPr>
          <w:p>
            <w:pPr>
              <w:spacing w:after="40" w:before="40"/>
            </w:pPr>
            <w:r/>
            <w:r>
              <w:rPr>
                <w:rFonts w:ascii="Calibri" w:hAnsi="Calibri"/>
                <w:b w:val="0"/>
                <w:sz w:val="16"/>
              </w:rPr>
              <w:t>`ip`</w:t>
            </w:r>
          </w:p>
        </w:tc>
        <w:tc>
          <w:tcPr>
            <w:tcW w:type="dxa" w:w="1417"/>
          </w:tcPr>
          <w:p>
            <w:pPr>
              <w:spacing w:after="40" w:before="40"/>
            </w:pPr>
            <w:r/>
            <w:r>
              <w:rPr>
                <w:rFonts w:ascii="Calibri" w:hAnsi="Calibri"/>
                <w:b w:val="0"/>
                <w:sz w:val="16"/>
              </w:rPr>
              <w:t>VARCHAR(45)</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Dirección desde la que se conectó. Es dato personal.</w:t>
            </w:r>
          </w:p>
        </w:tc>
        <w:tc>
          <w:tcPr>
            <w:tcW w:type="dxa" w:w="4649"/>
          </w:tcPr>
          <w:p>
            <w:pPr>
              <w:spacing w:after="40" w:before="40"/>
            </w:pPr>
            <w:r/>
            <w:r>
              <w:rPr>
                <w:rFonts w:ascii="Calibri" w:hAnsi="Calibri"/>
                <w:b w:val="0"/>
                <w:sz w:val="16"/>
              </w:rPr>
              <w:t>45 caracteres es exactamente lo que ocupa una dirección IPv6 con sufijo IPv4 embebido, que es el formato más largo que puede llegar. Ni uno más ni uno menos.</w:t>
            </w:r>
          </w:p>
        </w:tc>
        <w:tc>
          <w:tcPr>
            <w:tcW w:type="dxa" w:w="2268"/>
          </w:tcPr>
          <w:p>
            <w:pPr>
              <w:spacing w:after="40" w:before="40"/>
            </w:pPr>
            <w:r/>
            <w:r>
              <w:rPr>
                <w:rFonts w:ascii="Calibri" w:hAnsi="Calibri"/>
                <w:b w:val="0"/>
                <w:sz w:val="16"/>
              </w:rPr>
              <w:t>Ejemplo: 203.0.113.42 o ::ffff:203.0.113.42</w:t>
            </w:r>
          </w:p>
        </w:tc>
      </w:tr>
      <w:tr>
        <w:tc>
          <w:tcPr>
            <w:tcW w:type="dxa" w:w="2098"/>
          </w:tcPr>
          <w:p>
            <w:pPr>
              <w:spacing w:after="40" w:before="40"/>
            </w:pPr>
            <w:r/>
            <w:r>
              <w:rPr>
                <w:rFonts w:ascii="Calibri" w:hAnsi="Calibri"/>
                <w:b w:val="0"/>
                <w:sz w:val="16"/>
              </w:rPr>
              <w:t>`agente_usuario`</w:t>
            </w:r>
          </w:p>
        </w:tc>
        <w:tc>
          <w:tcPr>
            <w:tcW w:type="dxa" w:w="1417"/>
          </w:tcPr>
          <w:p>
            <w:pPr>
              <w:spacing w:after="40" w:before="40"/>
            </w:pPr>
            <w:r/>
            <w:r>
              <w:rPr>
                <w:rFonts w:ascii="Calibri" w:hAnsi="Calibri"/>
                <w:b w:val="0"/>
                <w:sz w:val="16"/>
              </w:rPr>
              <w:t>VARCHAR(255)</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Cadena que identifica el navegador y el sistema.</w:t>
            </w:r>
          </w:p>
        </w:tc>
        <w:tc>
          <w:tcPr>
            <w:tcW w:type="dxa" w:w="4649"/>
          </w:tcPr>
          <w:p>
            <w:pPr>
              <w:spacing w:after="40" w:before="40"/>
            </w:pPr>
            <w:r/>
            <w:r>
              <w:rPr>
                <w:rFonts w:ascii="Calibri" w:hAnsi="Calibri"/>
                <w:b w:val="0"/>
                <w:sz w:val="16"/>
              </w:rPr>
              <w:t>255 caracteres cubren las cadenas habituales, que suelen rondar los 120.</w:t>
            </w:r>
          </w:p>
        </w:tc>
        <w:tc>
          <w:tcPr>
            <w:tcW w:type="dxa" w:w="2268"/>
          </w:tcPr>
          <w:p>
            <w:pPr>
              <w:spacing w:after="40" w:before="40"/>
            </w:pPr>
            <w:r/>
            <w:r>
              <w:rPr>
                <w:rFonts w:ascii="Calibri" w:hAnsi="Calibri"/>
                <w:b w:val="0"/>
                <w:sz w:val="16"/>
              </w:rPr>
              <w:t>Ejemplo: Mozilla/5.0 (Linux; Android 14) ... Chrome/126.0</w:t>
            </w:r>
          </w:p>
        </w:tc>
      </w:tr>
      <w:tr>
        <w:tc>
          <w:tcPr>
            <w:tcW w:type="dxa" w:w="2098"/>
          </w:tcPr>
          <w:p>
            <w:pPr>
              <w:spacing w:after="40" w:before="40"/>
            </w:pPr>
            <w:r/>
            <w:r>
              <w:rPr>
                <w:rFonts w:ascii="Calibri" w:hAnsi="Calibri"/>
                <w:b w:val="0"/>
                <w:sz w:val="16"/>
              </w:rPr>
              <w:t>`ocurrido_en`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pasó.</w:t>
            </w:r>
          </w:p>
        </w:tc>
        <w:tc>
          <w:tcPr>
            <w:tcW w:type="dxa" w:w="4649"/>
          </w:tcPr>
          <w:p>
            <w:pPr>
              <w:spacing w:after="40" w:before="40"/>
            </w:pPr>
            <w:r/>
            <w:r>
              <w:rPr>
                <w:rFonts w:ascii="Calibri" w:hAnsi="Calibri"/>
                <w:b w:val="0"/>
                <w:sz w:val="16"/>
              </w:rPr>
              <w:t>TIMESTAMPTZ. Forma parte de los dos índices compuestos, en orden descendente.</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`identity.evento_auditoria`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SET NULL</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`fk_evento_auditoria_usuario`</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`usuario_id → usuario(id) ON DELETE SET NULL`</w:t>
            </w:r>
          </w:p>
        </w:tc>
        <w:tc>
          <w:tcPr>
            <w:tcW w:type="dxa" w:w="6236"/>
          </w:tcPr>
          <w:p>
            <w:pPr>
              <w:spacing w:after="40" w:before="40"/>
            </w:pPr>
            <w:r/>
            <w:r>
              <w:rPr>
                <w:rFonts w:ascii="Calibri" w:hAnsi="Calibri"/>
                <w:b w:val="0"/>
                <w:sz w:val="16"/>
              </w:rPr>
              <w:t>La ÚNICA excepción del schema, y hay que saber explicarla. Todas las demás tablas borran en cascada con el usuario; esta no. Si alguien ejerce su derecho de supresión, sus datos personales desaparecen pero la auditoría se ANONIMIZA, no se borra. Que alguien intentara entrar mil veces sigue siendo un hecho que el banco debe poder demostrar aunque la cuenta ya no exista.</w:t>
            </w:r>
          </w:p>
        </w:tc>
      </w:tr>
      <w:tr>
        <w:tc>
          <w:tcPr>
            <w:tcW w:type="dxa" w:w="3061"/>
          </w:tcPr>
          <w:p>
            <w:pPr>
              <w:spacing w:after="40" w:before="40"/>
            </w:pPr>
            <w:r/>
            <w:r>
              <w:rPr>
                <w:rFonts w:ascii="Calibri" w:hAnsi="Calibri"/>
                <w:b w:val="0"/>
                <w:sz w:val="16"/>
              </w:rPr>
              <w:t>`ck_evento_auditoria_tipo`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`tipo IN (siete valores)`</w:t>
            </w:r>
          </w:p>
        </w:tc>
        <w:tc>
          <w:tcPr>
            <w:tcW w:type="dxa" w:w="6236"/>
          </w:tcPr>
          <w:p>
            <w:pPr>
              <w:spacing w:after="40" w:before="40"/>
            </w:pPr>
            <w:r/>
            <w:r>
              <w:rPr>
                <w:rFonts w:ascii="Calibri" w:hAnsi="Calibri"/>
                <w:b w:val="0"/>
                <w:sz w:val="16"/>
              </w:rPr>
              <w:t>Cierra el vocabulario de eventos.</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`evento_auditoria_pkey`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`ix_evento_auditoria_usuario`</w:t>
            </w:r>
          </w:p>
        </w:tc>
        <w:tc>
          <w:tcPr>
            <w:tcW w:type="dxa" w:w="4252"/>
          </w:tcPr>
          <w:p>
            <w:pPr>
              <w:spacing w:after="40" w:before="40"/>
            </w:pPr>
            <w:r/>
            <w:r>
              <w:rPr>
                <w:rFonts w:ascii="Calibri" w:hAnsi="Calibri"/>
                <w:b w:val="0"/>
                <w:sz w:val="16"/>
              </w:rPr>
              <w:t>`(usuario_id, ocurrido_en DESC)`</w:t>
            </w:r>
          </w:p>
        </w:tc>
        <w:tc>
          <w:tcPr>
            <w:tcW w:type="dxa" w:w="7824"/>
          </w:tcPr>
          <w:p>
            <w:pPr>
              <w:spacing w:after="40" w:before="40"/>
            </w:pPr>
            <w:r/>
            <w:r>
              <w:rPr>
                <w:rFonts w:ascii="Calibri" w:hAnsi="Calibri"/>
                <w:b w:val="0"/>
                <w:sz w:val="16"/>
              </w:rPr>
              <w:t>Responde a «qué hizo este usuario», siempre acotado por fecha. Compuesto y ya ordenado en descendente para que el motor no tenga que ordenar en memoria.</w:t>
            </w:r>
          </w:p>
        </w:tc>
      </w:tr>
      <w:tr>
        <w:tc>
          <w:tcPr>
            <w:tcW w:type="dxa" w:w="3061"/>
          </w:tcPr>
          <w:p>
            <w:pPr>
              <w:spacing w:after="40" w:before="40"/>
            </w:pPr>
            <w:r/>
            <w:r>
              <w:rPr>
                <w:rFonts w:ascii="Calibri" w:hAnsi="Calibri"/>
                <w:b w:val="0"/>
                <w:sz w:val="16"/>
              </w:rPr>
              <w:t>`ix_evento_auditoria_tipo`</w:t>
            </w:r>
          </w:p>
        </w:tc>
        <w:tc>
          <w:tcPr>
            <w:tcW w:type="dxa" w:w="4252"/>
          </w:tcPr>
          <w:p>
            <w:pPr>
              <w:spacing w:after="40" w:before="40"/>
            </w:pPr>
            <w:r/>
            <w:r>
              <w:rPr>
                <w:rFonts w:ascii="Calibri" w:hAnsi="Calibri"/>
                <w:b w:val="0"/>
                <w:sz w:val="16"/>
              </w:rPr>
              <w:t>`(tipo, ocurrido_en DESC)`</w:t>
            </w:r>
          </w:p>
        </w:tc>
        <w:tc>
          <w:tcPr>
            <w:tcW w:type="dxa" w:w="7824"/>
          </w:tcPr>
          <w:p>
            <w:pPr>
              <w:spacing w:after="40" w:before="40"/>
            </w:pPr>
            <w:r/>
            <w:r>
              <w:rPr>
                <w:rFonts w:ascii="Calibri" w:hAnsi="Calibri"/>
                <w:b w:val="0"/>
                <w:sz w:val="16"/>
              </w:rPr>
              <w:t>Responde a «cuántos fallos de credenciales hubo esta semana».</w:t>
            </w:r>
          </w:p>
        </w:tc>
      </w:tr>
    </w:tbl>
    <w:p>
      <w:pPr>
        <w:spacing w:after="200"/>
        <w:jc w:val="both"/>
      </w:pPr>
    </w:p>
    <w:p>
      <w:pPr>
        <w:spacing w:before="220" w:after="120"/>
      </w:pPr>
      <w:r>
        <w:rPr>
          <w:rFonts w:ascii="Calibri" w:hAnsi="Calibri"/>
          <w:b/>
          <w:color w:val="064475"/>
          <w:sz w:val="24"/>
        </w:rPr>
        <w:t>identity.rol  ·  Catálogo de roles</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CATALOGO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Gobernanza</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V1</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5</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Define los papeles que puede desempeñar alguien en el sistema.</w:t>
      </w:r>
    </w:p>
    <w:p>
      <w:pPr>
        <w:spacing w:after="80"/>
        <w:jc w:val="both"/>
      </w:pPr>
      <w:r>
        <w:rPr>
          <w:rFonts w:ascii="Calibri" w:hAnsi="Calibri"/>
          <w:b/>
          <w:sz w:val="19"/>
        </w:rPr>
        <w:t>Por qué es así.</w:t>
      </w:r>
      <w:r>
        <w:rPr>
          <w:rFonts w:ascii="Calibri" w:hAnsi="Calibri"/>
          <w:b w:val="0"/>
          <w:sz w:val="19"/>
        </w:rPr>
        <w:t xml:space="preserve"> No existe un rol de superadministrador, y es intencional: en banca nadie completa por sí solo una operación sensible. Es el principio de segregación de funciones.</w:t>
      </w:r>
    </w:p>
    <w:p>
      <w:pPr>
        <w:spacing w:after="120"/>
        <w:jc w:val="both"/>
      </w:pPr>
      <w:r>
        <w:rPr>
          <w:rFonts w:ascii="Calibri" w:hAnsi="Calibri"/>
          <w:b/>
          <w:sz w:val="19"/>
        </w:rPr>
        <w:t>Volumen.</w:t>
      </w:r>
      <w:r>
        <w:rPr>
          <w:rFonts w:ascii="Calibri" w:hAnsi="Calibri"/>
          <w:b w:val="0"/>
          <w:sz w:val="19"/>
        </w:rPr>
        <w:t xml:space="preserve"> Datos de referencia. Unas pocas filas que cambian casi nunca.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del rol.</w:t>
            </w:r>
          </w:p>
        </w:tc>
        <w:tc>
          <w:tcPr>
            <w:tcW w:type="dxa" w:w="4649"/>
          </w:tcPr>
          <w:p>
            <w:pPr>
              <w:spacing w:after="40" w:before="40"/>
            </w:pPr>
            <w:r/>
            <w:r>
              <w:rPr>
                <w:rFonts w:ascii="Calibri" w:hAnsi="Calibri"/>
                <w:b w:val="0"/>
                <w:sz w:val="16"/>
              </w:rPr>
              <w:t>SMALLINT y no UUID porque son unas pocas filas fijas, no entidades que se creen en caliente. Un UUID de 16 bytes aquí engordaría el índice de la tabla puente sin aportar nada.</w:t>
            </w:r>
          </w:p>
        </w:tc>
        <w:tc>
          <w:tcPr>
            <w:tcW w:type="dxa" w:w="2268"/>
          </w:tcPr>
          <w:p>
            <w:pPr>
              <w:spacing w:after="40" w:before="40"/>
            </w:pPr>
            <w:r/>
            <w:r>
              <w:rPr>
                <w:rFonts w:ascii="Calibri" w:hAnsi="Calibri"/>
                <w:b w:val="0"/>
                <w:sz w:val="16"/>
              </w:rPr>
              <w:t>Entero corto. Ejemplo: 1, 2, 3</w:t>
            </w:r>
          </w:p>
        </w:tc>
      </w:tr>
      <w:tr>
        <w:tc>
          <w:tcPr>
            <w:tcW w:type="dxa" w:w="2098"/>
          </w:tcPr>
          <w:p>
            <w:pPr>
              <w:spacing w:after="40" w:before="40"/>
            </w:pPr>
            <w:r/>
            <w:r>
              <w:rPr>
                <w:rFonts w:ascii="Calibri" w:hAnsi="Calibri"/>
                <w:b w:val="0"/>
                <w:sz w:val="16"/>
              </w:rPr>
              <w:t>`codigo`</w:t>
            </w:r>
          </w:p>
        </w:tc>
        <w:tc>
          <w:tcPr>
            <w:tcW w:type="dxa" w:w="1417"/>
          </w:tcPr>
          <w:p>
            <w:pPr>
              <w:spacing w:after="40" w:before="40"/>
            </w:pPr>
            <w:r/>
            <w:r>
              <w:rPr>
                <w:rFonts w:ascii="Calibri" w:hAnsi="Calibri"/>
                <w:b w:val="0"/>
                <w:sz w:val="16"/>
              </w:rPr>
              <w:t>VARCHAR(32)</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Identificador estable que usa el código fuente.</w:t>
            </w:r>
          </w:p>
        </w:tc>
        <w:tc>
          <w:tcPr>
            <w:tcW w:type="dxa" w:w="4649"/>
          </w:tcPr>
          <w:p>
            <w:pPr>
              <w:spacing w:after="40" w:before="40"/>
            </w:pPr>
            <w:r/>
            <w:r>
              <w:rPr>
                <w:rFonts w:ascii="Calibri" w:hAnsi="Calibri"/>
                <w:b w:val="0"/>
                <w:sz w:val="16"/>
              </w:rPr>
              <w:t>El código no se renombra nunca, aunque cambie el nombre visible.</w:t>
            </w:r>
          </w:p>
        </w:tc>
        <w:tc>
          <w:tcPr>
            <w:tcW w:type="dxa" w:w="2268"/>
          </w:tcPr>
          <w:p>
            <w:pPr>
              <w:spacing w:after="40" w:before="40"/>
            </w:pPr>
            <w:r/>
            <w:r>
              <w:rPr>
                <w:rFonts w:ascii="Calibri" w:hAnsi="Calibri"/>
                <w:b w:val="0"/>
                <w:sz w:val="16"/>
              </w:rPr>
              <w:t>Ejemplo: CLIENTE, OPERADOR</w:t>
            </w:r>
          </w:p>
        </w:tc>
      </w:tr>
      <w:tr>
        <w:tc>
          <w:tcPr>
            <w:tcW w:type="dxa" w:w="2098"/>
          </w:tcPr>
          <w:p>
            <w:pPr>
              <w:spacing w:after="40" w:before="40"/>
            </w:pPr>
            <w:r/>
            <w:r>
              <w:rPr>
                <w:rFonts w:ascii="Calibri" w:hAnsi="Calibri"/>
                <w:b w:val="0"/>
                <w:sz w:val="16"/>
              </w:rPr>
              <w:t>`nombre`</w:t>
            </w:r>
          </w:p>
        </w:tc>
        <w:tc>
          <w:tcPr>
            <w:tcW w:type="dxa" w:w="1417"/>
          </w:tcPr>
          <w:p>
            <w:pPr>
              <w:spacing w:after="40" w:before="40"/>
            </w:pPr>
            <w:r/>
            <w:r>
              <w:rPr>
                <w:rFonts w:ascii="Calibri" w:hAnsi="Calibri"/>
                <w:b w:val="0"/>
                <w:sz w:val="16"/>
              </w:rPr>
              <w:t>VARCHAR(64)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Nombre legible.</w:t>
            </w:r>
          </w:p>
        </w:tc>
        <w:tc>
          <w:tcPr>
            <w:tcW w:type="dxa" w:w="4649"/>
          </w:tcPr>
          <w:p>
            <w:pPr>
              <w:spacing w:after="40" w:before="40"/>
            </w:pPr>
            <w:r/>
            <w:r>
              <w:rPr>
                <w:rFonts w:ascii="Calibri" w:hAnsi="Calibri"/>
                <w:b w:val="0"/>
                <w:sz w:val="16"/>
              </w:rPr>
              <w:t>Texto corto.</w:t>
            </w:r>
          </w:p>
        </w:tc>
        <w:tc>
          <w:tcPr>
            <w:tcW w:type="dxa" w:w="2268"/>
          </w:tcPr>
          <w:p>
            <w:pPr>
              <w:spacing w:after="40" w:before="40"/>
            </w:pPr>
            <w:r/>
            <w:r>
              <w:rPr>
                <w:rFonts w:ascii="Calibri" w:hAnsi="Calibri"/>
                <w:b w:val="0"/>
                <w:sz w:val="16"/>
              </w:rPr>
              <w:t>Ejemplo: Cliente</w:t>
            </w:r>
          </w:p>
        </w:tc>
      </w:tr>
      <w:tr>
        <w:tc>
          <w:tcPr>
            <w:tcW w:type="dxa" w:w="2098"/>
          </w:tcPr>
          <w:p>
            <w:pPr>
              <w:spacing w:after="40" w:before="40"/>
            </w:pPr>
            <w:r/>
            <w:r>
              <w:rPr>
                <w:rFonts w:ascii="Calibri" w:hAnsi="Calibri"/>
                <w:b w:val="0"/>
                <w:sz w:val="16"/>
              </w:rPr>
              <w:t>`descripcion`</w:t>
            </w:r>
          </w:p>
        </w:tc>
        <w:tc>
          <w:tcPr>
            <w:tcW w:type="dxa" w:w="1417"/>
          </w:tcPr>
          <w:p>
            <w:pPr>
              <w:spacing w:after="40" w:before="40"/>
            </w:pPr>
            <w:r/>
            <w:r>
              <w:rPr>
                <w:rFonts w:ascii="Calibri" w:hAnsi="Calibri"/>
                <w:b w:val="0"/>
                <w:sz w:val="16"/>
              </w:rPr>
              <w:t>VARCHAR(255)</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Para qué sirve el rol.</w:t>
            </w:r>
          </w:p>
        </w:tc>
        <w:tc>
          <w:tcPr>
            <w:tcW w:type="dxa" w:w="4649"/>
          </w:tcPr>
          <w:p>
            <w:pPr>
              <w:spacing w:after="40" w:before="40"/>
            </w:pPr>
            <w:r/>
            <w:r>
              <w:rPr>
                <w:rFonts w:ascii="Calibri" w:hAnsi="Calibri"/>
                <w:b w:val="0"/>
                <w:sz w:val="16"/>
              </w:rPr>
              <w:t>Texto.</w:t>
            </w:r>
          </w:p>
        </w:tc>
        <w:tc>
          <w:tcPr>
            <w:tcW w:type="dxa" w:w="2268"/>
          </w:tcPr>
          <w:p>
            <w:pPr>
              <w:spacing w:after="40" w:before="40"/>
            </w:pPr>
            <w:r/>
            <w:r>
              <w:rPr>
                <w:rFonts w:ascii="Calibri" w:hAnsi="Calibri"/>
                <w:b w:val="0"/>
                <w:sz w:val="16"/>
              </w:rPr>
              <w:t>Frase explicativa.</w:t>
            </w:r>
          </w:p>
        </w:tc>
      </w:tr>
      <w:tr>
        <w:tc>
          <w:tcPr>
            <w:tcW w:type="dxa" w:w="2098"/>
          </w:tcPr>
          <w:p>
            <w:pPr>
              <w:spacing w:after="40" w:before="40"/>
            </w:pPr>
            <w:r/>
            <w:r>
              <w:rPr>
                <w:rFonts w:ascii="Calibri" w:hAnsi="Calibri"/>
                <w:b w:val="0"/>
                <w:sz w:val="16"/>
              </w:rPr>
              <w:t>`creado_en`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dio de alta.</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`identity.rol_permiso` → `identity.rol`</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`rol_id`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`rol_pkey`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`rol_codigo_key`</w:t>
            </w:r>
          </w:p>
        </w:tc>
        <w:tc>
          <w:tcPr>
            <w:tcW w:type="dxa" w:w="4252"/>
          </w:tcPr>
          <w:p>
            <w:pPr>
              <w:spacing w:after="40" w:before="40"/>
            </w:pPr>
            <w:r/>
            <w:r>
              <w:rPr>
                <w:rFonts w:ascii="Calibri" w:hAnsi="Calibri"/>
                <w:b w:val="0"/>
                <w:sz w:val="16"/>
              </w:rPr>
              <w:t>`UNIQUE (codigo)`</w:t>
            </w:r>
          </w:p>
        </w:tc>
        <w:tc>
          <w:tcPr>
            <w:tcW w:type="dxa" w:w="7824"/>
          </w:tcPr>
          <w:p>
            <w:pPr>
              <w:spacing w:after="40" w:before="40"/>
            </w:pPr>
            <w:r/>
            <w:r>
              <w:rPr>
                <w:rFonts w:ascii="Calibri" w:hAnsi="Calibri"/>
                <w:b w:val="0"/>
                <w:sz w:val="16"/>
              </w:rPr>
              <w:t>El código identifica el rol de forma estable.</w:t>
            </w:r>
          </w:p>
        </w:tc>
      </w:tr>
    </w:tbl>
    <w:p>
      <w:pPr>
        <w:spacing w:after="200"/>
        <w:jc w:val="both"/>
      </w:pPr>
    </w:p>
    <w:p>
      <w:pPr>
        <w:spacing w:before="220" w:after="120"/>
      </w:pPr>
      <w:r>
        <w:rPr>
          <w:rFonts w:ascii="Calibri" w:hAnsi="Calibri"/>
          <w:b/>
          <w:color w:val="064475"/>
          <w:sz w:val="24"/>
        </w:rPr>
        <w:t>identity.permiso  ·  Catálogo de permisos</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CATALOGO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Gobernanza</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V1</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3</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Lista las acciones concretas que se pueden autorizar.</w:t>
      </w:r>
    </w:p>
    <w:p>
      <w:pPr>
        <w:spacing w:after="80"/>
        <w:jc w:val="both"/>
      </w:pPr>
      <w:r>
        <w:rPr>
          <w:rFonts w:ascii="Calibri" w:hAnsi="Calibri"/>
          <w:b/>
          <w:sz w:val="19"/>
        </w:rPr>
        <w:t>Por qué es así.</w:t>
      </w:r>
      <w:r>
        <w:rPr>
          <w:rFonts w:ascii="Calibri" w:hAnsi="Calibri"/>
          <w:b w:val="0"/>
          <w:sz w:val="19"/>
        </w:rPr>
        <w:t xml:space="preserve"> Separar permisos de roles permite componer: un rol nuevo se define eligiendo permisos existentes, sin tocar código.</w:t>
      </w:r>
    </w:p>
    <w:p>
      <w:pPr>
        <w:spacing w:after="120"/>
        <w:jc w:val="both"/>
      </w:pPr>
      <w:r>
        <w:rPr>
          <w:rFonts w:ascii="Calibri" w:hAnsi="Calibri"/>
          <w:b/>
          <w:sz w:val="19"/>
        </w:rPr>
        <w:t>Volumen.</w:t>
      </w:r>
      <w:r>
        <w:rPr>
          <w:rFonts w:ascii="Calibri" w:hAnsi="Calibri"/>
          <w:b w:val="0"/>
          <w:sz w:val="19"/>
        </w:rPr>
        <w:t xml:space="preserve"> Datos de referencia.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del permiso.</w:t>
            </w:r>
          </w:p>
        </w:tc>
        <w:tc>
          <w:tcPr>
            <w:tcW w:type="dxa" w:w="4649"/>
          </w:tcPr>
          <w:p>
            <w:pPr>
              <w:spacing w:after="40" w:before="40"/>
            </w:pPr>
            <w:r/>
            <w:r>
              <w:rPr>
                <w:rFonts w:ascii="Calibri" w:hAnsi="Calibri"/>
                <w:b w:val="0"/>
                <w:sz w:val="16"/>
              </w:rPr>
              <w:t>SMALLINT, mismo criterio que rol.</w:t>
            </w:r>
          </w:p>
        </w:tc>
        <w:tc>
          <w:tcPr>
            <w:tcW w:type="dxa" w:w="2268"/>
          </w:tcPr>
          <w:p>
            <w:pPr>
              <w:spacing w:after="40" w:before="40"/>
            </w:pPr>
            <w:r/>
            <w:r>
              <w:rPr>
                <w:rFonts w:ascii="Calibri" w:hAnsi="Calibri"/>
                <w:b w:val="0"/>
                <w:sz w:val="16"/>
              </w:rPr>
              <w:t>Entero corto.</w:t>
            </w:r>
          </w:p>
        </w:tc>
      </w:tr>
      <w:tr>
        <w:tc>
          <w:tcPr>
            <w:tcW w:type="dxa" w:w="2098"/>
          </w:tcPr>
          <w:p>
            <w:pPr>
              <w:spacing w:after="40" w:before="40"/>
            </w:pPr>
            <w:r/>
            <w:r>
              <w:rPr>
                <w:rFonts w:ascii="Calibri" w:hAnsi="Calibri"/>
                <w:b w:val="0"/>
                <w:sz w:val="16"/>
              </w:rPr>
              <w:t>`codigo`</w:t>
            </w:r>
          </w:p>
        </w:tc>
        <w:tc>
          <w:tcPr>
            <w:tcW w:type="dxa" w:w="1417"/>
          </w:tcPr>
          <w:p>
            <w:pPr>
              <w:spacing w:after="40" w:before="40"/>
            </w:pPr>
            <w:r/>
            <w:r>
              <w:rPr>
                <w:rFonts w:ascii="Calibri" w:hAnsi="Calibri"/>
                <w:b w:val="0"/>
                <w:sz w:val="16"/>
              </w:rPr>
              <w:t>VARCHAR(64)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Identificador estable de la acción.</w:t>
            </w:r>
          </w:p>
        </w:tc>
        <w:tc>
          <w:tcPr>
            <w:tcW w:type="dxa" w:w="4649"/>
          </w:tcPr>
          <w:p>
            <w:pPr>
              <w:spacing w:after="40" w:before="40"/>
            </w:pPr>
            <w:r/>
            <w:r>
              <w:rPr>
                <w:rFonts w:ascii="Calibri" w:hAnsi="Calibri"/>
                <w:b w:val="0"/>
                <w:sz w:val="16"/>
              </w:rPr>
              <w:t>Es lo que comprueba el código al autorizar.</w:t>
            </w:r>
          </w:p>
        </w:tc>
        <w:tc>
          <w:tcPr>
            <w:tcW w:type="dxa" w:w="2268"/>
          </w:tcPr>
          <w:p>
            <w:pPr>
              <w:spacing w:after="40" w:before="40"/>
            </w:pPr>
            <w:r/>
            <w:r>
              <w:rPr>
                <w:rFonts w:ascii="Calibri" w:hAnsi="Calibri"/>
                <w:b w:val="0"/>
                <w:sz w:val="16"/>
              </w:rPr>
              <w:t>Ejemplo: CUENTA_LEER, TRANSFERENCIA_CREAR</w:t>
            </w:r>
          </w:p>
        </w:tc>
      </w:tr>
      <w:tr>
        <w:tc>
          <w:tcPr>
            <w:tcW w:type="dxa" w:w="2098"/>
          </w:tcPr>
          <w:p>
            <w:pPr>
              <w:spacing w:after="40" w:before="40"/>
            </w:pPr>
            <w:r/>
            <w:r>
              <w:rPr>
                <w:rFonts w:ascii="Calibri" w:hAnsi="Calibri"/>
                <w:b w:val="0"/>
                <w:sz w:val="16"/>
              </w:rPr>
              <w:t>`descripcion`</w:t>
            </w:r>
          </w:p>
        </w:tc>
        <w:tc>
          <w:tcPr>
            <w:tcW w:type="dxa" w:w="1417"/>
          </w:tcPr>
          <w:p>
            <w:pPr>
              <w:spacing w:after="40" w:before="40"/>
            </w:pPr>
            <w:r/>
            <w:r>
              <w:rPr>
                <w:rFonts w:ascii="Calibri" w:hAnsi="Calibri"/>
                <w:b w:val="0"/>
                <w:sz w:val="16"/>
              </w:rPr>
              <w:t>VARCHAR(255)</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Qué permite hacer.</w:t>
            </w:r>
          </w:p>
        </w:tc>
        <w:tc>
          <w:tcPr>
            <w:tcW w:type="dxa" w:w="4649"/>
          </w:tcPr>
          <w:p>
            <w:pPr>
              <w:spacing w:after="40" w:before="40"/>
            </w:pPr>
            <w:r/>
            <w:r>
              <w:rPr>
                <w:rFonts w:ascii="Calibri" w:hAnsi="Calibri"/>
                <w:b w:val="0"/>
                <w:sz w:val="16"/>
              </w:rPr>
              <w:t>Texto.</w:t>
            </w:r>
          </w:p>
        </w:tc>
        <w:tc>
          <w:tcPr>
            <w:tcW w:type="dxa" w:w="2268"/>
          </w:tcPr>
          <w:p>
            <w:pPr>
              <w:spacing w:after="40" w:before="40"/>
            </w:pPr>
            <w:r/>
            <w:r>
              <w:rPr>
                <w:rFonts w:ascii="Calibri" w:hAnsi="Calibri"/>
                <w:b w:val="0"/>
                <w:sz w:val="16"/>
              </w:rPr>
              <w:t>Frase explicativa.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`identity.rol_permiso` → `identity.permiso`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`permiso_id`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`permiso_pkey`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`permiso_codigo_key`</w:t>
            </w:r>
          </w:p>
        </w:tc>
        <w:tc>
          <w:tcPr>
            <w:tcW w:type="dxa" w:w="4252"/>
          </w:tcPr>
          <w:p>
            <w:pPr>
              <w:spacing w:after="40" w:before="40"/>
            </w:pPr>
            <w:r/>
            <w:r>
              <w:rPr>
                <w:rFonts w:ascii="Calibri" w:hAnsi="Calibri"/>
                <w:b w:val="0"/>
                <w:sz w:val="16"/>
              </w:rPr>
              <w:t>`UNIQUE (codigo)`</w:t>
            </w:r>
          </w:p>
        </w:tc>
        <w:tc>
          <w:tcPr>
            <w:tcW w:type="dxa" w:w="7824"/>
          </w:tcPr>
          <w:p>
            <w:pPr>
              <w:spacing w:after="40" w:before="40"/>
            </w:pPr>
            <w:r/>
            <w:r>
              <w:rPr>
                <w:rFonts w:ascii="Calibri" w:hAnsi="Calibri"/>
                <w:b w:val="0"/>
                <w:sz w:val="16"/>
              </w:rPr>
              <w:t>Unicidad del código.</w:t>
            </w:r>
          </w:p>
        </w:tc>
      </w:tr>
    </w:tbl>
    <w:p>
      <w:pPr>
        <w:spacing w:after="200"/>
        <w:jc w:val="both"/>
      </w:pPr>
    </w:p>
    <w:p>
      <w:pPr>
        <w:spacing w:before="220" w:after="120"/>
      </w:pPr>
      <w:r>
        <w:rPr>
          <w:rFonts w:ascii="Calibri" w:hAnsi="Calibri"/>
          <w:b/>
          <w:color w:val="064475"/>
          <w:sz w:val="24"/>
        </w:rPr>
        <w:t>identity.rol_permiso  ·  Qué permisos tiene cada rol</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CATALOGO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Gobernanza</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V1</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2</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Tabla puente que asocia roles con permisos.</w:t>
      </w:r>
    </w:p>
    <w:p>
      <w:pPr>
        <w:spacing w:after="80"/>
        <w:jc w:val="both"/>
      </w:pPr>
      <w:r>
        <w:rPr>
          <w:rFonts w:ascii="Calibri" w:hAnsi="Calibri"/>
          <w:b/>
          <w:sz w:val="19"/>
        </w:rPr>
        <w:t>Por qué es así.</w:t>
      </w:r>
      <w:r>
        <w:rPr>
          <w:rFonts w:ascii="Calibri" w:hAnsi="Calibri"/>
          <w:b w:val="0"/>
          <w:sz w:val="19"/>
        </w:rPr>
        <w:t xml:space="preserve"> Es la única relación de muchos a muchos del modelo. Su clave primaria es COMPUESTA por las dos columnas, porque la pareja ES la identidad de la relación. Añadir un identificador propio permitiría insertar dos veces la misma asociación, que no significa nada.</w:t>
      </w:r>
    </w:p>
    <w:p>
      <w:pPr>
        <w:spacing w:after="120"/>
        <w:jc w:val="both"/>
      </w:pPr>
      <w:r>
        <w:rPr>
          <w:rFonts w:ascii="Calibri" w:hAnsi="Calibri"/>
          <w:b/>
          <w:sz w:val="19"/>
        </w:rPr>
        <w:t>Volumen.</w:t>
      </w:r>
      <w:r>
        <w:rPr>
          <w:rFonts w:ascii="Calibri" w:hAnsi="Calibri"/>
          <w:b w:val="0"/>
          <w:sz w:val="19"/>
        </w:rPr>
        <w:t xml:space="preserve"> Datos de referencia.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`rol_id`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 FK</w:t>
            </w:r>
          </w:p>
        </w:tc>
        <w:tc>
          <w:tcPr>
            <w:tcW w:type="dxa" w:w="3061"/>
          </w:tcPr>
          <w:p>
            <w:pPr>
              <w:spacing w:after="40" w:before="40"/>
            </w:pPr>
            <w:r/>
            <w:r>
              <w:rPr>
                <w:rFonts w:ascii="Calibri" w:hAnsi="Calibri"/>
                <w:b w:val="0"/>
                <w:sz w:val="16"/>
              </w:rPr>
              <w:t>El rol.</w:t>
            </w:r>
          </w:p>
        </w:tc>
        <w:tc>
          <w:tcPr>
            <w:tcW w:type="dxa" w:w="4649"/>
          </w:tcPr>
          <w:p>
            <w:pPr>
              <w:spacing w:after="40" w:before="40"/>
            </w:pPr>
            <w:r/>
            <w:r>
              <w:rPr>
                <w:rFonts w:ascii="Calibri" w:hAnsi="Calibri"/>
                <w:b w:val="0"/>
                <w:sz w:val="16"/>
              </w:rPr>
              <w:t>Parte de la clave primaria compuesta.</w:t>
            </w:r>
          </w:p>
        </w:tc>
        <w:tc>
          <w:tcPr>
            <w:tcW w:type="dxa" w:w="2268"/>
          </w:tcPr>
          <w:p>
            <w:pPr>
              <w:spacing w:after="40" w:before="40"/>
            </w:pPr>
            <w:r/>
            <w:r>
              <w:rPr>
                <w:rFonts w:ascii="Calibri" w:hAnsi="Calibri"/>
                <w:b w:val="0"/>
                <w:sz w:val="16"/>
              </w:rPr>
              <w:t>Un rol.id existente.</w:t>
            </w:r>
          </w:p>
        </w:tc>
      </w:tr>
      <w:tr>
        <w:tc>
          <w:tcPr>
            <w:tcW w:type="dxa" w:w="2098"/>
          </w:tcPr>
          <w:p>
            <w:pPr>
              <w:spacing w:after="40" w:before="40"/>
            </w:pPr>
            <w:r/>
            <w:r>
              <w:rPr>
                <w:rFonts w:ascii="Calibri" w:hAnsi="Calibri"/>
                <w:b w:val="0"/>
                <w:sz w:val="16"/>
              </w:rPr>
              <w:t>`permiso_id`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 FK</w:t>
            </w:r>
          </w:p>
        </w:tc>
        <w:tc>
          <w:tcPr>
            <w:tcW w:type="dxa" w:w="3061"/>
          </w:tcPr>
          <w:p>
            <w:pPr>
              <w:spacing w:after="40" w:before="40"/>
            </w:pPr>
            <w:r/>
            <w:r>
              <w:rPr>
                <w:rFonts w:ascii="Calibri" w:hAnsi="Calibri"/>
                <w:b w:val="0"/>
                <w:sz w:val="16"/>
              </w:rPr>
              <w:t>El permiso concedido.</w:t>
            </w:r>
          </w:p>
        </w:tc>
        <w:tc>
          <w:tcPr>
            <w:tcW w:type="dxa" w:w="4649"/>
          </w:tcPr>
          <w:p>
            <w:pPr>
              <w:spacing w:after="40" w:before="40"/>
            </w:pPr>
            <w:r/>
            <w:r>
              <w:rPr>
                <w:rFonts w:ascii="Calibri" w:hAnsi="Calibri"/>
                <w:b w:val="0"/>
                <w:sz w:val="16"/>
              </w:rPr>
              <w:t>La otra mitad de la clave compuesta.</w:t>
            </w:r>
          </w:p>
        </w:tc>
        <w:tc>
          <w:tcPr>
            <w:tcW w:type="dxa" w:w="2268"/>
          </w:tcPr>
          <w:p>
            <w:pPr>
              <w:spacing w:after="40" w:before="40"/>
            </w:pPr>
            <w:r/>
            <w:r>
              <w:rPr>
                <w:rFonts w:ascii="Calibri" w:hAnsi="Calibri"/>
                <w:b w:val="0"/>
                <w:sz w:val="16"/>
              </w:rPr>
              <w:t>Un permiso.id existente.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`identity.rol_permiso` → `identity.rol`</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`rol_id`</w:t>
            </w:r>
          </w:p>
        </w:tc>
        <w:tc>
          <w:tcPr>
            <w:tcW w:type="dxa" w:w="5726"/>
          </w:tcPr>
          <w:p>
            <w:pPr>
              <w:spacing w:after="40" w:before="40"/>
            </w:pPr>
            <w:r/>
            <w:r>
              <w:rPr>
                <w:rFonts w:ascii="Calibri" w:hAnsi="Calibri"/>
                <w:b w:val="0"/>
                <w:sz w:val="17"/>
              </w:rPr>
              <w:t>CASCADE</w:t>
            </w:r>
          </w:p>
        </w:tc>
      </w:tr>
      <w:tr>
        <w:tc>
          <w:tcPr>
            <w:tcW w:type="dxa" w:w="5329"/>
          </w:tcPr>
          <w:p>
            <w:pPr>
              <w:spacing w:after="40" w:before="40"/>
            </w:pPr>
            <w:r/>
            <w:r>
              <w:rPr>
                <w:rFonts w:ascii="Calibri" w:hAnsi="Calibri"/>
                <w:b w:val="0"/>
                <w:sz w:val="17"/>
              </w:rPr>
              <w:t>`identity.rol_permiso` → `identity.permiso`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`permiso_id`</w:t>
            </w:r>
          </w:p>
        </w:tc>
        <w:tc>
          <w:tcPr>
            <w:tcW w:type="dxa" w:w="5726"/>
          </w:tcPr>
          <w:p>
            <w:pPr>
              <w:spacing w:after="40" w:before="40"/>
            </w:pPr>
            <w:r/>
            <w:r>
              <w:rPr>
                <w:rFonts w:ascii="Calibri" w:hAnsi="Calibri"/>
                <w:b w:val="0"/>
                <w:sz w:val="17"/>
              </w:rPr>
              <w:t>CASCADE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`rol_permiso_rol_id_fkey`</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`rol_id → rol(id) ON DELETE CASCADE`</w:t>
            </w:r>
          </w:p>
        </w:tc>
        <w:tc>
          <w:tcPr>
            <w:tcW w:type="dxa" w:w="6236"/>
          </w:tcPr>
          <w:p>
            <w:pPr>
              <w:spacing w:after="40" w:before="40"/>
            </w:pPr>
            <w:r/>
            <w:r>
              <w:rPr>
                <w:rFonts w:ascii="Calibri" w:hAnsi="Calibri"/>
                <w:b w:val="0"/>
                <w:sz w:val="16"/>
              </w:rPr>
              <w:t>Al borrar un rol se van sus asociaciones.</w:t>
            </w:r>
          </w:p>
        </w:tc>
      </w:tr>
      <w:tr>
        <w:tc>
          <w:tcPr>
            <w:tcW w:type="dxa" w:w="3061"/>
          </w:tcPr>
          <w:p>
            <w:pPr>
              <w:spacing w:after="40" w:before="40"/>
            </w:pPr>
            <w:r/>
            <w:r>
              <w:rPr>
                <w:rFonts w:ascii="Calibri" w:hAnsi="Calibri"/>
                <w:b w:val="0"/>
                <w:sz w:val="16"/>
              </w:rPr>
              <w:t>`rol_permiso_permiso_id_fkey`</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`permiso_id → permiso(id) ON DELETE CASCADE`</w:t>
            </w:r>
          </w:p>
        </w:tc>
        <w:tc>
          <w:tcPr>
            <w:tcW w:type="dxa" w:w="6236"/>
          </w:tcPr>
          <w:p>
            <w:pPr>
              <w:spacing w:after="40" w:before="40"/>
            </w:pPr>
            <w:r/>
            <w:r>
              <w:rPr>
                <w:rFonts w:ascii="Calibri" w:hAnsi="Calibri"/>
                <w:b w:val="0"/>
                <w:sz w:val="16"/>
              </w:rPr>
              <w:t>Al borrar un permiso se va de todos los roles.</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`rol_permiso_pkey`</w:t>
            </w:r>
          </w:p>
        </w:tc>
        <w:tc>
          <w:tcPr>
            <w:tcW w:type="dxa" w:w="4252"/>
          </w:tcPr>
          <w:p>
            <w:pPr>
              <w:spacing w:after="40" w:before="40"/>
            </w:pPr>
            <w:r/>
            <w:r>
              <w:rPr>
                <w:rFonts w:ascii="Calibri" w:hAnsi="Calibri"/>
                <w:b w:val="0"/>
                <w:sz w:val="16"/>
              </w:rPr>
              <w:t>`UNIQUE (rol_id, permiso_id)`</w:t>
            </w:r>
          </w:p>
        </w:tc>
        <w:tc>
          <w:tcPr>
            <w:tcW w:type="dxa" w:w="7824"/>
          </w:tcPr>
          <w:p>
            <w:pPr>
              <w:spacing w:after="40" w:before="40"/>
            </w:pPr>
            <w:r/>
            <w:r>
              <w:rPr>
                <w:rFonts w:ascii="Calibri" w:hAnsi="Calibri"/>
                <w:b w:val="0"/>
                <w:sz w:val="16"/>
              </w:rPr>
              <w:t>Clave primaria compuesta. Impide asociaciones duplicadas y sirve para «qué permisos tiene este rol».</w:t>
            </w:r>
          </w:p>
        </w:tc>
      </w:tr>
      <w:tr>
        <w:tc>
          <w:tcPr>
            <w:tcW w:type="dxa" w:w="3061"/>
          </w:tcPr>
          <w:p>
            <w:pPr>
              <w:spacing w:after="40" w:before="40"/>
            </w:pPr>
            <w:r/>
            <w:r>
              <w:rPr>
                <w:rFonts w:ascii="Calibri" w:hAnsi="Calibri"/>
                <w:b w:val="0"/>
                <w:sz w:val="16"/>
              </w:rPr>
              <w:t>`idx_rol_permiso_permiso`</w:t>
            </w:r>
          </w:p>
        </w:tc>
        <w:tc>
          <w:tcPr>
            <w:tcW w:type="dxa" w:w="4252"/>
          </w:tcPr>
          <w:p>
            <w:pPr>
              <w:spacing w:after="40" w:before="40"/>
            </w:pPr>
            <w:r/>
            <w:r>
              <w:rPr>
                <w:rFonts w:ascii="Calibri" w:hAnsi="Calibri"/>
                <w:b w:val="0"/>
                <w:sz w:val="16"/>
              </w:rPr>
              <w:t>`(permiso_id)`</w:t>
            </w:r>
          </w:p>
        </w:tc>
        <w:tc>
          <w:tcPr>
            <w:tcW w:type="dxa" w:w="7824"/>
          </w:tcPr>
          <w:p>
            <w:pPr>
              <w:spacing w:after="40" w:before="40"/>
            </w:pPr>
            <w:r/>
            <w:r>
              <w:rPr>
                <w:rFonts w:ascii="Calibri" w:hAnsi="Calibri"/>
                <w:b w:val="0"/>
                <w:sz w:val="16"/>
              </w:rPr>
              <w:t>El sentido contrario: «qué roles incluyen este permiso». La clave compuesta no sirve para esta consulta porque el permiso no es la primera columna.</w:t>
            </w:r>
          </w:p>
        </w:tc>
      </w:tr>
    </w:tbl>
    <w:p>
      <w:pPr>
        <w:spacing w:after="200"/>
        <w:jc w:val="both"/>
      </w:pPr>
    </w:p>
    <w:p>
      <w:r>
        <w:br w:type="page"/>
      </w:r>
    </w:p>
    <w:p>
      <w:pPr>
        <w:spacing w:before="360" w:after="120"/>
        <w:pBdr>
          <w:bottom w:val="single" w:sz="12" w:space="4" w:color="064475"/>
        </w:pBdr>
      </w:pPr>
      <w:r>
        <w:rPr>
          <w:rFonts w:ascii="Calibri" w:hAnsi="Calibri"/>
          <w:b/>
          <w:color w:val="064475"/>
          <w:sz w:val="30"/>
        </w:rPr>
        <w:t>Schema CORE — tu dinero</w:t>
      </w:r>
    </w:p>
    <w:p>
      <w:pPr>
        <w:spacing w:after="160"/>
        <w:jc w:val="both"/>
      </w:pPr>
      <w:r>
        <w:rPr>
          <w:rFonts w:ascii="Calibri" w:hAnsi="Calibri"/>
          <w:b w:val="0"/>
          <w:sz w:val="20"/>
        </w:rPr>
        <w:t>Cuentas, libro mayor de partida doble, catálogo de productos y tasas, política cambiaria, bandeja de salida de eventos e idempotencia.</w:t>
      </w:r>
    </w:p>
    <w:p>
      <w:pPr>
        <w:spacing w:before="220" w:after="120"/>
      </w:pPr>
      <w:r>
        <w:rPr>
          <w:rFonts w:ascii="Calibri" w:hAnsi="Calibri"/>
          <w:b/>
          <w:color w:val="064475"/>
          <w:sz w:val="24"/>
        </w:rPr>
        <w:t>core.producto  ·  Catálogo de productos financieros</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CATALOGO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Datos de referencia</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V1</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7</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Define qué productos ofrece el banco: cuenta de ahorro en soles, en dólares y tarjeta de débito.</w:t>
      </w:r>
    </w:p>
    <w:p>
      <w:pPr>
        <w:spacing w:after="80"/>
        <w:jc w:val="both"/>
      </w:pPr>
      <w:r>
        <w:rPr>
          <w:rFonts w:ascii="Calibri" w:hAnsi="Calibri"/>
          <w:b/>
          <w:sz w:val="19"/>
        </w:rPr>
        <w:t>Por qué es así.</w:t>
      </w:r>
      <w:r>
        <w:rPr>
          <w:rFonts w:ascii="Calibri" w:hAnsi="Calibri"/>
          <w:b w:val="0"/>
          <w:sz w:val="19"/>
        </w:rPr>
        <w:t xml:space="preserve"> Tener los productos como filas y no como constantes en el código permite activar o desactivar uno sin desplegar, y deja que cada cuenta apunte al producto exacto bajo el que se abrió.</w:t>
      </w:r>
    </w:p>
    <w:p>
      <w:pPr>
        <w:spacing w:after="120"/>
        <w:jc w:val="both"/>
      </w:pPr>
      <w:r>
        <w:rPr>
          <w:rFonts w:ascii="Calibri" w:hAnsi="Calibri"/>
          <w:b/>
          <w:sz w:val="19"/>
        </w:rPr>
        <w:t>Volumen.</w:t>
      </w:r>
      <w:r>
        <w:rPr>
          <w:rFonts w:ascii="Calibri" w:hAnsi="Calibri"/>
          <w:b w:val="0"/>
          <w:sz w:val="19"/>
        </w:rPr>
        <w:t xml:space="preserve"> Cuatro filas fijas. Se leen constantemente y caben enteras en memoria.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del producto.</w:t>
            </w:r>
          </w:p>
        </w:tc>
        <w:tc>
          <w:tcPr>
            <w:tcW w:type="dxa" w:w="4649"/>
          </w:tcPr>
          <w:p>
            <w:pPr>
              <w:spacing w:after="40" w:before="40"/>
            </w:pPr>
            <w:r/>
            <w:r>
              <w:rPr>
                <w:rFonts w:ascii="Calibri" w:hAnsi="Calibri"/>
                <w:b w:val="0"/>
                <w:sz w:val="16"/>
              </w:rPr>
              <w:t>SMALLINT y no UUID: son cuatro filas fijas, no entidades que se creen en caliente. Cada cuenta lleva esta referencia, y con un millón de cuentas la diferencia entre 2 bytes y 16 se nota en el índice.</w:t>
            </w:r>
          </w:p>
        </w:tc>
        <w:tc>
          <w:tcPr>
            <w:tcW w:type="dxa" w:w="2268"/>
          </w:tcPr>
          <w:p>
            <w:pPr>
              <w:spacing w:after="40" w:before="40"/>
            </w:pPr>
            <w:r/>
            <w:r>
              <w:rPr>
                <w:rFonts w:ascii="Calibri" w:hAnsi="Calibri"/>
                <w:b w:val="0"/>
                <w:sz w:val="16"/>
              </w:rPr>
              <w:t>Entero corto. Ejemplo: 1, 2, 3, 4</w:t>
            </w:r>
          </w:p>
        </w:tc>
      </w:tr>
      <w:tr>
        <w:tc>
          <w:tcPr>
            <w:tcW w:type="dxa" w:w="2098"/>
          </w:tcPr>
          <w:p>
            <w:pPr>
              <w:spacing w:after="40" w:before="40"/>
            </w:pPr>
            <w:r/>
            <w:r>
              <w:rPr>
                <w:rFonts w:ascii="Calibri" w:hAnsi="Calibri"/>
                <w:b w:val="0"/>
                <w:sz w:val="16"/>
              </w:rPr>
              <w:t>`codigo`</w:t>
            </w:r>
          </w:p>
        </w:tc>
        <w:tc>
          <w:tcPr>
            <w:tcW w:type="dxa" w:w="1417"/>
          </w:tcPr>
          <w:p>
            <w:pPr>
              <w:spacing w:after="40" w:before="40"/>
            </w:pPr>
            <w:r/>
            <w:r>
              <w:rPr>
                <w:rFonts w:ascii="Calibri" w:hAnsi="Calibri"/>
                <w:b w:val="0"/>
                <w:sz w:val="16"/>
              </w:rPr>
              <w:t>VARCHAR(32)</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Identificador estable que usa el código.</w:t>
            </w:r>
          </w:p>
        </w:tc>
        <w:tc>
          <w:tcPr>
            <w:tcW w:type="dxa" w:w="4649"/>
          </w:tcPr>
          <w:p>
            <w:pPr>
              <w:spacing w:after="40" w:before="40"/>
            </w:pPr>
            <w:r/>
            <w:r>
              <w:rPr>
                <w:rFonts w:ascii="Calibri" w:hAnsi="Calibri"/>
                <w:b w:val="0"/>
                <w:sz w:val="16"/>
              </w:rPr>
              <w:t>No se renombra aunque cambie el nombre comercial.</w:t>
            </w:r>
          </w:p>
        </w:tc>
        <w:tc>
          <w:tcPr>
            <w:tcW w:type="dxa" w:w="2268"/>
          </w:tcPr>
          <w:p>
            <w:pPr>
              <w:spacing w:after="40" w:before="40"/>
            </w:pPr>
            <w:r/>
            <w:r>
              <w:rPr>
                <w:rFonts w:ascii="Calibri" w:hAnsi="Calibri"/>
                <w:b w:val="0"/>
                <w:sz w:val="16"/>
              </w:rPr>
              <w:t>Ejemplo: AHORRO_PEN</w:t>
            </w:r>
          </w:p>
        </w:tc>
      </w:tr>
      <w:tr>
        <w:tc>
          <w:tcPr>
            <w:tcW w:type="dxa" w:w="2098"/>
          </w:tcPr>
          <w:p>
            <w:pPr>
              <w:spacing w:after="40" w:before="40"/>
            </w:pPr>
            <w:r/>
            <w:r>
              <w:rPr>
                <w:rFonts w:ascii="Calibri" w:hAnsi="Calibri"/>
                <w:b w:val="0"/>
                <w:sz w:val="16"/>
              </w:rPr>
              <w:t>`nombre`</w:t>
            </w:r>
          </w:p>
        </w:tc>
        <w:tc>
          <w:tcPr>
            <w:tcW w:type="dxa" w:w="1417"/>
          </w:tcPr>
          <w:p>
            <w:pPr>
              <w:spacing w:after="40" w:before="40"/>
            </w:pPr>
            <w:r/>
            <w:r>
              <w:rPr>
                <w:rFonts w:ascii="Calibri" w:hAnsi="Calibri"/>
                <w:b w:val="0"/>
                <w:sz w:val="16"/>
              </w:rPr>
              <w:t>VARCHAR(64)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Nombre comercial.</w:t>
            </w:r>
          </w:p>
        </w:tc>
        <w:tc>
          <w:tcPr>
            <w:tcW w:type="dxa" w:w="4649"/>
          </w:tcPr>
          <w:p>
            <w:pPr>
              <w:spacing w:after="40" w:before="40"/>
            </w:pPr>
            <w:r/>
            <w:r>
              <w:rPr>
                <w:rFonts w:ascii="Calibri" w:hAnsi="Calibri"/>
                <w:b w:val="0"/>
                <w:sz w:val="16"/>
              </w:rPr>
              <w:t>Texto corto.</w:t>
            </w:r>
          </w:p>
        </w:tc>
        <w:tc>
          <w:tcPr>
            <w:tcW w:type="dxa" w:w="2268"/>
          </w:tcPr>
          <w:p>
            <w:pPr>
              <w:spacing w:after="40" w:before="40"/>
            </w:pPr>
            <w:r/>
            <w:r>
              <w:rPr>
                <w:rFonts w:ascii="Calibri" w:hAnsi="Calibri"/>
                <w:b w:val="0"/>
                <w:sz w:val="16"/>
              </w:rPr>
              <w:t>Ejemplo: Cuenta Ayni Soles</w:t>
            </w:r>
          </w:p>
        </w:tc>
      </w:tr>
      <w:tr>
        <w:tc>
          <w:tcPr>
            <w:tcW w:type="dxa" w:w="2098"/>
          </w:tcPr>
          <w:p>
            <w:pPr>
              <w:spacing w:after="40" w:before="40"/>
            </w:pPr>
            <w:r/>
            <w:r>
              <w:rPr>
                <w:rFonts w:ascii="Calibri" w:hAnsi="Calibri"/>
                <w:b w:val="0"/>
                <w:sz w:val="16"/>
              </w:rPr>
              <w:t>`tipo`</w:t>
            </w:r>
          </w:p>
        </w:tc>
        <w:tc>
          <w:tcPr>
            <w:tcW w:type="dxa" w:w="1417"/>
          </w:tcPr>
          <w:p>
            <w:pPr>
              <w:spacing w:after="40" w:before="40"/>
            </w:pPr>
            <w:r/>
            <w:r>
              <w:rPr>
                <w:rFonts w:ascii="Calibri" w:hAnsi="Calibri"/>
                <w:b w:val="0"/>
                <w:sz w:val="16"/>
              </w:rPr>
              <w:t>VARCHAR(24)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Familia a la que pertenece.</w:t>
            </w:r>
          </w:p>
        </w:tc>
        <w:tc>
          <w:tcPr>
            <w:tcW w:type="dxa" w:w="4649"/>
          </w:tcPr>
          <w:p>
            <w:pPr>
              <w:spacing w:after="40" w:before="40"/>
            </w:pPr>
            <w:r/>
            <w:r>
              <w:rPr>
                <w:rFonts w:ascii="Calibri" w:hAnsi="Calibri"/>
                <w:b w:val="0"/>
                <w:sz w:val="16"/>
              </w:rPr>
              <w:t>VARCHAR con CHECK.</w:t>
            </w:r>
          </w:p>
        </w:tc>
        <w:tc>
          <w:tcPr>
            <w:tcW w:type="dxa" w:w="2268"/>
          </w:tcPr>
          <w:p>
            <w:pPr>
              <w:spacing w:after="40" w:before="40"/>
            </w:pPr>
            <w:r/>
            <w:r>
              <w:rPr>
                <w:rFonts w:ascii="Calibri" w:hAnsi="Calibri"/>
                <w:b w:val="0"/>
                <w:sz w:val="16"/>
              </w:rPr>
              <w:t>AHORRO · TARJETA_DEBITO</w:t>
            </w:r>
          </w:p>
        </w:tc>
      </w:tr>
      <w:tr>
        <w:tc>
          <w:tcPr>
            <w:tcW w:type="dxa" w:w="2098"/>
          </w:tcPr>
          <w:p>
            <w:pPr>
              <w:spacing w:after="40" w:before="40"/>
            </w:pPr>
            <w:r/>
            <w:r>
              <w:rPr>
                <w:rFonts w:ascii="Calibri" w:hAnsi="Calibri"/>
                <w:b w:val="0"/>
                <w:sz w:val="16"/>
              </w:rPr>
              <w:t>`moneda`</w:t>
            </w:r>
          </w:p>
        </w:tc>
        <w:tc>
          <w:tcPr>
            <w:tcW w:type="dxa" w:w="1417"/>
          </w:tcPr>
          <w:p>
            <w:pPr>
              <w:spacing w:after="40" w:before="40"/>
            </w:pPr>
            <w:r/>
            <w:r>
              <w:rPr>
                <w:rFonts w:ascii="Calibri" w:hAnsi="Calibri"/>
                <w:b w:val="0"/>
                <w:sz w:val="16"/>
              </w:rPr>
              <w:t>CHAR(3)</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Divisa del producto.</w:t>
            </w:r>
          </w:p>
        </w:tc>
        <w:tc>
          <w:tcPr>
            <w:tcW w:type="dxa" w:w="4649"/>
          </w:tcPr>
          <w:p>
            <w:pPr>
              <w:spacing w:after="40" w:before="40"/>
            </w:pPr>
            <w:r/>
            <w:r>
              <w:rPr>
                <w:rFonts w:ascii="Calibri" w:hAnsi="Calibri"/>
                <w:b w:val="0"/>
                <w:sz w:val="16"/>
              </w:rPr>
              <w:t>CHAR(3) y no VARCHAR porque un código ISO 4217 son SIEMPRE tres caracteres exactos. Con longitud fija, PostgreSQL no necesita guardar la longitud de cada valor.</w:t>
            </w:r>
          </w:p>
        </w:tc>
        <w:tc>
          <w:tcPr>
            <w:tcW w:type="dxa" w:w="2268"/>
          </w:tcPr>
          <w:p>
            <w:pPr>
              <w:spacing w:after="40" w:before="40"/>
            </w:pPr>
            <w:r/>
            <w:r>
              <w:rPr>
                <w:rFonts w:ascii="Calibri" w:hAnsi="Calibri"/>
                <w:b w:val="0"/>
                <w:sz w:val="16"/>
              </w:rPr>
              <w:t>PEN · USD</w:t>
            </w:r>
          </w:p>
        </w:tc>
      </w:tr>
      <w:tr>
        <w:tc>
          <w:tcPr>
            <w:tcW w:type="dxa" w:w="2098"/>
          </w:tcPr>
          <w:p>
            <w:pPr>
              <w:spacing w:after="40" w:before="40"/>
            </w:pPr>
            <w:r/>
            <w:r>
              <w:rPr>
                <w:rFonts w:ascii="Calibri" w:hAnsi="Calibri"/>
                <w:b w:val="0"/>
                <w:sz w:val="16"/>
              </w:rPr>
              <w:t>`activo`</w:t>
            </w:r>
          </w:p>
        </w:tc>
        <w:tc>
          <w:tcPr>
            <w:tcW w:type="dxa" w:w="1417"/>
          </w:tcPr>
          <w:p>
            <w:pPr>
              <w:spacing w:after="40" w:before="40"/>
            </w:pPr>
            <w:r/>
            <w:r>
              <w:rPr>
                <w:rFonts w:ascii="Calibri" w:hAnsi="Calibri"/>
                <w:b w:val="0"/>
                <w:sz w:val="16"/>
              </w:rPr>
              <w:t>BOOLEAN</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Si se puede contratar hoy.</w:t>
            </w:r>
          </w:p>
        </w:tc>
        <w:tc>
          <w:tcPr>
            <w:tcW w:type="dxa" w:w="4649"/>
          </w:tcPr>
          <w:p>
            <w:pPr>
              <w:spacing w:after="40" w:before="40"/>
            </w:pPr>
            <w:r/>
            <w:r>
              <w:rPr>
                <w:rFonts w:ascii="Calibri" w:hAnsi="Calibri"/>
                <w:b w:val="0"/>
                <w:sz w:val="16"/>
              </w:rPr>
              <w:t>BOOLEAN. Permite retirar un producto de la oferta sin borrarlo, conservando las cuentas ya abiertas bajo él.</w:t>
            </w:r>
          </w:p>
        </w:tc>
        <w:tc>
          <w:tcPr>
            <w:tcW w:type="dxa" w:w="2268"/>
          </w:tcPr>
          <w:p>
            <w:pPr>
              <w:spacing w:after="40" w:before="40"/>
            </w:pPr>
            <w:r/>
            <w:r>
              <w:rPr>
                <w:rFonts w:ascii="Calibri" w:hAnsi="Calibri"/>
                <w:b w:val="0"/>
                <w:sz w:val="16"/>
              </w:rPr>
              <w:t>verdadero o falso</w:t>
            </w:r>
          </w:p>
        </w:tc>
      </w:tr>
      <w:tr>
        <w:tc>
          <w:tcPr>
            <w:tcW w:type="dxa" w:w="2098"/>
          </w:tcPr>
          <w:p>
            <w:pPr>
              <w:spacing w:after="40" w:before="40"/>
            </w:pPr>
            <w:r/>
            <w:r>
              <w:rPr>
                <w:rFonts w:ascii="Calibri" w:hAnsi="Calibri"/>
                <w:b w:val="0"/>
                <w:sz w:val="16"/>
              </w:rPr>
              <w:t>`creado_en`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Alta del producto.</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`core.tasa_producto` → `core.producto`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`producto_id`</w:t>
            </w:r>
          </w:p>
        </w:tc>
        <w:tc>
          <w:tcPr>
            <w:tcW w:type="dxa" w:w="5726"/>
          </w:tcPr>
          <w:p>
            <w:pPr>
              <w:spacing w:after="40" w:before="40"/>
            </w:pPr>
            <w:r/>
            <w:r>
              <w:rPr>
                <w:rFonts w:ascii="Calibri" w:hAnsi="Calibri"/>
                <w:b w:val="0"/>
                <w:sz w:val="17"/>
              </w:rPr>
              <w:t>RESTRICT</w:t>
            </w:r>
          </w:p>
        </w:tc>
      </w:tr>
      <w:tr>
        <w:tc>
          <w:tcPr>
            <w:tcW w:type="dxa" w:w="5329"/>
          </w:tcPr>
          <w:p>
            <w:pPr>
              <w:spacing w:after="40" w:before="40"/>
            </w:pPr>
            <w:r/>
            <w:r>
              <w:rPr>
                <w:rFonts w:ascii="Calibri" w:hAnsi="Calibri"/>
                <w:b w:val="0"/>
                <w:sz w:val="17"/>
              </w:rPr>
              <w:t>`core.cuenta` → `core.producto`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`producto_id`</w:t>
            </w:r>
          </w:p>
        </w:tc>
        <w:tc>
          <w:tcPr>
            <w:tcW w:type="dxa" w:w="5726"/>
          </w:tcPr>
          <w:p>
            <w:pPr>
              <w:spacing w:after="40" w:before="40"/>
            </w:pPr>
            <w:r/>
            <w:r>
              <w:rPr>
                <w:rFonts w:ascii="Calibri" w:hAnsi="Calibri"/>
                <w:b w:val="0"/>
                <w:sz w:val="17"/>
              </w:rPr>
              <w:t>RESTRICT</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`ck_producto_tipo`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`tipo IN ('AHORRO','TARJETA_DEBITO')`</w:t>
            </w:r>
          </w:p>
        </w:tc>
        <w:tc>
          <w:tcPr>
            <w:tcW w:type="dxa" w:w="6236"/>
          </w:tcPr>
          <w:p>
            <w:pPr>
              <w:spacing w:after="40" w:before="40"/>
            </w:pPr>
            <w:r/>
            <w:r>
              <w:rPr>
                <w:rFonts w:ascii="Calibri" w:hAnsi="Calibri"/>
                <w:b w:val="0"/>
                <w:sz w:val="16"/>
              </w:rPr>
              <w:t>Cierra el vocabulario.</w:t>
            </w:r>
          </w:p>
        </w:tc>
      </w:tr>
      <w:tr>
        <w:tc>
          <w:tcPr>
            <w:tcW w:type="dxa" w:w="3061"/>
          </w:tcPr>
          <w:p>
            <w:pPr>
              <w:spacing w:after="40" w:before="40"/>
            </w:pPr>
            <w:r/>
            <w:r>
              <w:rPr>
                <w:rFonts w:ascii="Calibri" w:hAnsi="Calibri"/>
                <w:b w:val="0"/>
                <w:sz w:val="16"/>
              </w:rPr>
              <w:t>`ck_producto_moneda`</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`moneda IN ('PEN','USD')`</w:t>
            </w:r>
          </w:p>
        </w:tc>
        <w:tc>
          <w:tcPr>
            <w:tcW w:type="dxa" w:w="6236"/>
          </w:tcPr>
          <w:p>
            <w:pPr>
              <w:spacing w:after="40" w:before="40"/>
            </w:pPr>
            <w:r/>
            <w:r>
              <w:rPr>
                <w:rFonts w:ascii="Calibri" w:hAnsi="Calibri"/>
                <w:b w:val="0"/>
                <w:sz w:val="16"/>
              </w:rPr>
              <w:t>Solo las dos divisas operadas.</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`producto_pkey`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`producto_codigo_key`</w:t>
            </w:r>
          </w:p>
        </w:tc>
        <w:tc>
          <w:tcPr>
            <w:tcW w:type="dxa" w:w="4252"/>
          </w:tcPr>
          <w:p>
            <w:pPr>
              <w:spacing w:after="40" w:before="40"/>
            </w:pPr>
            <w:r/>
            <w:r>
              <w:rPr>
                <w:rFonts w:ascii="Calibri" w:hAnsi="Calibri"/>
                <w:b w:val="0"/>
                <w:sz w:val="16"/>
              </w:rPr>
              <w:t>`UNIQUE (codigo)`</w:t>
            </w:r>
          </w:p>
        </w:tc>
        <w:tc>
          <w:tcPr>
            <w:tcW w:type="dxa" w:w="7824"/>
          </w:tcPr>
          <w:p>
            <w:pPr>
              <w:spacing w:after="40" w:before="40"/>
            </w:pPr>
            <w:r/>
            <w:r>
              <w:rPr>
                <w:rFonts w:ascii="Calibri" w:hAnsi="Calibri"/>
                <w:b w:val="0"/>
                <w:sz w:val="16"/>
              </w:rPr>
              <w:t>Unicidad del código estable.</w:t>
            </w:r>
          </w:p>
        </w:tc>
      </w:tr>
    </w:tbl>
    <w:p>
      <w:pPr>
        <w:spacing w:after="200"/>
        <w:jc w:val="both"/>
      </w:pPr>
    </w:p>
    <w:p>
      <w:pPr>
        <w:spacing w:before="220" w:after="120"/>
      </w:pPr>
      <w:r>
        <w:rPr>
          <w:rFonts w:ascii="Calibri" w:hAnsi="Calibri"/>
          <w:b/>
          <w:color w:val="064475"/>
          <w:sz w:val="24"/>
        </w:rPr>
        <w:t>core.tasa_producto  ·  Tasas de interés con vigencia histórica</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BAJO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HU-06 · Rendimiento diario</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V1</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7</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Guarda la TEA y la TREA de cada producto, con las fechas entre las que estuvo vigente.</w:t>
      </w:r>
    </w:p>
    <w:p>
      <w:pPr>
        <w:spacing w:after="80"/>
        <w:jc w:val="both"/>
      </w:pPr>
      <w:r>
        <w:rPr>
          <w:rFonts w:ascii="Calibri" w:hAnsi="Calibri"/>
          <w:b/>
          <w:sz w:val="19"/>
        </w:rPr>
        <w:t>Por qué es así.</w:t>
      </w:r>
      <w:r>
        <w:rPr>
          <w:rFonts w:ascii="Calibri" w:hAnsi="Calibri"/>
          <w:b w:val="0"/>
          <w:sz w:val="19"/>
        </w:rPr>
        <w:t xml:space="preserve"> Es una tabla y no un par de columnas en «producto», y esa es la decisión que hay que saber defender. Si la tasa cambia, los intereses ya devengados se calcularon con la anterior y deben poder recalcularse y auditarse. Con una columna, al actualizar la tasa se perdería la anterior y sería imposible justificar el interés pagado el mes pasado ante un cliente o un supervisor.</w:t>
      </w:r>
    </w:p>
    <w:p>
      <w:pPr>
        <w:spacing w:after="120"/>
        <w:jc w:val="both"/>
      </w:pPr>
      <w:r>
        <w:rPr>
          <w:rFonts w:ascii="Calibri" w:hAnsi="Calibri"/>
          <w:b/>
          <w:sz w:val="19"/>
        </w:rPr>
        <w:t>Volumen.</w:t>
      </w:r>
      <w:r>
        <w:rPr>
          <w:rFonts w:ascii="Calibri" w:hAnsi="Calibri"/>
          <w:b w:val="0"/>
          <w:sz w:val="19"/>
        </w:rPr>
        <w:t xml:space="preserve"> Una fila nueva cada vez que cambia la política de tasas. Muy poco frecuente.</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BIGINT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 la tasa.</w:t>
            </w:r>
          </w:p>
        </w:tc>
        <w:tc>
          <w:tcPr>
            <w:tcW w:type="dxa" w:w="4649"/>
          </w:tcPr>
          <w:p>
            <w:pPr>
              <w:spacing w:after="40" w:before="40"/>
            </w:pPr>
            <w:r/>
            <w:r>
              <w:rPr>
                <w:rFonts w:ascii="Calibri" w:hAnsi="Calibri"/>
                <w:b w:val="0"/>
                <w:sz w:val="16"/>
              </w:rPr>
              <w:t>BIGINT con identidad: es una serie histórica que solo crece, y el orden de inserción importa.</w:t>
            </w:r>
          </w:p>
        </w:tc>
        <w:tc>
          <w:tcPr>
            <w:tcW w:type="dxa" w:w="2268"/>
          </w:tcPr>
          <w:p>
            <w:pPr>
              <w:spacing w:after="40" w:before="40"/>
            </w:pPr>
            <w:r/>
            <w:r>
              <w:rPr>
                <w:rFonts w:ascii="Calibri" w:hAnsi="Calibri"/>
                <w:b w:val="0"/>
                <w:sz w:val="16"/>
              </w:rPr>
              <w:t>Entero correlativo.</w:t>
            </w:r>
          </w:p>
        </w:tc>
      </w:tr>
      <w:tr>
        <w:tc>
          <w:tcPr>
            <w:tcW w:type="dxa" w:w="2098"/>
          </w:tcPr>
          <w:p>
            <w:pPr>
              <w:spacing w:after="40" w:before="40"/>
            </w:pPr>
            <w:r/>
            <w:r>
              <w:rPr>
                <w:rFonts w:ascii="Calibri" w:hAnsi="Calibri"/>
                <w:b w:val="0"/>
                <w:sz w:val="16"/>
              </w:rPr>
              <w:t>`producto_id`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A qué producto aplica.</w:t>
            </w:r>
          </w:p>
        </w:tc>
        <w:tc>
          <w:tcPr>
            <w:tcW w:type="dxa" w:w="4649"/>
          </w:tcPr>
          <w:p>
            <w:pPr>
              <w:spacing w:after="40" w:before="40"/>
            </w:pPr>
            <w:r/>
            <w:r>
              <w:rPr>
                <w:rFonts w:ascii="Calibri" w:hAnsi="Calibri"/>
                <w:b w:val="0"/>
                <w:sz w:val="16"/>
              </w:rPr>
              <w:t>SMALLINT, como la clave de producto.</w:t>
            </w:r>
          </w:p>
        </w:tc>
        <w:tc>
          <w:tcPr>
            <w:tcW w:type="dxa" w:w="2268"/>
          </w:tcPr>
          <w:p>
            <w:pPr>
              <w:spacing w:after="40" w:before="40"/>
            </w:pPr>
            <w:r/>
            <w:r>
              <w:rPr>
                <w:rFonts w:ascii="Calibri" w:hAnsi="Calibri"/>
                <w:b w:val="0"/>
                <w:sz w:val="16"/>
              </w:rPr>
              <w:t>Un producto.id existente.</w:t>
            </w:r>
          </w:p>
        </w:tc>
      </w:tr>
      <w:tr>
        <w:tc>
          <w:tcPr>
            <w:tcW w:type="dxa" w:w="2098"/>
          </w:tcPr>
          <w:p>
            <w:pPr>
              <w:spacing w:after="40" w:before="40"/>
            </w:pPr>
            <w:r/>
            <w:r>
              <w:rPr>
                <w:rFonts w:ascii="Calibri" w:hAnsi="Calibri"/>
                <w:b w:val="0"/>
                <w:sz w:val="16"/>
              </w:rPr>
              <w:t>`tea`</w:t>
            </w:r>
          </w:p>
        </w:tc>
        <w:tc>
          <w:tcPr>
            <w:tcW w:type="dxa" w:w="1417"/>
          </w:tcPr>
          <w:p>
            <w:pPr>
              <w:spacing w:after="40" w:before="40"/>
            </w:pPr>
            <w:r/>
            <w:r>
              <w:rPr>
                <w:rFonts w:ascii="Calibri" w:hAnsi="Calibri"/>
                <w:b w:val="0"/>
                <w:sz w:val="16"/>
              </w:rPr>
              <w:t>NUMERIC(9,6)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Tasa Efectiva Anual, en tanto por uno.</w:t>
            </w:r>
          </w:p>
        </w:tc>
        <w:tc>
          <w:tcPr>
            <w:tcW w:type="dxa" w:w="4649"/>
          </w:tcPr>
          <w:p>
            <w:pPr>
              <w:spacing w:after="40" w:before="40"/>
            </w:pPr>
            <w:r/>
            <w:r>
              <w:rPr>
                <w:rFonts w:ascii="Calibri" w:hAnsi="Calibri"/>
                <w:b w:val="0"/>
                <w:sz w:val="16"/>
              </w:rPr>
              <w:t>NUMERIC exacto, nunca coma flotante. Seis decimales porque el interés diario se calcula sobre esa precisión y redondear antes acumularía error a lo largo del año.</w:t>
            </w:r>
          </w:p>
        </w:tc>
        <w:tc>
          <w:tcPr>
            <w:tcW w:type="dxa" w:w="2268"/>
          </w:tcPr>
          <w:p>
            <w:pPr>
              <w:spacing w:after="40" w:before="40"/>
            </w:pPr>
            <w:r/>
            <w:r>
              <w:rPr>
                <w:rFonts w:ascii="Calibri" w:hAnsi="Calibri"/>
                <w:b w:val="0"/>
                <w:sz w:val="16"/>
              </w:rPr>
              <w:t>Entre 0 y 1. El valor 0.045000 significa 4,50 %.</w:t>
            </w:r>
          </w:p>
        </w:tc>
      </w:tr>
      <w:tr>
        <w:tc>
          <w:tcPr>
            <w:tcW w:type="dxa" w:w="2098"/>
          </w:tcPr>
          <w:p>
            <w:pPr>
              <w:spacing w:after="40" w:before="40"/>
            </w:pPr>
            <w:r/>
            <w:r>
              <w:rPr>
                <w:rFonts w:ascii="Calibri" w:hAnsi="Calibri"/>
                <w:b w:val="0"/>
                <w:sz w:val="16"/>
              </w:rPr>
              <w:t>`trea`</w:t>
            </w:r>
          </w:p>
        </w:tc>
        <w:tc>
          <w:tcPr>
            <w:tcW w:type="dxa" w:w="1417"/>
          </w:tcPr>
          <w:p>
            <w:pPr>
              <w:spacing w:after="40" w:before="40"/>
            </w:pPr>
            <w:r/>
            <w:r>
              <w:rPr>
                <w:rFonts w:ascii="Calibri" w:hAnsi="Calibri"/>
                <w:b w:val="0"/>
                <w:sz w:val="16"/>
              </w:rPr>
              <w:t>NUMERIC(9,6)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Tasa de Rendimiento Efectivo Anual. Es la que la SBS obliga a publicar.</w:t>
            </w:r>
          </w:p>
        </w:tc>
        <w:tc>
          <w:tcPr>
            <w:tcW w:type="dxa" w:w="4649"/>
          </w:tcPr>
          <w:p>
            <w:pPr>
              <w:spacing w:after="40" w:before="40"/>
            </w:pPr>
            <w:r/>
            <w:r>
              <w:rPr>
                <w:rFonts w:ascii="Calibri" w:hAnsi="Calibri"/>
                <w:b w:val="0"/>
                <w:sz w:val="16"/>
              </w:rPr>
              <w:t>Mismo tipo que la TEA. En Ayni Bank TREA es igual a TEA porque no se cobra comisión de mantenimiento; en un banco que sí la cobrara, la TREA sería menor.</w:t>
            </w:r>
          </w:p>
        </w:tc>
        <w:tc>
          <w:tcPr>
            <w:tcW w:type="dxa" w:w="2268"/>
          </w:tcPr>
          <w:p>
            <w:pPr>
              <w:spacing w:after="40" w:before="40"/>
            </w:pPr>
            <w:r/>
            <w:r>
              <w:rPr>
                <w:rFonts w:ascii="Calibri" w:hAnsi="Calibri"/>
                <w:b w:val="0"/>
                <w:sz w:val="16"/>
              </w:rPr>
              <w:t>Entre 0 y 1.</w:t>
            </w:r>
          </w:p>
        </w:tc>
      </w:tr>
      <w:tr>
        <w:tc>
          <w:tcPr>
            <w:tcW w:type="dxa" w:w="2098"/>
          </w:tcPr>
          <w:p>
            <w:pPr>
              <w:spacing w:after="40" w:before="40"/>
            </w:pPr>
            <w:r/>
            <w:r>
              <w:rPr>
                <w:rFonts w:ascii="Calibri" w:hAnsi="Calibri"/>
                <w:b w:val="0"/>
                <w:sz w:val="16"/>
              </w:rPr>
              <w:t>`vigencia_desde`</w:t>
            </w:r>
          </w:p>
        </w:tc>
        <w:tc>
          <w:tcPr>
            <w:tcW w:type="dxa" w:w="1417"/>
          </w:tcPr>
          <w:p>
            <w:pPr>
              <w:spacing w:after="40" w:before="40"/>
            </w:pPr>
            <w:r/>
            <w:r>
              <w:rPr>
                <w:rFonts w:ascii="Calibri" w:hAnsi="Calibri"/>
                <w:b w:val="0"/>
                <w:sz w:val="16"/>
              </w:rPr>
              <w:t>DATE</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Desde cuándo rige.</w:t>
            </w:r>
          </w:p>
        </w:tc>
        <w:tc>
          <w:tcPr>
            <w:tcW w:type="dxa" w:w="4649"/>
          </w:tcPr>
          <w:p>
            <w:pPr>
              <w:spacing w:after="40" w:before="40"/>
            </w:pPr>
            <w:r/>
            <w:r>
              <w:rPr>
                <w:rFonts w:ascii="Calibri" w:hAnsi="Calibri"/>
                <w:b w:val="0"/>
                <w:sz w:val="16"/>
              </w:rPr>
              <w:t>DATE sin hora: las tasas cambian por días, no por horas.</w:t>
            </w:r>
          </w:p>
        </w:tc>
        <w:tc>
          <w:tcPr>
            <w:tcW w:type="dxa" w:w="2268"/>
          </w:tcPr>
          <w:p>
            <w:pPr>
              <w:spacing w:after="40" w:before="40"/>
            </w:pPr>
            <w:r/>
            <w:r>
              <w:rPr>
                <w:rFonts w:ascii="Calibri" w:hAnsi="Calibri"/>
                <w:b w:val="0"/>
                <w:sz w:val="16"/>
              </w:rPr>
              <w:t>Fecha.</w:t>
            </w:r>
          </w:p>
        </w:tc>
      </w:tr>
      <w:tr>
        <w:tc>
          <w:tcPr>
            <w:tcW w:type="dxa" w:w="2098"/>
          </w:tcPr>
          <w:p>
            <w:pPr>
              <w:spacing w:after="40" w:before="40"/>
            </w:pPr>
            <w:r/>
            <w:r>
              <w:rPr>
                <w:rFonts w:ascii="Calibri" w:hAnsi="Calibri"/>
                <w:b w:val="0"/>
                <w:sz w:val="16"/>
              </w:rPr>
              <w:t>`vigencia_hasta`</w:t>
            </w:r>
          </w:p>
        </w:tc>
        <w:tc>
          <w:tcPr>
            <w:tcW w:type="dxa" w:w="1417"/>
          </w:tcPr>
          <w:p>
            <w:pPr>
              <w:spacing w:after="40" w:before="40"/>
            </w:pPr>
            <w:r/>
            <w:r>
              <w:rPr>
                <w:rFonts w:ascii="Calibri" w:hAnsi="Calibri"/>
                <w:b w:val="0"/>
                <w:sz w:val="16"/>
              </w:rPr>
              <w:t>DATE</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Hasta cuándo rigió. NULO significa que es la tasa vigente ahora.</w:t>
            </w:r>
          </w:p>
        </w:tc>
        <w:tc>
          <w:tcPr>
            <w:tcW w:type="dxa" w:w="4649"/>
          </w:tcPr>
          <w:p>
            <w:pPr>
              <w:spacing w:after="40" w:before="40"/>
            </w:pPr>
            <w:r/>
            <w:r>
              <w:rPr>
                <w:rFonts w:ascii="Calibri" w:hAnsi="Calibri"/>
                <w:b w:val="0"/>
                <w:sz w:val="16"/>
              </w:rPr>
              <w:t>Nulable, y el nulo tiene significado: marca la tasa actual. Sobre esa condición se construye un índice único parcial que impide que existan dos tasas vigentes a la vez.</w:t>
            </w:r>
          </w:p>
        </w:tc>
        <w:tc>
          <w:tcPr>
            <w:tcW w:type="dxa" w:w="2268"/>
          </w:tcPr>
          <w:p>
            <w:pPr>
              <w:spacing w:after="40" w:before="40"/>
            </w:pPr>
            <w:r/>
            <w:r>
              <w:rPr>
                <w:rFonts w:ascii="Calibri" w:hAnsi="Calibri"/>
                <w:b w:val="0"/>
                <w:sz w:val="16"/>
              </w:rPr>
              <w:t>Fecha posterior a vigencia_desde, o NULO.</w:t>
            </w:r>
          </w:p>
        </w:tc>
      </w:tr>
      <w:tr>
        <w:tc>
          <w:tcPr>
            <w:tcW w:type="dxa" w:w="2098"/>
          </w:tcPr>
          <w:p>
            <w:pPr>
              <w:spacing w:after="40" w:before="40"/>
            </w:pPr>
            <w:r/>
            <w:r>
              <w:rPr>
                <w:rFonts w:ascii="Calibri" w:hAnsi="Calibri"/>
                <w:b w:val="0"/>
                <w:sz w:val="16"/>
              </w:rPr>
              <w:t>`creado_en`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registró.</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`core.tasa_producto` → `core.producto`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`producto_id`</w:t>
            </w:r>
          </w:p>
        </w:tc>
        <w:tc>
          <w:tcPr>
            <w:tcW w:type="dxa" w:w="5726"/>
          </w:tcPr>
          <w:p>
            <w:pPr>
              <w:spacing w:after="40" w:before="40"/>
            </w:pPr>
            <w:r/>
            <w:r>
              <w:rPr>
                <w:rFonts w:ascii="Calibri" w:hAnsi="Calibri"/>
                <w:b w:val="0"/>
                <w:sz w:val="17"/>
              </w:rPr>
              <w:t>RESTRICT</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`tasa_producto_producto_id_fkey`</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`producto_id → producto(id)`</w:t>
            </w:r>
          </w:p>
        </w:tc>
        <w:tc>
          <w:tcPr>
            <w:tcW w:type="dxa" w:w="6236"/>
          </w:tcPr>
          <w:p>
            <w:pPr>
              <w:spacing w:after="40" w:before="40"/>
            </w:pPr>
            <w:r/>
            <w:r>
              <w:rPr>
                <w:rFonts w:ascii="Calibri" w:hAnsi="Calibri"/>
                <w:b w:val="0"/>
                <w:sz w:val="16"/>
              </w:rPr>
              <w:t>Sin acción de borrado: por omisión es RESTRICT, así que no se puede borrar un producto que tenga tasas registradas.</w:t>
            </w:r>
          </w:p>
        </w:tc>
      </w:tr>
      <w:tr>
        <w:tc>
          <w:tcPr>
            <w:tcW w:type="dxa" w:w="3061"/>
          </w:tcPr>
          <w:p>
            <w:pPr>
              <w:spacing w:after="40" w:before="40"/>
            </w:pPr>
            <w:r/>
            <w:r>
              <w:rPr>
                <w:rFonts w:ascii="Calibri" w:hAnsi="Calibri"/>
                <w:b w:val="0"/>
                <w:sz w:val="16"/>
              </w:rPr>
              <w:t>`ck_tasa_tea`</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`tea &gt;= 0 AND tea &lt;= 1`</w:t>
            </w:r>
          </w:p>
        </w:tc>
        <w:tc>
          <w:tcPr>
            <w:tcW w:type="dxa" w:w="6236"/>
          </w:tcPr>
          <w:p>
            <w:pPr>
              <w:spacing w:after="40" w:before="40"/>
            </w:pPr>
            <w:r/>
            <w:r>
              <w:rPr>
                <w:rFonts w:ascii="Calibri" w:hAnsi="Calibri"/>
                <w:b w:val="0"/>
                <w:sz w:val="16"/>
              </w:rPr>
              <w:t>Una tasa en tanto por uno no puede pasar de 1.</w:t>
            </w:r>
          </w:p>
        </w:tc>
      </w:tr>
      <w:tr>
        <w:tc>
          <w:tcPr>
            <w:tcW w:type="dxa" w:w="3061"/>
          </w:tcPr>
          <w:p>
            <w:pPr>
              <w:spacing w:after="40" w:before="40"/>
            </w:pPr>
            <w:r/>
            <w:r>
              <w:rPr>
                <w:rFonts w:ascii="Calibri" w:hAnsi="Calibri"/>
                <w:b w:val="0"/>
                <w:sz w:val="16"/>
              </w:rPr>
              <w:t>`ck_tasa_trea`</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`trea &gt;= 0 AND trea &lt;= 1`</w:t>
            </w:r>
          </w:p>
        </w:tc>
        <w:tc>
          <w:tcPr>
            <w:tcW w:type="dxa" w:w="6236"/>
          </w:tcPr>
          <w:p>
            <w:pPr>
              <w:spacing w:after="40" w:before="40"/>
            </w:pPr>
            <w:r/>
            <w:r>
              <w:rPr>
                <w:rFonts w:ascii="Calibri" w:hAnsi="Calibri"/>
                <w:b w:val="0"/>
                <w:sz w:val="16"/>
              </w:rPr>
              <w:t>Igual.</w:t>
            </w:r>
          </w:p>
        </w:tc>
      </w:tr>
      <w:tr>
        <w:tc>
          <w:tcPr>
            <w:tcW w:type="dxa" w:w="3061"/>
          </w:tcPr>
          <w:p>
            <w:pPr>
              <w:spacing w:after="40" w:before="40"/>
            </w:pPr>
            <w:r/>
            <w:r>
              <w:rPr>
                <w:rFonts w:ascii="Calibri" w:hAnsi="Calibri"/>
                <w:b w:val="0"/>
                <w:sz w:val="16"/>
              </w:rPr>
              <w:t>`ck_tasa_vigencia`</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`vigencia_hasta IS NULL OR vigencia_hasta &gt; vigencia_desde`</w:t>
            </w:r>
          </w:p>
        </w:tc>
        <w:tc>
          <w:tcPr>
            <w:tcW w:type="dxa" w:w="6236"/>
          </w:tcPr>
          <w:p>
            <w:pPr>
              <w:spacing w:after="40" w:before="40"/>
            </w:pPr>
            <w:r/>
            <w:r>
              <w:rPr>
                <w:rFonts w:ascii="Calibri" w:hAnsi="Calibri"/>
                <w:b w:val="0"/>
                <w:sz w:val="16"/>
              </w:rPr>
              <w:t>Impide vigencias que terminan antes de empezar.</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`tasa_producto_pkey`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`ux_tasa_producto_vigente`</w:t>
            </w:r>
          </w:p>
        </w:tc>
        <w:tc>
          <w:tcPr>
            <w:tcW w:type="dxa" w:w="4252"/>
          </w:tcPr>
          <w:p>
            <w:pPr>
              <w:spacing w:after="40" w:before="40"/>
            </w:pPr>
            <w:r/>
            <w:r>
              <w:rPr>
                <w:rFonts w:ascii="Calibri" w:hAnsi="Calibri"/>
                <w:b w:val="0"/>
                <w:sz w:val="16"/>
              </w:rPr>
              <w:t>`UNIQUE (producto_id) WHERE vigencia_hasta IS NULL`</w:t>
            </w:r>
          </w:p>
        </w:tc>
        <w:tc>
          <w:tcPr>
            <w:tcW w:type="dxa" w:w="7824"/>
          </w:tcPr>
          <w:p>
            <w:pPr>
              <w:spacing w:after="40" w:before="40"/>
            </w:pPr>
            <w:r/>
            <w:r>
              <w:rPr>
                <w:rFonts w:ascii="Calibri" w:hAnsi="Calibri"/>
                <w:b w:val="0"/>
                <w:sz w:val="16"/>
              </w:rPr>
              <w:t>Índice único PARCIAL. Solo puede haber una tasa sin fecha de fin por producto. Impide que convivan dos tasas vigentes y que el cálculo del interés dependa de cuál devuelva antes el motor. Un índice único normal impediría además el histórico completo.</w:t>
            </w:r>
          </w:p>
        </w:tc>
      </w:tr>
    </w:tbl>
    <w:p>
      <w:pPr>
        <w:spacing w:after="200"/>
        <w:jc w:val="both"/>
      </w:pPr>
    </w:p>
    <w:p>
      <w:pPr>
        <w:spacing w:before="220" w:after="120"/>
      </w:pPr>
      <w:r>
        <w:rPr>
          <w:rFonts w:ascii="Calibri" w:hAnsi="Calibri"/>
          <w:b/>
          <w:color w:val="064475"/>
          <w:sz w:val="24"/>
        </w:rPr>
        <w:t>core.tipo_cambio  ·  Tipo de cambio diario</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BAJO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HU-12 · Multimoneda</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V1</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8</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Guarda la cotización oficial de referencia y la que Ayni aplica, con su origen.</w:t>
      </w:r>
    </w:p>
    <w:p>
      <w:pPr>
        <w:spacing w:after="80"/>
        <w:jc w:val="both"/>
      </w:pPr>
      <w:r>
        <w:rPr>
          <w:rFonts w:ascii="Calibri" w:hAnsi="Calibri"/>
          <w:b/>
          <w:sz w:val="19"/>
        </w:rPr>
        <w:t>Por qué es así.</w:t>
      </w:r>
      <w:r>
        <w:rPr>
          <w:rFonts w:ascii="Calibri" w:hAnsi="Calibri"/>
          <w:b w:val="0"/>
          <w:sz w:val="19"/>
        </w:rPr>
        <w:t xml:space="preserve"> Se registra tanto la referencia como lo aplicado porque sin el diferencial no se puede auditar por qué el cliente recibió ese importe y no otro.</w:t>
      </w:r>
    </w:p>
    <w:p>
      <w:pPr>
        <w:spacing w:after="120"/>
        <w:jc w:val="both"/>
      </w:pPr>
      <w:r>
        <w:rPr>
          <w:rFonts w:ascii="Calibri" w:hAnsi="Calibri"/>
          <w:b/>
          <w:sz w:val="19"/>
        </w:rPr>
        <w:t>Volumen.</w:t>
      </w:r>
      <w:r>
        <w:rPr>
          <w:rFonts w:ascii="Calibri" w:hAnsi="Calibri"/>
          <w:b w:val="0"/>
          <w:sz w:val="19"/>
        </w:rPr>
        <w:t xml:space="preserve"> Una fila por día y par de monedas.</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BIGINT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w:t>
            </w:r>
          </w:p>
        </w:tc>
        <w:tc>
          <w:tcPr>
            <w:tcW w:type="dxa" w:w="4649"/>
          </w:tcPr>
          <w:p>
            <w:pPr>
              <w:spacing w:after="40" w:before="40"/>
            </w:pPr>
            <w:r/>
            <w:r>
              <w:rPr>
                <w:rFonts w:ascii="Calibri" w:hAnsi="Calibri"/>
                <w:b w:val="0"/>
                <w:sz w:val="16"/>
              </w:rPr>
              <w:t>BIGINT con identidad: serie temporal.</w:t>
            </w:r>
          </w:p>
        </w:tc>
        <w:tc>
          <w:tcPr>
            <w:tcW w:type="dxa" w:w="2268"/>
          </w:tcPr>
          <w:p>
            <w:pPr>
              <w:spacing w:after="40" w:before="40"/>
            </w:pPr>
            <w:r/>
            <w:r>
              <w:rPr>
                <w:rFonts w:ascii="Calibri" w:hAnsi="Calibri"/>
                <w:b w:val="0"/>
                <w:sz w:val="16"/>
              </w:rPr>
              <w:t>Correlativo.</w:t>
            </w:r>
          </w:p>
        </w:tc>
      </w:tr>
      <w:tr>
        <w:tc>
          <w:tcPr>
            <w:tcW w:type="dxa" w:w="2098"/>
          </w:tcPr>
          <w:p>
            <w:pPr>
              <w:spacing w:after="40" w:before="40"/>
            </w:pPr>
            <w:r/>
            <w:r>
              <w:rPr>
                <w:rFonts w:ascii="Calibri" w:hAnsi="Calibri"/>
                <w:b w:val="0"/>
                <w:sz w:val="16"/>
              </w:rPr>
              <w:t>`fecha`</w:t>
            </w:r>
          </w:p>
        </w:tc>
        <w:tc>
          <w:tcPr>
            <w:tcW w:type="dxa" w:w="1417"/>
          </w:tcPr>
          <w:p>
            <w:pPr>
              <w:spacing w:after="40" w:before="40"/>
            </w:pPr>
            <w:r/>
            <w:r>
              <w:rPr>
                <w:rFonts w:ascii="Calibri" w:hAnsi="Calibri"/>
                <w:b w:val="0"/>
                <w:sz w:val="16"/>
              </w:rPr>
              <w:t>DATE</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Día al que corresponde la cotización.</w:t>
            </w:r>
          </w:p>
        </w:tc>
        <w:tc>
          <w:tcPr>
            <w:tcW w:type="dxa" w:w="4649"/>
          </w:tcPr>
          <w:p>
            <w:pPr>
              <w:spacing w:after="40" w:before="40"/>
            </w:pPr>
            <w:r/>
            <w:r>
              <w:rPr>
                <w:rFonts w:ascii="Calibri" w:hAnsi="Calibri"/>
                <w:b w:val="0"/>
                <w:sz w:val="16"/>
              </w:rPr>
              <w:t>DATE.</w:t>
            </w:r>
          </w:p>
        </w:tc>
        <w:tc>
          <w:tcPr>
            <w:tcW w:type="dxa" w:w="2268"/>
          </w:tcPr>
          <w:p>
            <w:pPr>
              <w:spacing w:after="40" w:before="40"/>
            </w:pPr>
            <w:r/>
            <w:r>
              <w:rPr>
                <w:rFonts w:ascii="Calibri" w:hAnsi="Calibri"/>
                <w:b w:val="0"/>
                <w:sz w:val="16"/>
              </w:rPr>
              <w:t>Fecha.</w:t>
            </w:r>
          </w:p>
        </w:tc>
      </w:tr>
      <w:tr>
        <w:tc>
          <w:tcPr>
            <w:tcW w:type="dxa" w:w="2098"/>
          </w:tcPr>
          <w:p>
            <w:pPr>
              <w:spacing w:after="40" w:before="40"/>
            </w:pPr>
            <w:r/>
            <w:r>
              <w:rPr>
                <w:rFonts w:ascii="Calibri" w:hAnsi="Calibri"/>
                <w:b w:val="0"/>
                <w:sz w:val="16"/>
              </w:rPr>
              <w:t>`moneda_origen`</w:t>
            </w:r>
          </w:p>
        </w:tc>
        <w:tc>
          <w:tcPr>
            <w:tcW w:type="dxa" w:w="1417"/>
          </w:tcPr>
          <w:p>
            <w:pPr>
              <w:spacing w:after="40" w:before="40"/>
            </w:pPr>
            <w:r/>
            <w:r>
              <w:rPr>
                <w:rFonts w:ascii="Calibri" w:hAnsi="Calibri"/>
                <w:b w:val="0"/>
                <w:sz w:val="16"/>
              </w:rPr>
              <w:t>CHAR(3)</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Divisa de partida.</w:t>
            </w:r>
          </w:p>
        </w:tc>
        <w:tc>
          <w:tcPr>
            <w:tcW w:type="dxa" w:w="4649"/>
          </w:tcPr>
          <w:p>
            <w:pPr>
              <w:spacing w:after="40" w:before="40"/>
            </w:pPr>
            <w:r/>
            <w:r>
              <w:rPr>
                <w:rFonts w:ascii="Calibri" w:hAnsi="Calibri"/>
                <w:b w:val="0"/>
                <w:sz w:val="16"/>
              </w:rPr>
              <w:t>CHAR(3), ISO 4217.</w:t>
            </w:r>
          </w:p>
        </w:tc>
        <w:tc>
          <w:tcPr>
            <w:tcW w:type="dxa" w:w="2268"/>
          </w:tcPr>
          <w:p>
            <w:pPr>
              <w:spacing w:after="40" w:before="40"/>
            </w:pPr>
            <w:r/>
            <w:r>
              <w:rPr>
                <w:rFonts w:ascii="Calibri" w:hAnsi="Calibri"/>
                <w:b w:val="0"/>
                <w:sz w:val="16"/>
              </w:rPr>
              <w:t>PEN · USD</w:t>
            </w:r>
          </w:p>
        </w:tc>
      </w:tr>
      <w:tr>
        <w:tc>
          <w:tcPr>
            <w:tcW w:type="dxa" w:w="2098"/>
          </w:tcPr>
          <w:p>
            <w:pPr>
              <w:spacing w:after="40" w:before="40"/>
            </w:pPr>
            <w:r/>
            <w:r>
              <w:rPr>
                <w:rFonts w:ascii="Calibri" w:hAnsi="Calibri"/>
                <w:b w:val="0"/>
                <w:sz w:val="16"/>
              </w:rPr>
              <w:t>`moneda_destino`</w:t>
            </w:r>
          </w:p>
        </w:tc>
        <w:tc>
          <w:tcPr>
            <w:tcW w:type="dxa" w:w="1417"/>
          </w:tcPr>
          <w:p>
            <w:pPr>
              <w:spacing w:after="40" w:before="40"/>
            </w:pPr>
            <w:r/>
            <w:r>
              <w:rPr>
                <w:rFonts w:ascii="Calibri" w:hAnsi="Calibri"/>
                <w:b w:val="0"/>
                <w:sz w:val="16"/>
              </w:rPr>
              <w:t>CHAR(3)</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Divisa de llegada.</w:t>
            </w:r>
          </w:p>
        </w:tc>
        <w:tc>
          <w:tcPr>
            <w:tcW w:type="dxa" w:w="4649"/>
          </w:tcPr>
          <w:p>
            <w:pPr>
              <w:spacing w:after="40" w:before="40"/>
            </w:pPr>
            <w:r/>
            <w:r>
              <w:rPr>
                <w:rFonts w:ascii="Calibri" w:hAnsi="Calibri"/>
                <w:b w:val="0"/>
                <w:sz w:val="16"/>
              </w:rPr>
              <w:t>CHAR(3).</w:t>
            </w:r>
          </w:p>
        </w:tc>
        <w:tc>
          <w:tcPr>
            <w:tcW w:type="dxa" w:w="2268"/>
          </w:tcPr>
          <w:p>
            <w:pPr>
              <w:spacing w:after="40" w:before="40"/>
            </w:pPr>
            <w:r/>
            <w:r>
              <w:rPr>
                <w:rFonts w:ascii="Calibri" w:hAnsi="Calibri"/>
                <w:b w:val="0"/>
                <w:sz w:val="16"/>
              </w:rPr>
              <w:t>PEN · USD</w:t>
            </w:r>
          </w:p>
        </w:tc>
      </w:tr>
      <w:tr>
        <w:tc>
          <w:tcPr>
            <w:tcW w:type="dxa" w:w="2098"/>
          </w:tcPr>
          <w:p>
            <w:pPr>
              <w:spacing w:after="40" w:before="40"/>
            </w:pPr>
            <w:r/>
            <w:r>
              <w:rPr>
                <w:rFonts w:ascii="Calibri" w:hAnsi="Calibri"/>
                <w:b w:val="0"/>
                <w:sz w:val="16"/>
              </w:rPr>
              <w:t>`referencia_compra`</w:t>
            </w:r>
          </w:p>
        </w:tc>
        <w:tc>
          <w:tcPr>
            <w:tcW w:type="dxa" w:w="1417"/>
          </w:tcPr>
          <w:p>
            <w:pPr>
              <w:spacing w:after="40" w:before="40"/>
            </w:pPr>
            <w:r/>
            <w:r>
              <w:rPr>
                <w:rFonts w:ascii="Calibri" w:hAnsi="Calibri"/>
                <w:b w:val="0"/>
                <w:sz w:val="16"/>
              </w:rPr>
              <w:t>NUMERIC(19,6)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Cotización oficial de compra.</w:t>
            </w:r>
          </w:p>
        </w:tc>
        <w:tc>
          <w:tcPr>
            <w:tcW w:type="dxa" w:w="4649"/>
          </w:tcPr>
          <w:p>
            <w:pPr>
              <w:spacing w:after="40" w:before="40"/>
            </w:pPr>
            <w:r/>
            <w:r>
              <w:rPr>
                <w:rFonts w:ascii="Calibri" w:hAnsi="Calibri"/>
                <w:b w:val="0"/>
                <w:sz w:val="16"/>
              </w:rPr>
              <w:t>NUMERIC exacto con seis decimales, que es como se cotiza el tipo de cambio.</w:t>
            </w:r>
          </w:p>
        </w:tc>
        <w:tc>
          <w:tcPr>
            <w:tcW w:type="dxa" w:w="2268"/>
          </w:tcPr>
          <w:p>
            <w:pPr>
              <w:spacing w:after="40" w:before="40"/>
            </w:pPr>
            <w:r/>
            <w:r>
              <w:rPr>
                <w:rFonts w:ascii="Calibri" w:hAnsi="Calibri"/>
                <w:b w:val="0"/>
                <w:sz w:val="16"/>
              </w:rPr>
              <w:t>Ejemplo: 3.752000</w:t>
            </w:r>
          </w:p>
        </w:tc>
      </w:tr>
      <w:tr>
        <w:tc>
          <w:tcPr>
            <w:tcW w:type="dxa" w:w="2098"/>
          </w:tcPr>
          <w:p>
            <w:pPr>
              <w:spacing w:after="40" w:before="40"/>
            </w:pPr>
            <w:r/>
            <w:r>
              <w:rPr>
                <w:rFonts w:ascii="Calibri" w:hAnsi="Calibri"/>
                <w:b w:val="0"/>
                <w:sz w:val="16"/>
              </w:rPr>
              <w:t>`referencia_venta`</w:t>
            </w:r>
          </w:p>
        </w:tc>
        <w:tc>
          <w:tcPr>
            <w:tcW w:type="dxa" w:w="1417"/>
          </w:tcPr>
          <w:p>
            <w:pPr>
              <w:spacing w:after="40" w:before="40"/>
            </w:pPr>
            <w:r/>
            <w:r>
              <w:rPr>
                <w:rFonts w:ascii="Calibri" w:hAnsi="Calibri"/>
                <w:b w:val="0"/>
                <w:sz w:val="16"/>
              </w:rPr>
              <w:t>NUMERIC(19,6)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Cotización oficial de venta.</w:t>
            </w:r>
          </w:p>
        </w:tc>
        <w:tc>
          <w:tcPr>
            <w:tcW w:type="dxa" w:w="4649"/>
          </w:tcPr>
          <w:p>
            <w:pPr>
              <w:spacing w:after="40" w:before="40"/>
            </w:pPr>
            <w:r/>
            <w:r>
              <w:rPr>
                <w:rFonts w:ascii="Calibri" w:hAnsi="Calibri"/>
                <w:b w:val="0"/>
                <w:sz w:val="16"/>
              </w:rPr>
              <w:t>Mismo tipo. Siempre mayor o igual que la de compra.</w:t>
            </w:r>
          </w:p>
        </w:tc>
        <w:tc>
          <w:tcPr>
            <w:tcW w:type="dxa" w:w="2268"/>
          </w:tcPr>
          <w:p>
            <w:pPr>
              <w:spacing w:after="40" w:before="40"/>
            </w:pPr>
            <w:r/>
            <w:r>
              <w:rPr>
                <w:rFonts w:ascii="Calibri" w:hAnsi="Calibri"/>
                <w:b w:val="0"/>
                <w:sz w:val="16"/>
              </w:rPr>
              <w:t>Ejemplo: 3.759000</w:t>
            </w:r>
          </w:p>
        </w:tc>
      </w:tr>
      <w:tr>
        <w:tc>
          <w:tcPr>
            <w:tcW w:type="dxa" w:w="2098"/>
          </w:tcPr>
          <w:p>
            <w:pPr>
              <w:spacing w:after="40" w:before="40"/>
            </w:pPr>
            <w:r/>
            <w:r>
              <w:rPr>
                <w:rFonts w:ascii="Calibri" w:hAnsi="Calibri"/>
                <w:b w:val="0"/>
                <w:sz w:val="16"/>
              </w:rPr>
              <w:t>`fuente`</w:t>
            </w:r>
          </w:p>
        </w:tc>
        <w:tc>
          <w:tcPr>
            <w:tcW w:type="dxa" w:w="1417"/>
          </w:tcPr>
          <w:p>
            <w:pPr>
              <w:spacing w:after="40" w:before="40"/>
            </w:pPr>
            <w:r/>
            <w:r>
              <w:rPr>
                <w:rFonts w:ascii="Calibri" w:hAnsi="Calibri"/>
                <w:b w:val="0"/>
                <w:sz w:val="16"/>
              </w:rPr>
              <w:t>VARCHAR(32)</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De dónde salió la cotización.</w:t>
            </w:r>
          </w:p>
        </w:tc>
        <w:tc>
          <w:tcPr>
            <w:tcW w:type="dxa" w:w="4649"/>
          </w:tcPr>
          <w:p>
            <w:pPr>
              <w:spacing w:after="40" w:before="40"/>
            </w:pPr>
            <w:r/>
            <w:r>
              <w:rPr>
                <w:rFonts w:ascii="Calibri" w:hAnsi="Calibri"/>
                <w:b w:val="0"/>
                <w:sz w:val="16"/>
              </w:rPr>
              <w:t>Texto corto. Forma parte del índice único para permitir varias fuentes el mismo día.</w:t>
            </w:r>
          </w:p>
        </w:tc>
        <w:tc>
          <w:tcPr>
            <w:tcW w:type="dxa" w:w="2268"/>
          </w:tcPr>
          <w:p>
            <w:pPr>
              <w:spacing w:after="40" w:before="40"/>
            </w:pPr>
            <w:r/>
            <w:r>
              <w:rPr>
                <w:rFonts w:ascii="Calibri" w:hAnsi="Calibri"/>
                <w:b w:val="0"/>
                <w:sz w:val="16"/>
              </w:rPr>
              <w:t>Ejemplo: SBS, BCRP</w:t>
            </w:r>
          </w:p>
        </w:tc>
      </w:tr>
      <w:tr>
        <w:tc>
          <w:tcPr>
            <w:tcW w:type="dxa" w:w="2098"/>
          </w:tcPr>
          <w:p>
            <w:pPr>
              <w:spacing w:after="40" w:before="40"/>
            </w:pPr>
            <w:r/>
            <w:r>
              <w:rPr>
                <w:rFonts w:ascii="Calibri" w:hAnsi="Calibri"/>
                <w:b w:val="0"/>
                <w:sz w:val="16"/>
              </w:rPr>
              <w:t>`obtenido_en`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consultó.</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`ck_tc_monedas`</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`moneda_origen &lt;&gt; moneda_destino`</w:t>
            </w:r>
          </w:p>
        </w:tc>
        <w:tc>
          <w:tcPr>
            <w:tcW w:type="dxa" w:w="6236"/>
          </w:tcPr>
          <w:p>
            <w:pPr>
              <w:spacing w:after="40" w:before="40"/>
            </w:pPr>
            <w:r/>
            <w:r>
              <w:rPr>
                <w:rFonts w:ascii="Calibri" w:hAnsi="Calibri"/>
                <w:b w:val="0"/>
                <w:sz w:val="16"/>
              </w:rPr>
              <w:t>Cambiar soles por soles no es una operación.</w:t>
            </w:r>
          </w:p>
        </w:tc>
      </w:tr>
      <w:tr>
        <w:tc>
          <w:tcPr>
            <w:tcW w:type="dxa" w:w="3061"/>
          </w:tcPr>
          <w:p>
            <w:pPr>
              <w:spacing w:after="40" w:before="40"/>
            </w:pPr>
            <w:r/>
            <w:r>
              <w:rPr>
                <w:rFonts w:ascii="Calibri" w:hAnsi="Calibri"/>
                <w:b w:val="0"/>
                <w:sz w:val="16"/>
              </w:rPr>
              <w:t>`ck_tc_positivo`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`referencia_compra &gt; 0 AND referencia_venta &gt; 0`</w:t>
            </w:r>
          </w:p>
        </w:tc>
        <w:tc>
          <w:tcPr>
            <w:tcW w:type="dxa" w:w="6236"/>
          </w:tcPr>
          <w:p>
            <w:pPr>
              <w:spacing w:after="40" w:before="40"/>
            </w:pPr>
            <w:r/>
            <w:r>
              <w:rPr>
                <w:rFonts w:ascii="Calibri" w:hAnsi="Calibri"/>
                <w:b w:val="0"/>
                <w:sz w:val="16"/>
              </w:rPr>
              <w:t>Una cotización es positiva.</w:t>
            </w:r>
          </w:p>
        </w:tc>
      </w:tr>
      <w:tr>
        <w:tc>
          <w:tcPr>
            <w:tcW w:type="dxa" w:w="3061"/>
          </w:tcPr>
          <w:p>
            <w:pPr>
              <w:spacing w:after="40" w:before="40"/>
            </w:pPr>
            <w:r/>
            <w:r>
              <w:rPr>
                <w:rFonts w:ascii="Calibri" w:hAnsi="Calibri"/>
                <w:b w:val="0"/>
                <w:sz w:val="16"/>
              </w:rPr>
              <w:t>`ck_tc_spread`</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`referencia_venta &gt;= referencia_compra`</w:t>
            </w:r>
          </w:p>
        </w:tc>
        <w:tc>
          <w:tcPr>
            <w:tcW w:type="dxa" w:w="6236"/>
          </w:tcPr>
          <w:p>
            <w:pPr>
              <w:spacing w:after="40" w:before="40"/>
            </w:pPr>
            <w:r/>
            <w:r>
              <w:rPr>
                <w:rFonts w:ascii="Calibri" w:hAnsi="Calibri"/>
                <w:b w:val="0"/>
                <w:sz w:val="16"/>
              </w:rPr>
              <w:t>El banco no puede vender más barato de lo que compra.</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`tipo_cambio_pkey`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`ux_tipo_cambio_dia`</w:t>
            </w:r>
          </w:p>
        </w:tc>
        <w:tc>
          <w:tcPr>
            <w:tcW w:type="dxa" w:w="4252"/>
          </w:tcPr>
          <w:p>
            <w:pPr>
              <w:spacing w:after="40" w:before="40"/>
            </w:pPr>
            <w:r/>
            <w:r>
              <w:rPr>
                <w:rFonts w:ascii="Calibri" w:hAnsi="Calibri"/>
                <w:b w:val="0"/>
                <w:sz w:val="16"/>
              </w:rPr>
              <w:t>`UNIQUE (fecha, moneda_origen, moneda_destino, fuente)`</w:t>
            </w:r>
          </w:p>
        </w:tc>
        <w:tc>
          <w:tcPr>
            <w:tcW w:type="dxa" w:w="7824"/>
          </w:tcPr>
          <w:p>
            <w:pPr>
              <w:spacing w:after="40" w:before="40"/>
            </w:pPr>
            <w:r/>
            <w:r>
              <w:rPr>
                <w:rFonts w:ascii="Calibri" w:hAnsi="Calibri"/>
                <w:b w:val="0"/>
                <w:sz w:val="16"/>
              </w:rPr>
              <w:t>Una sola cotización por día, par de monedas y fuente. Evita duplicados si el proceso de importación se ejecuta dos veces.</w:t>
            </w:r>
          </w:p>
        </w:tc>
      </w:tr>
    </w:tbl>
    <w:p>
      <w:pPr>
        <w:spacing w:after="200"/>
        <w:jc w:val="both"/>
      </w:pPr>
    </w:p>
    <w:p>
      <w:pPr>
        <w:spacing w:before="220" w:after="120"/>
      </w:pPr>
      <w:r>
        <w:rPr>
          <w:rFonts w:ascii="Calibri" w:hAnsi="Calibri"/>
          <w:b/>
          <w:color w:val="064475"/>
          <w:sz w:val="24"/>
        </w:rPr>
        <w:t>core.segmento_cambiario  ·  Diferenciales por segmento de cliente</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CATALOGO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HU-12 · Multimoneda</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V1</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5</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Define qué diferencial se aplica sobre el tipo de cambio según el perfil del cliente.</w:t>
      </w:r>
    </w:p>
    <w:p>
      <w:pPr>
        <w:spacing w:after="80"/>
        <w:jc w:val="both"/>
      </w:pPr>
      <w:r>
        <w:rPr>
          <w:rFonts w:ascii="Calibri" w:hAnsi="Calibri"/>
          <w:b/>
          <w:sz w:val="19"/>
        </w:rPr>
        <w:t>Por qué es así.</w:t>
      </w:r>
      <w:r>
        <w:rPr>
          <w:rFonts w:ascii="Calibri" w:hAnsi="Calibri"/>
          <w:b w:val="0"/>
          <w:sz w:val="19"/>
        </w:rPr>
        <w:t xml:space="preserve"> Permite ofrecer mejor cambio a quien mantiene mayor saldo, sin tocar código.</w:t>
      </w:r>
    </w:p>
    <w:p>
      <w:pPr>
        <w:spacing w:after="120"/>
        <w:jc w:val="both"/>
      </w:pPr>
      <w:r>
        <w:rPr>
          <w:rFonts w:ascii="Calibri" w:hAnsi="Calibri"/>
          <w:b/>
          <w:sz w:val="19"/>
        </w:rPr>
        <w:t>Volumen.</w:t>
      </w:r>
      <w:r>
        <w:rPr>
          <w:rFonts w:ascii="Calibri" w:hAnsi="Calibri"/>
          <w:b w:val="0"/>
          <w:sz w:val="19"/>
        </w:rPr>
        <w:t xml:space="preserve"> Datos de referencia.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del segmento.</w:t>
            </w:r>
          </w:p>
        </w:tc>
        <w:tc>
          <w:tcPr>
            <w:tcW w:type="dxa" w:w="4649"/>
          </w:tcPr>
          <w:p>
            <w:pPr>
              <w:spacing w:after="40" w:before="40"/>
            </w:pPr>
            <w:r/>
            <w:r>
              <w:rPr>
                <w:rFonts w:ascii="Calibri" w:hAnsi="Calibri"/>
                <w:b w:val="0"/>
                <w:sz w:val="16"/>
              </w:rPr>
              <w:t>SMALLINT, catálogo pequeño.</w:t>
            </w:r>
          </w:p>
        </w:tc>
        <w:tc>
          <w:tcPr>
            <w:tcW w:type="dxa" w:w="2268"/>
          </w:tcPr>
          <w:p>
            <w:pPr>
              <w:spacing w:after="40" w:before="40"/>
            </w:pPr>
            <w:r/>
            <w:r>
              <w:rPr>
                <w:rFonts w:ascii="Calibri" w:hAnsi="Calibri"/>
                <w:b w:val="0"/>
                <w:sz w:val="16"/>
              </w:rPr>
              <w:t>Entero corto.</w:t>
            </w:r>
          </w:p>
        </w:tc>
      </w:tr>
      <w:tr>
        <w:tc>
          <w:tcPr>
            <w:tcW w:type="dxa" w:w="2098"/>
          </w:tcPr>
          <w:p>
            <w:pPr>
              <w:spacing w:after="40" w:before="40"/>
            </w:pPr>
            <w:r/>
            <w:r>
              <w:rPr>
                <w:rFonts w:ascii="Calibri" w:hAnsi="Calibri"/>
                <w:b w:val="0"/>
                <w:sz w:val="16"/>
              </w:rPr>
              <w:t>`codigo`</w:t>
            </w:r>
          </w:p>
        </w:tc>
        <w:tc>
          <w:tcPr>
            <w:tcW w:type="dxa" w:w="1417"/>
          </w:tcPr>
          <w:p>
            <w:pPr>
              <w:spacing w:after="40" w:before="40"/>
            </w:pPr>
            <w:r/>
            <w:r>
              <w:rPr>
                <w:rFonts w:ascii="Calibri" w:hAnsi="Calibri"/>
                <w:b w:val="0"/>
                <w:sz w:val="16"/>
              </w:rPr>
              <w:t>VARCHAR(24)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Identificador estable.</w:t>
            </w:r>
          </w:p>
        </w:tc>
        <w:tc>
          <w:tcPr>
            <w:tcW w:type="dxa" w:w="4649"/>
          </w:tcPr>
          <w:p>
            <w:pPr>
              <w:spacing w:after="40" w:before="40"/>
            </w:pPr>
            <w:r/>
            <w:r>
              <w:rPr>
                <w:rFonts w:ascii="Calibri" w:hAnsi="Calibri"/>
                <w:b w:val="0"/>
                <w:sz w:val="16"/>
              </w:rPr>
              <w:t>Texto corto.</w:t>
            </w:r>
          </w:p>
        </w:tc>
        <w:tc>
          <w:tcPr>
            <w:tcW w:type="dxa" w:w="2268"/>
          </w:tcPr>
          <w:p>
            <w:pPr>
              <w:spacing w:after="40" w:before="40"/>
            </w:pPr>
            <w:r/>
            <w:r>
              <w:rPr>
                <w:rFonts w:ascii="Calibri" w:hAnsi="Calibri"/>
                <w:b w:val="0"/>
                <w:sz w:val="16"/>
              </w:rPr>
              <w:t>Ejemplo: PREFERENTE</w:t>
            </w:r>
          </w:p>
        </w:tc>
      </w:tr>
      <w:tr>
        <w:tc>
          <w:tcPr>
            <w:tcW w:type="dxa" w:w="2098"/>
          </w:tcPr>
          <w:p>
            <w:pPr>
              <w:spacing w:after="40" w:before="40"/>
            </w:pPr>
            <w:r/>
            <w:r>
              <w:rPr>
                <w:rFonts w:ascii="Calibri" w:hAnsi="Calibri"/>
                <w:b w:val="0"/>
                <w:sz w:val="16"/>
              </w:rPr>
              <w:t>`nombre`</w:t>
            </w:r>
          </w:p>
        </w:tc>
        <w:tc>
          <w:tcPr>
            <w:tcW w:type="dxa" w:w="1417"/>
          </w:tcPr>
          <w:p>
            <w:pPr>
              <w:spacing w:after="40" w:before="40"/>
            </w:pPr>
            <w:r/>
            <w:r>
              <w:rPr>
                <w:rFonts w:ascii="Calibri" w:hAnsi="Calibri"/>
                <w:b w:val="0"/>
                <w:sz w:val="16"/>
              </w:rPr>
              <w:t>VARCHAR(64)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Nombre legible.</w:t>
            </w:r>
          </w:p>
        </w:tc>
        <w:tc>
          <w:tcPr>
            <w:tcW w:type="dxa" w:w="4649"/>
          </w:tcPr>
          <w:p>
            <w:pPr>
              <w:spacing w:after="40" w:before="40"/>
            </w:pPr>
            <w:r/>
            <w:r>
              <w:rPr>
                <w:rFonts w:ascii="Calibri" w:hAnsi="Calibri"/>
                <w:b w:val="0"/>
                <w:sz w:val="16"/>
              </w:rPr>
              <w:t>Texto.</w:t>
            </w:r>
          </w:p>
        </w:tc>
        <w:tc>
          <w:tcPr>
            <w:tcW w:type="dxa" w:w="2268"/>
          </w:tcPr>
          <w:p>
            <w:pPr>
              <w:spacing w:after="40" w:before="40"/>
            </w:pPr>
            <w:r/>
            <w:r>
              <w:rPr>
                <w:rFonts w:ascii="Calibri" w:hAnsi="Calibri"/>
                <w:b w:val="0"/>
                <w:sz w:val="16"/>
              </w:rPr>
              <w:t>Ejemplo: Cliente preferente</w:t>
            </w:r>
          </w:p>
        </w:tc>
      </w:tr>
      <w:tr>
        <w:tc>
          <w:tcPr>
            <w:tcW w:type="dxa" w:w="2098"/>
          </w:tcPr>
          <w:p>
            <w:pPr>
              <w:spacing w:after="40" w:before="40"/>
            </w:pPr>
            <w:r/>
            <w:r>
              <w:rPr>
                <w:rFonts w:ascii="Calibri" w:hAnsi="Calibri"/>
                <w:b w:val="0"/>
                <w:sz w:val="16"/>
              </w:rPr>
              <w:t>`spread`</w:t>
            </w:r>
          </w:p>
        </w:tc>
        <w:tc>
          <w:tcPr>
            <w:tcW w:type="dxa" w:w="1417"/>
          </w:tcPr>
          <w:p>
            <w:pPr>
              <w:spacing w:after="40" w:before="40"/>
            </w:pPr>
            <w:r/>
            <w:r>
              <w:rPr>
                <w:rFonts w:ascii="Calibri" w:hAnsi="Calibri"/>
                <w:b w:val="0"/>
                <w:sz w:val="16"/>
              </w:rPr>
              <w:t>NUMERIC(9,6)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Diferencial aplicado sobre la referencia.</w:t>
            </w:r>
          </w:p>
        </w:tc>
        <w:tc>
          <w:tcPr>
            <w:tcW w:type="dxa" w:w="4649"/>
          </w:tcPr>
          <w:p>
            <w:pPr>
              <w:spacing w:after="40" w:before="40"/>
            </w:pPr>
            <w:r/>
            <w:r>
              <w:rPr>
                <w:rFonts w:ascii="Calibri" w:hAnsi="Calibri"/>
                <w:b w:val="0"/>
                <w:sz w:val="16"/>
              </w:rPr>
              <w:t>NUMERIC exacto. Acotado por CHECK a un máximo del 10 %, lo que impide configurar por error un diferencial abusivo.</w:t>
            </w:r>
          </w:p>
        </w:tc>
        <w:tc>
          <w:tcPr>
            <w:tcW w:type="dxa" w:w="2268"/>
          </w:tcPr>
          <w:p>
            <w:pPr>
              <w:spacing w:after="40" w:before="40"/>
            </w:pPr>
            <w:r/>
            <w:r>
              <w:rPr>
                <w:rFonts w:ascii="Calibri" w:hAnsi="Calibri"/>
                <w:b w:val="0"/>
                <w:sz w:val="16"/>
              </w:rPr>
              <w:t>Entre 0 y 0.1</w:t>
            </w:r>
          </w:p>
        </w:tc>
      </w:tr>
      <w:tr>
        <w:tc>
          <w:tcPr>
            <w:tcW w:type="dxa" w:w="2098"/>
          </w:tcPr>
          <w:p>
            <w:pPr>
              <w:spacing w:after="40" w:before="40"/>
            </w:pPr>
            <w:r/>
            <w:r>
              <w:rPr>
                <w:rFonts w:ascii="Calibri" w:hAnsi="Calibri"/>
                <w:b w:val="0"/>
                <w:sz w:val="16"/>
              </w:rPr>
              <w:t>`saldo_promedio_minimo`</w:t>
            </w:r>
          </w:p>
        </w:tc>
        <w:tc>
          <w:tcPr>
            <w:tcW w:type="dxa" w:w="1417"/>
          </w:tcPr>
          <w:p>
            <w:pPr>
              <w:spacing w:after="40" w:before="40"/>
            </w:pPr>
            <w:r/>
            <w:r>
              <w:rPr>
                <w:rFonts w:ascii="Calibri" w:hAnsi="Calibri"/>
                <w:b w:val="0"/>
                <w:sz w:val="16"/>
              </w:rPr>
              <w:t>NUMERIC(19,4)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Saldo medio que hay que mantener para el segmento.</w:t>
            </w:r>
          </w:p>
        </w:tc>
        <w:tc>
          <w:tcPr>
            <w:tcW w:type="dxa" w:w="4649"/>
          </w:tcPr>
          <w:p>
            <w:pPr>
              <w:spacing w:after="40" w:before="40"/>
            </w:pPr>
            <w:r/>
            <w:r>
              <w:rPr>
                <w:rFonts w:ascii="Calibri" w:hAnsi="Calibri"/>
                <w:b w:val="0"/>
                <w:sz w:val="16"/>
              </w:rPr>
              <w:t>NUMERIC exacto, cuatro decimales porque es un umbral y no un importe de operación.</w:t>
            </w:r>
          </w:p>
        </w:tc>
        <w:tc>
          <w:tcPr>
            <w:tcW w:type="dxa" w:w="2268"/>
          </w:tcPr>
          <w:p>
            <w:pPr>
              <w:spacing w:after="40" w:before="40"/>
            </w:pPr>
            <w:r/>
            <w:r>
              <w:rPr>
                <w:rFonts w:ascii="Calibri" w:hAnsi="Calibri"/>
                <w:b w:val="0"/>
                <w:sz w:val="16"/>
              </w:rPr>
              <w:t>Importe.</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`ck_segmento_spread`</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`spread &gt;= 0 AND spread &lt;= 0.1`</w:t>
            </w:r>
          </w:p>
        </w:tc>
        <w:tc>
          <w:tcPr>
            <w:tcW w:type="dxa" w:w="6236"/>
          </w:tcPr>
          <w:p>
            <w:pPr>
              <w:spacing w:after="40" w:before="40"/>
            </w:pPr>
            <w:r/>
            <w:r>
              <w:rPr>
                <w:rFonts w:ascii="Calibri" w:hAnsi="Calibri"/>
                <w:b w:val="0"/>
                <w:sz w:val="16"/>
              </w:rPr>
              <w:t>Tope del 10 %: una salvaguarda contra errores de configuración.</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`segmento_cambiario_pkey`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`segmento_cambiario_codigo_key`</w:t>
            </w:r>
          </w:p>
        </w:tc>
        <w:tc>
          <w:tcPr>
            <w:tcW w:type="dxa" w:w="4252"/>
          </w:tcPr>
          <w:p>
            <w:pPr>
              <w:spacing w:after="40" w:before="40"/>
            </w:pPr>
            <w:r/>
            <w:r>
              <w:rPr>
                <w:rFonts w:ascii="Calibri" w:hAnsi="Calibri"/>
                <w:b w:val="0"/>
                <w:sz w:val="16"/>
              </w:rPr>
              <w:t>`UNIQUE (codigo)`</w:t>
            </w:r>
          </w:p>
        </w:tc>
        <w:tc>
          <w:tcPr>
            <w:tcW w:type="dxa" w:w="7824"/>
          </w:tcPr>
          <w:p>
            <w:pPr>
              <w:spacing w:after="40" w:before="40"/>
            </w:pPr>
            <w:r/>
            <w:r>
              <w:rPr>
                <w:rFonts w:ascii="Calibri" w:hAnsi="Calibri"/>
                <w:b w:val="0"/>
                <w:sz w:val="16"/>
              </w:rPr>
              <w:t>Unicidad del código.</w:t>
            </w:r>
          </w:p>
        </w:tc>
      </w:tr>
    </w:tbl>
    <w:p>
      <w:pPr>
        <w:spacing w:after="200"/>
        <w:jc w:val="both"/>
      </w:pPr>
    </w:p>
    <w:p>
      <w:pPr>
        <w:spacing w:before="220" w:after="120"/>
      </w:pPr>
      <w:r>
        <w:rPr>
          <w:rFonts w:ascii="Calibri" w:hAnsi="Calibri"/>
          <w:b/>
          <w:color w:val="064475"/>
          <w:sz w:val="24"/>
        </w:rPr>
        <w:t>core.cuenta  ·  Identidad de la cuenta bancaria</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MEDIO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HU-05 · Apertura automática</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V2</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9</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Guarda el número de cuenta, el CCI, la moneda y el estado. Es la identidad de la cuenta, no su dinero.</w:t>
      </w:r>
    </w:p>
    <w:p>
      <w:pPr>
        <w:spacing w:after="80"/>
        <w:jc w:val="both"/>
      </w:pPr>
      <w:r>
        <w:rPr>
          <w:rFonts w:ascii="Calibri" w:hAnsi="Calibri"/>
          <w:b/>
          <w:sz w:val="19"/>
        </w:rPr>
        <w:t>Por qué es así.</w:t>
      </w:r>
      <w:r>
        <w:rPr>
          <w:rFonts w:ascii="Calibri" w:hAnsi="Calibri"/>
          <w:b w:val="0"/>
          <w:sz w:val="19"/>
        </w:rPr>
        <w:t xml:space="preserve"> NO tiene columna de saldo, y es el invariante que sostiene todo el modelo contable. Un saldo almacenado es un dato editable que tarde o temprano deja de cuadrar con los movimientos que lo produjeron, y cuando eso ocurre no hay forma de saber cuál de los dos miente. Derivándolo de los asientos, la pregunta «¿por qué tengo este saldo?» siempre tiene respuesta y no existe operación capaz de cambiarlo sin dejar rastro.</w:t>
      </w:r>
    </w:p>
    <w:p>
      <w:pPr>
        <w:spacing w:after="120"/>
        <w:jc w:val="both"/>
      </w:pPr>
      <w:r>
        <w:rPr>
          <w:rFonts w:ascii="Calibri" w:hAnsi="Calibri"/>
          <w:b/>
          <w:sz w:val="19"/>
        </w:rPr>
        <w:t>Volumen.</w:t>
      </w:r>
      <w:r>
        <w:rPr>
          <w:rFonts w:ascii="Calibri" w:hAnsi="Calibri"/>
          <w:b w:val="0"/>
          <w:sz w:val="19"/>
        </w:rPr>
        <w:t xml:space="preserve"> Una o dos filas por usuario. Se lee en cada operación monetaria; se escribe solo al abrir o cerrar.</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interno de la cuenta.</w:t>
            </w:r>
          </w:p>
        </w:tc>
        <w:tc>
          <w:tcPr>
            <w:tcW w:type="dxa" w:w="4649"/>
          </w:tcPr>
          <w:p>
            <w:pPr>
              <w:spacing w:after="40" w:before="40"/>
            </w:pPr>
            <w:r/>
            <w:r>
              <w:rPr>
                <w:rFonts w:ascii="Calibri" w:hAnsi="Calibri"/>
                <w:b w:val="0"/>
                <w:sz w:val="16"/>
              </w:rPr>
              <w:t>UUID.</w:t>
            </w:r>
          </w:p>
        </w:tc>
        <w:tc>
          <w:tcPr>
            <w:tcW w:type="dxa" w:w="2268"/>
          </w:tcPr>
          <w:p>
            <w:pPr>
              <w:spacing w:after="40" w:before="40"/>
            </w:pPr>
            <w:r/>
            <w:r>
              <w:rPr>
                <w:rFonts w:ascii="Calibri" w:hAnsi="Calibri"/>
                <w:b w:val="0"/>
                <w:sz w:val="16"/>
              </w:rPr>
              <w:t>128 bits aleatorios.</w:t>
            </w:r>
          </w:p>
        </w:tc>
      </w:tr>
      <w:tr>
        <w:tc>
          <w:tcPr>
            <w:tcW w:type="dxa" w:w="2098"/>
          </w:tcPr>
          <w:p>
            <w:pPr>
              <w:spacing w:after="40" w:before="40"/>
            </w:pPr>
            <w:r/>
            <w:r>
              <w:rPr>
                <w:rFonts w:ascii="Calibri" w:hAnsi="Calibri"/>
                <w:b w:val="0"/>
                <w:sz w:val="16"/>
              </w:rPr>
              <w:t>`usuario_id`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El titular. ES LA LÍNEA DORADA: no tiene clave foránea.</w:t>
            </w:r>
          </w:p>
        </w:tc>
        <w:tc>
          <w:tcPr>
            <w:tcW w:type="dxa" w:w="4649"/>
          </w:tcPr>
          <w:p>
            <w:pPr>
              <w:spacing w:after="40" w:before="40"/>
            </w:pPr>
            <w:r/>
            <w:r>
              <w:rPr>
                <w:rFonts w:ascii="Calibri" w:hAnsi="Calibri"/>
                <w:b w:val="0"/>
                <w:sz w:val="16"/>
              </w:rPr>
              <w:t>Guarda el mismo UUID que identity.usuario.id, pero SIN restricción de clave foránea, y es deliberado (ADR-0004). Una FK entre schemas acoplaría los despliegues de dos microservicios e impediría separar las bases el día que el volumen lo exija. El valor llega dentro del evento SolicitudAprobada que publica identity al aprobarse el KYC, y vuelve en cada petición dentro del JWT. La coherencia la sostiene el evento, no el motor.</w:t>
            </w:r>
          </w:p>
        </w:tc>
        <w:tc>
          <w:tcPr>
            <w:tcW w:type="dxa" w:w="2268"/>
          </w:tcPr>
          <w:p>
            <w:pPr>
              <w:spacing w:after="40" w:before="40"/>
            </w:pPr>
            <w:r/>
            <w:r>
              <w:rPr>
                <w:rFonts w:ascii="Calibri" w:hAnsi="Calibri"/>
                <w:b w:val="0"/>
                <w:sz w:val="16"/>
              </w:rPr>
              <w:t>Un identity.usuario.id, sin validación del motor.</w:t>
            </w:r>
          </w:p>
        </w:tc>
      </w:tr>
      <w:tr>
        <w:tc>
          <w:tcPr>
            <w:tcW w:type="dxa" w:w="2098"/>
          </w:tcPr>
          <w:p>
            <w:pPr>
              <w:spacing w:after="40" w:before="40"/>
            </w:pPr>
            <w:r/>
            <w:r>
              <w:rPr>
                <w:rFonts w:ascii="Calibri" w:hAnsi="Calibri"/>
                <w:b w:val="0"/>
                <w:sz w:val="16"/>
              </w:rPr>
              <w:t>`producto_id`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Bajo qué producto se abrió.</w:t>
            </w:r>
          </w:p>
        </w:tc>
        <w:tc>
          <w:tcPr>
            <w:tcW w:type="dxa" w:w="4649"/>
          </w:tcPr>
          <w:p>
            <w:pPr>
              <w:spacing w:after="40" w:before="40"/>
            </w:pPr>
            <w:r/>
            <w:r>
              <w:rPr>
                <w:rFonts w:ascii="Calibri" w:hAnsi="Calibri"/>
                <w:b w:val="0"/>
                <w:sz w:val="16"/>
              </w:rPr>
              <w:t>SMALLINT. Esta sí es clave foránea real, porque «producto» vive en el mismo schema.</w:t>
            </w:r>
          </w:p>
        </w:tc>
        <w:tc>
          <w:tcPr>
            <w:tcW w:type="dxa" w:w="2268"/>
          </w:tcPr>
          <w:p>
            <w:pPr>
              <w:spacing w:after="40" w:before="40"/>
            </w:pPr>
            <w:r/>
            <w:r>
              <w:rPr>
                <w:rFonts w:ascii="Calibri" w:hAnsi="Calibri"/>
                <w:b w:val="0"/>
                <w:sz w:val="16"/>
              </w:rPr>
              <w:t>Un producto.id existente.</w:t>
            </w:r>
          </w:p>
        </w:tc>
      </w:tr>
      <w:tr>
        <w:tc>
          <w:tcPr>
            <w:tcW w:type="dxa" w:w="2098"/>
          </w:tcPr>
          <w:p>
            <w:pPr>
              <w:spacing w:after="40" w:before="40"/>
            </w:pPr>
            <w:r/>
            <w:r>
              <w:rPr>
                <w:rFonts w:ascii="Calibri" w:hAnsi="Calibri"/>
                <w:b w:val="0"/>
                <w:sz w:val="16"/>
              </w:rPr>
              <w:t>`numero`</w:t>
            </w:r>
          </w:p>
        </w:tc>
        <w:tc>
          <w:tcPr>
            <w:tcW w:type="dxa" w:w="1417"/>
          </w:tcPr>
          <w:p>
            <w:pPr>
              <w:spacing w:after="40" w:before="40"/>
            </w:pPr>
            <w:r/>
            <w:r>
              <w:rPr>
                <w:rFonts w:ascii="Calibri" w:hAnsi="Calibri"/>
                <w:b w:val="0"/>
                <w:sz w:val="16"/>
              </w:rPr>
              <w:t>VARCHAR(14)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Número de cuenta que ve el cliente.</w:t>
            </w:r>
          </w:p>
        </w:tc>
        <w:tc>
          <w:tcPr>
            <w:tcW w:type="dxa" w:w="4649"/>
          </w:tcPr>
          <w:p>
            <w:pPr>
              <w:spacing w:after="40" w:before="40"/>
            </w:pPr>
            <w:r/>
            <w:r>
              <w:rPr>
                <w:rFonts w:ascii="Calibri" w:hAnsi="Calibri"/>
                <w:b w:val="0"/>
                <w:sz w:val="16"/>
              </w:rPr>
              <w:t>VARCHAR y no entero: es un identificador que se dicta y se teclea, no un número con el que se opere. Lo entrega una secuencia de la base de datos que arranca en 1000000001, alta a propósito para que ningún número lleve ceros por delante que la gente confunda al dictarlo por teléfono. Que lo dé la secuencia y no la aplicación garantiza que dos peticiones simultáneas no obtengan el mismo.</w:t>
            </w:r>
          </w:p>
        </w:tc>
        <w:tc>
          <w:tcPr>
            <w:tcW w:type="dxa" w:w="2268"/>
          </w:tcPr>
          <w:p>
            <w:pPr>
              <w:spacing w:after="40" w:before="40"/>
            </w:pPr>
            <w:r/>
            <w:r>
              <w:rPr>
                <w:rFonts w:ascii="Calibri" w:hAnsi="Calibri"/>
                <w:b w:val="0"/>
                <w:sz w:val="16"/>
              </w:rPr>
              <w:t>Catorce dígitos exactos.</w:t>
            </w:r>
          </w:p>
        </w:tc>
      </w:tr>
      <w:tr>
        <w:tc>
          <w:tcPr>
            <w:tcW w:type="dxa" w:w="2098"/>
          </w:tcPr>
          <w:p>
            <w:pPr>
              <w:spacing w:after="40" w:before="40"/>
            </w:pPr>
            <w:r/>
            <w:r>
              <w:rPr>
                <w:rFonts w:ascii="Calibri" w:hAnsi="Calibri"/>
                <w:b w:val="0"/>
                <w:sz w:val="16"/>
              </w:rPr>
              <w:t>`cci`</w:t>
            </w:r>
          </w:p>
        </w:tc>
        <w:tc>
          <w:tcPr>
            <w:tcW w:type="dxa" w:w="1417"/>
          </w:tcPr>
          <w:p>
            <w:pPr>
              <w:spacing w:after="40" w:before="40"/>
            </w:pPr>
            <w:r/>
            <w:r>
              <w:rPr>
                <w:rFonts w:ascii="Calibri" w:hAnsi="Calibri"/>
                <w:b w:val="0"/>
                <w:sz w:val="16"/>
              </w:rPr>
              <w:t>VARCHAR(20)</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Código de Cuenta Interbancario.</w:t>
            </w:r>
          </w:p>
        </w:tc>
        <w:tc>
          <w:tcPr>
            <w:tcW w:type="dxa" w:w="4649"/>
          </w:tcPr>
          <w:p>
            <w:pPr>
              <w:spacing w:after="40" w:before="40"/>
            </w:pPr>
            <w:r/>
            <w:r>
              <w:rPr>
                <w:rFonts w:ascii="Calibri" w:hAnsi="Calibri"/>
                <w:b w:val="0"/>
                <w:sz w:val="16"/>
              </w:rPr>
              <w:t>Veinte dígitos, de los cuales los dos últimos son de control. Es lo que permite recibir transferencias desde otros bancos.</w:t>
            </w:r>
          </w:p>
        </w:tc>
        <w:tc>
          <w:tcPr>
            <w:tcW w:type="dxa" w:w="2268"/>
          </w:tcPr>
          <w:p>
            <w:pPr>
              <w:spacing w:after="40" w:before="40"/>
            </w:pPr>
            <w:r/>
            <w:r>
              <w:rPr>
                <w:rFonts w:ascii="Calibri" w:hAnsi="Calibri"/>
                <w:b w:val="0"/>
                <w:sz w:val="16"/>
              </w:rPr>
              <w:t>Veinte dígitos exactos.</w:t>
            </w:r>
          </w:p>
        </w:tc>
      </w:tr>
      <w:tr>
        <w:tc>
          <w:tcPr>
            <w:tcW w:type="dxa" w:w="2098"/>
          </w:tcPr>
          <w:p>
            <w:pPr>
              <w:spacing w:after="40" w:before="40"/>
            </w:pPr>
            <w:r/>
            <w:r>
              <w:rPr>
                <w:rFonts w:ascii="Calibri" w:hAnsi="Calibri"/>
                <w:b w:val="0"/>
                <w:sz w:val="16"/>
              </w:rPr>
              <w:t>`moneda`</w:t>
            </w:r>
          </w:p>
        </w:tc>
        <w:tc>
          <w:tcPr>
            <w:tcW w:type="dxa" w:w="1417"/>
          </w:tcPr>
          <w:p>
            <w:pPr>
              <w:spacing w:after="40" w:before="40"/>
            </w:pPr>
            <w:r/>
            <w:r>
              <w:rPr>
                <w:rFonts w:ascii="Calibri" w:hAnsi="Calibri"/>
                <w:b w:val="0"/>
                <w:sz w:val="16"/>
              </w:rPr>
              <w:t>CHAR(3)</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Divisa de la cuenta.</w:t>
            </w:r>
          </w:p>
        </w:tc>
        <w:tc>
          <w:tcPr>
            <w:tcW w:type="dxa" w:w="4649"/>
          </w:tcPr>
          <w:p>
            <w:pPr>
              <w:spacing w:after="40" w:before="40"/>
            </w:pPr>
            <w:r/>
            <w:r>
              <w:rPr>
                <w:rFonts w:ascii="Calibri" w:hAnsi="Calibri"/>
                <w:b w:val="0"/>
                <w:sz w:val="16"/>
              </w:rPr>
              <w:t>CHAR(3), ISO 4217. Forma parte del índice único parcial junto al titular.</w:t>
            </w:r>
          </w:p>
        </w:tc>
        <w:tc>
          <w:tcPr>
            <w:tcW w:type="dxa" w:w="2268"/>
          </w:tcPr>
          <w:p>
            <w:pPr>
              <w:spacing w:after="40" w:before="40"/>
            </w:pPr>
            <w:r/>
            <w:r>
              <w:rPr>
                <w:rFonts w:ascii="Calibri" w:hAnsi="Calibri"/>
                <w:b w:val="0"/>
                <w:sz w:val="16"/>
              </w:rPr>
              <w:t>PEN · USD</w:t>
            </w:r>
          </w:p>
        </w:tc>
      </w:tr>
      <w:tr>
        <w:tc>
          <w:tcPr>
            <w:tcW w:type="dxa" w:w="2098"/>
          </w:tcPr>
          <w:p>
            <w:pPr>
              <w:spacing w:after="40" w:before="40"/>
            </w:pPr>
            <w:r/>
            <w:r>
              <w:rPr>
                <w:rFonts w:ascii="Calibri" w:hAnsi="Calibri"/>
                <w:b w:val="0"/>
                <w:sz w:val="16"/>
              </w:rPr>
              <w:t>`estado`</w:t>
            </w:r>
          </w:p>
        </w:tc>
        <w:tc>
          <w:tcPr>
            <w:tcW w:type="dxa" w:w="1417"/>
          </w:tcPr>
          <w:p>
            <w:pPr>
              <w:spacing w:after="40" w:before="40"/>
            </w:pPr>
            <w:r/>
            <w:r>
              <w:rPr>
                <w:rFonts w:ascii="Calibri" w:hAnsi="Calibri"/>
                <w:b w:val="0"/>
                <w:sz w:val="16"/>
              </w:rPr>
              <w:t>VARCHAR(16)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Situación de la cuenta.</w:t>
            </w:r>
          </w:p>
        </w:tc>
        <w:tc>
          <w:tcPr>
            <w:tcW w:type="dxa" w:w="4649"/>
          </w:tcPr>
          <w:p>
            <w:pPr>
              <w:spacing w:after="40" w:before="40"/>
            </w:pPr>
            <w:r/>
            <w:r>
              <w:rPr>
                <w:rFonts w:ascii="Calibri" w:hAnsi="Calibri"/>
                <w:b w:val="0"/>
                <w:sz w:val="16"/>
              </w:rPr>
              <w:t>VARCHAR con CHECK. El valor ACTIVA es el que activa el índice único parcial.</w:t>
            </w:r>
          </w:p>
        </w:tc>
        <w:tc>
          <w:tcPr>
            <w:tcW w:type="dxa" w:w="2268"/>
          </w:tcPr>
          <w:p>
            <w:pPr>
              <w:spacing w:after="40" w:before="40"/>
            </w:pPr>
            <w:r/>
            <w:r>
              <w:rPr>
                <w:rFonts w:ascii="Calibri" w:hAnsi="Calibri"/>
                <w:b w:val="0"/>
                <w:sz w:val="16"/>
              </w:rPr>
              <w:t>ACTIVA · BLOQUEADA · CERRADA</w:t>
            </w:r>
          </w:p>
        </w:tc>
      </w:tr>
      <w:tr>
        <w:tc>
          <w:tcPr>
            <w:tcW w:type="dxa" w:w="2098"/>
          </w:tcPr>
          <w:p>
            <w:pPr>
              <w:spacing w:after="40" w:before="40"/>
            </w:pPr>
            <w:r/>
            <w:r>
              <w:rPr>
                <w:rFonts w:ascii="Calibri" w:hAnsi="Calibri"/>
                <w:b w:val="0"/>
                <w:sz w:val="16"/>
              </w:rPr>
              <w:t>`abierta_en`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abrió.</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r>
        <w:tc>
          <w:tcPr>
            <w:tcW w:type="dxa" w:w="2098"/>
          </w:tcPr>
          <w:p>
            <w:pPr>
              <w:spacing w:after="40" w:before="40"/>
            </w:pPr>
            <w:r/>
            <w:r>
              <w:rPr>
                <w:rFonts w:ascii="Calibri" w:hAnsi="Calibri"/>
                <w:b w:val="0"/>
                <w:sz w:val="16"/>
              </w:rPr>
              <w:t>`cerrada_en`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cerró.</w:t>
            </w:r>
          </w:p>
        </w:tc>
        <w:tc>
          <w:tcPr>
            <w:tcW w:type="dxa" w:w="4649"/>
          </w:tcPr>
          <w:p>
            <w:pPr>
              <w:spacing w:after="40" w:before="40"/>
            </w:pPr>
            <w:r/>
            <w:r>
              <w:rPr>
                <w:rFonts w:ascii="Calibri" w:hAnsi="Calibri"/>
                <w:b w:val="0"/>
                <w:sz w:val="16"/>
              </w:rPr>
              <w:t>Nulable mientras siga abierta. Cerrar no borra: los asientos siguen ahí.</w:t>
            </w:r>
          </w:p>
        </w:tc>
        <w:tc>
          <w:tcPr>
            <w:tcW w:type="dxa" w:w="2268"/>
          </w:tcPr>
          <w:p>
            <w:pPr>
              <w:spacing w:after="40" w:before="40"/>
            </w:pPr>
            <w:r/>
            <w:r>
              <w:rPr>
                <w:rFonts w:ascii="Calibri" w:hAnsi="Calibri"/>
                <w:b w:val="0"/>
                <w:sz w:val="16"/>
              </w:rPr>
              <w:t>Fecha y hora, o NULO.</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`core.cuenta` → `core.producto`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`producto_id`</w:t>
            </w:r>
          </w:p>
        </w:tc>
        <w:tc>
          <w:tcPr>
            <w:tcW w:type="dxa" w:w="5726"/>
          </w:tcPr>
          <w:p>
            <w:pPr>
              <w:spacing w:after="40" w:before="40"/>
            </w:pPr>
            <w:r/>
            <w:r>
              <w:rPr>
                <w:rFonts w:ascii="Calibri" w:hAnsi="Calibri"/>
                <w:b w:val="0"/>
                <w:sz w:val="17"/>
              </w:rPr>
              <w:t>RESTRICT</w:t>
            </w:r>
          </w:p>
        </w:tc>
      </w:tr>
      <w:tr>
        <w:tc>
          <w:tcPr>
            <w:tcW w:type="dxa" w:w="5329"/>
          </w:tcPr>
          <w:p>
            <w:pPr>
              <w:spacing w:after="40" w:before="40"/>
            </w:pPr>
            <w:r/>
            <w:r>
              <w:rPr>
                <w:rFonts w:ascii="Calibri" w:hAnsi="Calibri"/>
                <w:b w:val="0"/>
                <w:sz w:val="17"/>
              </w:rPr>
              <w:t>`core.asiento` → `core.cuenta`</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`cuenta_id`</w:t>
            </w:r>
          </w:p>
        </w:tc>
        <w:tc>
          <w:tcPr>
            <w:tcW w:type="dxa" w:w="5726"/>
          </w:tcPr>
          <w:p>
            <w:pPr>
              <w:spacing w:after="40" w:before="40"/>
            </w:pPr>
            <w:r/>
            <w:r>
              <w:rPr>
                <w:rFonts w:ascii="Calibri" w:hAnsi="Calibri"/>
                <w:b w:val="0"/>
                <w:sz w:val="17"/>
              </w:rPr>
              <w:t>RESTRICT</w:t>
            </w:r>
          </w:p>
        </w:tc>
      </w:tr>
      <w:tr>
        <w:tc>
          <w:tcPr>
            <w:tcW w:type="dxa" w:w="5329"/>
          </w:tcPr>
          <w:p>
            <w:pPr>
              <w:spacing w:after="40" w:before="40"/>
            </w:pPr>
            <w:r/>
            <w:r>
              <w:rPr>
                <w:rFonts w:ascii="Calibri" w:hAnsi="Calibri"/>
                <w:b w:val="0"/>
                <w:sz w:val="17"/>
              </w:rPr>
              <w:t>`core.cuenta` → `identity.usuario`</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`usuario_id`</w:t>
            </w:r>
          </w:p>
        </w:tc>
        <w:tc>
          <w:tcPr>
            <w:tcW w:type="dxa" w:w="5726"/>
          </w:tcPr>
          <w:p>
            <w:pPr>
              <w:spacing w:after="40" w:before="40"/>
            </w:pPr>
            <w:r/>
            <w:r>
              <w:rPr>
                <w:rFonts w:ascii="Calibri" w:hAnsi="Calibri"/>
                <w:b w:val="0"/>
                <w:sz w:val="17"/>
              </w:rPr>
              <w:t xml:space="preserve">LOGICA  ·  </w:t>
            </w:r>
            <w:r>
              <w:rPr>
                <w:rFonts w:ascii="Calibri" w:hAnsi="Calibri"/>
                <w:b/>
                <w:sz w:val="17"/>
              </w:rPr>
              <w:t>sin clave foránea real</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`fk_cuenta_producto`</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`producto_id → producto(id)`</w:t>
            </w:r>
          </w:p>
        </w:tc>
        <w:tc>
          <w:tcPr>
            <w:tcW w:type="dxa" w:w="6236"/>
          </w:tcPr>
          <w:p>
            <w:pPr>
              <w:spacing w:after="40" w:before="40"/>
            </w:pPr>
            <w:r/>
            <w:r>
              <w:rPr>
                <w:rFonts w:ascii="Calibri" w:hAnsi="Calibri"/>
                <w:b w:val="0"/>
                <w:sz w:val="16"/>
              </w:rPr>
              <w:t>RESTRICT por omisión: no se puede borrar un producto que tenga cuentas.</w:t>
            </w:r>
          </w:p>
        </w:tc>
      </w:tr>
      <w:tr>
        <w:tc>
          <w:tcPr>
            <w:tcW w:type="dxa" w:w="3061"/>
          </w:tcPr>
          <w:p>
            <w:pPr>
              <w:spacing w:after="40" w:before="40"/>
            </w:pPr>
            <w:r/>
            <w:r>
              <w:rPr>
                <w:rFonts w:ascii="Calibri" w:hAnsi="Calibri"/>
                <w:b w:val="0"/>
                <w:sz w:val="16"/>
              </w:rPr>
              <w:t>`ck_cuenta_moneda`</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`moneda IN ('PEN','USD')`</w:t>
            </w:r>
          </w:p>
        </w:tc>
        <w:tc>
          <w:tcPr>
            <w:tcW w:type="dxa" w:w="6236"/>
          </w:tcPr>
          <w:p>
            <w:pPr>
              <w:spacing w:after="40" w:before="40"/>
            </w:pPr>
            <w:r/>
            <w:r>
              <w:rPr>
                <w:rFonts w:ascii="Calibri" w:hAnsi="Calibri"/>
                <w:b w:val="0"/>
                <w:sz w:val="16"/>
              </w:rPr>
              <w:t>Solo las divisas operadas.</w:t>
            </w:r>
          </w:p>
        </w:tc>
      </w:tr>
      <w:tr>
        <w:tc>
          <w:tcPr>
            <w:tcW w:type="dxa" w:w="3061"/>
          </w:tcPr>
          <w:p>
            <w:pPr>
              <w:spacing w:after="40" w:before="40"/>
            </w:pPr>
            <w:r/>
            <w:r>
              <w:rPr>
                <w:rFonts w:ascii="Calibri" w:hAnsi="Calibri"/>
                <w:b w:val="0"/>
                <w:sz w:val="16"/>
              </w:rPr>
              <w:t>`ck_cuenta_estado`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`estado IN ('ACTIVA','BLOQUEADA','CERRADA')`</w:t>
            </w:r>
          </w:p>
        </w:tc>
        <w:tc>
          <w:tcPr>
            <w:tcW w:type="dxa" w:w="6236"/>
          </w:tcPr>
          <w:p>
            <w:pPr>
              <w:spacing w:after="40" w:before="40"/>
            </w:pPr>
            <w:r/>
            <w:r>
              <w:rPr>
                <w:rFonts w:ascii="Calibri" w:hAnsi="Calibri"/>
                <w:b w:val="0"/>
                <w:sz w:val="16"/>
              </w:rPr>
              <w:t>Cierra el vocabulario.</w:t>
            </w:r>
          </w:p>
        </w:tc>
      </w:tr>
      <w:tr>
        <w:tc>
          <w:tcPr>
            <w:tcW w:type="dxa" w:w="3061"/>
          </w:tcPr>
          <w:p>
            <w:pPr>
              <w:spacing w:after="40" w:before="40"/>
            </w:pPr>
            <w:r/>
            <w:r>
              <w:rPr>
                <w:rFonts w:ascii="Calibri" w:hAnsi="Calibri"/>
                <w:b w:val="0"/>
                <w:sz w:val="16"/>
              </w:rPr>
              <w:t>`ck_cuenta_numero`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`numero ~ '^[0-9]{14}$'`</w:t>
            </w:r>
          </w:p>
        </w:tc>
        <w:tc>
          <w:tcPr>
            <w:tcW w:type="dxa" w:w="6236"/>
          </w:tcPr>
          <w:p>
            <w:pPr>
              <w:spacing w:after="40" w:before="40"/>
            </w:pPr>
            <w:r/>
            <w:r>
              <w:rPr>
                <w:rFonts w:ascii="Calibri" w:hAnsi="Calibri"/>
                <w:b w:val="0"/>
                <w:sz w:val="16"/>
              </w:rPr>
              <w:t>Catorce dígitos, ni uno más.</w:t>
            </w:r>
          </w:p>
        </w:tc>
      </w:tr>
      <w:tr>
        <w:tc>
          <w:tcPr>
            <w:tcW w:type="dxa" w:w="3061"/>
          </w:tcPr>
          <w:p>
            <w:pPr>
              <w:spacing w:after="40" w:before="40"/>
            </w:pPr>
            <w:r/>
            <w:r>
              <w:rPr>
                <w:rFonts w:ascii="Calibri" w:hAnsi="Calibri"/>
                <w:b w:val="0"/>
                <w:sz w:val="16"/>
              </w:rPr>
              <w:t>`ck_cuenta_cci`</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`cci ~ '^[0-9]{20}$'`</w:t>
            </w:r>
          </w:p>
        </w:tc>
        <w:tc>
          <w:tcPr>
            <w:tcW w:type="dxa" w:w="6236"/>
          </w:tcPr>
          <w:p>
            <w:pPr>
              <w:spacing w:after="40" w:before="40"/>
            </w:pPr>
            <w:r/>
            <w:r>
              <w:rPr>
                <w:rFonts w:ascii="Calibri" w:hAnsi="Calibri"/>
                <w:b w:val="0"/>
                <w:sz w:val="16"/>
              </w:rPr>
              <w:t>Veinte dígitos exactos.</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`cuenta_pkey`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`ux_cuenta_numero`</w:t>
            </w:r>
          </w:p>
        </w:tc>
        <w:tc>
          <w:tcPr>
            <w:tcW w:type="dxa" w:w="4252"/>
          </w:tcPr>
          <w:p>
            <w:pPr>
              <w:spacing w:after="40" w:before="40"/>
            </w:pPr>
            <w:r/>
            <w:r>
              <w:rPr>
                <w:rFonts w:ascii="Calibri" w:hAnsi="Calibri"/>
                <w:b w:val="0"/>
                <w:sz w:val="16"/>
              </w:rPr>
              <w:t>`UNIQUE (numero)`</w:t>
            </w:r>
          </w:p>
        </w:tc>
        <w:tc>
          <w:tcPr>
            <w:tcW w:type="dxa" w:w="7824"/>
          </w:tcPr>
          <w:p>
            <w:pPr>
              <w:spacing w:after="40" w:before="40"/>
            </w:pPr>
            <w:r/>
            <w:r>
              <w:rPr>
                <w:rFonts w:ascii="Calibri" w:hAnsi="Calibri"/>
                <w:b w:val="0"/>
                <w:sz w:val="16"/>
              </w:rPr>
              <w:t>Dos cuentas no pueden compartir número.</w:t>
            </w:r>
          </w:p>
        </w:tc>
      </w:tr>
      <w:tr>
        <w:tc>
          <w:tcPr>
            <w:tcW w:type="dxa" w:w="3061"/>
          </w:tcPr>
          <w:p>
            <w:pPr>
              <w:spacing w:after="40" w:before="40"/>
            </w:pPr>
            <w:r/>
            <w:r>
              <w:rPr>
                <w:rFonts w:ascii="Calibri" w:hAnsi="Calibri"/>
                <w:b w:val="0"/>
                <w:sz w:val="16"/>
              </w:rPr>
              <w:t>`ux_cuenta_cci`</w:t>
            </w:r>
          </w:p>
        </w:tc>
        <w:tc>
          <w:tcPr>
            <w:tcW w:type="dxa" w:w="4252"/>
          </w:tcPr>
          <w:p>
            <w:pPr>
              <w:spacing w:after="40" w:before="40"/>
            </w:pPr>
            <w:r/>
            <w:r>
              <w:rPr>
                <w:rFonts w:ascii="Calibri" w:hAnsi="Calibri"/>
                <w:b w:val="0"/>
                <w:sz w:val="16"/>
              </w:rPr>
              <w:t>`UNIQUE (cci)`</w:t>
            </w:r>
          </w:p>
        </w:tc>
        <w:tc>
          <w:tcPr>
            <w:tcW w:type="dxa" w:w="7824"/>
          </w:tcPr>
          <w:p>
            <w:pPr>
              <w:spacing w:after="40" w:before="40"/>
            </w:pPr>
            <w:r/>
            <w:r>
              <w:rPr>
                <w:rFonts w:ascii="Calibri" w:hAnsi="Calibri"/>
                <w:b w:val="0"/>
                <w:sz w:val="16"/>
              </w:rPr>
              <w:t>Igual con el CCI. Es por donde entra una transferencia interbancaria.</w:t>
            </w:r>
          </w:p>
        </w:tc>
      </w:tr>
      <w:tr>
        <w:tc>
          <w:tcPr>
            <w:tcW w:type="dxa" w:w="3061"/>
          </w:tcPr>
          <w:p>
            <w:pPr>
              <w:spacing w:after="40" w:before="40"/>
            </w:pPr>
            <w:r/>
            <w:r>
              <w:rPr>
                <w:rFonts w:ascii="Calibri" w:hAnsi="Calibri"/>
                <w:b w:val="0"/>
                <w:sz w:val="16"/>
              </w:rPr>
              <w:t>`ux_cuenta_titular_moneda`</w:t>
            </w:r>
          </w:p>
        </w:tc>
        <w:tc>
          <w:tcPr>
            <w:tcW w:type="dxa" w:w="4252"/>
          </w:tcPr>
          <w:p>
            <w:pPr>
              <w:spacing w:after="40" w:before="40"/>
            </w:pPr>
            <w:r/>
            <w:r>
              <w:rPr>
                <w:rFonts w:ascii="Calibri" w:hAnsi="Calibri"/>
                <w:b w:val="0"/>
                <w:sz w:val="16"/>
              </w:rPr>
              <w:t>`UNIQUE (usuario_id, moneda) WHERE estado = 'ACTIVA'`</w:t>
            </w:r>
          </w:p>
        </w:tc>
        <w:tc>
          <w:tcPr>
            <w:tcW w:type="dxa" w:w="7824"/>
          </w:tcPr>
          <w:p>
            <w:pPr>
              <w:spacing w:after="40" w:before="40"/>
            </w:pPr>
            <w:r/>
            <w:r>
              <w:rPr>
                <w:rFonts w:ascii="Calibri" w:hAnsi="Calibri"/>
                <w:b w:val="0"/>
                <w:sz w:val="16"/>
              </w:rPr>
              <w:t>Índice único PARCIAL, y el ejemplo más claro de por qué existen. Un titular no puede tener dos cuentas ACTIVAS en la misma moneda, pero sí puede reabrir una después de cerrar la anterior. Un índice único normal impediría lo segundo. Está en la base y no solo en el servicio porque dos peticiones simultáneas superarían a la vez cualquier comprobación previa en memoria.</w:t>
            </w:r>
          </w:p>
        </w:tc>
      </w:tr>
    </w:tbl>
    <w:p>
      <w:pPr>
        <w:spacing w:after="200"/>
        <w:jc w:val="both"/>
      </w:pPr>
    </w:p>
    <w:p>
      <w:pPr>
        <w:spacing w:before="220" w:after="120"/>
      </w:pPr>
      <w:r>
        <w:rPr>
          <w:rFonts w:ascii="Calibri" w:hAnsi="Calibri"/>
          <w:b/>
          <w:color w:val="064475"/>
          <w:sz w:val="24"/>
        </w:rPr>
        <w:t>core.asiento  ·  Libro mayor de partida doble</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ALTO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HU-05 · Apertura y todas las operaciones monetarias</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V2</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8</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Registra cada anotación contable: en qué cuenta, cuánto y en qué dirección. La suma de los asientos de una cuenta ES su saldo.</w:t>
      </w:r>
    </w:p>
    <w:p>
      <w:pPr>
        <w:spacing w:after="80"/>
        <w:jc w:val="both"/>
      </w:pPr>
      <w:r>
        <w:rPr>
          <w:rFonts w:ascii="Calibri" w:hAnsi="Calibri"/>
          <w:b/>
          <w:sz w:val="19"/>
        </w:rPr>
        <w:t>Por qué es así.</w:t>
      </w:r>
      <w:r>
        <w:rPr>
          <w:rFonts w:ascii="Calibri" w:hAnsi="Calibri"/>
          <w:b w:val="0"/>
          <w:sz w:val="19"/>
        </w:rPr>
        <w:t xml:space="preserve"> Es la pieza central del modelo. Cada movimiento de dinero genera DOS filas agrupadas por movimiento_id: un cargo y un abono que suman cero. El dinero no aparece ni desaparece, se mueve. Y un asiento nunca se edita ni se borra: si hay un error, se escribe otro movimiento que lo compensa, de modo que el saldo vuelve a su sitio y queda constancia de que hubo un error y de que se corrigió.</w:t>
      </w:r>
    </w:p>
    <w:p>
      <w:pPr>
        <w:spacing w:after="120"/>
        <w:jc w:val="both"/>
      </w:pPr>
      <w:r>
        <w:rPr>
          <w:rFonts w:ascii="Calibri" w:hAnsi="Calibri"/>
          <w:b/>
          <w:sz w:val="19"/>
        </w:rPr>
        <w:t>Volumen.</w:t>
      </w:r>
      <w:r>
        <w:rPr>
          <w:rFonts w:ascii="Calibri" w:hAnsi="Calibri"/>
          <w:b w:val="0"/>
          <w:sz w:val="19"/>
        </w:rPr>
        <w:t xml:space="preserve"> 4,37 millones de filas al día en el escenario central. Es la tabla que domina la volumetría del sistema entero.</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del asiento.</w:t>
            </w:r>
          </w:p>
        </w:tc>
        <w:tc>
          <w:tcPr>
            <w:tcW w:type="dxa" w:w="4649"/>
          </w:tcPr>
          <w:p>
            <w:pPr>
              <w:spacing w:after="40" w:before="40"/>
            </w:pPr>
            <w:r/>
            <w:r>
              <w:rPr>
                <w:rFonts w:ascii="Calibri" w:hAnsi="Calibri"/>
                <w:b w:val="0"/>
                <w:sz w:val="16"/>
              </w:rPr>
              <w:t>UUID.</w:t>
            </w:r>
          </w:p>
        </w:tc>
        <w:tc>
          <w:tcPr>
            <w:tcW w:type="dxa" w:w="2268"/>
          </w:tcPr>
          <w:p>
            <w:pPr>
              <w:spacing w:after="40" w:before="40"/>
            </w:pPr>
            <w:r/>
            <w:r>
              <w:rPr>
                <w:rFonts w:ascii="Calibri" w:hAnsi="Calibri"/>
                <w:b w:val="0"/>
                <w:sz w:val="16"/>
              </w:rPr>
              <w:t>128 bits aleatorios.</w:t>
            </w:r>
          </w:p>
        </w:tc>
      </w:tr>
      <w:tr>
        <w:tc>
          <w:tcPr>
            <w:tcW w:type="dxa" w:w="2098"/>
          </w:tcPr>
          <w:p>
            <w:pPr>
              <w:spacing w:after="40" w:before="40"/>
            </w:pPr>
            <w:r/>
            <w:r>
              <w:rPr>
                <w:rFonts w:ascii="Calibri" w:hAnsi="Calibri"/>
                <w:b w:val="0"/>
                <w:sz w:val="16"/>
              </w:rPr>
              <w:t>`cuenta_id`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 xml:space="preserve"> FK</w:t>
            </w:r>
          </w:p>
        </w:tc>
        <w:tc>
          <w:tcPr>
            <w:tcW w:type="dxa" w:w="3061"/>
          </w:tcPr>
          <w:p>
            <w:pPr>
              <w:spacing w:after="40" w:before="40"/>
            </w:pPr>
            <w:r/>
            <w:r>
              <w:rPr>
                <w:rFonts w:ascii="Calibri" w:hAnsi="Calibri"/>
                <w:b w:val="0"/>
                <w:sz w:val="16"/>
              </w:rPr>
              <w:t>A qué cuenta afecta.</w:t>
            </w:r>
          </w:p>
        </w:tc>
        <w:tc>
          <w:tcPr>
            <w:tcW w:type="dxa" w:w="4649"/>
          </w:tcPr>
          <w:p>
            <w:pPr>
              <w:spacing w:after="40" w:before="40"/>
            </w:pPr>
            <w:r/>
            <w:r>
              <w:rPr>
                <w:rFonts w:ascii="Calibri" w:hAnsi="Calibri"/>
                <w:b w:val="0"/>
                <w:sz w:val="16"/>
              </w:rPr>
              <w:t>UUID. Clave foránea real, mismo schema. Primera columna del índice del extracto.</w:t>
            </w:r>
          </w:p>
        </w:tc>
        <w:tc>
          <w:tcPr>
            <w:tcW w:type="dxa" w:w="2268"/>
          </w:tcPr>
          <w:p>
            <w:pPr>
              <w:spacing w:after="40" w:before="40"/>
            </w:pPr>
            <w:r/>
            <w:r>
              <w:rPr>
                <w:rFonts w:ascii="Calibri" w:hAnsi="Calibri"/>
                <w:b w:val="0"/>
                <w:sz w:val="16"/>
              </w:rPr>
              <w:t>Un cuenta.id existente.</w:t>
            </w:r>
          </w:p>
        </w:tc>
      </w:tr>
      <w:tr>
        <w:tc>
          <w:tcPr>
            <w:tcW w:type="dxa" w:w="2098"/>
          </w:tcPr>
          <w:p>
            <w:pPr>
              <w:spacing w:after="40" w:before="40"/>
            </w:pPr>
            <w:r/>
            <w:r>
              <w:rPr>
                <w:rFonts w:ascii="Calibri" w:hAnsi="Calibri"/>
                <w:b w:val="0"/>
                <w:sz w:val="16"/>
              </w:rPr>
              <w:t>`movimiento_id`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Agrupa los asientos de una misma operación. ESTA es la columna de la partida doble.</w:t>
            </w:r>
          </w:p>
        </w:tc>
        <w:tc>
          <w:tcPr>
            <w:tcW w:type="dxa" w:w="4649"/>
          </w:tcPr>
          <w:p>
            <w:pPr>
              <w:spacing w:after="40" w:before="40"/>
            </w:pPr>
            <w:r/>
            <w:r>
              <w:rPr>
                <w:rFonts w:ascii="Calibri" w:hAnsi="Calibri"/>
                <w:b w:val="0"/>
                <w:sz w:val="16"/>
              </w:rPr>
              <w:t>No es clave foránea porque no apunta a ninguna tabla: es un agrupador. Los dos asientos de una transferencia comparten este valor, y eso es lo que permite comprobar que suman cero.</w:t>
            </w:r>
          </w:p>
        </w:tc>
        <w:tc>
          <w:tcPr>
            <w:tcW w:type="dxa" w:w="2268"/>
          </w:tcPr>
          <w:p>
            <w:pPr>
              <w:spacing w:after="40" w:before="40"/>
            </w:pPr>
            <w:r/>
            <w:r>
              <w:rPr>
                <w:rFonts w:ascii="Calibri" w:hAnsi="Calibri"/>
                <w:b w:val="0"/>
                <w:sz w:val="16"/>
              </w:rPr>
              <w:t>128 bits aleatorios, compartidos por los asientos de una operación.</w:t>
            </w:r>
          </w:p>
        </w:tc>
      </w:tr>
      <w:tr>
        <w:tc>
          <w:tcPr>
            <w:tcW w:type="dxa" w:w="2098"/>
          </w:tcPr>
          <w:p>
            <w:pPr>
              <w:spacing w:after="40" w:before="40"/>
            </w:pPr>
            <w:r/>
            <w:r>
              <w:rPr>
                <w:rFonts w:ascii="Calibri" w:hAnsi="Calibri"/>
                <w:b w:val="0"/>
                <w:sz w:val="16"/>
              </w:rPr>
              <w:t>`tipo`</w:t>
            </w:r>
          </w:p>
        </w:tc>
        <w:tc>
          <w:tcPr>
            <w:tcW w:type="dxa" w:w="1417"/>
          </w:tcPr>
          <w:p>
            <w:pPr>
              <w:spacing w:after="40" w:before="40"/>
            </w:pPr>
            <w:r/>
            <w:r>
              <w:rPr>
                <w:rFonts w:ascii="Calibri" w:hAnsi="Calibri"/>
                <w:b w:val="0"/>
                <w:sz w:val="16"/>
              </w:rPr>
              <w:t>VARCHAR(16)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Dirección del movimiento.</w:t>
            </w:r>
          </w:p>
        </w:tc>
        <w:tc>
          <w:tcPr>
            <w:tcW w:type="dxa" w:w="4649"/>
          </w:tcPr>
          <w:p>
            <w:pPr>
              <w:spacing w:after="40" w:before="40"/>
            </w:pPr>
            <w:r/>
            <w:r>
              <w:rPr>
                <w:rFonts w:ascii="Calibri" w:hAnsi="Calibri"/>
                <w:b w:val="0"/>
                <w:sz w:val="16"/>
              </w:rPr>
              <w:t>VARCHAR con CHECK sobre dos valores. El signo lo lleva ESTA columna, nunca el importe.</w:t>
            </w:r>
          </w:p>
        </w:tc>
        <w:tc>
          <w:tcPr>
            <w:tcW w:type="dxa" w:w="2268"/>
          </w:tcPr>
          <w:p>
            <w:pPr>
              <w:spacing w:after="40" w:before="40"/>
            </w:pPr>
            <w:r/>
            <w:r>
              <w:rPr>
                <w:rFonts w:ascii="Calibri" w:hAnsi="Calibri"/>
                <w:b w:val="0"/>
                <w:sz w:val="16"/>
              </w:rPr>
              <w:t>CARGO (sale dinero) · ABONO (entra dinero)</w:t>
            </w:r>
          </w:p>
        </w:tc>
      </w:tr>
      <w:tr>
        <w:tc>
          <w:tcPr>
            <w:tcW w:type="dxa" w:w="2098"/>
          </w:tcPr>
          <w:p>
            <w:pPr>
              <w:spacing w:after="40" w:before="40"/>
            </w:pPr>
            <w:r/>
            <w:r>
              <w:rPr>
                <w:rFonts w:ascii="Calibri" w:hAnsi="Calibri"/>
                <w:b w:val="0"/>
                <w:sz w:val="16"/>
              </w:rPr>
              <w:t>`importe`</w:t>
            </w:r>
          </w:p>
        </w:tc>
        <w:tc>
          <w:tcPr>
            <w:tcW w:type="dxa" w:w="1417"/>
          </w:tcPr>
          <w:p>
            <w:pPr>
              <w:spacing w:after="40" w:before="40"/>
            </w:pPr>
            <w:r/>
            <w:r>
              <w:rPr>
                <w:rFonts w:ascii="Calibri" w:hAnsi="Calibri"/>
                <w:b w:val="0"/>
                <w:sz w:val="16"/>
              </w:rPr>
              <w:t>NUMERIC(14,2)</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Cuánto. SIEMPRE positivo.</w:t>
            </w:r>
          </w:p>
        </w:tc>
        <w:tc>
          <w:tcPr>
            <w:tcW w:type="dxa" w:w="4649"/>
          </w:tcPr>
          <w:p>
            <w:pPr>
              <w:spacing w:after="40" w:before="40"/>
            </w:pPr>
            <w:r/>
            <w:r>
              <w:rPr>
                <w:rFonts w:ascii="Calibri" w:hAnsi="Calibri"/>
                <w:b w:val="0"/>
                <w:sz w:val="16"/>
              </w:rPr>
              <w:t>NUMERIC exacto y jamás un tipo de coma flotante. Un double no puede representar 0,10 exactamente —la suma 0.1 + 0.2 da 0.30000000000000004— y en un sistema que acumula millones de operaciones ese error deja de ser teórico y se convierte en dinero que no cuadra. Doce enteros y dos decimales cubren cualquier importe razonable en soles sin desbordar. El redondeo asociado es HALF_EVEN, el bancario, porque HALF_UP sesga siempre al alza y a lo largo de millones de redondeos el banco ganaría fracciones de céntimo de forma sistemática.</w:t>
            </w:r>
          </w:p>
        </w:tc>
        <w:tc>
          <w:tcPr>
            <w:tcW w:type="dxa" w:w="2268"/>
          </w:tcPr>
          <w:p>
            <w:pPr>
              <w:spacing w:after="40" w:before="40"/>
            </w:pPr>
            <w:r/>
            <w:r>
              <w:rPr>
                <w:rFonts w:ascii="Calibri" w:hAnsi="Calibri"/>
                <w:b w:val="0"/>
                <w:sz w:val="16"/>
              </w:rPr>
              <w:t>Mayor que cero. Ejemplo: 120.50</w:t>
            </w:r>
          </w:p>
        </w:tc>
      </w:tr>
      <w:tr>
        <w:tc>
          <w:tcPr>
            <w:tcW w:type="dxa" w:w="2098"/>
          </w:tcPr>
          <w:p>
            <w:pPr>
              <w:spacing w:after="40" w:before="40"/>
            </w:pPr>
            <w:r/>
            <w:r>
              <w:rPr>
                <w:rFonts w:ascii="Calibri" w:hAnsi="Calibri"/>
                <w:b w:val="0"/>
                <w:sz w:val="16"/>
              </w:rPr>
              <w:t>`moneda`</w:t>
            </w:r>
          </w:p>
        </w:tc>
        <w:tc>
          <w:tcPr>
            <w:tcW w:type="dxa" w:w="1417"/>
          </w:tcPr>
          <w:p>
            <w:pPr>
              <w:spacing w:after="40" w:before="40"/>
            </w:pPr>
            <w:r/>
            <w:r>
              <w:rPr>
                <w:rFonts w:ascii="Calibri" w:hAnsi="Calibri"/>
                <w:b w:val="0"/>
                <w:sz w:val="16"/>
              </w:rPr>
              <w:t>CHAR(3)</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Divisa del asiento.</w:t>
            </w:r>
          </w:p>
        </w:tc>
        <w:tc>
          <w:tcPr>
            <w:tcW w:type="dxa" w:w="4649"/>
          </w:tcPr>
          <w:p>
            <w:pPr>
              <w:spacing w:after="40" w:before="40"/>
            </w:pPr>
            <w:r/>
            <w:r>
              <w:rPr>
                <w:rFonts w:ascii="Calibri" w:hAnsi="Calibri"/>
                <w:b w:val="0"/>
                <w:sz w:val="16"/>
              </w:rPr>
              <w:t>CHAR(3). Nunca se mezclan monedas dentro de un mismo movimiento.</w:t>
            </w:r>
          </w:p>
        </w:tc>
        <w:tc>
          <w:tcPr>
            <w:tcW w:type="dxa" w:w="2268"/>
          </w:tcPr>
          <w:p>
            <w:pPr>
              <w:spacing w:after="40" w:before="40"/>
            </w:pPr>
            <w:r/>
            <w:r>
              <w:rPr>
                <w:rFonts w:ascii="Calibri" w:hAnsi="Calibri"/>
                <w:b w:val="0"/>
                <w:sz w:val="16"/>
              </w:rPr>
              <w:t>PEN · USD</w:t>
            </w:r>
          </w:p>
        </w:tc>
      </w:tr>
      <w:tr>
        <w:tc>
          <w:tcPr>
            <w:tcW w:type="dxa" w:w="2098"/>
          </w:tcPr>
          <w:p>
            <w:pPr>
              <w:spacing w:after="40" w:before="40"/>
            </w:pPr>
            <w:r/>
            <w:r>
              <w:rPr>
                <w:rFonts w:ascii="Calibri" w:hAnsi="Calibri"/>
                <w:b w:val="0"/>
                <w:sz w:val="16"/>
              </w:rPr>
              <w:t>`concepto`</w:t>
            </w:r>
          </w:p>
        </w:tc>
        <w:tc>
          <w:tcPr>
            <w:tcW w:type="dxa" w:w="1417"/>
          </w:tcPr>
          <w:p>
            <w:pPr>
              <w:spacing w:after="40" w:before="40"/>
            </w:pPr>
            <w:r/>
            <w:r>
              <w:rPr>
                <w:rFonts w:ascii="Calibri" w:hAnsi="Calibri"/>
                <w:b w:val="0"/>
                <w:sz w:val="16"/>
              </w:rPr>
              <w:t>VARCHAR(140)</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Descripción que ve el cliente en su extracto.</w:t>
            </w:r>
          </w:p>
        </w:tc>
        <w:tc>
          <w:tcPr>
            <w:tcW w:type="dxa" w:w="4649"/>
          </w:tcPr>
          <w:p>
            <w:pPr>
              <w:spacing w:after="40" w:before="40"/>
            </w:pPr>
            <w:r/>
            <w:r>
              <w:rPr>
                <w:rFonts w:ascii="Calibri" w:hAnsi="Calibri"/>
                <w:b w:val="0"/>
                <w:sz w:val="16"/>
              </w:rPr>
              <w:t>140 caracteres: lo que cabe en una línea de extracto sin truncar.</w:t>
            </w:r>
          </w:p>
        </w:tc>
        <w:tc>
          <w:tcPr>
            <w:tcW w:type="dxa" w:w="2268"/>
          </w:tcPr>
          <w:p>
            <w:pPr>
              <w:spacing w:after="40" w:before="40"/>
            </w:pPr>
            <w:r/>
            <w:r>
              <w:rPr>
                <w:rFonts w:ascii="Calibri" w:hAnsi="Calibri"/>
                <w:b w:val="0"/>
                <w:sz w:val="16"/>
              </w:rPr>
              <w:t>Texto. Ejemplo: Transferencia a cuenta de terceros</w:t>
            </w:r>
          </w:p>
        </w:tc>
      </w:tr>
      <w:tr>
        <w:tc>
          <w:tcPr>
            <w:tcW w:type="dxa" w:w="2098"/>
          </w:tcPr>
          <w:p>
            <w:pPr>
              <w:spacing w:after="40" w:before="40"/>
            </w:pPr>
            <w:r/>
            <w:r>
              <w:rPr>
                <w:rFonts w:ascii="Calibri" w:hAnsi="Calibri"/>
                <w:b w:val="0"/>
                <w:sz w:val="16"/>
              </w:rPr>
              <w:t>`registrado_en`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anotó.</w:t>
            </w:r>
          </w:p>
        </w:tc>
        <w:tc>
          <w:tcPr>
            <w:tcW w:type="dxa" w:w="4649"/>
          </w:tcPr>
          <w:p>
            <w:pPr>
              <w:spacing w:after="40" w:before="40"/>
            </w:pPr>
            <w:r/>
            <w:r>
              <w:rPr>
                <w:rFonts w:ascii="Calibri" w:hAnsi="Calibri"/>
                <w:b w:val="0"/>
                <w:sz w:val="16"/>
              </w:rPr>
              <w:t>TIMESTAMPTZ. Segunda columna del índice del extracto, en orden descendente. Será además la clave de particionado mensual cuando se implante.</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5329"/>
            <w:shd w:val="clear" w:color="auto" w:fill="064475"/>
          </w:tcPr>
          <w:p>
            <w:pPr>
              <w:spacing w:after="40" w:before="40"/>
            </w:pPr>
            <w:r/>
            <w:r>
              <w:rPr>
                <w:rFonts w:ascii="Calibri" w:hAnsi="Calibri"/>
                <w:b/>
                <w:color w:val="FFFFFF"/>
                <w:sz w:val="17"/>
              </w:rPr>
              <w:t>Relación</w:t>
            </w:r>
          </w:p>
        </w:tc>
        <w:tc>
          <w:tcPr>
            <w:tcW w:type="dxa" w:w="2041"/>
            <w:shd w:val="clear" w:color="auto" w:fill="064475"/>
          </w:tcPr>
          <w:p>
            <w:pPr>
              <w:spacing w:after="40" w:before="40"/>
            </w:pPr>
            <w:r/>
            <w:r>
              <w:rPr>
                <w:rFonts w:ascii="Calibri" w:hAnsi="Calibri"/>
                <w:b/>
                <w:color w:val="FFFFFF"/>
                <w:sz w:val="17"/>
              </w:rPr>
              <w:t>Cardinalidad</w:t>
            </w:r>
          </w:p>
        </w:tc>
        <w:tc>
          <w:tcPr>
            <w:tcW w:type="dxa" w:w="2041"/>
            <w:shd w:val="clear" w:color="auto" w:fill="064475"/>
          </w:tcPr>
          <w:p>
            <w:pPr>
              <w:spacing w:after="40" w:before="40"/>
            </w:pPr>
            <w:r/>
            <w:r>
              <w:rPr>
                <w:rFonts w:ascii="Calibri" w:hAnsi="Calibri"/>
                <w:b/>
                <w:color w:val="FFFFFF"/>
                <w:sz w:val="17"/>
              </w:rPr>
              <w:t>Por</w:t>
            </w:r>
          </w:p>
        </w:tc>
        <w:tc>
          <w:tcPr>
            <w:tcW w:type="dxa" w:w="5726"/>
            <w:shd w:val="clear" w:color="auto" w:fill="064475"/>
          </w:tcPr>
          <w:p>
            <w:pPr>
              <w:spacing w:after="40" w:before="40"/>
            </w:pPr>
            <w:r/>
            <w:r>
              <w:rPr>
                <w:rFonts w:ascii="Calibri" w:hAnsi="Calibri"/>
                <w:b/>
                <w:color w:val="FFFFFF"/>
                <w:sz w:val="17"/>
              </w:rPr>
              <w:t>Al borrar</w:t>
            </w:r>
          </w:p>
        </w:tc>
      </w:tr>
      <w:tr>
        <w:tc>
          <w:tcPr>
            <w:tcW w:type="dxa" w:w="5329"/>
          </w:tcPr>
          <w:p>
            <w:pPr>
              <w:spacing w:after="40" w:before="40"/>
            </w:pPr>
            <w:r/>
            <w:r>
              <w:rPr>
                <w:rFonts w:ascii="Calibri" w:hAnsi="Calibri"/>
                <w:b w:val="0"/>
                <w:sz w:val="17"/>
              </w:rPr>
              <w:t>`core.asiento` → `core.cuenta`</w:t>
            </w:r>
          </w:p>
        </w:tc>
        <w:tc>
          <w:tcPr>
            <w:tcW w:type="dxa" w:w="2041"/>
          </w:tcPr>
          <w:p>
            <w:pPr>
              <w:spacing w:after="40" w:before="40"/>
              <w:jc w:val="center"/>
            </w:pPr>
            <w:r/>
            <w:r>
              <w:rPr>
                <w:rFonts w:ascii="Calibri" w:hAnsi="Calibri"/>
                <w:b w:val="0"/>
                <w:sz w:val="17"/>
              </w:rPr>
              <w:t>uno a muchos</w:t>
            </w:r>
          </w:p>
        </w:tc>
        <w:tc>
          <w:tcPr>
            <w:tcW w:type="dxa" w:w="2041"/>
          </w:tcPr>
          <w:p>
            <w:pPr>
              <w:spacing w:after="40" w:before="40"/>
            </w:pPr>
            <w:r/>
            <w:r>
              <w:rPr>
                <w:rFonts w:ascii="Calibri" w:hAnsi="Calibri"/>
                <w:b w:val="0"/>
                <w:sz w:val="17"/>
              </w:rPr>
              <w:t>`cuenta_id`</w:t>
            </w:r>
          </w:p>
        </w:tc>
        <w:tc>
          <w:tcPr>
            <w:tcW w:type="dxa" w:w="5726"/>
          </w:tcPr>
          <w:p>
            <w:pPr>
              <w:spacing w:after="40" w:before="40"/>
            </w:pPr>
            <w:r/>
            <w:r>
              <w:rPr>
                <w:rFonts w:ascii="Calibri" w:hAnsi="Calibri"/>
                <w:b w:val="0"/>
                <w:sz w:val="17"/>
              </w:rPr>
              <w:t>RESTRICT</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`fk_asiento_cuenta`</w:t>
            </w:r>
          </w:p>
        </w:tc>
        <w:tc>
          <w:tcPr>
            <w:tcW w:type="dxa" w:w="1587"/>
          </w:tcPr>
          <w:p>
            <w:pPr>
              <w:spacing w:after="40" w:before="40"/>
            </w:pPr>
            <w:r/>
            <w:r>
              <w:rPr>
                <w:rFonts w:ascii="Calibri" w:hAnsi="Calibri"/>
                <w:b w:val="0"/>
                <w:sz w:val="16"/>
              </w:rPr>
              <w:t>FOREIGN KEY</w:t>
            </w:r>
          </w:p>
        </w:tc>
        <w:tc>
          <w:tcPr>
            <w:tcW w:type="dxa" w:w="4252"/>
          </w:tcPr>
          <w:p>
            <w:pPr>
              <w:spacing w:after="40" w:before="40"/>
            </w:pPr>
            <w:r/>
            <w:r>
              <w:rPr>
                <w:rFonts w:ascii="Calibri" w:hAnsi="Calibri"/>
                <w:b w:val="0"/>
                <w:sz w:val="16"/>
              </w:rPr>
              <w:t>`cuenta_id → cuenta(id)`</w:t>
            </w:r>
          </w:p>
        </w:tc>
        <w:tc>
          <w:tcPr>
            <w:tcW w:type="dxa" w:w="6236"/>
          </w:tcPr>
          <w:p>
            <w:pPr>
              <w:spacing w:after="40" w:before="40"/>
            </w:pPr>
            <w:r/>
            <w:r>
              <w:rPr>
                <w:rFonts w:ascii="Calibri" w:hAnsi="Calibri"/>
                <w:b w:val="0"/>
                <w:sz w:val="16"/>
              </w:rPr>
              <w:t>RESTRICT por omisión, y aquí es exactamente lo que se quiere: que una cuenta con asientos no se pueda borrar no es una limitación, es el comportamiento correcto. Un libro mayor al que se le pueden arrancar hojas no es un libro mayor.</w:t>
            </w:r>
          </w:p>
        </w:tc>
      </w:tr>
      <w:tr>
        <w:tc>
          <w:tcPr>
            <w:tcW w:type="dxa" w:w="3061"/>
          </w:tcPr>
          <w:p>
            <w:pPr>
              <w:spacing w:after="40" w:before="40"/>
            </w:pPr>
            <w:r/>
            <w:r>
              <w:rPr>
                <w:rFonts w:ascii="Calibri" w:hAnsi="Calibri"/>
                <w:b w:val="0"/>
                <w:sz w:val="16"/>
              </w:rPr>
              <w:t>`ck_asiento_tipo`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`tipo IN ('CARGO','ABONO')`</w:t>
            </w:r>
          </w:p>
        </w:tc>
        <w:tc>
          <w:tcPr>
            <w:tcW w:type="dxa" w:w="6236"/>
          </w:tcPr>
          <w:p>
            <w:pPr>
              <w:spacing w:after="40" w:before="40"/>
            </w:pPr>
            <w:r/>
            <w:r>
              <w:rPr>
                <w:rFonts w:ascii="Calibri" w:hAnsi="Calibri"/>
                <w:b w:val="0"/>
                <w:sz w:val="16"/>
              </w:rPr>
              <w:t>Solo dos direcciones.</w:t>
            </w:r>
          </w:p>
        </w:tc>
      </w:tr>
      <w:tr>
        <w:tc>
          <w:tcPr>
            <w:tcW w:type="dxa" w:w="3061"/>
          </w:tcPr>
          <w:p>
            <w:pPr>
              <w:spacing w:after="40" w:before="40"/>
            </w:pPr>
            <w:r/>
            <w:r>
              <w:rPr>
                <w:rFonts w:ascii="Calibri" w:hAnsi="Calibri"/>
                <w:b w:val="0"/>
                <w:sz w:val="16"/>
              </w:rPr>
              <w:t>`ck_asiento_moneda`</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`moneda IN ('PEN','USD')`</w:t>
            </w:r>
          </w:p>
        </w:tc>
        <w:tc>
          <w:tcPr>
            <w:tcW w:type="dxa" w:w="6236"/>
          </w:tcPr>
          <w:p>
            <w:pPr>
              <w:spacing w:after="40" w:before="40"/>
            </w:pPr>
            <w:r/>
            <w:r>
              <w:rPr>
                <w:rFonts w:ascii="Calibri" w:hAnsi="Calibri"/>
                <w:b w:val="0"/>
                <w:sz w:val="16"/>
              </w:rPr>
              <w:t>Divisas operadas.</w:t>
            </w:r>
          </w:p>
        </w:tc>
      </w:tr>
      <w:tr>
        <w:tc>
          <w:tcPr>
            <w:tcW w:type="dxa" w:w="3061"/>
          </w:tcPr>
          <w:p>
            <w:pPr>
              <w:spacing w:after="40" w:before="40"/>
            </w:pPr>
            <w:r/>
            <w:r>
              <w:rPr>
                <w:rFonts w:ascii="Calibri" w:hAnsi="Calibri"/>
                <w:b w:val="0"/>
                <w:sz w:val="16"/>
              </w:rPr>
              <w:t>`ck_asiento_importe_positivo`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`importe &gt; 0`</w:t>
            </w:r>
          </w:p>
        </w:tc>
        <w:tc>
          <w:tcPr>
            <w:tcW w:type="dxa" w:w="6236"/>
          </w:tcPr>
          <w:p>
            <w:pPr>
              <w:spacing w:after="40" w:before="40"/>
            </w:pPr>
            <w:r/>
            <w:r>
              <w:rPr>
                <w:rFonts w:ascii="Calibri" w:hAnsi="Calibri"/>
                <w:b w:val="0"/>
                <w:sz w:val="16"/>
              </w:rPr>
              <w:t>El signo lo lleva el tipo, nunca el importe. Un CARGO de −50 sería un abono disfrazado que cuadraría en las sumas sin que nadie lo viera. Una sola forma de expresar cada cosa: si hay dos, alguien usará la equivocada.</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`asiento_pkey`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`ix_asiento_cuenta`</w:t>
            </w:r>
          </w:p>
        </w:tc>
        <w:tc>
          <w:tcPr>
            <w:tcW w:type="dxa" w:w="4252"/>
          </w:tcPr>
          <w:p>
            <w:pPr>
              <w:spacing w:after="40" w:before="40"/>
            </w:pPr>
            <w:r/>
            <w:r>
              <w:rPr>
                <w:rFonts w:ascii="Calibri" w:hAnsi="Calibri"/>
                <w:b w:val="0"/>
                <w:sz w:val="16"/>
              </w:rPr>
              <w:t>`(cuenta_id, registrado_en DESC)`</w:t>
            </w:r>
          </w:p>
        </w:tc>
        <w:tc>
          <w:tcPr>
            <w:tcW w:type="dxa" w:w="7824"/>
          </w:tcPr>
          <w:p>
            <w:pPr>
              <w:spacing w:after="40" w:before="40"/>
            </w:pPr>
            <w:r/>
            <w:r>
              <w:rPr>
                <w:rFonts w:ascii="Calibri" w:hAnsi="Calibri"/>
                <w:b w:val="0"/>
                <w:sz w:val="16"/>
              </w:rPr>
              <w:t>El índice más importante del sistema. Es el que sostiene el extracto de movimientos: «los últimos N de esta cuenta». Compuesto y ya ordenado en descendente, de modo que el motor no tiene que ordenar en memoria. Sin él, consultar el extracto obligaría a recorrer 1 596 millones de filas al año.</w:t>
            </w:r>
          </w:p>
        </w:tc>
      </w:tr>
      <w:tr>
        <w:tc>
          <w:tcPr>
            <w:tcW w:type="dxa" w:w="3061"/>
          </w:tcPr>
          <w:p>
            <w:pPr>
              <w:spacing w:after="40" w:before="40"/>
            </w:pPr>
            <w:r/>
            <w:r>
              <w:rPr>
                <w:rFonts w:ascii="Calibri" w:hAnsi="Calibri"/>
                <w:b w:val="0"/>
                <w:sz w:val="16"/>
              </w:rPr>
              <w:t>`ix_asiento_movimiento`</w:t>
            </w:r>
          </w:p>
        </w:tc>
        <w:tc>
          <w:tcPr>
            <w:tcW w:type="dxa" w:w="4252"/>
          </w:tcPr>
          <w:p>
            <w:pPr>
              <w:spacing w:after="40" w:before="40"/>
            </w:pPr>
            <w:r/>
            <w:r>
              <w:rPr>
                <w:rFonts w:ascii="Calibri" w:hAnsi="Calibri"/>
                <w:b w:val="0"/>
                <w:sz w:val="16"/>
              </w:rPr>
              <w:t>`(movimiento_id)`</w:t>
            </w:r>
          </w:p>
        </w:tc>
        <w:tc>
          <w:tcPr>
            <w:tcW w:type="dxa" w:w="7824"/>
          </w:tcPr>
          <w:p>
            <w:pPr>
              <w:spacing w:after="40" w:before="40"/>
            </w:pPr>
            <w:r/>
            <w:r>
              <w:rPr>
                <w:rFonts w:ascii="Calibri" w:hAnsi="Calibri"/>
                <w:b w:val="0"/>
                <w:sz w:val="16"/>
              </w:rPr>
              <w:t>Recuperar las dos patas de una misma transacción, y comprobar que suman cero.</w:t>
            </w:r>
          </w:p>
        </w:tc>
      </w:tr>
    </w:tbl>
    <w:p>
      <w:pPr>
        <w:spacing w:after="200"/>
        <w:jc w:val="both"/>
      </w:pPr>
    </w:p>
    <w:p>
      <w:pPr>
        <w:spacing w:before="220" w:after="120"/>
      </w:pPr>
      <w:r>
        <w:rPr>
          <w:rFonts w:ascii="Calibri" w:hAnsi="Calibri"/>
          <w:b/>
          <w:color w:val="064475"/>
          <w:sz w:val="24"/>
        </w:rPr>
        <w:t>core.outbox  ·  Bandeja de salida de eventos</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ALTO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Patrón Transactional Outbox · ADR-0003</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V2</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9</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Guarda los eventos que hay que publicar en RabbitMQ, escritos en la MISMA transacción que el hecho que los origina.</w:t>
      </w:r>
    </w:p>
    <w:p>
      <w:pPr>
        <w:spacing w:after="80"/>
        <w:jc w:val="both"/>
      </w:pPr>
      <w:r>
        <w:rPr>
          <w:rFonts w:ascii="Calibri" w:hAnsi="Calibri"/>
          <w:b/>
          <w:sz w:val="19"/>
        </w:rPr>
        <w:t>Por qué es así.</w:t>
      </w:r>
      <w:r>
        <w:rPr>
          <w:rFonts w:ascii="Calibri" w:hAnsi="Calibri"/>
          <w:b w:val="0"/>
          <w:sz w:val="19"/>
        </w:rPr>
        <w:t xml:space="preserve"> Resuelve un problema que no tiene otra solución. Hay que guardar el movimiento en la base Y publicar un evento en RabbitMQ, que son dos sistemas distintos sin una transacción común. Si se publica primero y la base falla, se anunció algo que no ocurrió; si se guarda primero y el envío falla, ocurrió algo de lo que nadie se enteró. No hay orden de las dos operaciones que evite ambas cosas. Escribiendo el evento en la misma base, o pasan las dos o no pasa ninguna.</w:t>
      </w:r>
    </w:p>
    <w:p>
      <w:pPr>
        <w:spacing w:after="120"/>
        <w:jc w:val="both"/>
      </w:pPr>
      <w:r>
        <w:rPr>
          <w:rFonts w:ascii="Calibri" w:hAnsi="Calibri"/>
          <w:b/>
          <w:sz w:val="19"/>
        </w:rPr>
        <w:t>Volumen.</w:t>
      </w:r>
      <w:r>
        <w:rPr>
          <w:rFonts w:ascii="Calibri" w:hAnsi="Calibri"/>
          <w:b w:val="0"/>
          <w:sz w:val="19"/>
        </w:rPr>
        <w:t xml:space="preserve"> Una fila por movimiento, pero con rotación completa: se inserta, se publica y se purga. Su tamaño en reposo debe mantenerse cercano a cero.</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del evento.</w:t>
            </w:r>
          </w:p>
        </w:tc>
        <w:tc>
          <w:tcPr>
            <w:tcW w:type="dxa" w:w="4649"/>
          </w:tcPr>
          <w:p>
            <w:pPr>
              <w:spacing w:after="40" w:before="40"/>
            </w:pPr>
            <w:r/>
            <w:r>
              <w:rPr>
                <w:rFonts w:ascii="Calibri" w:hAnsi="Calibri"/>
                <w:b w:val="0"/>
                <w:sz w:val="16"/>
              </w:rPr>
              <w:t>UUID.</w:t>
            </w:r>
          </w:p>
        </w:tc>
        <w:tc>
          <w:tcPr>
            <w:tcW w:type="dxa" w:w="2268"/>
          </w:tcPr>
          <w:p>
            <w:pPr>
              <w:spacing w:after="40" w:before="40"/>
            </w:pPr>
            <w:r/>
            <w:r>
              <w:rPr>
                <w:rFonts w:ascii="Calibri" w:hAnsi="Calibri"/>
                <w:b w:val="0"/>
                <w:sz w:val="16"/>
              </w:rPr>
              <w:t>128 bits aleatorios.</w:t>
            </w:r>
          </w:p>
        </w:tc>
      </w:tr>
      <w:tr>
        <w:tc>
          <w:tcPr>
            <w:tcW w:type="dxa" w:w="2098"/>
          </w:tcPr>
          <w:p>
            <w:pPr>
              <w:spacing w:after="40" w:before="40"/>
            </w:pPr>
            <w:r/>
            <w:r>
              <w:rPr>
                <w:rFonts w:ascii="Calibri" w:hAnsi="Calibri"/>
                <w:b w:val="0"/>
                <w:sz w:val="16"/>
              </w:rPr>
              <w:t>`agregado_tipo`</w:t>
            </w:r>
          </w:p>
        </w:tc>
        <w:tc>
          <w:tcPr>
            <w:tcW w:type="dxa" w:w="1417"/>
          </w:tcPr>
          <w:p>
            <w:pPr>
              <w:spacing w:after="40" w:before="40"/>
            </w:pPr>
            <w:r/>
            <w:r>
              <w:rPr>
                <w:rFonts w:ascii="Calibri" w:hAnsi="Calibri"/>
                <w:b w:val="0"/>
                <w:sz w:val="16"/>
              </w:rPr>
              <w:t>VARCHAR(32)</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Sobre qué clase de entidad ocurrió.</w:t>
            </w:r>
          </w:p>
        </w:tc>
        <w:tc>
          <w:tcPr>
            <w:tcW w:type="dxa" w:w="4649"/>
          </w:tcPr>
          <w:p>
            <w:pPr>
              <w:spacing w:after="40" w:before="40"/>
            </w:pPr>
            <w:r/>
            <w:r>
              <w:rPr>
                <w:rFonts w:ascii="Calibri" w:hAnsi="Calibri"/>
                <w:b w:val="0"/>
                <w:sz w:val="16"/>
              </w:rPr>
              <w:t>Texto corto. Junto al identificador permite reconstruir el orden de lo que le pasó a una entidad.</w:t>
            </w:r>
          </w:p>
        </w:tc>
        <w:tc>
          <w:tcPr>
            <w:tcW w:type="dxa" w:w="2268"/>
          </w:tcPr>
          <w:p>
            <w:pPr>
              <w:spacing w:after="40" w:before="40"/>
            </w:pPr>
            <w:r/>
            <w:r>
              <w:rPr>
                <w:rFonts w:ascii="Calibri" w:hAnsi="Calibri"/>
                <w:b w:val="0"/>
                <w:sz w:val="16"/>
              </w:rPr>
              <w:t>Ejemplo: Cuenta, Movimiento</w:t>
            </w:r>
          </w:p>
        </w:tc>
      </w:tr>
      <w:tr>
        <w:tc>
          <w:tcPr>
            <w:tcW w:type="dxa" w:w="2098"/>
          </w:tcPr>
          <w:p>
            <w:pPr>
              <w:spacing w:after="40" w:before="40"/>
            </w:pPr>
            <w:r/>
            <w:r>
              <w:rPr>
                <w:rFonts w:ascii="Calibri" w:hAnsi="Calibri"/>
                <w:b w:val="0"/>
                <w:sz w:val="16"/>
              </w:rPr>
              <w:t>`agregado_id`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Cuál en concreto.</w:t>
            </w:r>
          </w:p>
        </w:tc>
        <w:tc>
          <w:tcPr>
            <w:tcW w:type="dxa" w:w="4649"/>
          </w:tcPr>
          <w:p>
            <w:pPr>
              <w:spacing w:after="40" w:before="40"/>
            </w:pPr>
            <w:r/>
            <w:r>
              <w:rPr>
                <w:rFonts w:ascii="Calibri" w:hAnsi="Calibri"/>
                <w:b w:val="0"/>
                <w:sz w:val="16"/>
              </w:rPr>
              <w:t>UUID de la entidad afectada.</w:t>
            </w:r>
          </w:p>
        </w:tc>
        <w:tc>
          <w:tcPr>
            <w:tcW w:type="dxa" w:w="2268"/>
          </w:tcPr>
          <w:p>
            <w:pPr>
              <w:spacing w:after="40" w:before="40"/>
            </w:pPr>
            <w:r/>
            <w:r>
              <w:rPr>
                <w:rFonts w:ascii="Calibri" w:hAnsi="Calibri"/>
                <w:b w:val="0"/>
                <w:sz w:val="16"/>
              </w:rPr>
              <w:t>128 bits.</w:t>
            </w:r>
          </w:p>
        </w:tc>
      </w:tr>
      <w:tr>
        <w:tc>
          <w:tcPr>
            <w:tcW w:type="dxa" w:w="2098"/>
          </w:tcPr>
          <w:p>
            <w:pPr>
              <w:spacing w:after="40" w:before="40"/>
            </w:pPr>
            <w:r/>
            <w:r>
              <w:rPr>
                <w:rFonts w:ascii="Calibri" w:hAnsi="Calibri"/>
                <w:b w:val="0"/>
                <w:sz w:val="16"/>
              </w:rPr>
              <w:t>`tipo_evento`</w:t>
            </w:r>
          </w:p>
        </w:tc>
        <w:tc>
          <w:tcPr>
            <w:tcW w:type="dxa" w:w="1417"/>
          </w:tcPr>
          <w:p>
            <w:pPr>
              <w:spacing w:after="40" w:before="40"/>
            </w:pPr>
            <w:r/>
            <w:r>
              <w:rPr>
                <w:rFonts w:ascii="Calibri" w:hAnsi="Calibri"/>
                <w:b w:val="0"/>
                <w:sz w:val="16"/>
              </w:rPr>
              <w:t>VARCHAR(64)</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Qué pasó.</w:t>
            </w:r>
          </w:p>
        </w:tc>
        <w:tc>
          <w:tcPr>
            <w:tcW w:type="dxa" w:w="4649"/>
          </w:tcPr>
          <w:p>
            <w:pPr>
              <w:spacing w:after="40" w:before="40"/>
            </w:pPr>
            <w:r/>
            <w:r>
              <w:rPr>
                <w:rFonts w:ascii="Calibri" w:hAnsi="Calibri"/>
                <w:b w:val="0"/>
                <w:sz w:val="16"/>
              </w:rPr>
              <w:t>Es el nombre del evento en el contrato entre servicios.</w:t>
            </w:r>
          </w:p>
        </w:tc>
        <w:tc>
          <w:tcPr>
            <w:tcW w:type="dxa" w:w="2268"/>
          </w:tcPr>
          <w:p>
            <w:pPr>
              <w:spacing w:after="40" w:before="40"/>
            </w:pPr>
            <w:r/>
            <w:r>
              <w:rPr>
                <w:rFonts w:ascii="Calibri" w:hAnsi="Calibri"/>
                <w:b w:val="0"/>
                <w:sz w:val="16"/>
              </w:rPr>
              <w:t>Ejemplo: CuentaAperturada</w:t>
            </w:r>
          </w:p>
        </w:tc>
      </w:tr>
      <w:tr>
        <w:tc>
          <w:tcPr>
            <w:tcW w:type="dxa" w:w="2098"/>
          </w:tcPr>
          <w:p>
            <w:pPr>
              <w:spacing w:after="40" w:before="40"/>
            </w:pPr>
            <w:r/>
            <w:r>
              <w:rPr>
                <w:rFonts w:ascii="Calibri" w:hAnsi="Calibri"/>
                <w:b w:val="0"/>
                <w:sz w:val="16"/>
              </w:rPr>
              <w:t>`carga`</w:t>
            </w:r>
          </w:p>
        </w:tc>
        <w:tc>
          <w:tcPr>
            <w:tcW w:type="dxa" w:w="1417"/>
          </w:tcPr>
          <w:p>
            <w:pPr>
              <w:spacing w:after="40" w:before="40"/>
            </w:pPr>
            <w:r/>
            <w:r>
              <w:rPr>
                <w:rFonts w:ascii="Calibri" w:hAnsi="Calibri"/>
                <w:b w:val="0"/>
                <w:sz w:val="16"/>
              </w:rPr>
              <w:t>JSONB</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El contenido del evento: lo que viaja por la cola.</w:t>
            </w:r>
          </w:p>
        </w:tc>
        <w:tc>
          <w:tcPr>
            <w:tcW w:type="dxa" w:w="4649"/>
          </w:tcPr>
          <w:p>
            <w:pPr>
              <w:spacing w:after="40" w:before="40"/>
            </w:pPr>
            <w:r/>
            <w:r>
              <w:rPr>
                <w:rFonts w:ascii="Calibri" w:hAnsi="Calibri"/>
                <w:b w:val="0"/>
                <w:sz w:val="16"/>
              </w:rPr>
              <w:t>JSONB y no TEXT, y no es lo mismo. JSONB guarda el documento ya analizado en forma binaria, lo que permite consultar e indexar por dentro —buscar todos los eventos de un usuario concreto sin leer el texto entero—. El coste es que esta columna hace que la fila pese 498 bytes de media, casi el triple que un asiento, lo que convierte la purga en una necesidad operativa y no en una limpieza opcional.</w:t>
            </w:r>
          </w:p>
        </w:tc>
        <w:tc>
          <w:tcPr>
            <w:tcW w:type="dxa" w:w="2268"/>
          </w:tcPr>
          <w:p>
            <w:pPr>
              <w:spacing w:after="40" w:before="40"/>
            </w:pPr>
            <w:r/>
            <w:r>
              <w:rPr>
                <w:rFonts w:ascii="Calibri" w:hAnsi="Calibri"/>
                <w:b w:val="0"/>
                <w:sz w:val="16"/>
              </w:rPr>
              <w:t>Documento JSON con los datos del evento.</w:t>
            </w:r>
          </w:p>
        </w:tc>
      </w:tr>
      <w:tr>
        <w:tc>
          <w:tcPr>
            <w:tcW w:type="dxa" w:w="2098"/>
          </w:tcPr>
          <w:p>
            <w:pPr>
              <w:spacing w:after="40" w:before="40"/>
            </w:pPr>
            <w:r/>
            <w:r>
              <w:rPr>
                <w:rFonts w:ascii="Calibri" w:hAnsi="Calibri"/>
                <w:b w:val="0"/>
                <w:sz w:val="16"/>
              </w:rPr>
              <w:t>`creado_en`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generó.</w:t>
            </w:r>
          </w:p>
        </w:tc>
        <w:tc>
          <w:tcPr>
            <w:tcW w:type="dxa" w:w="4649"/>
          </w:tcPr>
          <w:p>
            <w:pPr>
              <w:spacing w:after="40" w:before="40"/>
            </w:pPr>
            <w:r/>
            <w:r>
              <w:rPr>
                <w:rFonts w:ascii="Calibri" w:hAnsi="Calibri"/>
                <w:b w:val="0"/>
                <w:sz w:val="16"/>
              </w:rPr>
              <w:t>TIMESTAMPTZ. Es la columna del índice parcial: el publicador procesa en orden de llegada.</w:t>
            </w:r>
          </w:p>
        </w:tc>
        <w:tc>
          <w:tcPr>
            <w:tcW w:type="dxa" w:w="2268"/>
          </w:tcPr>
          <w:p>
            <w:pPr>
              <w:spacing w:after="40" w:before="40"/>
            </w:pPr>
            <w:r/>
            <w:r>
              <w:rPr>
                <w:rFonts w:ascii="Calibri" w:hAnsi="Calibri"/>
                <w:b w:val="0"/>
                <w:sz w:val="16"/>
              </w:rPr>
              <w:t>Fecha y hora.</w:t>
            </w:r>
          </w:p>
        </w:tc>
      </w:tr>
      <w:tr>
        <w:tc>
          <w:tcPr>
            <w:tcW w:type="dxa" w:w="2098"/>
          </w:tcPr>
          <w:p>
            <w:pPr>
              <w:spacing w:after="40" w:before="40"/>
            </w:pPr>
            <w:r/>
            <w:r>
              <w:rPr>
                <w:rFonts w:ascii="Calibri" w:hAnsi="Calibri"/>
                <w:b w:val="0"/>
                <w:sz w:val="16"/>
              </w:rPr>
              <w:t>`publicado_en`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salió a RabbitMQ. NULO mientras esté pendiente.</w:t>
            </w:r>
          </w:p>
        </w:tc>
        <w:tc>
          <w:tcPr>
            <w:tcW w:type="dxa" w:w="4649"/>
          </w:tcPr>
          <w:p>
            <w:pPr>
              <w:spacing w:after="40" w:before="40"/>
            </w:pPr>
            <w:r/>
            <w:r>
              <w:rPr>
                <w:rFonts w:ascii="Calibri" w:hAnsi="Calibri"/>
                <w:b w:val="0"/>
                <w:sz w:val="16"/>
              </w:rPr>
              <w:t>Nulable con significado: el nulo ES la cola de pendientes. Sobre esa condición se construye el índice parcial.</w:t>
            </w:r>
          </w:p>
        </w:tc>
        <w:tc>
          <w:tcPr>
            <w:tcW w:type="dxa" w:w="2268"/>
          </w:tcPr>
          <w:p>
            <w:pPr>
              <w:spacing w:after="40" w:before="40"/>
            </w:pPr>
            <w:r/>
            <w:r>
              <w:rPr>
                <w:rFonts w:ascii="Calibri" w:hAnsi="Calibri"/>
                <w:b w:val="0"/>
                <w:sz w:val="16"/>
              </w:rPr>
              <w:t>Fecha y hora, o NULO si aún no se publicó.</w:t>
            </w:r>
          </w:p>
        </w:tc>
      </w:tr>
      <w:tr>
        <w:tc>
          <w:tcPr>
            <w:tcW w:type="dxa" w:w="2098"/>
          </w:tcPr>
          <w:p>
            <w:pPr>
              <w:spacing w:after="40" w:before="40"/>
            </w:pPr>
            <w:r/>
            <w:r>
              <w:rPr>
                <w:rFonts w:ascii="Calibri" w:hAnsi="Calibri"/>
                <w:b w:val="0"/>
                <w:sz w:val="16"/>
              </w:rPr>
              <w:t>`intentos`</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Cuántas veces se ha intentado enviar.</w:t>
            </w:r>
          </w:p>
        </w:tc>
        <w:tc>
          <w:tcPr>
            <w:tcW w:type="dxa" w:w="4649"/>
          </w:tcPr>
          <w:p>
            <w:pPr>
              <w:spacing w:after="40" w:before="40"/>
            </w:pPr>
            <w:r/>
            <w:r>
              <w:rPr>
                <w:rFonts w:ascii="Calibri" w:hAnsi="Calibri"/>
                <w:b w:val="0"/>
                <w:sz w:val="16"/>
              </w:rPr>
              <w:t>SMALLINT con CHECK de no negativo. Permite detectar eventos atascados.</w:t>
            </w:r>
          </w:p>
        </w:tc>
        <w:tc>
          <w:tcPr>
            <w:tcW w:type="dxa" w:w="2268"/>
          </w:tcPr>
          <w:p>
            <w:pPr>
              <w:spacing w:after="40" w:before="40"/>
            </w:pPr>
            <w:r/>
            <w:r>
              <w:rPr>
                <w:rFonts w:ascii="Calibri" w:hAnsi="Calibri"/>
                <w:b w:val="0"/>
                <w:sz w:val="16"/>
              </w:rPr>
              <w:t>Entero mayor o igual que cero.</w:t>
            </w:r>
          </w:p>
        </w:tc>
      </w:tr>
      <w:tr>
        <w:tc>
          <w:tcPr>
            <w:tcW w:type="dxa" w:w="2098"/>
          </w:tcPr>
          <w:p>
            <w:pPr>
              <w:spacing w:after="40" w:before="40"/>
            </w:pPr>
            <w:r/>
            <w:r>
              <w:rPr>
                <w:rFonts w:ascii="Calibri" w:hAnsi="Calibri"/>
                <w:b w:val="0"/>
                <w:sz w:val="16"/>
              </w:rPr>
              <w:t>`ultimo_error`</w:t>
            </w:r>
          </w:p>
        </w:tc>
        <w:tc>
          <w:tcPr>
            <w:tcW w:type="dxa" w:w="1417"/>
          </w:tcPr>
          <w:p>
            <w:pPr>
              <w:spacing w:after="40" w:before="40"/>
            </w:pPr>
            <w:r/>
            <w:r>
              <w:rPr>
                <w:rFonts w:ascii="Calibri" w:hAnsi="Calibri"/>
                <w:b w:val="0"/>
                <w:sz w:val="16"/>
              </w:rPr>
              <w:t>TEXT</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Por qué falló el último intento.</w:t>
            </w:r>
          </w:p>
        </w:tc>
        <w:tc>
          <w:tcPr>
            <w:tcW w:type="dxa" w:w="4649"/>
          </w:tcPr>
          <w:p>
            <w:pPr>
              <w:spacing w:after="40" w:before="40"/>
            </w:pPr>
            <w:r/>
            <w:r>
              <w:rPr>
                <w:rFonts w:ascii="Calibri" w:hAnsi="Calibri"/>
                <w:b w:val="0"/>
                <w:sz w:val="16"/>
              </w:rPr>
              <w:t>TEXT porque un mensaje de error o una traza no tienen longitud previsible.</w:t>
            </w:r>
          </w:p>
        </w:tc>
        <w:tc>
          <w:tcPr>
            <w:tcW w:type="dxa" w:w="2268"/>
          </w:tcPr>
          <w:p>
            <w:pPr>
              <w:spacing w:after="40" w:before="40"/>
            </w:pPr>
            <w:r/>
            <w:r>
              <w:rPr>
                <w:rFonts w:ascii="Calibri" w:hAnsi="Calibri"/>
                <w:b w:val="0"/>
                <w:sz w:val="16"/>
              </w:rPr>
              <w:t>Texto, o NULO.</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`ck_outbox_intentos`</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`intentos &gt;= 0`</w:t>
            </w:r>
          </w:p>
        </w:tc>
        <w:tc>
          <w:tcPr>
            <w:tcW w:type="dxa" w:w="6236"/>
          </w:tcPr>
          <w:p>
            <w:pPr>
              <w:spacing w:after="40" w:before="40"/>
            </w:pPr>
            <w:r/>
            <w:r>
              <w:rPr>
                <w:rFonts w:ascii="Calibri" w:hAnsi="Calibri"/>
                <w:b w:val="0"/>
                <w:sz w:val="16"/>
              </w:rPr>
              <w:t>Un contador no es negativo.</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`outbox_pkey`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`ix_outbox_pendiente`</w:t>
            </w:r>
          </w:p>
        </w:tc>
        <w:tc>
          <w:tcPr>
            <w:tcW w:type="dxa" w:w="4252"/>
          </w:tcPr>
          <w:p>
            <w:pPr>
              <w:spacing w:after="40" w:before="40"/>
            </w:pPr>
            <w:r/>
            <w:r>
              <w:rPr>
                <w:rFonts w:ascii="Calibri" w:hAnsi="Calibri"/>
                <w:b w:val="0"/>
                <w:sz w:val="16"/>
              </w:rPr>
              <w:t>`(creado_en) WHERE publicado_en IS NULL`</w:t>
            </w:r>
          </w:p>
        </w:tc>
        <w:tc>
          <w:tcPr>
            <w:tcW w:type="dxa" w:w="7824"/>
          </w:tcPr>
          <w:p>
            <w:pPr>
              <w:spacing w:after="40" w:before="40"/>
            </w:pPr>
            <w:r/>
            <w:r>
              <w:rPr>
                <w:rFonts w:ascii="Calibri" w:hAnsi="Calibri"/>
                <w:b w:val="0"/>
                <w:sz w:val="16"/>
              </w:rPr>
              <w:t>Índice PARCIAL, y la decisión más rentable de toda la base. El publicador solo pregunta por lo que falta por enviar, que es aproximadamente el 1 % de las filas. El índice ocupa el 1 % de lo que ocuparía uno total y, lo más importante, NO crece con el histórico ya publicado.</w:t>
            </w:r>
          </w:p>
        </w:tc>
      </w:tr>
    </w:tbl>
    <w:p>
      <w:pPr>
        <w:spacing w:after="200"/>
        <w:jc w:val="both"/>
      </w:pPr>
    </w:p>
    <w:p>
      <w:pPr>
        <w:spacing w:before="220" w:after="120"/>
      </w:pPr>
      <w:r>
        <w:rPr>
          <w:rFonts w:ascii="Calibri" w:hAnsi="Calibri"/>
          <w:b/>
          <w:color w:val="064475"/>
          <w:sz w:val="24"/>
        </w:rPr>
        <w:t>core.operacion_idempotente  ·  Registro de operaciones ya procesadas</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MEDIO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Invariante del dominio</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V2</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3</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Recuerda qué operaciones ya se ejecutaron, para que repetir la petición no las ejecute dos veces.</w:t>
      </w:r>
    </w:p>
    <w:p>
      <w:pPr>
        <w:spacing w:after="80"/>
        <w:jc w:val="both"/>
      </w:pPr>
      <w:r>
        <w:rPr>
          <w:rFonts w:ascii="Calibri" w:hAnsi="Calibri"/>
          <w:b/>
          <w:sz w:val="19"/>
        </w:rPr>
        <w:t>Por qué es así.</w:t>
      </w:r>
      <w:r>
        <w:rPr>
          <w:rFonts w:ascii="Calibri" w:hAnsi="Calibri"/>
          <w:b w:val="0"/>
          <w:sz w:val="19"/>
        </w:rPr>
        <w:t xml:space="preserve"> La red falla. El móvil pierde cobertura justo después de enviar la transferencia y no sabe si llegó, así que reintenta. Sin esta tabla, el destinatario cobraría dos veces. Y RabbitMQ garantiza entrega «al menos una vez», no «exactamente una», de modo que el mismo evento puede llegar repetido sin que nadie se equivoque.</w:t>
      </w:r>
    </w:p>
    <w:p>
      <w:pPr>
        <w:spacing w:after="120"/>
        <w:jc w:val="both"/>
      </w:pPr>
      <w:r>
        <w:rPr>
          <w:rFonts w:ascii="Calibri" w:hAnsi="Calibri"/>
          <w:b/>
          <w:sz w:val="19"/>
        </w:rPr>
        <w:t>Volumen.</w:t>
      </w:r>
      <w:r>
        <w:rPr>
          <w:rFonts w:ascii="Calibri" w:hAnsi="Calibri"/>
          <w:b w:val="0"/>
          <w:sz w:val="19"/>
        </w:rPr>
        <w:t xml:space="preserve"> Una fila por operación monetaria. Purgable a los 30 días.</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`clave`</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La clave de idempotencia que envió el cliente en la cabecera Idempotency-Key.</w:t>
            </w:r>
          </w:p>
        </w:tc>
        <w:tc>
          <w:tcPr>
            <w:tcW w:type="dxa" w:w="4649"/>
          </w:tcPr>
          <w:p>
            <w:pPr>
              <w:spacing w:after="40" w:before="40"/>
            </w:pPr>
            <w:r/>
            <w:r>
              <w:rPr>
                <w:rFonts w:ascii="Calibri" w:hAnsi="Calibri"/>
                <w:b w:val="0"/>
                <w:sz w:val="16"/>
              </w:rPr>
              <w:t>Que sea la CLAVE PRIMARIA y no una columna corriente es toda la gracia del diseño. Con una columna normal habría que hacer un SELECT antes de insertar, y otra transacción concurrente podría colarse entre la consulta y la escritura. Siendo clave primaria, el segundo INSERT falla por duplicado y es el motor quien resuelve la carrera.</w:t>
            </w:r>
          </w:p>
        </w:tc>
        <w:tc>
          <w:tcPr>
            <w:tcW w:type="dxa" w:w="2268"/>
          </w:tcPr>
          <w:p>
            <w:pPr>
              <w:spacing w:after="40" w:before="40"/>
            </w:pPr>
            <w:r/>
            <w:r>
              <w:rPr>
                <w:rFonts w:ascii="Calibri" w:hAnsi="Calibri"/>
                <w:b w:val="0"/>
                <w:sz w:val="16"/>
              </w:rPr>
              <w:t>128 bits aleatorios, generados por el cliente.</w:t>
            </w:r>
          </w:p>
        </w:tc>
      </w:tr>
      <w:tr>
        <w:tc>
          <w:tcPr>
            <w:tcW w:type="dxa" w:w="2098"/>
          </w:tcPr>
          <w:p>
            <w:pPr>
              <w:spacing w:after="40" w:before="40"/>
            </w:pPr>
            <w:r/>
            <w:r>
              <w:rPr>
                <w:rFonts w:ascii="Calibri" w:hAnsi="Calibri"/>
                <w:b w:val="0"/>
                <w:sz w:val="16"/>
              </w:rPr>
              <w:t>`resultado_id`</w:t>
            </w:r>
          </w:p>
        </w:tc>
        <w:tc>
          <w:tcPr>
            <w:tcW w:type="dxa" w:w="1417"/>
          </w:tcPr>
          <w:p>
            <w:pPr>
              <w:spacing w:after="40" w:before="40"/>
            </w:pPr>
            <w:r/>
            <w:r>
              <w:rPr>
                <w:rFonts w:ascii="Calibri" w:hAnsi="Calibri"/>
                <w:b w:val="0"/>
                <w:sz w:val="16"/>
              </w:rPr>
              <w:t>UUID</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Qué se creó la primera vez.</w:t>
            </w:r>
          </w:p>
        </w:tc>
        <w:tc>
          <w:tcPr>
            <w:tcW w:type="dxa" w:w="4649"/>
          </w:tcPr>
          <w:p>
            <w:pPr>
              <w:spacing w:after="40" w:before="40"/>
            </w:pPr>
            <w:r/>
            <w:r>
              <w:rPr>
                <w:rFonts w:ascii="Calibri" w:hAnsi="Calibri"/>
                <w:b w:val="0"/>
                <w:sz w:val="16"/>
              </w:rPr>
              <w:t>Permite devolver el mismo resultado ante una repetición, en lugar de un error.</w:t>
            </w:r>
          </w:p>
        </w:tc>
        <w:tc>
          <w:tcPr>
            <w:tcW w:type="dxa" w:w="2268"/>
          </w:tcPr>
          <w:p>
            <w:pPr>
              <w:spacing w:after="40" w:before="40"/>
            </w:pPr>
            <w:r/>
            <w:r>
              <w:rPr>
                <w:rFonts w:ascii="Calibri" w:hAnsi="Calibri"/>
                <w:b w:val="0"/>
                <w:sz w:val="16"/>
              </w:rPr>
              <w:t>El identificador de la entidad creada.</w:t>
            </w:r>
          </w:p>
        </w:tc>
      </w:tr>
      <w:tr>
        <w:tc>
          <w:tcPr>
            <w:tcW w:type="dxa" w:w="2098"/>
          </w:tcPr>
          <w:p>
            <w:pPr>
              <w:spacing w:after="40" w:before="40"/>
            </w:pPr>
            <w:r/>
            <w:r>
              <w:rPr>
                <w:rFonts w:ascii="Calibri" w:hAnsi="Calibri"/>
                <w:b w:val="0"/>
                <w:sz w:val="16"/>
              </w:rPr>
              <w:t>`registrado_en`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procesó.</w:t>
            </w:r>
          </w:p>
        </w:tc>
        <w:tc>
          <w:tcPr>
            <w:tcW w:type="dxa" w:w="4649"/>
          </w:tcPr>
          <w:p>
            <w:pPr>
              <w:spacing w:after="40" w:before="40"/>
            </w:pPr>
            <w:r/>
            <w:r>
              <w:rPr>
                <w:rFonts w:ascii="Calibri" w:hAnsi="Calibri"/>
                <w:b w:val="0"/>
                <w:sz w:val="16"/>
              </w:rPr>
              <w:t>TIMESTAMPTZ. Necesita un índice para la purga de claves antiguas, que hoy no existe y está propuesto para el Sprint 3.</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`operacion_idempotente_pkey`</w:t>
            </w:r>
          </w:p>
        </w:tc>
        <w:tc>
          <w:tcPr>
            <w:tcW w:type="dxa" w:w="4252"/>
          </w:tcPr>
          <w:p>
            <w:pPr>
              <w:spacing w:after="40" w:before="40"/>
            </w:pPr>
            <w:r/>
            <w:r>
              <w:rPr>
                <w:rFonts w:ascii="Calibri" w:hAnsi="Calibri"/>
                <w:b w:val="0"/>
                <w:sz w:val="16"/>
              </w:rPr>
              <w:t>`UNIQUE (clave)`</w:t>
            </w:r>
          </w:p>
        </w:tc>
        <w:tc>
          <w:tcPr>
            <w:tcW w:type="dxa" w:w="7824"/>
          </w:tcPr>
          <w:p>
            <w:pPr>
              <w:spacing w:after="40" w:before="40"/>
            </w:pPr>
            <w:r/>
            <w:r>
              <w:rPr>
                <w:rFonts w:ascii="Calibri" w:hAnsi="Calibri"/>
                <w:b w:val="0"/>
                <w:sz w:val="16"/>
              </w:rPr>
              <w:t>Clave primaria que ES el mecanismo de idempotencia.</w:t>
            </w:r>
          </w:p>
        </w:tc>
      </w:tr>
    </w:tbl>
    <w:p>
      <w:pPr>
        <w:spacing w:after="200"/>
        <w:jc w:val="both"/>
      </w:pPr>
    </w:p>
    <w:p>
      <w:r>
        <w:br w:type="page"/>
      </w:r>
    </w:p>
    <w:p>
      <w:pPr>
        <w:spacing w:before="360" w:after="120"/>
        <w:pBdr>
          <w:bottom w:val="single" w:sz="12" w:space="4" w:color="064475"/>
        </w:pBdr>
      </w:pPr>
      <w:r>
        <w:rPr>
          <w:rFonts w:ascii="Calibri" w:hAnsi="Calibri"/>
          <w:b/>
          <w:color w:val="064475"/>
          <w:sz w:val="30"/>
        </w:rPr>
        <w:t>Schema NOTIFICATION — qué te avisamos</w:t>
      </w:r>
    </w:p>
    <w:p>
      <w:pPr>
        <w:spacing w:after="160"/>
        <w:jc w:val="both"/>
      </w:pPr>
      <w:r>
        <w:rPr>
          <w:rFonts w:ascii="Calibri" w:hAnsi="Calibri"/>
          <w:b w:val="0"/>
          <w:sz w:val="20"/>
        </w:rPr>
        <w:t>Catálogo de plantillas de correo, SMS y notificación push.</w:t>
      </w:r>
    </w:p>
    <w:p>
      <w:pPr>
        <w:spacing w:before="220" w:after="120"/>
      </w:pPr>
      <w:r>
        <w:rPr>
          <w:rFonts w:ascii="Calibri" w:hAnsi="Calibri"/>
          <w:b/>
          <w:color w:val="064475"/>
          <w:sz w:val="24"/>
        </w:rPr>
        <w:t>notification.plantilla  ·  Plantillas de comunicación</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DCE6F1"/>
          </w:tcPr>
          <w:p>
            <w:pPr>
              <w:spacing w:after="40" w:before="40"/>
            </w:pPr>
            <w:r/>
            <w:r>
              <w:rPr>
                <w:rFonts w:ascii="Calibri" w:hAnsi="Calibri"/>
                <w:b/>
                <w:color w:val="064475"/>
                <w:sz w:val="17"/>
              </w:rPr>
              <w:t>Tráfico:</w:t>
            </w:r>
            <w:r>
              <w:rPr>
                <w:rFonts w:ascii="Calibri" w:hAnsi="Calibri"/>
                <w:b w:val="0"/>
                <w:color w:val="064475"/>
                <w:sz w:val="17"/>
              </w:rPr>
              <w:t xml:space="preserve"> CATALOGO</w:t>
            </w:r>
          </w:p>
        </w:tc>
        <w:tc>
          <w:tcPr>
            <w:tcW w:type="dxa" w:w="6066"/>
            <w:shd w:val="clear" w:color="auto" w:fill="DCE6F1"/>
          </w:tcPr>
          <w:p>
            <w:pPr>
              <w:spacing w:after="40" w:before="40"/>
            </w:pPr>
            <w:r/>
            <w:r>
              <w:rPr>
                <w:rFonts w:ascii="Calibri" w:hAnsi="Calibri"/>
                <w:b/>
                <w:color w:val="064475"/>
                <w:sz w:val="17"/>
              </w:rPr>
              <w:t>Historia:</w:t>
            </w:r>
            <w:r>
              <w:rPr>
                <w:rFonts w:ascii="Calibri" w:hAnsi="Calibri"/>
                <w:b w:val="0"/>
                <w:color w:val="064475"/>
                <w:sz w:val="17"/>
              </w:rPr>
              <w:t xml:space="preserve"> HU-13 · Notificaciones</w:t>
            </w:r>
          </w:p>
        </w:tc>
        <w:tc>
          <w:tcPr>
            <w:tcW w:type="dxa" w:w="2835"/>
            <w:shd w:val="clear" w:color="auto" w:fill="DCE6F1"/>
          </w:tcPr>
          <w:p>
            <w:pPr>
              <w:spacing w:after="40" w:before="40"/>
            </w:pPr>
            <w:r/>
            <w:r>
              <w:rPr>
                <w:rFonts w:ascii="Calibri" w:hAnsi="Calibri"/>
                <w:b/>
                <w:color w:val="064475"/>
                <w:sz w:val="17"/>
              </w:rPr>
              <w:t>Migración:</w:t>
            </w:r>
            <w:r>
              <w:rPr>
                <w:rFonts w:ascii="Calibri" w:hAnsi="Calibri"/>
                <w:b w:val="0"/>
                <w:color w:val="064475"/>
                <w:sz w:val="17"/>
              </w:rPr>
              <w:t xml:space="preserve"> V1</w:t>
            </w:r>
          </w:p>
        </w:tc>
        <w:tc>
          <w:tcPr>
            <w:tcW w:type="dxa" w:w="3402"/>
            <w:shd w:val="clear" w:color="auto" w:fill="DCE6F1"/>
          </w:tcPr>
          <w:p>
            <w:pPr>
              <w:spacing w:after="40" w:before="40"/>
            </w:pPr>
            <w:r/>
            <w:r>
              <w:rPr>
                <w:rFonts w:ascii="Calibri" w:hAnsi="Calibri"/>
                <w:b/>
                <w:color w:val="064475"/>
                <w:sz w:val="17"/>
              </w:rPr>
              <w:t>Columnas:</w:t>
            </w:r>
            <w:r>
              <w:rPr>
                <w:rFonts w:ascii="Calibri" w:hAnsi="Calibri"/>
                <w:b w:val="0"/>
                <w:color w:val="064475"/>
                <w:sz w:val="17"/>
              </w:rPr>
              <w:t xml:space="preserve"> 8</w:t>
            </w:r>
          </w:p>
        </w:tc>
      </w:tr>
    </w:tbl>
    <w:p>
      <w:pPr>
        <w:spacing w:after="80"/>
        <w:jc w:val="both"/>
      </w:pPr>
    </w:p>
    <w:p>
      <w:pPr>
        <w:spacing w:after="80"/>
        <w:jc w:val="both"/>
      </w:pPr>
      <w:r>
        <w:rPr>
          <w:rFonts w:ascii="Calibri" w:hAnsi="Calibri"/>
          <w:b/>
          <w:sz w:val="19"/>
        </w:rPr>
        <w:t>Qué hace.</w:t>
      </w:r>
      <w:r>
        <w:rPr>
          <w:rFonts w:ascii="Calibri" w:hAnsi="Calibri"/>
          <w:b w:val="0"/>
          <w:sz w:val="19"/>
        </w:rPr>
        <w:t xml:space="preserve"> Guarda el texto de los correos, SMS y notificaciones push, con sus marcadores de sustitución.</w:t>
      </w:r>
    </w:p>
    <w:p>
      <w:pPr>
        <w:spacing w:after="80"/>
        <w:jc w:val="both"/>
      </w:pPr>
      <w:r>
        <w:rPr>
          <w:rFonts w:ascii="Calibri" w:hAnsi="Calibri"/>
          <w:b/>
          <w:sz w:val="19"/>
        </w:rPr>
        <w:t>Por qué es así.</w:t>
      </w:r>
      <w:r>
        <w:rPr>
          <w:rFonts w:ascii="Calibri" w:hAnsi="Calibri"/>
          <w:b w:val="0"/>
          <w:sz w:val="19"/>
        </w:rPr>
        <w:t xml:space="preserve"> Es la única tabla de su schema y NO tiene ninguna relación, cosa que suele llamar la atención. No es un olvido: hoy el schema solo contiene el catálogo de plantillas. Las notificaciones enviadas —que sí referenciarían a un usuario— llegan con HU-13. Y cuando lleguen tampoco tendrán clave foránea hacia identity: el servicio recibirá por evento el correo y el nombre ya resueltos, porque no necesita conocer al usuario, solo a quién escribir.</w:t>
      </w:r>
    </w:p>
    <w:p>
      <w:pPr>
        <w:spacing w:after="120"/>
        <w:jc w:val="both"/>
      </w:pPr>
      <w:r>
        <w:rPr>
          <w:rFonts w:ascii="Calibri" w:hAnsi="Calibri"/>
          <w:b/>
          <w:sz w:val="19"/>
        </w:rPr>
        <w:t>Volumen.</w:t>
      </w:r>
      <w:r>
        <w:rPr>
          <w:rFonts w:ascii="Calibri" w:hAnsi="Calibri"/>
          <w:b w:val="0"/>
          <w:sz w:val="19"/>
        </w:rPr>
        <w:t xml:space="preserve"> Datos de referencia. Se leen al enviar, se escriben casi nunca.</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098"/>
            <w:shd w:val="clear" w:color="auto" w:fill="064475"/>
          </w:tcPr>
          <w:p>
            <w:pPr>
              <w:spacing w:after="40" w:before="40"/>
            </w:pPr>
            <w:r/>
            <w:r>
              <w:rPr>
                <w:rFonts w:ascii="Calibri" w:hAnsi="Calibri"/>
                <w:b/>
                <w:color w:val="FFFFFF"/>
                <w:sz w:val="16"/>
              </w:rPr>
              <w:t>Columna</w:t>
            </w:r>
          </w:p>
        </w:tc>
        <w:tc>
          <w:tcPr>
            <w:tcW w:type="dxa" w:w="1417"/>
            <w:shd w:val="clear" w:color="auto" w:fill="064475"/>
          </w:tcPr>
          <w:p>
            <w:pPr>
              <w:spacing w:after="40" w:before="40"/>
            </w:pPr>
            <w:r/>
            <w:r>
              <w:rPr>
                <w:rFonts w:ascii="Calibri" w:hAnsi="Calibri"/>
                <w:b/>
                <w:color w:val="FFFFFF"/>
                <w:sz w:val="16"/>
              </w:rPr>
              <w:t>Tipo</w:t>
            </w:r>
          </w:p>
        </w:tc>
        <w:tc>
          <w:tcPr>
            <w:tcW w:type="dxa" w:w="794"/>
            <w:shd w:val="clear" w:color="auto" w:fill="064475"/>
          </w:tcPr>
          <w:p>
            <w:pPr>
              <w:spacing w:after="40" w:before="40"/>
            </w:pPr>
            <w:r/>
            <w:r>
              <w:rPr>
                <w:rFonts w:ascii="Calibri" w:hAnsi="Calibri"/>
                <w:b/>
                <w:color w:val="FFFFFF"/>
                <w:sz w:val="16"/>
              </w:rPr>
              <w:t>¿Nulo?</w:t>
            </w:r>
          </w:p>
        </w:tc>
        <w:tc>
          <w:tcPr>
            <w:tcW w:type="dxa" w:w="850"/>
            <w:shd w:val="clear" w:color="auto" w:fill="064475"/>
          </w:tcPr>
          <w:p>
            <w:pPr>
              <w:spacing w:after="40" w:before="40"/>
            </w:pPr>
            <w:r/>
            <w:r>
              <w:rPr>
                <w:rFonts w:ascii="Calibri" w:hAnsi="Calibri"/>
                <w:b/>
                <w:color w:val="FFFFFF"/>
                <w:sz w:val="16"/>
              </w:rPr>
              <w:t>Clave</w:t>
            </w:r>
          </w:p>
        </w:tc>
        <w:tc>
          <w:tcPr>
            <w:tcW w:type="dxa" w:w="3061"/>
            <w:shd w:val="clear" w:color="auto" w:fill="064475"/>
          </w:tcPr>
          <w:p>
            <w:pPr>
              <w:spacing w:after="40" w:before="40"/>
            </w:pPr>
            <w:r/>
            <w:r>
              <w:rPr>
                <w:rFonts w:ascii="Calibri" w:hAnsi="Calibri"/>
                <w:b/>
                <w:color w:val="FFFFFF"/>
                <w:sz w:val="16"/>
              </w:rPr>
              <w:t>Qué guarda</w:t>
            </w:r>
          </w:p>
        </w:tc>
        <w:tc>
          <w:tcPr>
            <w:tcW w:type="dxa" w:w="4649"/>
            <w:shd w:val="clear" w:color="auto" w:fill="064475"/>
          </w:tcPr>
          <w:p>
            <w:pPr>
              <w:spacing w:after="40" w:before="40"/>
            </w:pPr>
            <w:r/>
            <w:r>
              <w:rPr>
                <w:rFonts w:ascii="Calibri" w:hAnsi="Calibri"/>
                <w:b/>
                <w:color w:val="FFFFFF"/>
                <w:sz w:val="16"/>
              </w:rPr>
              <w:t>Por qué ese tipo de dato</w:t>
            </w:r>
          </w:p>
        </w:tc>
        <w:tc>
          <w:tcPr>
            <w:tcW w:type="dxa" w:w="2268"/>
            <w:shd w:val="clear" w:color="auto" w:fill="064475"/>
          </w:tcPr>
          <w:p>
            <w:pPr>
              <w:spacing w:after="40" w:before="40"/>
            </w:pPr>
            <w:r/>
            <w:r>
              <w:rPr>
                <w:rFonts w:ascii="Calibri" w:hAnsi="Calibri"/>
                <w:b/>
                <w:color w:val="FFFFFF"/>
                <w:sz w:val="16"/>
              </w:rPr>
              <w:t>Valores posibles</w:t>
            </w:r>
          </w:p>
        </w:tc>
      </w:tr>
      <w:tr>
        <w:tc>
          <w:tcPr>
            <w:tcW w:type="dxa" w:w="2098"/>
          </w:tcPr>
          <w:p>
            <w:pPr>
              <w:spacing w:after="40" w:before="40"/>
            </w:pPr>
            <w:r/>
            <w:r>
              <w:rPr>
                <w:rFonts w:ascii="Calibri" w:hAnsi="Calibri"/>
                <w:b w:val="0"/>
                <w:sz w:val="16"/>
              </w:rPr>
              <w:t>`id`</w:t>
            </w:r>
          </w:p>
        </w:tc>
        <w:tc>
          <w:tcPr>
            <w:tcW w:type="dxa" w:w="1417"/>
          </w:tcPr>
          <w:p>
            <w:pPr>
              <w:spacing w:after="40" w:before="40"/>
            </w:pPr>
            <w:r/>
            <w:r>
              <w:rPr>
                <w:rFonts w:ascii="Calibri" w:hAnsi="Calibri"/>
                <w:b w:val="0"/>
                <w:sz w:val="16"/>
              </w:rPr>
              <w:t>SMALLINT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PK</w:t>
            </w:r>
          </w:p>
        </w:tc>
        <w:tc>
          <w:tcPr>
            <w:tcW w:type="dxa" w:w="3061"/>
          </w:tcPr>
          <w:p>
            <w:pPr>
              <w:spacing w:after="40" w:before="40"/>
            </w:pPr>
            <w:r/>
            <w:r>
              <w:rPr>
                <w:rFonts w:ascii="Calibri" w:hAnsi="Calibri"/>
                <w:b w:val="0"/>
                <w:sz w:val="16"/>
              </w:rPr>
              <w:t>Identificador de la plantilla.</w:t>
            </w:r>
          </w:p>
        </w:tc>
        <w:tc>
          <w:tcPr>
            <w:tcW w:type="dxa" w:w="4649"/>
          </w:tcPr>
          <w:p>
            <w:pPr>
              <w:spacing w:after="40" w:before="40"/>
            </w:pPr>
            <w:r/>
            <w:r>
              <w:rPr>
                <w:rFonts w:ascii="Calibri" w:hAnsi="Calibri"/>
                <w:b w:val="0"/>
                <w:sz w:val="16"/>
              </w:rPr>
              <w:t>SMALLINT, catálogo pequeño.</w:t>
            </w:r>
          </w:p>
        </w:tc>
        <w:tc>
          <w:tcPr>
            <w:tcW w:type="dxa" w:w="2268"/>
          </w:tcPr>
          <w:p>
            <w:pPr>
              <w:spacing w:after="40" w:before="40"/>
            </w:pPr>
            <w:r/>
            <w:r>
              <w:rPr>
                <w:rFonts w:ascii="Calibri" w:hAnsi="Calibri"/>
                <w:b w:val="0"/>
                <w:sz w:val="16"/>
              </w:rPr>
              <w:t>Entero corto.</w:t>
            </w:r>
          </w:p>
        </w:tc>
      </w:tr>
      <w:tr>
        <w:tc>
          <w:tcPr>
            <w:tcW w:type="dxa" w:w="2098"/>
          </w:tcPr>
          <w:p>
            <w:pPr>
              <w:spacing w:after="40" w:before="40"/>
            </w:pPr>
            <w:r/>
            <w:r>
              <w:rPr>
                <w:rFonts w:ascii="Calibri" w:hAnsi="Calibri"/>
                <w:b w:val="0"/>
                <w:sz w:val="16"/>
              </w:rPr>
              <w:t>`codigo`</w:t>
            </w:r>
          </w:p>
        </w:tc>
        <w:tc>
          <w:tcPr>
            <w:tcW w:type="dxa" w:w="1417"/>
          </w:tcPr>
          <w:p>
            <w:pPr>
              <w:spacing w:after="40" w:before="40"/>
            </w:pPr>
            <w:r/>
            <w:r>
              <w:rPr>
                <w:rFonts w:ascii="Calibri" w:hAnsi="Calibri"/>
                <w:b w:val="0"/>
                <w:sz w:val="16"/>
              </w:rPr>
              <w:t>VARCHAR(48)</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Qué comunicación es.</w:t>
            </w:r>
          </w:p>
        </w:tc>
        <w:tc>
          <w:tcPr>
            <w:tcW w:type="dxa" w:w="4649"/>
          </w:tcPr>
          <w:p>
            <w:pPr>
              <w:spacing w:after="40" w:before="40"/>
            </w:pPr>
            <w:r/>
            <w:r>
              <w:rPr>
                <w:rFonts w:ascii="Calibri" w:hAnsi="Calibri"/>
                <w:b w:val="0"/>
                <w:sz w:val="16"/>
              </w:rPr>
              <w:t>Es lo que pide el código al enviar. Forma parte del índice único junto al canal y el idioma.</w:t>
            </w:r>
          </w:p>
        </w:tc>
        <w:tc>
          <w:tcPr>
            <w:tcW w:type="dxa" w:w="2268"/>
          </w:tcPr>
          <w:p>
            <w:pPr>
              <w:spacing w:after="40" w:before="40"/>
            </w:pPr>
            <w:r/>
            <w:r>
              <w:rPr>
                <w:rFonts w:ascii="Calibri" w:hAnsi="Calibri"/>
                <w:b w:val="0"/>
                <w:sz w:val="16"/>
              </w:rPr>
              <w:t>Ejemplo: BIENVENIDA, MOVIMIENTO_REGISTRADO</w:t>
            </w:r>
          </w:p>
        </w:tc>
      </w:tr>
      <w:tr>
        <w:tc>
          <w:tcPr>
            <w:tcW w:type="dxa" w:w="2098"/>
          </w:tcPr>
          <w:p>
            <w:pPr>
              <w:spacing w:after="40" w:before="40"/>
            </w:pPr>
            <w:r/>
            <w:r>
              <w:rPr>
                <w:rFonts w:ascii="Calibri" w:hAnsi="Calibri"/>
                <w:b w:val="0"/>
                <w:sz w:val="16"/>
              </w:rPr>
              <w:t>`canal`</w:t>
            </w:r>
          </w:p>
        </w:tc>
        <w:tc>
          <w:tcPr>
            <w:tcW w:type="dxa" w:w="1417"/>
          </w:tcPr>
          <w:p>
            <w:pPr>
              <w:spacing w:after="40" w:before="40"/>
            </w:pPr>
            <w:r/>
            <w:r>
              <w:rPr>
                <w:rFonts w:ascii="Calibri" w:hAnsi="Calibri"/>
                <w:b w:val="0"/>
                <w:sz w:val="16"/>
              </w:rPr>
              <w:t>VARCHAR(16)</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Por dónde se envía.</w:t>
            </w:r>
          </w:p>
        </w:tc>
        <w:tc>
          <w:tcPr>
            <w:tcW w:type="dxa" w:w="4649"/>
          </w:tcPr>
          <w:p>
            <w:pPr>
              <w:spacing w:after="40" w:before="40"/>
            </w:pPr>
            <w:r/>
            <w:r>
              <w:rPr>
                <w:rFonts w:ascii="Calibri" w:hAnsi="Calibri"/>
                <w:b w:val="0"/>
                <w:sz w:val="16"/>
              </w:rPr>
              <w:t>VARCHAR con CHECK. La misma comunicación puede existir en varios canales.</w:t>
            </w:r>
          </w:p>
        </w:tc>
        <w:tc>
          <w:tcPr>
            <w:tcW w:type="dxa" w:w="2268"/>
          </w:tcPr>
          <w:p>
            <w:pPr>
              <w:spacing w:after="40" w:before="40"/>
            </w:pPr>
            <w:r/>
            <w:r>
              <w:rPr>
                <w:rFonts w:ascii="Calibri" w:hAnsi="Calibri"/>
                <w:b w:val="0"/>
                <w:sz w:val="16"/>
              </w:rPr>
              <w:t>EMAIL · SMS · PUSH</w:t>
            </w:r>
          </w:p>
        </w:tc>
      </w:tr>
      <w:tr>
        <w:tc>
          <w:tcPr>
            <w:tcW w:type="dxa" w:w="2098"/>
          </w:tcPr>
          <w:p>
            <w:pPr>
              <w:spacing w:after="40" w:before="40"/>
            </w:pPr>
            <w:r/>
            <w:r>
              <w:rPr>
                <w:rFonts w:ascii="Calibri" w:hAnsi="Calibri"/>
                <w:b w:val="0"/>
                <w:sz w:val="16"/>
              </w:rPr>
              <w:t>`idioma`</w:t>
            </w:r>
          </w:p>
        </w:tc>
        <w:tc>
          <w:tcPr>
            <w:tcW w:type="dxa" w:w="1417"/>
          </w:tcPr>
          <w:p>
            <w:pPr>
              <w:spacing w:after="40" w:before="40"/>
            </w:pPr>
            <w:r/>
            <w:r>
              <w:rPr>
                <w:rFonts w:ascii="Calibri" w:hAnsi="Calibri"/>
                <w:b w:val="0"/>
                <w:sz w:val="16"/>
              </w:rPr>
              <w:t>CHAR(3)</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En qué idioma está.</w:t>
            </w:r>
          </w:p>
        </w:tc>
        <w:tc>
          <w:tcPr>
            <w:tcW w:type="dxa" w:w="4649"/>
          </w:tcPr>
          <w:p>
            <w:pPr>
              <w:spacing w:after="40" w:before="40"/>
            </w:pPr>
            <w:r/>
            <w:r>
              <w:rPr>
                <w:rFonts w:ascii="Calibri" w:hAnsi="Calibri"/>
                <w:b w:val="0"/>
                <w:sz w:val="16"/>
              </w:rPr>
              <w:t>CHAR(3) de longitud fija, como los códigos de moneda.</w:t>
            </w:r>
          </w:p>
        </w:tc>
        <w:tc>
          <w:tcPr>
            <w:tcW w:type="dxa" w:w="2268"/>
          </w:tcPr>
          <w:p>
            <w:pPr>
              <w:spacing w:after="40" w:before="40"/>
            </w:pPr>
            <w:r/>
            <w:r>
              <w:rPr>
                <w:rFonts w:ascii="Calibri" w:hAnsi="Calibri"/>
                <w:b w:val="0"/>
                <w:sz w:val="16"/>
              </w:rPr>
              <w:t>Ejemplo: spa, eng</w:t>
            </w:r>
          </w:p>
        </w:tc>
      </w:tr>
      <w:tr>
        <w:tc>
          <w:tcPr>
            <w:tcW w:type="dxa" w:w="2098"/>
          </w:tcPr>
          <w:p>
            <w:pPr>
              <w:spacing w:after="40" w:before="40"/>
            </w:pPr>
            <w:r/>
            <w:r>
              <w:rPr>
                <w:rFonts w:ascii="Calibri" w:hAnsi="Calibri"/>
                <w:b w:val="0"/>
                <w:sz w:val="16"/>
              </w:rPr>
              <w:t>`asunto`</w:t>
            </w:r>
          </w:p>
        </w:tc>
        <w:tc>
          <w:tcPr>
            <w:tcW w:type="dxa" w:w="1417"/>
          </w:tcPr>
          <w:p>
            <w:pPr>
              <w:spacing w:after="40" w:before="40"/>
            </w:pPr>
            <w:r/>
            <w:r>
              <w:rPr>
                <w:rFonts w:ascii="Calibri" w:hAnsi="Calibri"/>
                <w:b w:val="0"/>
                <w:sz w:val="16"/>
              </w:rPr>
              <w:t>VARCHAR(160)</w:t>
            </w:r>
          </w:p>
        </w:tc>
        <w:tc>
          <w:tcPr>
            <w:tcW w:type="dxa" w:w="794"/>
          </w:tcPr>
          <w:p>
            <w:pPr>
              <w:spacing w:after="40" w:before="40"/>
              <w:jc w:val="center"/>
            </w:pPr>
            <w:r/>
            <w:r>
              <w:rPr>
                <w:rFonts w:ascii="Calibri" w:hAnsi="Calibri"/>
                <w:b w:val="0"/>
                <w:sz w:val="16"/>
              </w:rPr>
              <w:t>Sí</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Asunto del correo.</w:t>
            </w:r>
          </w:p>
        </w:tc>
        <w:tc>
          <w:tcPr>
            <w:tcW w:type="dxa" w:w="4649"/>
          </w:tcPr>
          <w:p>
            <w:pPr>
              <w:spacing w:after="40" w:before="40"/>
            </w:pPr>
            <w:r/>
            <w:r>
              <w:rPr>
                <w:rFonts w:ascii="Calibri" w:hAnsi="Calibri"/>
                <w:b w:val="0"/>
                <w:sz w:val="16"/>
              </w:rPr>
              <w:t>Nulable porque un SMS no tiene asunto. Una restricción condicional obliga a que esté presente cuando el canal es EMAIL.</w:t>
            </w:r>
          </w:p>
        </w:tc>
        <w:tc>
          <w:tcPr>
            <w:tcW w:type="dxa" w:w="2268"/>
          </w:tcPr>
          <w:p>
            <w:pPr>
              <w:spacing w:after="40" w:before="40"/>
            </w:pPr>
            <w:r/>
            <w:r>
              <w:rPr>
                <w:rFonts w:ascii="Calibri" w:hAnsi="Calibri"/>
                <w:b w:val="0"/>
                <w:sz w:val="16"/>
              </w:rPr>
              <w:t>Texto, o NULO si no es correo.</w:t>
            </w:r>
          </w:p>
        </w:tc>
      </w:tr>
      <w:tr>
        <w:tc>
          <w:tcPr>
            <w:tcW w:type="dxa" w:w="2098"/>
          </w:tcPr>
          <w:p>
            <w:pPr>
              <w:spacing w:after="40" w:before="40"/>
            </w:pPr>
            <w:r/>
            <w:r>
              <w:rPr>
                <w:rFonts w:ascii="Calibri" w:hAnsi="Calibri"/>
                <w:b w:val="0"/>
                <w:sz w:val="16"/>
              </w:rPr>
              <w:t>`cuerpo`</w:t>
            </w:r>
          </w:p>
        </w:tc>
        <w:tc>
          <w:tcPr>
            <w:tcW w:type="dxa" w:w="1417"/>
          </w:tcPr>
          <w:p>
            <w:pPr>
              <w:spacing w:after="40" w:before="40"/>
            </w:pPr>
            <w:r/>
            <w:r>
              <w:rPr>
                <w:rFonts w:ascii="Calibri" w:hAnsi="Calibri"/>
                <w:b w:val="0"/>
                <w:sz w:val="16"/>
              </w:rPr>
              <w:t>TEXT</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El contenido, con marcadores de sustitución.</w:t>
            </w:r>
          </w:p>
        </w:tc>
        <w:tc>
          <w:tcPr>
            <w:tcW w:type="dxa" w:w="4649"/>
          </w:tcPr>
          <w:p>
            <w:pPr>
              <w:spacing w:after="40" w:before="40"/>
            </w:pPr>
            <w:r/>
            <w:r>
              <w:rPr>
                <w:rFonts w:ascii="Calibri" w:hAnsi="Calibri"/>
                <w:b w:val="0"/>
                <w:sz w:val="16"/>
              </w:rPr>
              <w:t>TEXT porque la longitud es impredecible: un SMS son 160 caracteres y un correo puede ocupar varios kilobytes.</w:t>
            </w:r>
          </w:p>
        </w:tc>
        <w:tc>
          <w:tcPr>
            <w:tcW w:type="dxa" w:w="2268"/>
          </w:tcPr>
          <w:p>
            <w:pPr>
              <w:spacing w:after="40" w:before="40"/>
            </w:pPr>
            <w:r/>
            <w:r>
              <w:rPr>
                <w:rFonts w:ascii="Calibri" w:hAnsi="Calibri"/>
                <w:b w:val="0"/>
                <w:sz w:val="16"/>
              </w:rPr>
              <w:t>Texto con marcadores. Ejemplo: Hola {{nombre}}, ...</w:t>
            </w:r>
          </w:p>
        </w:tc>
      </w:tr>
      <w:tr>
        <w:tc>
          <w:tcPr>
            <w:tcW w:type="dxa" w:w="2098"/>
          </w:tcPr>
          <w:p>
            <w:pPr>
              <w:spacing w:after="40" w:before="40"/>
            </w:pPr>
            <w:r/>
            <w:r>
              <w:rPr>
                <w:rFonts w:ascii="Calibri" w:hAnsi="Calibri"/>
                <w:b w:val="0"/>
                <w:sz w:val="16"/>
              </w:rPr>
              <w:t>`activo`</w:t>
            </w:r>
          </w:p>
        </w:tc>
        <w:tc>
          <w:tcPr>
            <w:tcW w:type="dxa" w:w="1417"/>
          </w:tcPr>
          <w:p>
            <w:pPr>
              <w:spacing w:after="40" w:before="40"/>
            </w:pPr>
            <w:r/>
            <w:r>
              <w:rPr>
                <w:rFonts w:ascii="Calibri" w:hAnsi="Calibri"/>
                <w:b w:val="0"/>
                <w:sz w:val="16"/>
              </w:rPr>
              <w:t>BOOLEAN</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Si está en uso.</w:t>
            </w:r>
          </w:p>
        </w:tc>
        <w:tc>
          <w:tcPr>
            <w:tcW w:type="dxa" w:w="4649"/>
          </w:tcPr>
          <w:p>
            <w:pPr>
              <w:spacing w:after="40" w:before="40"/>
            </w:pPr>
            <w:r/>
            <w:r>
              <w:rPr>
                <w:rFonts w:ascii="Calibri" w:hAnsi="Calibri"/>
                <w:b w:val="0"/>
                <w:sz w:val="16"/>
              </w:rPr>
              <w:t>BOOLEAN. Permite retirar una plantilla sin borrarla ni perder el histórico.</w:t>
            </w:r>
          </w:p>
        </w:tc>
        <w:tc>
          <w:tcPr>
            <w:tcW w:type="dxa" w:w="2268"/>
          </w:tcPr>
          <w:p>
            <w:pPr>
              <w:spacing w:after="40" w:before="40"/>
            </w:pPr>
            <w:r/>
            <w:r>
              <w:rPr>
                <w:rFonts w:ascii="Calibri" w:hAnsi="Calibri"/>
                <w:b w:val="0"/>
                <w:sz w:val="16"/>
              </w:rPr>
              <w:t>verdadero o falso</w:t>
            </w:r>
          </w:p>
        </w:tc>
      </w:tr>
      <w:tr>
        <w:tc>
          <w:tcPr>
            <w:tcW w:type="dxa" w:w="2098"/>
          </w:tcPr>
          <w:p>
            <w:pPr>
              <w:spacing w:after="40" w:before="40"/>
            </w:pPr>
            <w:r/>
            <w:r>
              <w:rPr>
                <w:rFonts w:ascii="Calibri" w:hAnsi="Calibri"/>
                <w:b w:val="0"/>
                <w:sz w:val="16"/>
              </w:rPr>
              <w:t>`creado_en`</w:t>
            </w:r>
          </w:p>
        </w:tc>
        <w:tc>
          <w:tcPr>
            <w:tcW w:type="dxa" w:w="1417"/>
          </w:tcPr>
          <w:p>
            <w:pPr>
              <w:spacing w:after="40" w:before="40"/>
            </w:pPr>
            <w:r/>
            <w:r>
              <w:rPr>
                <w:rFonts w:ascii="Calibri" w:hAnsi="Calibri"/>
                <w:b w:val="0"/>
                <w:sz w:val="16"/>
              </w:rPr>
              <w:t>TIMESTAMPTZ</w:t>
            </w:r>
          </w:p>
        </w:tc>
        <w:tc>
          <w:tcPr>
            <w:tcW w:type="dxa" w:w="794"/>
          </w:tcPr>
          <w:p>
            <w:pPr>
              <w:spacing w:after="40" w:before="40"/>
              <w:jc w:val="center"/>
            </w:pPr>
            <w:r/>
            <w:r>
              <w:rPr>
                <w:rFonts w:ascii="Calibri" w:hAnsi="Calibri"/>
                <w:b w:val="0"/>
                <w:sz w:val="16"/>
              </w:rPr>
              <w:t>No</w:t>
            </w:r>
          </w:p>
        </w:tc>
        <w:tc>
          <w:tcPr>
            <w:tcW w:type="dxa" w:w="850"/>
          </w:tcPr>
          <w:p>
            <w:pPr>
              <w:spacing w:after="40" w:before="40"/>
              <w:jc w:val="center"/>
            </w:pPr>
            <w:r/>
            <w:r>
              <w:rPr>
                <w:rFonts w:ascii="Calibri" w:hAnsi="Calibri"/>
                <w:b w:val="0"/>
                <w:sz w:val="16"/>
              </w:rPr>
              <w:t>—</w:t>
            </w:r>
          </w:p>
        </w:tc>
        <w:tc>
          <w:tcPr>
            <w:tcW w:type="dxa" w:w="3061"/>
          </w:tcPr>
          <w:p>
            <w:pPr>
              <w:spacing w:after="40" w:before="40"/>
            </w:pPr>
            <w:r/>
            <w:r>
              <w:rPr>
                <w:rFonts w:ascii="Calibri" w:hAnsi="Calibri"/>
                <w:b w:val="0"/>
                <w:sz w:val="16"/>
              </w:rPr>
              <w:t>Cuándo se dio de alta.</w:t>
            </w:r>
          </w:p>
        </w:tc>
        <w:tc>
          <w:tcPr>
            <w:tcW w:type="dxa" w:w="4649"/>
          </w:tcPr>
          <w:p>
            <w:pPr>
              <w:spacing w:after="40" w:before="40"/>
            </w:pPr>
            <w:r/>
            <w:r>
              <w:rPr>
                <w:rFonts w:ascii="Calibri" w:hAnsi="Calibri"/>
                <w:b w:val="0"/>
                <w:sz w:val="16"/>
              </w:rPr>
              <w:t>TIMESTAMPTZ.</w:t>
            </w:r>
          </w:p>
        </w:tc>
        <w:tc>
          <w:tcPr>
            <w:tcW w:type="dxa" w:w="2268"/>
          </w:tcPr>
          <w:p>
            <w:pPr>
              <w:spacing w:after="40" w:before="40"/>
            </w:pPr>
            <w:r/>
            <w:r>
              <w:rPr>
                <w:rFonts w:ascii="Calibri" w:hAnsi="Calibri"/>
                <w:b w:val="0"/>
                <w:sz w:val="16"/>
              </w:rPr>
              <w:t>Fecha y hora.</w:t>
            </w:r>
          </w:p>
        </w:tc>
      </w:tr>
    </w:tbl>
    <w:p>
      <w:pPr>
        <w:spacing w:after="8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6"/>
              </w:rPr>
              <w:t>Restricción</w:t>
            </w:r>
          </w:p>
        </w:tc>
        <w:tc>
          <w:tcPr>
            <w:tcW w:type="dxa" w:w="1587"/>
            <w:shd w:val="clear" w:color="auto" w:fill="064475"/>
          </w:tcPr>
          <w:p>
            <w:pPr>
              <w:spacing w:after="40" w:before="40"/>
            </w:pPr>
            <w:r/>
            <w:r>
              <w:rPr>
                <w:rFonts w:ascii="Calibri" w:hAnsi="Calibri"/>
                <w:b/>
                <w:color w:val="FFFFFF"/>
                <w:sz w:val="16"/>
              </w:rPr>
              <w:t>Tipo</w:t>
            </w:r>
          </w:p>
        </w:tc>
        <w:tc>
          <w:tcPr>
            <w:tcW w:type="dxa" w:w="4252"/>
            <w:shd w:val="clear" w:color="auto" w:fill="064475"/>
          </w:tcPr>
          <w:p>
            <w:pPr>
              <w:spacing w:after="40" w:before="40"/>
            </w:pPr>
            <w:r/>
            <w:r>
              <w:rPr>
                <w:rFonts w:ascii="Calibri" w:hAnsi="Calibri"/>
                <w:b/>
                <w:color w:val="FFFFFF"/>
                <w:sz w:val="16"/>
              </w:rPr>
              <w:t>Definición</w:t>
            </w:r>
          </w:p>
        </w:tc>
        <w:tc>
          <w:tcPr>
            <w:tcW w:type="dxa" w:w="6236"/>
            <w:shd w:val="clear" w:color="auto" w:fill="064475"/>
          </w:tcPr>
          <w:p>
            <w:pPr>
              <w:spacing w:after="40" w:before="40"/>
            </w:pPr>
            <w:r/>
            <w:r>
              <w:rPr>
                <w:rFonts w:ascii="Calibri" w:hAnsi="Calibri"/>
                <w:b/>
                <w:color w:val="FFFFFF"/>
                <w:sz w:val="16"/>
              </w:rPr>
              <w:t>Qué impide que ocurra</w:t>
            </w:r>
          </w:p>
        </w:tc>
      </w:tr>
      <w:tr>
        <w:tc>
          <w:tcPr>
            <w:tcW w:type="dxa" w:w="3061"/>
          </w:tcPr>
          <w:p>
            <w:pPr>
              <w:spacing w:after="40" w:before="40"/>
            </w:pPr>
            <w:r/>
            <w:r>
              <w:rPr>
                <w:rFonts w:ascii="Calibri" w:hAnsi="Calibri"/>
                <w:b w:val="0"/>
                <w:sz w:val="16"/>
              </w:rPr>
              <w:t>`ck_plantilla_canal`</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`canal IN ('EMAIL','SMS','PUSH')`</w:t>
            </w:r>
          </w:p>
        </w:tc>
        <w:tc>
          <w:tcPr>
            <w:tcW w:type="dxa" w:w="6236"/>
          </w:tcPr>
          <w:p>
            <w:pPr>
              <w:spacing w:after="40" w:before="40"/>
            </w:pPr>
            <w:r/>
            <w:r>
              <w:rPr>
                <w:rFonts w:ascii="Calibri" w:hAnsi="Calibri"/>
                <w:b w:val="0"/>
                <w:sz w:val="16"/>
              </w:rPr>
              <w:t>Tres canales.</w:t>
            </w:r>
          </w:p>
        </w:tc>
      </w:tr>
      <w:tr>
        <w:tc>
          <w:tcPr>
            <w:tcW w:type="dxa" w:w="3061"/>
          </w:tcPr>
          <w:p>
            <w:pPr>
              <w:spacing w:after="40" w:before="40"/>
            </w:pPr>
            <w:r/>
            <w:r>
              <w:rPr>
                <w:rFonts w:ascii="Calibri" w:hAnsi="Calibri"/>
                <w:b w:val="0"/>
                <w:sz w:val="16"/>
              </w:rPr>
              <w:t>`ck_plantilla_asunto`</w:t>
            </w:r>
          </w:p>
        </w:tc>
        <w:tc>
          <w:tcPr>
            <w:tcW w:type="dxa" w:w="1587"/>
          </w:tcPr>
          <w:p>
            <w:pPr>
              <w:spacing w:after="40" w:before="40"/>
            </w:pPr>
            <w:r/>
            <w:r>
              <w:rPr>
                <w:rFonts w:ascii="Calibri" w:hAnsi="Calibri"/>
                <w:b w:val="0"/>
                <w:sz w:val="16"/>
              </w:rPr>
              <w:t>CHECK</w:t>
            </w:r>
          </w:p>
        </w:tc>
        <w:tc>
          <w:tcPr>
            <w:tcW w:type="dxa" w:w="4252"/>
          </w:tcPr>
          <w:p>
            <w:pPr>
              <w:spacing w:after="40" w:before="40"/>
            </w:pPr>
            <w:r/>
            <w:r>
              <w:rPr>
                <w:rFonts w:ascii="Calibri" w:hAnsi="Calibri"/>
                <w:b w:val="0"/>
                <w:sz w:val="16"/>
              </w:rPr>
              <w:t>`canal &lt;&gt; 'EMAIL' OR asunto IS NOT NULL`</w:t>
            </w:r>
          </w:p>
        </w:tc>
        <w:tc>
          <w:tcPr>
            <w:tcW w:type="dxa" w:w="6236"/>
          </w:tcPr>
          <w:p>
            <w:pPr>
              <w:spacing w:after="40" w:before="40"/>
            </w:pPr>
            <w:r/>
            <w:r>
              <w:rPr>
                <w:rFonts w:ascii="Calibri" w:hAnsi="Calibri"/>
                <w:b w:val="0"/>
                <w:sz w:val="16"/>
              </w:rPr>
              <w:t>Restricción CONDICIONAL, y un buen ejemplo de lo que un CHECK puede expresar: un correo sin asunto no debe poder existir, pero un SMS no lo necesita.</w:t>
            </w:r>
          </w:p>
        </w:tc>
      </w:tr>
    </w:tbl>
    <w:p>
      <w:pPr>
        <w:spacing w:after="80"/>
        <w:jc w:val="both"/>
      </w:pP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6"/>
              </w:rPr>
              <w:t>Índice</w:t>
            </w:r>
          </w:p>
        </w:tc>
        <w:tc>
          <w:tcPr>
            <w:tcW w:type="dxa" w:w="4252"/>
            <w:shd w:val="clear" w:color="auto" w:fill="064475"/>
          </w:tcPr>
          <w:p>
            <w:pPr>
              <w:spacing w:after="40" w:before="40"/>
            </w:pPr>
            <w:r/>
            <w:r>
              <w:rPr>
                <w:rFonts w:ascii="Calibri" w:hAnsi="Calibri"/>
                <w:b/>
                <w:color w:val="FFFFFF"/>
                <w:sz w:val="16"/>
              </w:rPr>
              <w:t>Definición</w:t>
            </w:r>
          </w:p>
        </w:tc>
        <w:tc>
          <w:tcPr>
            <w:tcW w:type="dxa" w:w="7824"/>
            <w:shd w:val="clear" w:color="auto" w:fill="064475"/>
          </w:tcPr>
          <w:p>
            <w:pPr>
              <w:spacing w:after="40" w:before="40"/>
            </w:pPr>
            <w:r/>
            <w:r>
              <w:rPr>
                <w:rFonts w:ascii="Calibri" w:hAnsi="Calibri"/>
                <w:b/>
                <w:color w:val="FFFFFF"/>
                <w:sz w:val="16"/>
              </w:rPr>
              <w:t>Para qué existe</w:t>
            </w:r>
          </w:p>
        </w:tc>
      </w:tr>
      <w:tr>
        <w:tc>
          <w:tcPr>
            <w:tcW w:type="dxa" w:w="3061"/>
          </w:tcPr>
          <w:p>
            <w:pPr>
              <w:spacing w:after="40" w:before="40"/>
            </w:pPr>
            <w:r/>
            <w:r>
              <w:rPr>
                <w:rFonts w:ascii="Calibri" w:hAnsi="Calibri"/>
                <w:b w:val="0"/>
                <w:sz w:val="16"/>
              </w:rPr>
              <w:t>`plantilla_pkey`</w:t>
            </w:r>
          </w:p>
        </w:tc>
        <w:tc>
          <w:tcPr>
            <w:tcW w:type="dxa" w:w="4252"/>
          </w:tcPr>
          <w:p>
            <w:pPr>
              <w:spacing w:after="40" w:before="40"/>
            </w:pPr>
            <w:r/>
            <w:r>
              <w:rPr>
                <w:rFonts w:ascii="Calibri" w:hAnsi="Calibri"/>
                <w:b w:val="0"/>
                <w:sz w:val="16"/>
              </w:rPr>
              <w:t>`UNIQUE (id)`</w:t>
            </w:r>
          </w:p>
        </w:tc>
        <w:tc>
          <w:tcPr>
            <w:tcW w:type="dxa" w:w="7824"/>
          </w:tcPr>
          <w:p>
            <w:pPr>
              <w:spacing w:after="40" w:before="40"/>
            </w:pPr>
            <w:r/>
            <w:r>
              <w:rPr>
                <w:rFonts w:ascii="Calibri" w:hAnsi="Calibri"/>
                <w:b w:val="0"/>
                <w:sz w:val="16"/>
              </w:rPr>
              <w:t>Clave primaria.</w:t>
            </w:r>
          </w:p>
        </w:tc>
      </w:tr>
      <w:tr>
        <w:tc>
          <w:tcPr>
            <w:tcW w:type="dxa" w:w="3061"/>
          </w:tcPr>
          <w:p>
            <w:pPr>
              <w:spacing w:after="40" w:before="40"/>
            </w:pPr>
            <w:r/>
            <w:r>
              <w:rPr>
                <w:rFonts w:ascii="Calibri" w:hAnsi="Calibri"/>
                <w:b w:val="0"/>
                <w:sz w:val="16"/>
              </w:rPr>
              <w:t>`ux_plantilla_codigo_canal_idioma`</w:t>
            </w:r>
          </w:p>
        </w:tc>
        <w:tc>
          <w:tcPr>
            <w:tcW w:type="dxa" w:w="4252"/>
          </w:tcPr>
          <w:p>
            <w:pPr>
              <w:spacing w:after="40" w:before="40"/>
            </w:pPr>
            <w:r/>
            <w:r>
              <w:rPr>
                <w:rFonts w:ascii="Calibri" w:hAnsi="Calibri"/>
                <w:b w:val="0"/>
                <w:sz w:val="16"/>
              </w:rPr>
              <w:t>`UNIQUE (codigo, canal, idioma)`</w:t>
            </w:r>
          </w:p>
        </w:tc>
        <w:tc>
          <w:tcPr>
            <w:tcW w:type="dxa" w:w="7824"/>
          </w:tcPr>
          <w:p>
            <w:pPr>
              <w:spacing w:after="40" w:before="40"/>
            </w:pPr>
            <w:r/>
            <w:r>
              <w:rPr>
                <w:rFonts w:ascii="Calibri" w:hAnsi="Calibri"/>
                <w:b w:val="0"/>
                <w:sz w:val="16"/>
              </w:rPr>
              <w:t>La misma comunicación puede existir en varios canales e idiomas, pero solo una por combinación. Es además el índice por el que se busca al enviar.</w:t>
            </w:r>
          </w:p>
        </w:tc>
      </w:tr>
    </w:tbl>
    <w:p>
      <w:pPr>
        <w:spacing w:after="200"/>
        <w:jc w:val="both"/>
      </w:pP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