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749E2" w14:textId="728E5281" w:rsidR="006C4568" w:rsidRPr="00CB4367" w:rsidRDefault="006C4568" w:rsidP="000839E5">
      <w:pPr>
        <w:pStyle w:val="Heading1"/>
      </w:pPr>
      <w:r w:rsidRPr="00CB4367">
        <w:t>Validation Plan</w:t>
      </w:r>
    </w:p>
    <w:p w14:paraId="5900250F" w14:textId="759A9693" w:rsidR="00D67955" w:rsidRPr="00CB4367" w:rsidRDefault="00D67955" w:rsidP="006C4568">
      <w:pPr>
        <w:shd w:val="clear" w:color="auto" w:fill="FFFFFF"/>
        <w:tabs>
          <w:tab w:val="num" w:pos="720"/>
        </w:tabs>
        <w:ind w:hanging="360"/>
        <w:rPr>
          <w:rFonts w:cstheme="minorHAnsi"/>
        </w:rPr>
      </w:pPr>
    </w:p>
    <w:p w14:paraId="3D78F9C0" w14:textId="0D707162" w:rsidR="00D67955" w:rsidRDefault="00D67955" w:rsidP="00D67955">
      <w:pPr>
        <w:numPr>
          <w:ilvl w:val="0"/>
          <w:numId w:val="2"/>
        </w:numPr>
        <w:spacing w:before="100" w:beforeAutospacing="1" w:after="100" w:afterAutospacing="1"/>
        <w:ind w:left="270"/>
        <w:rPr>
          <w:rFonts w:eastAsia="Times New Roman" w:cstheme="minorHAnsi"/>
        </w:rPr>
      </w:pPr>
      <w:r w:rsidRPr="00D67955">
        <w:rPr>
          <w:rFonts w:eastAsia="Times New Roman" w:cstheme="minorHAnsi"/>
        </w:rPr>
        <w:t>What is the intended use of the product?</w:t>
      </w:r>
    </w:p>
    <w:p w14:paraId="3F97C77D" w14:textId="6D192C19" w:rsidR="00CB4367" w:rsidRPr="00D67955" w:rsidRDefault="000839E5" w:rsidP="000839E5">
      <w:pPr>
        <w:spacing w:before="100" w:beforeAutospacing="1" w:after="100" w:afterAutospacing="1"/>
        <w:ind w:left="-90"/>
        <w:rPr>
          <w:rFonts w:eastAsia="Times New Roman" w:cstheme="minorHAnsi"/>
        </w:rPr>
      </w:pPr>
      <w:r>
        <w:rPr>
          <w:rFonts w:eastAsia="Times New Roman" w:cstheme="minorHAnsi"/>
        </w:rPr>
        <w:t>The intended use of the product is to help clinicians measure the volume of the hippocampus in a faster and more consistent manner. It is an AI system that segments and measures the hippocampal volume and integrates into the clinicians workflow.</w:t>
      </w:r>
    </w:p>
    <w:p w14:paraId="65121C88" w14:textId="0E18D361" w:rsidR="00D67955" w:rsidRPr="00CB4367" w:rsidRDefault="00D67955" w:rsidP="00D67955">
      <w:pPr>
        <w:numPr>
          <w:ilvl w:val="0"/>
          <w:numId w:val="2"/>
        </w:numPr>
        <w:spacing w:before="100" w:beforeAutospacing="1" w:after="100" w:afterAutospacing="1"/>
        <w:ind w:left="270"/>
        <w:rPr>
          <w:rFonts w:eastAsia="Times New Roman" w:cstheme="minorHAnsi"/>
        </w:rPr>
      </w:pPr>
      <w:r w:rsidRPr="00D67955">
        <w:rPr>
          <w:rFonts w:eastAsia="Times New Roman" w:cstheme="minorHAnsi"/>
        </w:rPr>
        <w:t>How was the training data collected?</w:t>
      </w:r>
    </w:p>
    <w:p w14:paraId="152455C9" w14:textId="1921486F" w:rsidR="00CB4367" w:rsidRPr="000839E5" w:rsidRDefault="00CB4367" w:rsidP="00CB4367">
      <w:pPr>
        <w:rPr>
          <w:rFonts w:eastAsia="Times New Roman" w:cstheme="minorHAnsi"/>
          <w:color w:val="000000" w:themeColor="text1"/>
          <w:shd w:val="clear" w:color="auto" w:fill="FFFFFF"/>
        </w:rPr>
      </w:pPr>
      <w:r w:rsidRPr="000839E5">
        <w:rPr>
          <w:rFonts w:eastAsia="Times New Roman" w:cstheme="minorHAnsi"/>
          <w:color w:val="000000" w:themeColor="text1"/>
          <w:shd w:val="clear" w:color="auto" w:fill="FFFFFF"/>
        </w:rPr>
        <w:t>We are using the "Hippocampus" dataset from the </w:t>
      </w:r>
      <w:hyperlink r:id="rId5" w:tgtFrame="_blank" w:history="1">
        <w:r w:rsidRPr="000839E5">
          <w:rPr>
            <w:rFonts w:eastAsia="Times New Roman" w:cstheme="minorHAnsi"/>
            <w:color w:val="000000" w:themeColor="text1"/>
            <w:u w:val="single"/>
            <w:shd w:val="clear" w:color="auto" w:fill="FFFFFF"/>
          </w:rPr>
          <w:t>Medical D</w:t>
        </w:r>
        <w:r w:rsidRPr="000839E5">
          <w:rPr>
            <w:rFonts w:eastAsia="Times New Roman" w:cstheme="minorHAnsi"/>
            <w:color w:val="000000" w:themeColor="text1"/>
            <w:u w:val="single"/>
            <w:shd w:val="clear" w:color="auto" w:fill="FFFFFF"/>
          </w:rPr>
          <w:t>e</w:t>
        </w:r>
        <w:r w:rsidRPr="000839E5">
          <w:rPr>
            <w:rFonts w:eastAsia="Times New Roman" w:cstheme="minorHAnsi"/>
            <w:color w:val="000000" w:themeColor="text1"/>
            <w:u w:val="single"/>
            <w:shd w:val="clear" w:color="auto" w:fill="FFFFFF"/>
          </w:rPr>
          <w:t>cathlon competition</w:t>
        </w:r>
      </w:hyperlink>
      <w:r w:rsidRPr="000839E5">
        <w:rPr>
          <w:rFonts w:eastAsia="Times New Roman" w:cstheme="minorHAnsi"/>
          <w:color w:val="000000" w:themeColor="text1"/>
          <w:shd w:val="clear" w:color="auto" w:fill="FFFFFF"/>
        </w:rPr>
        <w:t>. This dataset is stored as a collection of NIFTI files, with one file per volume, and one file per corresponding segmentation mask. The original images here are T2 MRI scans of the full brain. As noted, in this dataset we are using cropped volumes where only the region around the hippocampus has been cut out. </w:t>
      </w:r>
    </w:p>
    <w:p w14:paraId="098008AB" w14:textId="7FF8F8DF" w:rsidR="00CB4367" w:rsidRPr="00CB4367" w:rsidRDefault="00CB4367" w:rsidP="00CB4367">
      <w:pPr>
        <w:rPr>
          <w:rFonts w:eastAsia="Times New Roman" w:cstheme="minorHAnsi"/>
        </w:rPr>
      </w:pPr>
      <w:r w:rsidRPr="00CB4367">
        <w:rPr>
          <w:rFonts w:eastAsia="Times New Roman" w:cstheme="minorHAnsi"/>
          <w:color w:val="000000" w:themeColor="text1"/>
          <w:shd w:val="clear" w:color="auto" w:fill="FFFFFF"/>
        </w:rPr>
        <w:t xml:space="preserve">Through a multi-institutional effort, </w:t>
      </w:r>
      <w:r w:rsidRPr="000839E5">
        <w:rPr>
          <w:rFonts w:eastAsia="Times New Roman" w:cstheme="minorHAnsi"/>
          <w:color w:val="000000" w:themeColor="text1"/>
          <w:shd w:val="clear" w:color="auto" w:fill="FFFFFF"/>
        </w:rPr>
        <w:t xml:space="preserve">researchers </w:t>
      </w:r>
      <w:r w:rsidRPr="00CB4367">
        <w:rPr>
          <w:rFonts w:eastAsia="Times New Roman" w:cstheme="minorHAnsi"/>
          <w:color w:val="000000" w:themeColor="text1"/>
          <w:shd w:val="clear" w:color="auto" w:fill="FFFFFF"/>
        </w:rPr>
        <w:t xml:space="preserve">generated a large, curated dataset representative of several highly variable </w:t>
      </w:r>
      <w:r w:rsidRPr="00CB4367">
        <w:rPr>
          <w:rFonts w:eastAsia="Times New Roman" w:cstheme="minorHAnsi"/>
          <w:color w:val="000000"/>
          <w:shd w:val="clear" w:color="auto" w:fill="FFFFFF"/>
        </w:rPr>
        <w:t xml:space="preserve">segmentation tasks. </w:t>
      </w:r>
      <w:r w:rsidRPr="00CB4367">
        <w:rPr>
          <w:rFonts w:eastAsia="Times New Roman" w:cstheme="minorHAnsi"/>
        </w:rPr>
        <w:t>The hippocampus dataset consisted of MRI acquired</w:t>
      </w:r>
      <w:r w:rsidR="000839E5">
        <w:rPr>
          <w:rFonts w:eastAsia="Times New Roman" w:cstheme="minorHAnsi"/>
        </w:rPr>
        <w:t xml:space="preserve"> of the right hippocampus</w:t>
      </w:r>
      <w:r w:rsidRPr="00CB4367">
        <w:rPr>
          <w:rFonts w:eastAsia="Times New Roman" w:cstheme="minorHAnsi"/>
        </w:rPr>
        <w:t xml:space="preserve"> in 90 healthy adults and 105 adults with a non-affective psychotic disorder. All subjects were free from significant medical or neurological illness, head injury, and active substance use or dependence.</w:t>
      </w:r>
      <w:r w:rsidRPr="00CB4367">
        <w:rPr>
          <w:rFonts w:cstheme="minorHAnsi"/>
        </w:rPr>
        <w:t xml:space="preserve"> </w:t>
      </w:r>
      <w:r w:rsidRPr="00CB4367">
        <w:rPr>
          <w:rFonts w:eastAsia="Times New Roman" w:cstheme="minorHAnsi"/>
        </w:rPr>
        <w:t xml:space="preserve">Structural images were acquired with a 3D T1-weighted MPRAGE sequence (TI/TR/TE, 860/8.0/3.7 </w:t>
      </w:r>
      <w:proofErr w:type="spellStart"/>
      <w:r w:rsidRPr="00CB4367">
        <w:rPr>
          <w:rFonts w:eastAsia="Times New Roman" w:cstheme="minorHAnsi"/>
        </w:rPr>
        <w:t>ms</w:t>
      </w:r>
      <w:proofErr w:type="spellEnd"/>
      <w:r w:rsidRPr="00CB4367">
        <w:rPr>
          <w:rFonts w:eastAsia="Times New Roman" w:cstheme="minorHAnsi"/>
        </w:rPr>
        <w:t xml:space="preserve">; 170 sagittal slices; voxel size, 1.0 mm3 ). All images were collected on a Philips </w:t>
      </w:r>
      <w:proofErr w:type="spellStart"/>
      <w:r w:rsidRPr="00CB4367">
        <w:rPr>
          <w:rFonts w:eastAsia="Times New Roman" w:cstheme="minorHAnsi"/>
        </w:rPr>
        <w:t>Achieva</w:t>
      </w:r>
      <w:proofErr w:type="spellEnd"/>
      <w:r w:rsidRPr="00CB4367">
        <w:rPr>
          <w:rFonts w:eastAsia="Times New Roman" w:cstheme="minorHAnsi"/>
        </w:rPr>
        <w:t xml:space="preserve"> scanner</w:t>
      </w:r>
    </w:p>
    <w:p w14:paraId="6971F386" w14:textId="0151FD4A" w:rsidR="00CB4367" w:rsidRPr="00D67955" w:rsidRDefault="00CB4367" w:rsidP="00CB4367">
      <w:pPr>
        <w:rPr>
          <w:rFonts w:eastAsia="Times New Roman" w:cstheme="minorHAnsi"/>
        </w:rPr>
      </w:pPr>
    </w:p>
    <w:p w14:paraId="02DD68D3" w14:textId="10256E86" w:rsidR="00D67955" w:rsidRPr="00CB4367" w:rsidRDefault="00D67955" w:rsidP="00D67955">
      <w:pPr>
        <w:numPr>
          <w:ilvl w:val="0"/>
          <w:numId w:val="2"/>
        </w:numPr>
        <w:spacing w:before="100" w:beforeAutospacing="1" w:after="100" w:afterAutospacing="1"/>
        <w:ind w:left="270"/>
        <w:rPr>
          <w:rFonts w:eastAsia="Times New Roman" w:cstheme="minorHAnsi"/>
          <w:color w:val="000000" w:themeColor="text1"/>
        </w:rPr>
      </w:pPr>
      <w:r w:rsidRPr="00D67955">
        <w:rPr>
          <w:rFonts w:eastAsia="Times New Roman" w:cstheme="minorHAnsi"/>
          <w:color w:val="000000" w:themeColor="text1"/>
        </w:rPr>
        <w:t>How did you label your training data?</w:t>
      </w:r>
    </w:p>
    <w:p w14:paraId="070DB265" w14:textId="1A092757" w:rsidR="00CB4367" w:rsidRPr="00CB4367" w:rsidRDefault="00CB4367" w:rsidP="00CB4367">
      <w:pPr>
        <w:rPr>
          <w:rFonts w:eastAsia="Times New Roman" w:cstheme="minorHAnsi"/>
          <w:color w:val="000000" w:themeColor="text1"/>
        </w:rPr>
      </w:pPr>
      <w:r w:rsidRPr="00CB4367">
        <w:rPr>
          <w:rFonts w:eastAsia="Times New Roman" w:cstheme="minorHAnsi"/>
          <w:color w:val="000000" w:themeColor="text1"/>
          <w:shd w:val="clear" w:color="auto" w:fill="ECF3F6"/>
        </w:rPr>
        <w:t xml:space="preserve">All data has been </w:t>
      </w:r>
      <w:proofErr w:type="spellStart"/>
      <w:r w:rsidRPr="00CB4367">
        <w:rPr>
          <w:rFonts w:eastAsia="Times New Roman" w:cstheme="minorHAnsi"/>
          <w:color w:val="000000" w:themeColor="text1"/>
          <w:shd w:val="clear" w:color="auto" w:fill="ECF3F6"/>
        </w:rPr>
        <w:t>labeled</w:t>
      </w:r>
      <w:proofErr w:type="spellEnd"/>
      <w:r w:rsidRPr="00CB4367">
        <w:rPr>
          <w:rFonts w:eastAsia="Times New Roman" w:cstheme="minorHAnsi"/>
          <w:color w:val="000000" w:themeColor="text1"/>
          <w:shd w:val="clear" w:color="auto" w:fill="ECF3F6"/>
        </w:rPr>
        <w:t xml:space="preserve"> and verified by an expert human </w:t>
      </w:r>
      <w:proofErr w:type="spellStart"/>
      <w:r w:rsidRPr="00CB4367">
        <w:rPr>
          <w:rFonts w:eastAsia="Times New Roman" w:cstheme="minorHAnsi"/>
          <w:color w:val="000000" w:themeColor="text1"/>
          <w:shd w:val="clear" w:color="auto" w:fill="ECF3F6"/>
        </w:rPr>
        <w:t>rater</w:t>
      </w:r>
      <w:proofErr w:type="spellEnd"/>
      <w:r w:rsidRPr="00CB4367">
        <w:rPr>
          <w:rFonts w:eastAsia="Times New Roman" w:cstheme="minorHAnsi"/>
          <w:color w:val="000000" w:themeColor="text1"/>
          <w:shd w:val="clear" w:color="auto" w:fill="ECF3F6"/>
        </w:rPr>
        <w:t>, and with the best effort to mimic the accuracy required for clinical use.</w:t>
      </w:r>
      <w:r>
        <w:rPr>
          <w:rFonts w:eastAsia="Times New Roman" w:cstheme="minorHAnsi"/>
          <w:color w:val="000000" w:themeColor="text1"/>
          <w:shd w:val="clear" w:color="auto" w:fill="ECF3F6"/>
        </w:rPr>
        <w:t xml:space="preserve"> These labels were used as the ground truth. </w:t>
      </w:r>
    </w:p>
    <w:p w14:paraId="432AA6E0" w14:textId="77777777" w:rsidR="00CB4367" w:rsidRPr="00D67955" w:rsidRDefault="00CB4367" w:rsidP="00CB4367">
      <w:pPr>
        <w:rPr>
          <w:rFonts w:eastAsia="Times New Roman" w:cstheme="minorHAnsi"/>
        </w:rPr>
      </w:pPr>
    </w:p>
    <w:p w14:paraId="030B0AD9" w14:textId="5650C2CE" w:rsidR="00D67955" w:rsidRPr="00CB4367" w:rsidRDefault="00D67955" w:rsidP="00D67955">
      <w:pPr>
        <w:numPr>
          <w:ilvl w:val="0"/>
          <w:numId w:val="2"/>
        </w:numPr>
        <w:spacing w:before="100" w:beforeAutospacing="1" w:after="100" w:afterAutospacing="1"/>
        <w:ind w:left="270"/>
        <w:rPr>
          <w:rFonts w:eastAsia="Times New Roman" w:cstheme="minorHAnsi"/>
        </w:rPr>
      </w:pPr>
      <w:r w:rsidRPr="00D67955">
        <w:rPr>
          <w:rFonts w:eastAsia="Times New Roman" w:cstheme="minorHAnsi"/>
        </w:rPr>
        <w:t>How was the training performance of the algorithm measured and how is the real-world performance going to be estimated?</w:t>
      </w:r>
    </w:p>
    <w:p w14:paraId="734E3419" w14:textId="510A8458" w:rsidR="00CB4367" w:rsidRDefault="00CB4367" w:rsidP="00CB4367">
      <w:pPr>
        <w:spacing w:before="100" w:beforeAutospacing="1" w:after="100" w:afterAutospacing="1"/>
        <w:rPr>
          <w:rFonts w:eastAsia="Times New Roman" w:cstheme="minorHAnsi"/>
        </w:rPr>
      </w:pPr>
      <w:r w:rsidRPr="00CB4367">
        <w:rPr>
          <w:rFonts w:eastAsia="Times New Roman" w:cstheme="minorHAnsi"/>
        </w:rPr>
        <w:t xml:space="preserve">The training performance was measured using Dice and </w:t>
      </w:r>
      <w:proofErr w:type="spellStart"/>
      <w:r w:rsidRPr="00CB4367">
        <w:rPr>
          <w:rFonts w:eastAsia="Times New Roman" w:cstheme="minorHAnsi"/>
        </w:rPr>
        <w:t>Jaquard</w:t>
      </w:r>
      <w:proofErr w:type="spellEnd"/>
      <w:r w:rsidRPr="00CB4367">
        <w:rPr>
          <w:rFonts w:eastAsia="Times New Roman" w:cstheme="minorHAnsi"/>
        </w:rPr>
        <w:t xml:space="preserve"> Score.</w:t>
      </w:r>
      <w:r w:rsidR="000839E5">
        <w:rPr>
          <w:rFonts w:eastAsia="Times New Roman" w:cstheme="minorHAnsi"/>
        </w:rPr>
        <w:t xml:space="preserve"> Real world performance will be estimated by comparing to brain volume percentiles from real world datasets and ensuring the value is in the appropriate ages. </w:t>
      </w:r>
      <w:r w:rsidR="005F5BEA">
        <w:rPr>
          <w:rFonts w:eastAsia="Times New Roman" w:cstheme="minorHAnsi"/>
        </w:rPr>
        <w:t xml:space="preserve">Given that we have no budget or </w:t>
      </w:r>
      <w:proofErr w:type="spellStart"/>
      <w:r w:rsidR="005F5BEA">
        <w:rPr>
          <w:rFonts w:eastAsia="Times New Roman" w:cstheme="minorHAnsi"/>
        </w:rPr>
        <w:t>contraints</w:t>
      </w:r>
      <w:proofErr w:type="spellEnd"/>
      <w:r w:rsidR="005F5BEA">
        <w:rPr>
          <w:rFonts w:eastAsia="Times New Roman" w:cstheme="minorHAnsi"/>
        </w:rPr>
        <w:t xml:space="preserve"> we could hold a large scale clinical trial, capture the hippocampal scans of a diverse population and have several expert clinicians compare the performance of the algorithm with that of their own expert measurements. </w:t>
      </w:r>
      <w:r w:rsidR="00F62080">
        <w:rPr>
          <w:rFonts w:eastAsia="Times New Roman" w:cstheme="minorHAnsi"/>
        </w:rPr>
        <w:t xml:space="preserve">This would guarantee that the technical performance of the device was satisfactory. Additionally, the </w:t>
      </w:r>
      <w:proofErr w:type="spellStart"/>
      <w:r w:rsidR="00F62080">
        <w:rPr>
          <w:rFonts w:eastAsia="Times New Roman" w:cstheme="minorHAnsi"/>
        </w:rPr>
        <w:t>representatitve</w:t>
      </w:r>
      <w:proofErr w:type="spellEnd"/>
      <w:r w:rsidR="00F62080">
        <w:rPr>
          <w:rFonts w:eastAsia="Times New Roman" w:cstheme="minorHAnsi"/>
        </w:rPr>
        <w:t xml:space="preserve"> users should use the device on a representative patient population under the expected conditions of use to validate the clinical performance of the device. </w:t>
      </w:r>
    </w:p>
    <w:p w14:paraId="1B83F5F1" w14:textId="77777777" w:rsidR="004562FD" w:rsidRPr="00D67955" w:rsidRDefault="004562FD" w:rsidP="00CB4367">
      <w:pPr>
        <w:spacing w:before="100" w:beforeAutospacing="1" w:after="100" w:afterAutospacing="1"/>
        <w:rPr>
          <w:rFonts w:eastAsia="Times New Roman" w:cstheme="minorHAnsi"/>
        </w:rPr>
      </w:pPr>
      <w:bookmarkStart w:id="0" w:name="_GoBack"/>
      <w:bookmarkEnd w:id="0"/>
    </w:p>
    <w:p w14:paraId="59ABD00B" w14:textId="0BA4B614" w:rsidR="00D67955" w:rsidRPr="00CB4367" w:rsidRDefault="005F5BEA" w:rsidP="00D67955">
      <w:pPr>
        <w:numPr>
          <w:ilvl w:val="0"/>
          <w:numId w:val="2"/>
        </w:numPr>
        <w:spacing w:before="100" w:beforeAutospacing="1" w:after="100" w:afterAutospacing="1"/>
        <w:ind w:left="270"/>
        <w:rPr>
          <w:rFonts w:eastAsia="Times New Roman" w:cstheme="minorHAnsi"/>
        </w:rPr>
      </w:pPr>
      <w:r>
        <w:rPr>
          <w:rFonts w:eastAsia="Times New Roman" w:cstheme="minorHAnsi"/>
        </w:rPr>
        <w:lastRenderedPageBreak/>
        <w:t>What data can the algorithm operate on?</w:t>
      </w:r>
    </w:p>
    <w:p w14:paraId="60C4DB48" w14:textId="5D14DC12" w:rsidR="0030270C" w:rsidRPr="000839E5" w:rsidRDefault="00CB4367" w:rsidP="000839E5">
      <w:pPr>
        <w:spacing w:before="100" w:beforeAutospacing="1" w:after="100" w:afterAutospacing="1"/>
        <w:rPr>
          <w:rFonts w:eastAsia="Times New Roman" w:cstheme="minorHAnsi"/>
        </w:rPr>
      </w:pPr>
      <w:r w:rsidRPr="00CB4367">
        <w:rPr>
          <w:rFonts w:eastAsia="Times New Roman" w:cstheme="minorHAnsi"/>
        </w:rPr>
        <w:t>The data would perform best on MRI scans of the brain that are cropped so that only the region around the hippocampus is cut out. The patients should be adults and healthy or with a non-affective psychotic disorder and free from significant medical or neurological illness and head injury</w:t>
      </w:r>
      <w:r>
        <w:rPr>
          <w:rFonts w:eastAsia="Times New Roman" w:cstheme="minorHAnsi"/>
        </w:rPr>
        <w:t xml:space="preserve">. Ideally images would be collected on a Phillips </w:t>
      </w:r>
      <w:proofErr w:type="spellStart"/>
      <w:r>
        <w:rPr>
          <w:rFonts w:eastAsia="Times New Roman" w:cstheme="minorHAnsi"/>
        </w:rPr>
        <w:t>Achieva</w:t>
      </w:r>
      <w:proofErr w:type="spellEnd"/>
      <w:r>
        <w:rPr>
          <w:rFonts w:eastAsia="Times New Roman" w:cstheme="minorHAnsi"/>
        </w:rPr>
        <w:t xml:space="preserve"> Scanner and would be </w:t>
      </w:r>
      <w:proofErr w:type="spellStart"/>
      <w:r>
        <w:rPr>
          <w:rFonts w:eastAsia="Times New Roman" w:cstheme="minorHAnsi"/>
        </w:rPr>
        <w:t>saggital</w:t>
      </w:r>
      <w:proofErr w:type="spellEnd"/>
      <w:r>
        <w:rPr>
          <w:rFonts w:eastAsia="Times New Roman" w:cstheme="minorHAnsi"/>
        </w:rPr>
        <w:t xml:space="preserve"> slices. </w:t>
      </w:r>
    </w:p>
    <w:sectPr w:rsidR="0030270C" w:rsidRPr="000839E5" w:rsidSect="00414A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72334"/>
    <w:multiLevelType w:val="multilevel"/>
    <w:tmpl w:val="8E28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D60296"/>
    <w:multiLevelType w:val="multilevel"/>
    <w:tmpl w:val="C268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68"/>
    <w:rsid w:val="000839E5"/>
    <w:rsid w:val="001150AA"/>
    <w:rsid w:val="001A6590"/>
    <w:rsid w:val="00414A8A"/>
    <w:rsid w:val="004562FD"/>
    <w:rsid w:val="005F5BEA"/>
    <w:rsid w:val="006C4568"/>
    <w:rsid w:val="00CB4367"/>
    <w:rsid w:val="00D67955"/>
    <w:rsid w:val="00F35C10"/>
    <w:rsid w:val="00F620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05C4"/>
  <w15:chartTrackingRefBased/>
  <w15:docId w15:val="{148477B9-A2D7-C04D-A7B0-1C761D02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9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4568"/>
    <w:rPr>
      <w:color w:val="0000FF"/>
      <w:u w:val="single"/>
    </w:rPr>
  </w:style>
  <w:style w:type="paragraph" w:styleId="ListParagraph">
    <w:name w:val="List Paragraph"/>
    <w:basedOn w:val="Normal"/>
    <w:uiPriority w:val="34"/>
    <w:qFormat/>
    <w:rsid w:val="00CB4367"/>
    <w:pPr>
      <w:ind w:left="720"/>
      <w:contextualSpacing/>
    </w:pPr>
  </w:style>
  <w:style w:type="character" w:customStyle="1" w:styleId="Heading1Char">
    <w:name w:val="Heading 1 Char"/>
    <w:basedOn w:val="DefaultParagraphFont"/>
    <w:link w:val="Heading1"/>
    <w:uiPriority w:val="9"/>
    <w:rsid w:val="000839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4386">
      <w:bodyDiv w:val="1"/>
      <w:marLeft w:val="0"/>
      <w:marRight w:val="0"/>
      <w:marTop w:val="0"/>
      <w:marBottom w:val="0"/>
      <w:divBdr>
        <w:top w:val="none" w:sz="0" w:space="0" w:color="auto"/>
        <w:left w:val="none" w:sz="0" w:space="0" w:color="auto"/>
        <w:bottom w:val="none" w:sz="0" w:space="0" w:color="auto"/>
        <w:right w:val="none" w:sz="0" w:space="0" w:color="auto"/>
      </w:divBdr>
    </w:div>
    <w:div w:id="699743952">
      <w:bodyDiv w:val="1"/>
      <w:marLeft w:val="0"/>
      <w:marRight w:val="0"/>
      <w:marTop w:val="0"/>
      <w:marBottom w:val="0"/>
      <w:divBdr>
        <w:top w:val="none" w:sz="0" w:space="0" w:color="auto"/>
        <w:left w:val="none" w:sz="0" w:space="0" w:color="auto"/>
        <w:bottom w:val="none" w:sz="0" w:space="0" w:color="auto"/>
        <w:right w:val="none" w:sz="0" w:space="0" w:color="auto"/>
      </w:divBdr>
    </w:div>
    <w:div w:id="735739027">
      <w:bodyDiv w:val="1"/>
      <w:marLeft w:val="0"/>
      <w:marRight w:val="0"/>
      <w:marTop w:val="0"/>
      <w:marBottom w:val="0"/>
      <w:divBdr>
        <w:top w:val="none" w:sz="0" w:space="0" w:color="auto"/>
        <w:left w:val="none" w:sz="0" w:space="0" w:color="auto"/>
        <w:bottom w:val="none" w:sz="0" w:space="0" w:color="auto"/>
        <w:right w:val="none" w:sz="0" w:space="0" w:color="auto"/>
      </w:divBdr>
    </w:div>
    <w:div w:id="1261138538">
      <w:bodyDiv w:val="1"/>
      <w:marLeft w:val="0"/>
      <w:marRight w:val="0"/>
      <w:marTop w:val="0"/>
      <w:marBottom w:val="0"/>
      <w:divBdr>
        <w:top w:val="none" w:sz="0" w:space="0" w:color="auto"/>
        <w:left w:val="none" w:sz="0" w:space="0" w:color="auto"/>
        <w:bottom w:val="none" w:sz="0" w:space="0" w:color="auto"/>
        <w:right w:val="none" w:sz="0" w:space="0" w:color="auto"/>
      </w:divBdr>
    </w:div>
    <w:div w:id="1348287029">
      <w:bodyDiv w:val="1"/>
      <w:marLeft w:val="0"/>
      <w:marRight w:val="0"/>
      <w:marTop w:val="0"/>
      <w:marBottom w:val="0"/>
      <w:divBdr>
        <w:top w:val="none" w:sz="0" w:space="0" w:color="auto"/>
        <w:left w:val="none" w:sz="0" w:space="0" w:color="auto"/>
        <w:bottom w:val="none" w:sz="0" w:space="0" w:color="auto"/>
        <w:right w:val="none" w:sz="0" w:space="0" w:color="auto"/>
      </w:divBdr>
    </w:div>
    <w:div w:id="1527282143">
      <w:bodyDiv w:val="1"/>
      <w:marLeft w:val="0"/>
      <w:marRight w:val="0"/>
      <w:marTop w:val="0"/>
      <w:marBottom w:val="0"/>
      <w:divBdr>
        <w:top w:val="none" w:sz="0" w:space="0" w:color="auto"/>
        <w:left w:val="none" w:sz="0" w:space="0" w:color="auto"/>
        <w:bottom w:val="none" w:sz="0" w:space="0" w:color="auto"/>
        <w:right w:val="none" w:sz="0" w:space="0" w:color="auto"/>
      </w:divBdr>
    </w:div>
    <w:div w:id="1744836449">
      <w:bodyDiv w:val="1"/>
      <w:marLeft w:val="0"/>
      <w:marRight w:val="0"/>
      <w:marTop w:val="0"/>
      <w:marBottom w:val="0"/>
      <w:divBdr>
        <w:top w:val="none" w:sz="0" w:space="0" w:color="auto"/>
        <w:left w:val="none" w:sz="0" w:space="0" w:color="auto"/>
        <w:bottom w:val="none" w:sz="0" w:space="0" w:color="auto"/>
        <w:right w:val="none" w:sz="0" w:space="0" w:color="auto"/>
      </w:divBdr>
    </w:div>
    <w:div w:id="184558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edicaldecathl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O'Connor, Louise</dc:creator>
  <cp:keywords/>
  <dc:description/>
  <cp:lastModifiedBy>O'Connor, Louise</cp:lastModifiedBy>
  <cp:revision>5</cp:revision>
  <dcterms:created xsi:type="dcterms:W3CDTF">2020-08-23T19:19:00Z</dcterms:created>
  <dcterms:modified xsi:type="dcterms:W3CDTF">2020-08-24T19:54:00Z</dcterms:modified>
</cp:coreProperties>
</file>