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770F" w14:textId="77777777" w:rsidR="00CB4AA1" w:rsidRDefault="00161A00">
      <w:pPr>
        <w:spacing w:before="140" w:after="240" w:line="259" w:lineRule="auto"/>
        <w:ind w:left="160" w:right="240"/>
        <w:jc w:val="both"/>
      </w:pPr>
      <w:r>
        <w:t xml:space="preserve"> Obtivemos então o vetor codificado em 8 bits, a partir da aplicação do PCM no sinal modulante. Para dar prosseguimento ao objetivo de recuperar o sinal analógico original será necessário a representação das amostras obtidas com PWM através da aproximação da amostragem ideal.</w:t>
      </w:r>
    </w:p>
    <w:p w14:paraId="2F0538DE" w14:textId="77777777" w:rsidR="00CB4AA1" w:rsidRDefault="00161A00">
      <w:pPr>
        <w:spacing w:before="160" w:after="240" w:line="259" w:lineRule="auto"/>
        <w:ind w:left="160" w:right="240"/>
        <w:jc w:val="both"/>
      </w:pPr>
      <w:r>
        <w:t>Através da comparação do valor absoluto de cada amostra com uma onda dente de serra, a geração do PWM é feita. O funcionamento da saída se dá da seguinte forma: enquanto a onda dente de serra for menor que o valor da amostra a saída terá nível lógico alto e quando não for menor a saída terá nível lógico baixo, produzindo assim uma modulação em largura de pulso.</w:t>
      </w:r>
    </w:p>
    <w:p w14:paraId="76635BE3" w14:textId="77777777" w:rsidR="00CB4AA1" w:rsidRDefault="00161A00">
      <w:pPr>
        <w:spacing w:before="160" w:after="240" w:line="259" w:lineRule="auto"/>
        <w:ind w:left="160" w:right="240"/>
        <w:jc w:val="both"/>
      </w:pPr>
      <w:r>
        <w:t xml:space="preserve">A geração do PWM na FPGA será realizada comparando a amostra e o valor em um contador incrementado por um </w:t>
      </w:r>
      <w:proofErr w:type="spellStart"/>
      <w:r>
        <w:t>clock</w:t>
      </w:r>
      <w:proofErr w:type="spellEnd"/>
      <w:r>
        <w:t>, levando em conta que o contador deverá resetar para zero quando ultrapassar seu valor máximo, significando que se deve atualizar a amostra utilizando a próxima em seguida.</w:t>
      </w:r>
    </w:p>
    <w:p w14:paraId="5CC8F8FE" w14:textId="77777777" w:rsidR="00CB4AA1" w:rsidRDefault="00161A00">
      <w:pPr>
        <w:spacing w:before="160" w:after="240" w:line="259" w:lineRule="auto"/>
        <w:ind w:left="160" w:right="240"/>
        <w:jc w:val="both"/>
      </w:pPr>
      <w:r>
        <w:t xml:space="preserve">Para definir o valor da frequência do </w:t>
      </w:r>
      <w:proofErr w:type="spellStart"/>
      <w:r>
        <w:t>clock</w:t>
      </w:r>
      <w:proofErr w:type="spellEnd"/>
      <w:r>
        <w:t xml:space="preserve"> que servirá para incrementar o contador se usará da seguinte relação desta variável com a frequência de amostragem do sinal, que por sua vez é igual a 800 Hz.</w:t>
      </w:r>
    </w:p>
    <w:p w14:paraId="250506E9" w14:textId="77777777" w:rsidR="00CB4AA1" w:rsidRPr="00636BA8" w:rsidRDefault="00161A00">
      <w:pPr>
        <w:spacing w:before="160" w:after="240" w:line="259" w:lineRule="auto"/>
        <w:ind w:left="160" w:right="240"/>
        <w:jc w:val="both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sz w:val="28"/>
            <w:szCs w:val="28"/>
          </w:rPr>
          <m:t xml:space="preserve">fs 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fclk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cmax + 1</m:t>
            </m:r>
          </m:den>
        </m:f>
      </m:oMath>
    </w:p>
    <w:p w14:paraId="4CE6DBEE" w14:textId="05FA535B" w:rsidR="00CB4AA1" w:rsidRDefault="00161A00">
      <w:pPr>
        <w:spacing w:before="160" w:after="240" w:line="259" w:lineRule="auto"/>
        <w:ind w:left="160" w:right="240"/>
        <w:jc w:val="both"/>
      </w:pPr>
      <w:r>
        <w:t xml:space="preserve">Onde 𝑐𝑚𝑎𝑥 é o valor máximo do contador, cujo valor deve respeitar a seguinte inequação: </w:t>
      </w:r>
      <m:oMath>
        <m:r>
          <w:rPr>
            <w:rFonts w:ascii="Cambria Math" w:hAnsi="Cambria Math"/>
          </w:rPr>
          <m:t>cmax&gt;2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/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e>
          <m:sup/>
        </m:sSup>
      </m:oMath>
      <w:r>
        <w:t xml:space="preserve">, em que N é o número de bits de quantização utilizado. Esta inequação existe para garantir que o sinal PWM gerado não possua nunca um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cicle</w:t>
      </w:r>
      <w:proofErr w:type="spellEnd"/>
      <w:r>
        <w:t xml:space="preserve"> superior a 50% da frequência de amostragem. Como neste trabalho utilizou-se 8 bits de quantização, tem-se que: </w:t>
      </w:r>
      <m:oMath>
        <m:r>
          <w:rPr>
            <w:rFonts w:ascii="Cambria Math" w:hAnsi="Cambria Math"/>
          </w:rPr>
          <m:t>cmax &gt;2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/>
              <m:sup>
                <m:r>
                  <w:rPr>
                    <w:rFonts w:ascii="Cambria Math" w:hAnsi="Cambria Math"/>
                  </w:rPr>
                  <m:t>8+1</m:t>
                </m:r>
              </m:sup>
            </m:sSup>
          </m:e>
          <m:sup/>
        </m:sSup>
      </m:oMath>
      <w:r>
        <w:rPr>
          <w:rFonts w:ascii="Arial Unicode MS" w:eastAsia="Arial Unicode MS" w:hAnsi="Arial Unicode MS" w:cs="Arial Unicode MS"/>
        </w:rPr>
        <w:t xml:space="preserve"> ⇒ </w:t>
      </w:r>
      <m:oMath>
        <m:r>
          <w:rPr>
            <w:rFonts w:ascii="Cambria Math" w:hAnsi="Cambria Math"/>
          </w:rPr>
          <m:t>cmax&gt;2</m:t>
        </m:r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 ⇒ 𝑐𝑚𝑎𝑥 &gt; 512. A fim de obter um valor da frequência do </w:t>
      </w:r>
      <w:proofErr w:type="spellStart"/>
      <w:r>
        <w:t>clock</w:t>
      </w:r>
      <w:proofErr w:type="spellEnd"/>
      <w:r>
        <w:t xml:space="preserve"> redondo, escolheu-se um valor de 𝑐𝑚𝑎𝑥 igual a 999 que satisfaz a inequação. Desta forma, tem-se que: </w:t>
      </w:r>
    </w:p>
    <w:p w14:paraId="6F5C7A29" w14:textId="77777777" w:rsidR="00FD66C9" w:rsidRDefault="00FD66C9">
      <w:pPr>
        <w:spacing w:before="160" w:after="240" w:line="259" w:lineRule="auto"/>
        <w:ind w:left="160" w:right="240"/>
        <w:jc w:val="both"/>
      </w:pPr>
    </w:p>
    <w:p w14:paraId="4F9017A5" w14:textId="49C76843" w:rsidR="00CB4AA1" w:rsidRDefault="00161A00">
      <w:pPr>
        <w:spacing w:before="160" w:after="240" w:line="259" w:lineRule="auto"/>
        <w:ind w:left="160" w:right="2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 xml:space="preserve">fs 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fclk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cmax + 1</m:t>
            </m:r>
          </m:den>
        </m:f>
      </m:oMath>
      <w:r>
        <w:rPr>
          <w:rFonts w:ascii="Arial Unicode MS" w:eastAsia="Arial Unicode MS" w:hAnsi="Arial Unicode MS" w:cs="Arial Unicode MS"/>
          <w:sz w:val="30"/>
          <w:szCs w:val="30"/>
        </w:rPr>
        <w:t xml:space="preserve"> ⇒ </w:t>
      </w:r>
      <m:oMath>
        <m:r>
          <w:rPr>
            <w:rFonts w:ascii="Cambria Math" w:hAnsi="Cambria Math"/>
            <w:sz w:val="24"/>
            <w:szCs w:val="24"/>
          </w:rPr>
          <m:t>fclk = fs(cmax+1)=8000(999+1)</m:t>
        </m:r>
      </m:oMath>
      <w:r>
        <w:rPr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⇒ </w:t>
      </w:r>
      <m:oMath>
        <m:r>
          <w:rPr>
            <w:rFonts w:ascii="Cambria Math" w:hAnsi="Cambria Math"/>
            <w:sz w:val="24"/>
            <w:szCs w:val="24"/>
          </w:rPr>
          <m:t>fclk = 800kHz</m:t>
        </m:r>
      </m:oMath>
    </w:p>
    <w:p w14:paraId="01F7A570" w14:textId="77777777" w:rsidR="00FD66C9" w:rsidRDefault="00FD66C9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</w:p>
    <w:p w14:paraId="65E7FB24" w14:textId="14927E06" w:rsidR="00CB4AA1" w:rsidRDefault="00161A00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a definição dos parâmetros, é possível iniciar o desenvolvimento da lógica em </w:t>
      </w:r>
      <w:proofErr w:type="spellStart"/>
      <w:r>
        <w:rPr>
          <w:sz w:val="24"/>
          <w:szCs w:val="24"/>
        </w:rPr>
        <w:t>Verilog</w:t>
      </w:r>
      <w:proofErr w:type="spellEnd"/>
      <w:r>
        <w:rPr>
          <w:sz w:val="24"/>
          <w:szCs w:val="24"/>
        </w:rPr>
        <w:t xml:space="preserve"> para replicar o circuito desejado para gerar o PWM. Para evitar falhas e comprovar o funcionamento do módulo geral, foi decidido programar um módulo para cada “componente” do circuito completo, ou seja, programou-se um módulo separado para o contador, a amostragem e o comparador. Por fim, juntou-se ambos para o módulo geral do PWM.  </w:t>
      </w:r>
    </w:p>
    <w:p w14:paraId="52F978D5" w14:textId="77777777" w:rsidR="00FD66C9" w:rsidRDefault="00FD66C9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</w:p>
    <w:p w14:paraId="0F9A8AFE" w14:textId="323862EF" w:rsidR="00CB4AA1" w:rsidRDefault="00CB4AA1">
      <w:pPr>
        <w:spacing w:before="160" w:after="240" w:line="259" w:lineRule="auto"/>
        <w:ind w:right="240"/>
        <w:jc w:val="both"/>
        <w:rPr>
          <w:sz w:val="24"/>
          <w:szCs w:val="24"/>
        </w:rPr>
      </w:pPr>
    </w:p>
    <w:p w14:paraId="38382857" w14:textId="77777777" w:rsidR="00FD66C9" w:rsidRDefault="00FD66C9">
      <w:pPr>
        <w:spacing w:before="160" w:after="240" w:line="259" w:lineRule="auto"/>
        <w:ind w:right="240"/>
        <w:jc w:val="both"/>
        <w:rPr>
          <w:sz w:val="24"/>
          <w:szCs w:val="24"/>
        </w:rPr>
      </w:pPr>
    </w:p>
    <w:p w14:paraId="36D2EFDE" w14:textId="0E489672" w:rsidR="00CB4AA1" w:rsidRDefault="00161A00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Primeiramente, foi criado o módulo das amostras, dado por:</w:t>
      </w:r>
    </w:p>
    <w:p w14:paraId="11C05A60" w14:textId="691FFD9C" w:rsidR="00A20620" w:rsidRDefault="00A20620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AEA6C7" wp14:editId="53651D40">
            <wp:extent cx="4772025" cy="20478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D6F6" w14:textId="0B512FF4" w:rsidR="00CB4AA1" w:rsidRDefault="00CB4AA1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</w:p>
    <w:p w14:paraId="666B87DD" w14:textId="7CF901F0" w:rsidR="00CB4AA1" w:rsidRDefault="00161A00">
      <w:pPr>
        <w:spacing w:before="100" w:after="240" w:line="259" w:lineRule="auto"/>
        <w:ind w:left="160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Onde a ideia é criar um vetor 800x8 que seja capaz de armazenar os </w:t>
      </w:r>
      <w:r w:rsidR="00182469">
        <w:rPr>
          <w:sz w:val="24"/>
          <w:szCs w:val="24"/>
        </w:rPr>
        <w:t>valores,</w:t>
      </w:r>
      <w:r>
        <w:rPr>
          <w:sz w:val="24"/>
          <w:szCs w:val="24"/>
        </w:rPr>
        <w:t xml:space="preserve"> em que cada uma dessas posições serão preenchidas com as amostras codificadas do sinal modulante decorrente do processo de PCM através de um arquivo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, onde também o valor de saída deste módulo será controlado pelo valor de entrada “A”, onde a saída será dada pelo valor da posição “A” da memória. Por exemplo, se o valor de “A” é 1, a saída amostra será o valor da memória na posição 1.</w:t>
      </w:r>
    </w:p>
    <w:p w14:paraId="464803B9" w14:textId="44A954CB" w:rsidR="00CB4AA1" w:rsidRDefault="00161A00">
      <w:pPr>
        <w:spacing w:before="160" w:after="240" w:line="259" w:lineRule="auto"/>
        <w:ind w:left="160"/>
        <w:jc w:val="both"/>
        <w:rPr>
          <w:sz w:val="24"/>
          <w:szCs w:val="24"/>
        </w:rPr>
      </w:pPr>
      <w:r>
        <w:rPr>
          <w:sz w:val="24"/>
          <w:szCs w:val="24"/>
        </w:rPr>
        <w:t>Já o módulo do contador é dado por:</w:t>
      </w:r>
    </w:p>
    <w:p w14:paraId="2F26CF95" w14:textId="505BE714" w:rsidR="00A20620" w:rsidRDefault="00A20620">
      <w:pPr>
        <w:spacing w:before="160" w:after="240" w:line="259" w:lineRule="auto"/>
        <w:ind w:left="1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1CF475" wp14:editId="7B10D8D9">
            <wp:extent cx="3600450" cy="22479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B343" w14:textId="70BCD9FB" w:rsidR="00CB4AA1" w:rsidRDefault="00CB4AA1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</w:p>
    <w:p w14:paraId="15C0F021" w14:textId="77777777" w:rsidR="00CB4AA1" w:rsidRDefault="00161A00">
      <w:pPr>
        <w:spacing w:before="140" w:after="240" w:line="259" w:lineRule="auto"/>
        <w:ind w:left="160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Como sabemos, o contador é incrementado com o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, de 1 em 1 e possui valor máximo de 999 e assim que ele passa esse valor ele volta a valer 0 e recomeça todo o processo. Além disso, o contador também deve servir para indicar qual posição da memória, isto é, qual amostra, deve ser comparada para gerar o PWM. Ou seja, quando o contador reinicia deve-se atualizar a amostra utilizando a próxima. Isso é feito incrementando 1 na variável de controle da posição da amostra toda vez que o valor do contador é extrapolado. Como há no total 800 </w:t>
      </w:r>
      <w:r>
        <w:rPr>
          <w:sz w:val="24"/>
          <w:szCs w:val="24"/>
        </w:rPr>
        <w:lastRenderedPageBreak/>
        <w:t>amostras, esse é processo é realizado até chegar neste valor, que então faz com que o valor da posição da amostra volte a 0, reiniciando assim o ciclo.</w:t>
      </w:r>
    </w:p>
    <w:p w14:paraId="25C8CCD9" w14:textId="77777777" w:rsidR="00CB4AA1" w:rsidRDefault="00CB4AA1">
      <w:pPr>
        <w:spacing w:before="140" w:after="240" w:line="259" w:lineRule="auto"/>
        <w:ind w:left="160" w:right="240"/>
        <w:jc w:val="both"/>
        <w:rPr>
          <w:sz w:val="24"/>
          <w:szCs w:val="24"/>
        </w:rPr>
      </w:pPr>
    </w:p>
    <w:p w14:paraId="236776C7" w14:textId="18036BB8" w:rsidR="00CB4AA1" w:rsidRDefault="00161A00">
      <w:pPr>
        <w:spacing w:before="140" w:after="240" w:line="259" w:lineRule="auto"/>
        <w:ind w:left="160" w:right="240"/>
        <w:jc w:val="both"/>
        <w:rPr>
          <w:sz w:val="24"/>
          <w:szCs w:val="24"/>
        </w:rPr>
      </w:pPr>
      <w:r>
        <w:rPr>
          <w:sz w:val="24"/>
          <w:szCs w:val="24"/>
        </w:rPr>
        <w:t>Assim temos o módulo de comparação, que é dado por:</w:t>
      </w:r>
    </w:p>
    <w:p w14:paraId="534470E1" w14:textId="5D707050" w:rsidR="00CB4AA1" w:rsidRDefault="00A20620" w:rsidP="00FD66C9">
      <w:pPr>
        <w:spacing w:before="140" w:after="240" w:line="259" w:lineRule="auto"/>
        <w:ind w:left="160" w:right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BB7EAE" wp14:editId="0286B197">
            <wp:extent cx="3209925" cy="15716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579C" w14:textId="70F3DECB" w:rsidR="00CB4AA1" w:rsidRDefault="00161A00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Cuja função do módulo é comparar os valores de entrada referentes à amostra atual e do contador e, se o valor absoluto da amostra é maior do que o do contador, a saída </w:t>
      </w:r>
      <w:r w:rsidR="00636BA8">
        <w:rPr>
          <w:sz w:val="24"/>
          <w:szCs w:val="24"/>
        </w:rPr>
        <w:t>PWM</w:t>
      </w:r>
      <w:r>
        <w:rPr>
          <w:sz w:val="24"/>
          <w:szCs w:val="24"/>
        </w:rPr>
        <w:t xml:space="preserve"> é igual a 1(nível lógico alto</w:t>
      </w:r>
      <w:r w:rsidR="00182469">
        <w:rPr>
          <w:sz w:val="24"/>
          <w:szCs w:val="24"/>
        </w:rPr>
        <w:t>). Caso</w:t>
      </w:r>
      <w:r>
        <w:rPr>
          <w:sz w:val="24"/>
          <w:szCs w:val="24"/>
        </w:rPr>
        <w:t xml:space="preserve"> contrário, a saída </w:t>
      </w:r>
      <w:r w:rsidR="00636BA8">
        <w:rPr>
          <w:sz w:val="24"/>
          <w:szCs w:val="24"/>
        </w:rPr>
        <w:t>PWM</w:t>
      </w:r>
      <w:r>
        <w:rPr>
          <w:sz w:val="24"/>
          <w:szCs w:val="24"/>
        </w:rPr>
        <w:t xml:space="preserve"> é 0 (nível lógico baixo).</w:t>
      </w:r>
    </w:p>
    <w:p w14:paraId="5F4CB66A" w14:textId="77777777" w:rsidR="00CB4AA1" w:rsidRDefault="00161A00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Escolheu-se o nível lógico igual 1 por ser o padrão. Desta forma, quando o sinal for recuperado ele terá o seu valor entre 0 e 1 ainda que a forma de onda seja mantida. </w:t>
      </w:r>
    </w:p>
    <w:p w14:paraId="1CFEE9EF" w14:textId="77777777" w:rsidR="00CB4AA1" w:rsidRDefault="00161A00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verdade, o seu valor máximo terá aproximadamente o valor de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valor máximo da amostra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valor máximo do contador</m:t>
            </m:r>
          </m:den>
        </m:f>
        <m:r>
          <w:rPr>
            <w:rFonts w:ascii="Cambria Math" w:hAnsi="Cambria Math"/>
            <w:sz w:val="24"/>
            <w:szCs w:val="24"/>
          </w:rPr>
          <m:t>*1 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999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= 0,255</m:t>
        </m:r>
      </m:oMath>
      <w:r>
        <w:rPr>
          <w:sz w:val="24"/>
          <w:szCs w:val="24"/>
        </w:rPr>
        <w:t xml:space="preserve">,  já que a amostra com o valor de 255 só terá o valor lógico 1 no período do PWM durante uma fração de 0,255 do período deste. Ou seja, para se chegar ao valor correto na reconstrução do sinal será necessário aplicar um ganho juntamente com o filtro passa baixa, o que será mais explicado na próxima etapa do trabalho. </w:t>
      </w:r>
    </w:p>
    <w:p w14:paraId="7A613F1A" w14:textId="06115382" w:rsidR="00CB4AA1" w:rsidRDefault="00161A00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sz w:val="24"/>
          <w:szCs w:val="24"/>
        </w:rPr>
        <w:t>Para realizar a interconexão desses três módulos no módulo principal, temos um módulo dado por:</w:t>
      </w:r>
    </w:p>
    <w:p w14:paraId="48C3ECE5" w14:textId="77777777" w:rsidR="00A20620" w:rsidRDefault="00A20620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</w:p>
    <w:p w14:paraId="7FBEBB02" w14:textId="2A6D93C1" w:rsidR="00CB4AA1" w:rsidRDefault="00A20620" w:rsidP="00FD66C9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4300D9" wp14:editId="03DECC69">
            <wp:extent cx="3533775" cy="16954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3197" w14:textId="77777777" w:rsidR="00CB4AA1" w:rsidRDefault="00161A00">
      <w:pPr>
        <w:spacing w:before="140" w:after="240" w:line="259" w:lineRule="auto"/>
        <w:ind w:left="160" w:right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Em que a expressão (*</w:t>
      </w:r>
      <w:proofErr w:type="spellStart"/>
      <w:r>
        <w:rPr>
          <w:sz w:val="24"/>
          <w:szCs w:val="24"/>
        </w:rPr>
        <w:t>keep</w:t>
      </w:r>
      <w:proofErr w:type="spellEnd"/>
      <w:r>
        <w:rPr>
          <w:sz w:val="24"/>
          <w:szCs w:val="24"/>
        </w:rPr>
        <w:t>=1*) é feita apenas para melhor visualização dessas variáveis na simulação. A conexão do módulo é realizada da seguinte forma: a saída do módulo contador “A” vai para a entrada do módulo amostras para indicar qual posição da memória e, consequentemente, qual amostra deverá ser comparada. Então essa amostra e a saída “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>” do módulo contador vão para a entrada do módulo comparador onde são comparadas com intuito de gerar o sinal PWM.</w:t>
      </w:r>
    </w:p>
    <w:p w14:paraId="08903D0F" w14:textId="5133A22D" w:rsidR="00CB4AA1" w:rsidRDefault="00161A00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O código de simulação é mostrado abaixo, onde se implementa um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com período de 1250 </w:t>
      </w:r>
      <w:proofErr w:type="spellStart"/>
      <w:r>
        <w:rPr>
          <w:sz w:val="24"/>
          <w:szCs w:val="24"/>
        </w:rPr>
        <w:t>ns</w:t>
      </w:r>
      <w:proofErr w:type="spellEnd"/>
      <w:r>
        <w:rPr>
          <w:sz w:val="24"/>
          <w:szCs w:val="24"/>
        </w:rPr>
        <w:t>, ou seja, com frequência de 800 kHz:</w:t>
      </w:r>
    </w:p>
    <w:p w14:paraId="44E18897" w14:textId="77777777" w:rsidR="00A20620" w:rsidRDefault="00A20620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</w:p>
    <w:p w14:paraId="60CA8528" w14:textId="165AF647" w:rsidR="00CB4AA1" w:rsidRDefault="00A20620" w:rsidP="00FD66C9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5179DC" wp14:editId="59FC3E67">
            <wp:extent cx="4914900" cy="441007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6C202" w14:textId="77777777" w:rsidR="00FD66C9" w:rsidRDefault="00FD66C9" w:rsidP="00FD66C9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</w:p>
    <w:p w14:paraId="54633548" w14:textId="77777777" w:rsidR="00CB4AA1" w:rsidRDefault="00161A00">
      <w:pPr>
        <w:spacing w:before="180" w:after="240" w:line="259" w:lineRule="auto"/>
        <w:ind w:left="160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Também é possível ver que o valor definido para a frequência do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é exatamente o calculado anteriormente:</w:t>
      </w:r>
    </w:p>
    <w:p w14:paraId="7CFFFE9E" w14:textId="77777777" w:rsidR="00CB4AA1" w:rsidRDefault="00CB4AA1">
      <w:pPr>
        <w:spacing w:before="180" w:after="240" w:line="259" w:lineRule="auto"/>
        <w:ind w:left="160" w:right="240"/>
        <w:jc w:val="both"/>
        <w:rPr>
          <w:sz w:val="24"/>
          <w:szCs w:val="24"/>
        </w:rPr>
      </w:pPr>
    </w:p>
    <w:p w14:paraId="03D7F015" w14:textId="77777777" w:rsidR="00CB4AA1" w:rsidRDefault="00161A00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6FB1D70" wp14:editId="6AA51126">
            <wp:extent cx="3943350" cy="4953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212B3" w14:textId="77777777" w:rsidR="00CB4AA1" w:rsidRDefault="00CB4AA1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</w:p>
    <w:p w14:paraId="4095D075" w14:textId="3F4C13C2" w:rsidR="00A20620" w:rsidRDefault="00161A00" w:rsidP="00FD66C9">
      <w:pPr>
        <w:spacing w:before="100" w:after="240" w:line="259" w:lineRule="auto"/>
        <w:ind w:left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O resultado da simulação é mostrado a seguir:</w:t>
      </w:r>
    </w:p>
    <w:p w14:paraId="04A09415" w14:textId="77777777" w:rsidR="00CB4AA1" w:rsidRDefault="00CB4AA1">
      <w:pPr>
        <w:spacing w:before="100" w:after="240" w:line="259" w:lineRule="auto"/>
        <w:ind w:left="160"/>
        <w:jc w:val="both"/>
        <w:rPr>
          <w:sz w:val="24"/>
          <w:szCs w:val="24"/>
        </w:rPr>
      </w:pPr>
    </w:p>
    <w:p w14:paraId="1F5D9B15" w14:textId="77777777" w:rsidR="00CB4AA1" w:rsidRDefault="00161A00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98FD93C" wp14:editId="7E8DCB5A">
            <wp:extent cx="5731200" cy="8255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349F8" w14:textId="77777777" w:rsidR="00CB4AA1" w:rsidRDefault="00CB4AA1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</w:p>
    <w:p w14:paraId="3009AB07" w14:textId="77777777" w:rsidR="00CB4AA1" w:rsidRDefault="00161A00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Sabendo que, com a visão original não seria possível realizar a análise, dado que o vetor de saída PWM tem um tamanho relativamente grande, será necessário dar um zoom para poder fazer uma análise mais qualificada.</w:t>
      </w:r>
    </w:p>
    <w:p w14:paraId="7DF2EFA6" w14:textId="00A7C205" w:rsidR="00CB4AA1" w:rsidRDefault="00636BA8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sz w:val="24"/>
          <w:szCs w:val="24"/>
        </w:rPr>
        <w:t>Assim, após</w:t>
      </w:r>
      <w:r w:rsidR="00161A00">
        <w:rPr>
          <w:sz w:val="24"/>
          <w:szCs w:val="24"/>
        </w:rPr>
        <w:t xml:space="preserve"> o uso do zoom para visualizar as primeiras 12 amostras do sinal modulante codificado e, em seguida as 25 primeiras, percebe-se que:</w:t>
      </w:r>
    </w:p>
    <w:p w14:paraId="6BE0B7C7" w14:textId="77777777" w:rsidR="00CB4AA1" w:rsidRDefault="00161A00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0BF45DE" wp14:editId="64E80706">
            <wp:extent cx="5731200" cy="9398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72C87" w14:textId="77777777" w:rsidR="00CB4AA1" w:rsidRDefault="00CB4AA1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</w:p>
    <w:p w14:paraId="73740BC9" w14:textId="77777777" w:rsidR="00CB4AA1" w:rsidRDefault="00161A00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46265EB" wp14:editId="3DECC210">
            <wp:extent cx="5731200" cy="8509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50891" w14:textId="77777777" w:rsidR="00CB4AA1" w:rsidRDefault="00CB4AA1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</w:p>
    <w:p w14:paraId="645687E7" w14:textId="4A1A462F" w:rsidR="00CB4AA1" w:rsidRDefault="00161A00">
      <w:pPr>
        <w:spacing w:before="140" w:after="240" w:line="259" w:lineRule="auto"/>
        <w:ind w:left="160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É possível observar que, conforme o valor absoluto da amostra vai diminuindo, o período em que o sinal PWM fica em estado alto também diminui, assim comprovando o que se esperava. Podemos verificar a validade do funcionamento deste módulo analisando o comportamento da onda de </w:t>
      </w:r>
      <w:r w:rsidR="00636BA8">
        <w:rPr>
          <w:sz w:val="24"/>
          <w:szCs w:val="24"/>
        </w:rPr>
        <w:t>PWM</w:t>
      </w:r>
      <w:r>
        <w:rPr>
          <w:sz w:val="24"/>
          <w:szCs w:val="24"/>
        </w:rPr>
        <w:t xml:space="preserve"> em uma única amostra, através da comparação entre a proporção do tempo que a saída fica em nível lógico alto e o tempo total do período da onda </w:t>
      </w:r>
      <w:r w:rsidR="00636BA8">
        <w:rPr>
          <w:sz w:val="24"/>
          <w:szCs w:val="24"/>
        </w:rPr>
        <w:t>PWM</w:t>
      </w:r>
      <w:r>
        <w:rPr>
          <w:sz w:val="24"/>
          <w:szCs w:val="24"/>
        </w:rPr>
        <w:t xml:space="preserve"> para essa amostra em específico e a proporção do valor absoluto da amostra com o valor máximo do contador igual a 999. Em teoria, eles deveriam ser iguais ou ao menos muito próximos.</w:t>
      </w:r>
    </w:p>
    <w:p w14:paraId="66A891F7" w14:textId="649EDFFA" w:rsidR="00CB4AA1" w:rsidRDefault="00CB4AA1">
      <w:pPr>
        <w:spacing w:before="140" w:after="240" w:line="259" w:lineRule="auto"/>
        <w:ind w:left="160" w:right="240"/>
        <w:jc w:val="both"/>
        <w:rPr>
          <w:sz w:val="24"/>
          <w:szCs w:val="24"/>
        </w:rPr>
      </w:pPr>
    </w:p>
    <w:p w14:paraId="3E03663E" w14:textId="77777777" w:rsidR="00FD66C9" w:rsidRDefault="00FD66C9">
      <w:pPr>
        <w:spacing w:before="140" w:after="240" w:line="259" w:lineRule="auto"/>
        <w:ind w:left="160" w:right="240"/>
        <w:jc w:val="both"/>
        <w:rPr>
          <w:sz w:val="24"/>
          <w:szCs w:val="24"/>
        </w:rPr>
      </w:pPr>
    </w:p>
    <w:p w14:paraId="6BF4A3E5" w14:textId="23762BFF" w:rsidR="00CB4AA1" w:rsidRDefault="00161A00">
      <w:pPr>
        <w:spacing w:before="140" w:after="240" w:line="259" w:lineRule="auto"/>
        <w:ind w:left="160" w:right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Escolhendo a primeira amostra para fazer esse teste, tem-se que:</w:t>
      </w:r>
    </w:p>
    <w:p w14:paraId="07829674" w14:textId="77777777" w:rsidR="00FD66C9" w:rsidRDefault="00FD66C9">
      <w:pPr>
        <w:spacing w:before="140" w:after="240" w:line="259" w:lineRule="auto"/>
        <w:ind w:left="160" w:right="240"/>
        <w:jc w:val="both"/>
        <w:rPr>
          <w:sz w:val="24"/>
          <w:szCs w:val="24"/>
        </w:rPr>
      </w:pPr>
    </w:p>
    <w:p w14:paraId="23406900" w14:textId="37D29830" w:rsidR="00CB4AA1" w:rsidRDefault="00161A00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EDDA38C" wp14:editId="57D8137D">
            <wp:extent cx="5731200" cy="11684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53E2F" w14:textId="77777777" w:rsidR="00FD66C9" w:rsidRDefault="00FD66C9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</w:p>
    <w:p w14:paraId="7908F28C" w14:textId="77777777" w:rsidR="00CB4AA1" w:rsidRDefault="00161A00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7709641" wp14:editId="5540E80B">
            <wp:extent cx="5731200" cy="2006600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DE4FC" w14:textId="77777777" w:rsidR="00CB4AA1" w:rsidRDefault="00CB4AA1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</w:p>
    <w:p w14:paraId="325688C4" w14:textId="77777777" w:rsidR="00CB4AA1" w:rsidRDefault="00161A00">
      <w:pPr>
        <w:spacing w:before="100" w:after="240" w:line="259" w:lineRule="auto"/>
        <w:ind w:left="160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Ou seja, o sinal PWM muda de nível lógico em 0,313125 ms. Por fim, o contador extrapola no seguinte estante:</w:t>
      </w:r>
    </w:p>
    <w:p w14:paraId="3CC98C4A" w14:textId="77777777" w:rsidR="00CB4AA1" w:rsidRDefault="00CB4AA1">
      <w:pPr>
        <w:spacing w:before="100" w:after="240" w:line="259" w:lineRule="auto"/>
        <w:ind w:left="160" w:right="240"/>
        <w:jc w:val="both"/>
        <w:rPr>
          <w:sz w:val="24"/>
          <w:szCs w:val="24"/>
        </w:rPr>
      </w:pPr>
    </w:p>
    <w:p w14:paraId="1B17B87E" w14:textId="77777777" w:rsidR="00CB4AA1" w:rsidRDefault="00161A00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612E32F" wp14:editId="0DA25F37">
            <wp:extent cx="5731200" cy="205740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D89CB" w14:textId="77777777" w:rsidR="00CB4AA1" w:rsidRDefault="00CB4AA1">
      <w:pPr>
        <w:spacing w:before="160" w:after="240" w:line="259" w:lineRule="auto"/>
        <w:ind w:left="160" w:right="240"/>
        <w:jc w:val="both"/>
        <w:rPr>
          <w:sz w:val="24"/>
          <w:szCs w:val="24"/>
        </w:rPr>
      </w:pPr>
    </w:p>
    <w:p w14:paraId="3A6C30A6" w14:textId="20CF5543" w:rsidR="00CB4AA1" w:rsidRDefault="00161A00">
      <w:pPr>
        <w:spacing w:before="160" w:after="240" w:line="259" w:lineRule="auto"/>
        <w:ind w:left="160" w:right="240"/>
        <w:jc w:val="both"/>
      </w:pPr>
      <w:r>
        <w:t xml:space="preserve"> Ou seja, em 1,249375 </w:t>
      </w:r>
      <w:proofErr w:type="spellStart"/>
      <w:r>
        <w:t>ms</w:t>
      </w:r>
      <w:proofErr w:type="spellEnd"/>
      <w:r>
        <w:t xml:space="preserve">, o valor ideal seria em 1,25 </w:t>
      </w:r>
      <w:proofErr w:type="spellStart"/>
      <w:r>
        <w:t>ms</w:t>
      </w:r>
      <w:proofErr w:type="spellEnd"/>
      <w:r>
        <w:t xml:space="preserve"> correspondente ao período de amostragem. No entanto, como se utilizou da simulação em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levou-se em conta </w:t>
      </w:r>
      <w:r>
        <w:lastRenderedPageBreak/>
        <w:t>desta forma os atrasos inerentes aos componentes utilizados para realizar a simulação além também da própria resolução utilizada.</w:t>
      </w:r>
    </w:p>
    <w:p w14:paraId="4D06AA0E" w14:textId="77777777" w:rsidR="00FD66C9" w:rsidRDefault="00FD66C9">
      <w:pPr>
        <w:spacing w:before="160" w:after="240" w:line="259" w:lineRule="auto"/>
        <w:ind w:left="160" w:right="240"/>
        <w:jc w:val="both"/>
      </w:pPr>
    </w:p>
    <w:p w14:paraId="63932C8A" w14:textId="13B6B634" w:rsidR="00CB4AA1" w:rsidRDefault="00161A00">
      <w:pPr>
        <w:spacing w:before="160" w:after="240" w:line="259" w:lineRule="auto"/>
        <w:ind w:left="160"/>
        <w:jc w:val="both"/>
      </w:pPr>
      <w:r>
        <w:t>De qualquer forma, as proporções ficam da seguinte forma:</w:t>
      </w:r>
    </w:p>
    <w:p w14:paraId="63789792" w14:textId="77777777" w:rsidR="00FD66C9" w:rsidRDefault="00FD66C9">
      <w:pPr>
        <w:spacing w:before="160" w:after="240" w:line="259" w:lineRule="auto"/>
        <w:ind w:left="160"/>
        <w:jc w:val="both"/>
      </w:pPr>
    </w:p>
    <w:p w14:paraId="20209AFA" w14:textId="77777777" w:rsidR="00CB4AA1" w:rsidRDefault="00FD66C9">
      <w:pPr>
        <w:spacing w:before="160" w:after="240" w:line="259" w:lineRule="auto"/>
        <w:ind w:left="160" w:right="24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valor da amostra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valor máximo do contador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999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=0,2512</m:t>
          </m:r>
        </m:oMath>
      </m:oMathPara>
    </w:p>
    <w:p w14:paraId="1DE6316E" w14:textId="77777777" w:rsidR="00CB4AA1" w:rsidRDefault="00FD66C9">
      <w:pPr>
        <w:spacing w:before="160" w:after="240" w:line="259" w:lineRule="auto"/>
        <w:ind w:left="160" w:right="24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tempo em nível lógico alto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período da onda para a amostra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0,313125 ms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1,249375 ms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=0,2506</m:t>
          </m:r>
        </m:oMath>
      </m:oMathPara>
    </w:p>
    <w:p w14:paraId="2302FCD0" w14:textId="77777777" w:rsidR="00CB4AA1" w:rsidRDefault="00CB4AA1">
      <w:pPr>
        <w:spacing w:before="160" w:after="240" w:line="259" w:lineRule="auto"/>
        <w:ind w:left="160" w:right="240"/>
        <w:jc w:val="both"/>
        <w:rPr>
          <w:sz w:val="28"/>
          <w:szCs w:val="28"/>
        </w:rPr>
      </w:pPr>
    </w:p>
    <w:p w14:paraId="44A985B6" w14:textId="77777777" w:rsidR="00CB4AA1" w:rsidRDefault="00161A00">
      <w:pPr>
        <w:spacing w:before="160" w:after="240" w:line="259" w:lineRule="auto"/>
        <w:ind w:left="160" w:right="240"/>
        <w:jc w:val="both"/>
      </w:pPr>
      <w:r>
        <w:t>Ou seja, houve uma diferença entre as proporções de apenas 0.0006, um valor relativamente bem baixo, comprovando assim a eficácia do módulo proposto.</w:t>
      </w:r>
    </w:p>
    <w:p w14:paraId="367B8244" w14:textId="77777777" w:rsidR="00CB4AA1" w:rsidRDefault="00161A00">
      <w:pPr>
        <w:spacing w:before="160" w:after="240" w:line="259" w:lineRule="auto"/>
        <w:ind w:left="160" w:right="240"/>
        <w:jc w:val="both"/>
      </w:pPr>
      <w:r>
        <w:t xml:space="preserve"> Após a realização da implementação no </w:t>
      </w:r>
      <w:proofErr w:type="spellStart"/>
      <w:r>
        <w:t>Quartus</w:t>
      </w:r>
      <w:proofErr w:type="spellEnd"/>
      <w:r>
        <w:t xml:space="preserve">, será implementada a mesma ideia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Scilab</w:t>
      </w:r>
      <w:proofErr w:type="spellEnd"/>
      <w:r>
        <w:t xml:space="preserve">. </w:t>
      </w:r>
    </w:p>
    <w:p w14:paraId="3B413ACD" w14:textId="1723C131" w:rsidR="00CB4AA1" w:rsidRDefault="00161A00">
      <w:pPr>
        <w:spacing w:before="160" w:after="240" w:line="259" w:lineRule="auto"/>
        <w:ind w:left="160" w:right="240"/>
        <w:jc w:val="both"/>
      </w:pPr>
      <w:r>
        <w:t xml:space="preserve">Onde os mesmos valores das variáveis definidas anteriormente serão </w:t>
      </w:r>
      <w:r w:rsidR="00636BA8">
        <w:t>empregados, sem</w:t>
      </w:r>
      <w:r>
        <w:t xml:space="preserve"> a aplicação de um valor “físico” em relação às operações realizadas para chegar ao resultado. </w:t>
      </w:r>
    </w:p>
    <w:p w14:paraId="5079AAFB" w14:textId="77777777" w:rsidR="00CB4AA1" w:rsidRDefault="00161A00">
      <w:pPr>
        <w:spacing w:before="160" w:after="240" w:line="259" w:lineRule="auto"/>
        <w:ind w:left="160" w:right="240"/>
        <w:jc w:val="both"/>
      </w:pPr>
      <w:r>
        <w:t>Inicialmente, o modo pelo qual o vetor das amostras do sinal modulante codificado não o permite fazer operações com cada uma delas em específico, dado que cada bit no total de 8 para cada amostra ocupa uma posição na matriz em específico. Para resolver esse problema faremos a conversão de cada uma das amostras binárias em números decimais, de forma que cada amostra ocupe apenas uma posição no vetor.</w:t>
      </w:r>
    </w:p>
    <w:p w14:paraId="66A13739" w14:textId="77777777" w:rsidR="00CB4AA1" w:rsidRDefault="00161A00">
      <w:pPr>
        <w:spacing w:before="160" w:after="240" w:line="259" w:lineRule="auto"/>
        <w:ind w:left="160" w:right="240"/>
        <w:jc w:val="both"/>
      </w:pPr>
      <w:r>
        <w:t>Isso é realizado da seguinte forma:</w:t>
      </w:r>
    </w:p>
    <w:p w14:paraId="51D06FF4" w14:textId="77777777" w:rsidR="00CB4AA1" w:rsidRDefault="00CB4AA1">
      <w:pPr>
        <w:spacing w:before="160" w:after="240" w:line="259" w:lineRule="auto"/>
        <w:ind w:left="160" w:right="240"/>
        <w:jc w:val="both"/>
      </w:pPr>
    </w:p>
    <w:p w14:paraId="4463D335" w14:textId="77777777" w:rsidR="00CB4AA1" w:rsidRDefault="00161A00">
      <w:pPr>
        <w:spacing w:before="160" w:after="240" w:line="259" w:lineRule="auto"/>
        <w:ind w:left="160" w:right="240"/>
        <w:jc w:val="both"/>
      </w:pPr>
      <w:r>
        <w:rPr>
          <w:noProof/>
        </w:rPr>
        <w:drawing>
          <wp:inline distT="114300" distB="114300" distL="114300" distR="114300" wp14:anchorId="292B6BFE" wp14:editId="01DAACCB">
            <wp:extent cx="5731200" cy="457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A83DA" w14:textId="77777777" w:rsidR="00CB4AA1" w:rsidRDefault="00CB4AA1">
      <w:pPr>
        <w:spacing w:before="140" w:after="240" w:line="259" w:lineRule="auto"/>
        <w:ind w:left="160"/>
        <w:jc w:val="both"/>
      </w:pPr>
    </w:p>
    <w:p w14:paraId="5C9115BD" w14:textId="77777777" w:rsidR="00CB4AA1" w:rsidRDefault="00161A00">
      <w:pPr>
        <w:spacing w:before="140" w:after="240" w:line="259" w:lineRule="auto"/>
        <w:ind w:left="160"/>
        <w:jc w:val="both"/>
      </w:pPr>
      <w:r>
        <w:t xml:space="preserve"> Após isso, sabendo que o vetor PWM de saída terá no total</w:t>
      </w:r>
    </w:p>
    <w:p w14:paraId="44FBE1CE" w14:textId="77777777" w:rsidR="00CB4AA1" w:rsidRDefault="00161A00">
      <w:pPr>
        <w:spacing w:before="140" w:after="240" w:line="259" w:lineRule="auto"/>
        <w:ind w:left="160"/>
        <w:jc w:val="both"/>
      </w:pPr>
      <w:r>
        <w:t xml:space="preserve"> </w:t>
      </w:r>
      <m:oMath>
        <m:r>
          <w:rPr>
            <w:rFonts w:ascii="Cambria Math" w:eastAsia="Cambria Math" w:hAnsi="Cambria Math" w:cs="Cambria Math"/>
          </w:rPr>
          <m:t>(cmax+1)*Número de amostras = 1000*800=800000</m:t>
        </m:r>
      </m:oMath>
      <w:r>
        <w:rPr>
          <w:rFonts w:ascii="Cambria Math" w:eastAsia="Cambria Math" w:hAnsi="Cambria Math" w:cs="Cambria Math"/>
        </w:rPr>
        <w:t>amostras</w:t>
      </w:r>
      <w:r>
        <w:t>,</w:t>
      </w:r>
    </w:p>
    <w:p w14:paraId="0E127621" w14:textId="092742B6" w:rsidR="00CB4AA1" w:rsidRDefault="00161A00">
      <w:pPr>
        <w:spacing w:before="140" w:after="240" w:line="259" w:lineRule="auto"/>
        <w:ind w:left="160"/>
        <w:jc w:val="both"/>
      </w:pPr>
      <w:r>
        <w:t xml:space="preserve">dado que cada amostra terá uma comparação com um valor do contador que vai de 0 até 999, constrói-se um vetor de zeros chamado de </w:t>
      </w:r>
      <w:r w:rsidR="00636BA8">
        <w:t>PWM</w:t>
      </w:r>
      <w:r>
        <w:t xml:space="preserve"> para armazenar cada um dos 800000 valores que ainda serão calculados.</w:t>
      </w:r>
    </w:p>
    <w:p w14:paraId="754A7EBE" w14:textId="77777777" w:rsidR="00CB4AA1" w:rsidRDefault="00CB4AA1">
      <w:pPr>
        <w:spacing w:before="140" w:after="240" w:line="259" w:lineRule="auto"/>
        <w:ind w:left="160"/>
        <w:jc w:val="both"/>
      </w:pPr>
    </w:p>
    <w:p w14:paraId="45ED260D" w14:textId="43FBDC02" w:rsidR="00CB4AA1" w:rsidRDefault="00161A00">
      <w:pPr>
        <w:spacing w:before="140" w:after="240" w:line="259" w:lineRule="auto"/>
        <w:ind w:left="160"/>
        <w:jc w:val="both"/>
      </w:pPr>
      <m:oMathPara>
        <m:oMath>
          <m:r>
            <w:rPr>
              <w:rFonts w:ascii="Cambria Math" w:hAnsi="Cambria Math"/>
            </w:rPr>
            <w:lastRenderedPageBreak/>
            <m:t>PWM = zeros (1,800000);</m:t>
          </m:r>
        </m:oMath>
      </m:oMathPara>
    </w:p>
    <w:p w14:paraId="35D99146" w14:textId="77777777" w:rsidR="00CB4AA1" w:rsidRDefault="00CB4AA1">
      <w:pPr>
        <w:spacing w:before="140" w:after="240" w:line="259" w:lineRule="auto"/>
        <w:ind w:left="160"/>
        <w:jc w:val="both"/>
      </w:pPr>
    </w:p>
    <w:p w14:paraId="76A6E805" w14:textId="77777777" w:rsidR="00CB4AA1" w:rsidRDefault="00161A00">
      <w:pPr>
        <w:spacing w:before="240" w:after="240" w:line="259" w:lineRule="auto"/>
        <w:ind w:left="160" w:right="240"/>
        <w:jc w:val="both"/>
      </w:pPr>
      <w:r>
        <w:t xml:space="preserve"> Agora aplica-se o algoritmo para fazer a comparação entre o valor das amostras e o contador. Desta forma será usado um “for” de 1 a 800 para varrer cada uma das amostras e outro “for” de 1 a 1000 para varrer todos os valores possíveis do contador.</w:t>
      </w:r>
    </w:p>
    <w:p w14:paraId="7C1FED7E" w14:textId="77777777" w:rsidR="00CB4AA1" w:rsidRDefault="00161A00">
      <w:pPr>
        <w:spacing w:before="160" w:after="240" w:line="259" w:lineRule="auto"/>
        <w:ind w:left="160" w:right="240"/>
        <w:jc w:val="both"/>
      </w:pPr>
      <w:r>
        <w:t>Além disso, é feito a comparação entre o valor do contador e o valor da amostra no índice indicado pelo for através de um “</w:t>
      </w:r>
      <w:proofErr w:type="spellStart"/>
      <w:r>
        <w:t>if</w:t>
      </w:r>
      <w:proofErr w:type="spellEnd"/>
      <w:r>
        <w:t>”. Falta apenas a concatenação de cada operação de comparação com os valores abstraídos do PWM, pois, quando extrapolado o valor do contador passa-se para a seguinte posição do vetor de amostras e assim começa um novo ciclo de obtenção dos valores do PWM. Para resolver isso, usa-se de uma variável auxiliar a fim de corrigir a posição do PWM, isto é, conforme o índice da posição do vetor de amostras aumenta em 1 o índice de posição do vetor de PWM deverá ser incrementado em 1000, justamente o valor de extrapolação do contador. Este algoritmo é apresentado a seguir:</w:t>
      </w:r>
    </w:p>
    <w:p w14:paraId="6FE6E758" w14:textId="77777777" w:rsidR="00CB4AA1" w:rsidRDefault="00CB4AA1">
      <w:pPr>
        <w:spacing w:before="160" w:after="240" w:line="259" w:lineRule="auto"/>
        <w:ind w:left="160" w:right="240"/>
        <w:jc w:val="both"/>
      </w:pPr>
    </w:p>
    <w:p w14:paraId="0845FC74" w14:textId="77777777" w:rsidR="00CB4AA1" w:rsidRDefault="00161A00">
      <w:pPr>
        <w:spacing w:before="140" w:after="240" w:line="259" w:lineRule="auto"/>
        <w:ind w:left="160"/>
        <w:jc w:val="both"/>
      </w:pPr>
      <w:r>
        <w:rPr>
          <w:noProof/>
        </w:rPr>
        <w:drawing>
          <wp:inline distT="114300" distB="114300" distL="114300" distR="114300" wp14:anchorId="3D23A018" wp14:editId="1AC182FA">
            <wp:extent cx="1847850" cy="20097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2ADC0" w14:textId="77777777" w:rsidR="00CB4AA1" w:rsidRDefault="00CB4AA1">
      <w:pPr>
        <w:spacing w:before="140" w:after="240" w:line="259" w:lineRule="auto"/>
        <w:ind w:left="160"/>
        <w:jc w:val="both"/>
      </w:pPr>
    </w:p>
    <w:p w14:paraId="1C00A71F" w14:textId="39CF8BBD" w:rsidR="00CB4AA1" w:rsidRDefault="00161A00">
      <w:pPr>
        <w:spacing w:before="80" w:after="240" w:line="259" w:lineRule="auto"/>
        <w:ind w:left="160" w:right="240"/>
        <w:jc w:val="both"/>
      </w:pPr>
      <w:r>
        <w:t xml:space="preserve"> A fim de verificar a funcionalidade do código, é plotado o gráfico de tem função do valor do vetor PWM, onde t é o vetor temporal que vai de 0 a 1s, incrementado pelo período do </w:t>
      </w:r>
      <w:proofErr w:type="spellStart"/>
      <w:r>
        <w:t>clock</w:t>
      </w:r>
      <w:proofErr w:type="spellEnd"/>
      <w:r>
        <w:t xml:space="preserve"> igual ao inverso de 800000 Hz. Desta forma, tem-se:</w:t>
      </w:r>
    </w:p>
    <w:p w14:paraId="60181A37" w14:textId="77777777" w:rsidR="00CB4AA1" w:rsidRDefault="00CB4AA1">
      <w:pPr>
        <w:spacing w:before="80" w:after="240" w:line="259" w:lineRule="auto"/>
        <w:ind w:left="160" w:right="240"/>
        <w:jc w:val="both"/>
      </w:pPr>
    </w:p>
    <w:p w14:paraId="17B29489" w14:textId="77777777" w:rsidR="00CB4AA1" w:rsidRDefault="00161A00">
      <w:pPr>
        <w:spacing w:before="140" w:after="240" w:line="259" w:lineRule="auto"/>
        <w:ind w:left="160"/>
        <w:jc w:val="both"/>
      </w:pPr>
      <w:r>
        <w:rPr>
          <w:noProof/>
        </w:rPr>
        <w:drawing>
          <wp:inline distT="114300" distB="114300" distL="114300" distR="114300" wp14:anchorId="0CCA7B87" wp14:editId="4EF1A131">
            <wp:extent cx="1352550" cy="112395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91C78" w14:textId="77777777" w:rsidR="00CB4AA1" w:rsidRDefault="00CB4AA1">
      <w:pPr>
        <w:spacing w:before="140" w:after="240" w:line="259" w:lineRule="auto"/>
        <w:ind w:left="160"/>
        <w:jc w:val="both"/>
      </w:pPr>
    </w:p>
    <w:p w14:paraId="47C5F31F" w14:textId="77777777" w:rsidR="00CB4AA1" w:rsidRDefault="00161A00">
      <w:pPr>
        <w:spacing w:before="140" w:after="240" w:line="259" w:lineRule="auto"/>
        <w:ind w:left="160"/>
        <w:jc w:val="both"/>
      </w:pPr>
      <w:r>
        <w:rPr>
          <w:noProof/>
        </w:rPr>
        <w:lastRenderedPageBreak/>
        <w:drawing>
          <wp:inline distT="114300" distB="114300" distL="114300" distR="114300" wp14:anchorId="26C1A2A7" wp14:editId="6D89AFF1">
            <wp:extent cx="4686300" cy="2000250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CC9B3" w14:textId="77777777" w:rsidR="00CB4AA1" w:rsidRDefault="00CB4AA1">
      <w:pPr>
        <w:spacing w:before="140" w:after="240" w:line="259" w:lineRule="auto"/>
        <w:ind w:left="160"/>
        <w:jc w:val="both"/>
      </w:pPr>
    </w:p>
    <w:p w14:paraId="55A29EE9" w14:textId="77777777" w:rsidR="00CB4AA1" w:rsidRDefault="00CB4AA1">
      <w:pPr>
        <w:spacing w:before="140" w:after="240" w:line="259" w:lineRule="auto"/>
        <w:ind w:left="160"/>
        <w:jc w:val="both"/>
      </w:pPr>
    </w:p>
    <w:p w14:paraId="5AB7240A" w14:textId="77777777" w:rsidR="00CB4AA1" w:rsidRDefault="00161A00">
      <w:pPr>
        <w:spacing w:before="140" w:after="240" w:line="259" w:lineRule="auto"/>
        <w:ind w:left="160"/>
        <w:jc w:val="both"/>
      </w:pPr>
      <w:r>
        <w:rPr>
          <w:noProof/>
        </w:rPr>
        <w:drawing>
          <wp:inline distT="114300" distB="114300" distL="114300" distR="114300" wp14:anchorId="562F9122" wp14:editId="79DFA46F">
            <wp:extent cx="4676775" cy="2009775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EE73D7" w14:textId="77777777" w:rsidR="00CB4AA1" w:rsidRDefault="00CB4AA1">
      <w:pPr>
        <w:spacing w:before="140" w:after="240" w:line="259" w:lineRule="auto"/>
        <w:jc w:val="both"/>
      </w:pPr>
    </w:p>
    <w:p w14:paraId="5CDEE1A2" w14:textId="77777777" w:rsidR="00CB4AA1" w:rsidRDefault="00161A00">
      <w:pPr>
        <w:spacing w:before="100" w:after="240" w:line="259" w:lineRule="auto"/>
        <w:ind w:left="160" w:right="240"/>
        <w:jc w:val="both"/>
      </w:pPr>
      <w:r>
        <w:t xml:space="preserve"> Onde é notado que a largura do pulso varia com relação ao valor da amostra. É possível aplicar novamente a comparação entre as proporções de tempo e valores já explicados anteriormente. Escolhendo mais uma vez como exemplo a primeira amostra, tem-se que o momento em que é mudado seu nível lógico alto para baixo no PWM é:</w:t>
      </w:r>
    </w:p>
    <w:p w14:paraId="6D82FE95" w14:textId="77777777" w:rsidR="00CB4AA1" w:rsidRDefault="00CB4AA1">
      <w:pPr>
        <w:spacing w:before="100" w:after="240" w:line="259" w:lineRule="auto"/>
        <w:ind w:left="160" w:right="240"/>
        <w:jc w:val="both"/>
      </w:pPr>
    </w:p>
    <w:p w14:paraId="556D8833" w14:textId="77777777" w:rsidR="00CB4AA1" w:rsidRDefault="00161A00">
      <w:pPr>
        <w:spacing w:before="100" w:after="240" w:line="259" w:lineRule="auto"/>
        <w:ind w:left="160" w:right="240"/>
        <w:jc w:val="both"/>
      </w:pPr>
      <w:r>
        <w:rPr>
          <w:noProof/>
        </w:rPr>
        <w:lastRenderedPageBreak/>
        <w:drawing>
          <wp:inline distT="114300" distB="114300" distL="114300" distR="114300" wp14:anchorId="13B4236C" wp14:editId="00BFABB2">
            <wp:extent cx="4638675" cy="34671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83A00" w14:textId="77777777" w:rsidR="00CB4AA1" w:rsidRDefault="00CB4AA1">
      <w:pPr>
        <w:spacing w:before="100" w:after="240" w:line="259" w:lineRule="auto"/>
        <w:ind w:left="160" w:right="240"/>
        <w:jc w:val="both"/>
      </w:pPr>
    </w:p>
    <w:p w14:paraId="01E5D9B6" w14:textId="77777777" w:rsidR="00CB4AA1" w:rsidRDefault="00161A00">
      <w:pPr>
        <w:spacing w:before="180" w:after="240" w:line="259" w:lineRule="auto"/>
        <w:ind w:left="160"/>
        <w:jc w:val="both"/>
      </w:pPr>
      <w:r>
        <w:t xml:space="preserve"> Já o contador extrapola no seguinte instante:</w:t>
      </w:r>
    </w:p>
    <w:p w14:paraId="69DDC812" w14:textId="77777777" w:rsidR="00CB4AA1" w:rsidRDefault="00CB4AA1">
      <w:pPr>
        <w:spacing w:before="180" w:after="240" w:line="259" w:lineRule="auto"/>
        <w:ind w:left="160"/>
        <w:jc w:val="both"/>
      </w:pPr>
    </w:p>
    <w:p w14:paraId="7C515A24" w14:textId="77777777" w:rsidR="00CB4AA1" w:rsidRDefault="00161A00">
      <w:pPr>
        <w:spacing w:before="180" w:after="240" w:line="259" w:lineRule="auto"/>
        <w:ind w:left="160"/>
        <w:jc w:val="both"/>
      </w:pPr>
      <w:r>
        <w:rPr>
          <w:noProof/>
        </w:rPr>
        <w:drawing>
          <wp:inline distT="114300" distB="114300" distL="114300" distR="114300" wp14:anchorId="542A8DC0" wp14:editId="7F8CE087">
            <wp:extent cx="4714875" cy="34671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C14BB" w14:textId="77777777" w:rsidR="00CB4AA1" w:rsidRDefault="00CB4AA1">
      <w:pPr>
        <w:spacing w:before="180" w:after="240" w:line="259" w:lineRule="auto"/>
        <w:ind w:left="160"/>
        <w:jc w:val="both"/>
      </w:pPr>
    </w:p>
    <w:p w14:paraId="7CB43B4C" w14:textId="77777777" w:rsidR="00CB4AA1" w:rsidRDefault="00CB4AA1">
      <w:pPr>
        <w:spacing w:before="180" w:after="240" w:line="259" w:lineRule="auto"/>
        <w:ind w:left="160"/>
        <w:jc w:val="both"/>
      </w:pPr>
    </w:p>
    <w:p w14:paraId="2953CBFF" w14:textId="77777777" w:rsidR="00CB4AA1" w:rsidRDefault="00161A00">
      <w:pPr>
        <w:spacing w:before="180" w:after="240" w:line="259" w:lineRule="auto"/>
        <w:ind w:left="160"/>
        <w:jc w:val="both"/>
      </w:pPr>
      <w:r>
        <w:lastRenderedPageBreak/>
        <w:t xml:space="preserve"> Dessa forma, as proporções ficam da seguinte forma:</w:t>
      </w:r>
    </w:p>
    <w:p w14:paraId="0EC5B302" w14:textId="77777777" w:rsidR="00CB4AA1" w:rsidRDefault="00CB4AA1">
      <w:pPr>
        <w:spacing w:before="180" w:after="240" w:line="259" w:lineRule="auto"/>
        <w:ind w:left="160"/>
        <w:jc w:val="both"/>
      </w:pPr>
    </w:p>
    <w:p w14:paraId="5170FE23" w14:textId="77777777" w:rsidR="00CB4AA1" w:rsidRDefault="00FD66C9">
      <w:pPr>
        <w:spacing w:before="180" w:after="240" w:line="259" w:lineRule="auto"/>
        <w:ind w:left="160"/>
        <w:jc w:val="both"/>
        <w:rPr>
          <w:sz w:val="30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valor da amostra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valor máximo do contador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251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999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=0,2512</m:t>
          </m:r>
        </m:oMath>
      </m:oMathPara>
    </w:p>
    <w:p w14:paraId="76D25735" w14:textId="77777777" w:rsidR="00CB4AA1" w:rsidRDefault="00FD66C9">
      <w:pPr>
        <w:spacing w:before="160" w:after="240" w:line="259" w:lineRule="auto"/>
        <w:ind w:left="160" w:right="24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tempo em nível lógico alto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período da onda para a amostra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0,0003125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0,00125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=0,25</m:t>
          </m:r>
        </m:oMath>
      </m:oMathPara>
    </w:p>
    <w:p w14:paraId="7E688BEE" w14:textId="77777777" w:rsidR="00CB4AA1" w:rsidRDefault="00CB4AA1">
      <w:pPr>
        <w:spacing w:before="160" w:after="240" w:line="259" w:lineRule="auto"/>
        <w:ind w:left="160" w:right="240"/>
        <w:jc w:val="both"/>
        <w:rPr>
          <w:sz w:val="28"/>
          <w:szCs w:val="28"/>
        </w:rPr>
      </w:pPr>
    </w:p>
    <w:p w14:paraId="0BCD1716" w14:textId="77777777" w:rsidR="00CB4AA1" w:rsidRDefault="00161A00">
      <w:pPr>
        <w:spacing w:before="160" w:after="240" w:line="259" w:lineRule="auto"/>
        <w:ind w:left="160" w:right="240"/>
        <w:jc w:val="both"/>
      </w:pPr>
      <w:r>
        <w:t xml:space="preserve">Concluímos que, houve uma leve diferença entre as proporções de 0.0012, um valor relativamente baixo, comprovando também assim a eficácia do algoritmo implementado. Além disso, pode-se notar também a correspondência entre o PWM implementado com o </w:t>
      </w:r>
      <w:proofErr w:type="spellStart"/>
      <w:r>
        <w:t>Quartus</w:t>
      </w:r>
      <w:proofErr w:type="spellEnd"/>
      <w:r>
        <w:t xml:space="preserve"> com o implementado no </w:t>
      </w:r>
      <w:proofErr w:type="spellStart"/>
      <w:r>
        <w:t>Scilab</w:t>
      </w:r>
      <w:proofErr w:type="spellEnd"/>
      <w:r>
        <w:t>, com ambos dando resultados praticamente idênticos.</w:t>
      </w:r>
    </w:p>
    <w:p w14:paraId="55FB5094" w14:textId="77777777" w:rsidR="00CB4AA1" w:rsidRDefault="00161A00">
      <w:pPr>
        <w:spacing w:before="100" w:after="240" w:line="259" w:lineRule="auto"/>
        <w:ind w:left="160" w:right="240"/>
        <w:jc w:val="both"/>
      </w:pPr>
      <w:r>
        <w:tab/>
      </w:r>
      <w:r>
        <w:tab/>
      </w:r>
    </w:p>
    <w:p w14:paraId="254F1057" w14:textId="77777777" w:rsidR="00CB4AA1" w:rsidRDefault="00CB4AA1">
      <w:pPr>
        <w:spacing w:before="140" w:after="240" w:line="259" w:lineRule="auto"/>
        <w:ind w:left="160"/>
        <w:jc w:val="both"/>
      </w:pPr>
    </w:p>
    <w:p w14:paraId="2E545673" w14:textId="6629D28F" w:rsidR="00CB4AA1" w:rsidRPr="00636BA8" w:rsidRDefault="00CB4AA1" w:rsidP="00636BA8">
      <w:pPr>
        <w:spacing w:before="160" w:after="240" w:line="259" w:lineRule="auto"/>
        <w:ind w:right="240"/>
        <w:jc w:val="both"/>
        <w:rPr>
          <w:i/>
        </w:rPr>
      </w:pPr>
    </w:p>
    <w:sectPr w:rsidR="00CB4AA1" w:rsidRPr="00636B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AA1"/>
    <w:rsid w:val="00161A00"/>
    <w:rsid w:val="00182469"/>
    <w:rsid w:val="00636BA8"/>
    <w:rsid w:val="00A20620"/>
    <w:rsid w:val="00CB4AA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BB22"/>
  <w15:docId w15:val="{12DA6A84-0A2A-4943-BC6B-865B407B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1652</Words>
  <Characters>8927</Characters>
  <Application>Microsoft Office Word</Application>
  <DocSecurity>0</DocSecurity>
  <Lines>74</Lines>
  <Paragraphs>21</Paragraphs>
  <ScaleCrop>false</ScaleCrop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Duarte</cp:lastModifiedBy>
  <cp:revision>6</cp:revision>
  <dcterms:created xsi:type="dcterms:W3CDTF">2021-09-28T22:35:00Z</dcterms:created>
  <dcterms:modified xsi:type="dcterms:W3CDTF">2021-09-28T23:31:00Z</dcterms:modified>
</cp:coreProperties>
</file>