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E9BBB" w14:textId="77777777" w:rsidR="00376FC5" w:rsidRDefault="007C2185">
      <w:pPr>
        <w:pStyle w:val="Tittel"/>
        <w:spacing w:line="360" w:lineRule="auto"/>
      </w:pPr>
      <w:r>
        <w:rPr>
          <w:rFonts w:ascii="Times New Roman" w:eastAsia="Times New Roman" w:hAnsi="Times New Roman" w:cs="Times New Roman"/>
          <w:sz w:val="24"/>
        </w:rPr>
        <w:t>NautiCost — Datadreven kostnadsestimering for yachthavneanløp i Skandinavia</w:t>
      </w:r>
    </w:p>
    <w:p w14:paraId="0FD93838" w14:textId="77777777" w:rsidR="00376FC5" w:rsidRDefault="007C2185">
      <w:pPr>
        <w:pStyle w:val="Undertittel"/>
        <w:spacing w:line="360" w:lineRule="auto"/>
      </w:pPr>
      <w:r>
        <w:rPr>
          <w:rFonts w:eastAsia="Times New Roman" w:cs="Times New Roman"/>
          <w:sz w:val="24"/>
        </w:rPr>
        <w:t>LOG650 Forskningsprosjekt, vår 2026 — Gruppe 11, Jørgen Rene (individuell)</w:t>
      </w:r>
    </w:p>
    <w:p w14:paraId="1B4E634F" w14:textId="77777777" w:rsidR="00376FC5" w:rsidRDefault="007C2185">
      <w:pPr>
        <w:pStyle w:val="Author"/>
        <w:spacing w:line="360" w:lineRule="auto"/>
      </w:pPr>
      <w:r>
        <w:rPr>
          <w:rFonts w:eastAsia="Times New Roman" w:cs="Times New Roman"/>
        </w:rPr>
        <w:t>Jørgen Rene</w:t>
      </w:r>
    </w:p>
    <w:p w14:paraId="2944928F" w14:textId="77777777" w:rsidR="00376FC5" w:rsidRDefault="007C2185">
      <w:pPr>
        <w:pStyle w:val="Dato"/>
        <w:spacing w:line="360" w:lineRule="auto"/>
      </w:pPr>
      <w:r>
        <w:rPr>
          <w:rFonts w:eastAsia="Times New Roman" w:cs="Times New Roman"/>
        </w:rPr>
        <w:t>2026-05-25</w:t>
      </w:r>
    </w:p>
    <w:sdt>
      <w:sdtPr>
        <w:rPr>
          <w:rFonts w:ascii="Times New Roman" w:eastAsiaTheme="minorEastAsia" w:hAnsi="Times New Roman" w:cstheme="minorBidi"/>
          <w:b w:val="0"/>
          <w:color w:val="auto"/>
          <w:sz w:val="24"/>
          <w:szCs w:val="24"/>
        </w:rPr>
        <w:id w:val="149409393"/>
        <w:docPartObj>
          <w:docPartGallery w:val="Innholdsfortegnelse"/>
          <w:docPartUnique/>
        </w:docPartObj>
      </w:sdtPr>
      <w:sdtEndPr/>
      <w:sdtContent>
        <w:p w14:paraId="46B74F04" w14:textId="77777777" w:rsidR="00376FC5" w:rsidRDefault="007C2185">
          <w:pPr>
            <w:pStyle w:val="Overskriftforinnholdsfortegnelse"/>
          </w:pPr>
          <w:r>
            <w:t>Innholdsfortegnelse</w:t>
          </w:r>
        </w:p>
        <w:p w14:paraId="66ED882F" w14:textId="1AF87EAC" w:rsidR="005C73C1" w:rsidRDefault="007C2185">
          <w:pPr>
            <w:pStyle w:val="INNH2"/>
            <w:tabs>
              <w:tab w:val="right" w:leader="dot" w:pos="9396"/>
            </w:tabs>
            <w:rPr>
              <w:rFonts w:asciiTheme="minorHAnsi" w:hAnsiTheme="minorHAnsi"/>
              <w:noProof/>
              <w:kern w:val="2"/>
              <w:lang w:val="nb-NO" w:eastAsia="nb-NO"/>
              <w14:ligatures w14:val="standardContextual"/>
            </w:rPr>
          </w:pPr>
          <w:r>
            <w:fldChar w:fldCharType="begin"/>
          </w:r>
          <w:r>
            <w:instrText>TOC \o "1-3" \h \z \u</w:instrText>
          </w:r>
          <w:r>
            <w:fldChar w:fldCharType="separate"/>
          </w:r>
          <w:hyperlink w:anchor="_Toc230627165" w:history="1">
            <w:r w:rsidR="005C73C1" w:rsidRPr="000A1001">
              <w:rPr>
                <w:rStyle w:val="Hyperkobling"/>
                <w:rFonts w:eastAsia="Times New Roman" w:cs="Times New Roman"/>
                <w:noProof/>
              </w:rPr>
              <w:t>Obligatorisk egenerklæring</w:t>
            </w:r>
            <w:r w:rsidR="005C73C1">
              <w:rPr>
                <w:noProof/>
                <w:webHidden/>
              </w:rPr>
              <w:tab/>
            </w:r>
            <w:r w:rsidR="005C73C1">
              <w:rPr>
                <w:noProof/>
                <w:webHidden/>
              </w:rPr>
              <w:fldChar w:fldCharType="begin"/>
            </w:r>
            <w:r w:rsidR="005C73C1">
              <w:rPr>
                <w:noProof/>
                <w:webHidden/>
              </w:rPr>
              <w:instrText xml:space="preserve"> PAGEREF _Toc230627165 \h </w:instrText>
            </w:r>
            <w:r w:rsidR="005C73C1">
              <w:rPr>
                <w:noProof/>
                <w:webHidden/>
              </w:rPr>
            </w:r>
            <w:r w:rsidR="005C73C1">
              <w:rPr>
                <w:noProof/>
                <w:webHidden/>
              </w:rPr>
              <w:fldChar w:fldCharType="separate"/>
            </w:r>
            <w:r w:rsidR="005C73C1">
              <w:rPr>
                <w:noProof/>
                <w:webHidden/>
              </w:rPr>
              <w:t>3</w:t>
            </w:r>
            <w:r w:rsidR="005C73C1">
              <w:rPr>
                <w:noProof/>
                <w:webHidden/>
              </w:rPr>
              <w:fldChar w:fldCharType="end"/>
            </w:r>
          </w:hyperlink>
        </w:p>
        <w:p w14:paraId="418E6C62" w14:textId="56674251"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66" w:history="1">
            <w:r w:rsidRPr="000A1001">
              <w:rPr>
                <w:rStyle w:val="Hyperkobling"/>
                <w:rFonts w:eastAsia="Times New Roman" w:cs="Times New Roman"/>
                <w:noProof/>
              </w:rPr>
              <w:t>Sammendrag</w:t>
            </w:r>
            <w:r>
              <w:rPr>
                <w:noProof/>
                <w:webHidden/>
              </w:rPr>
              <w:tab/>
            </w:r>
            <w:r>
              <w:rPr>
                <w:noProof/>
                <w:webHidden/>
              </w:rPr>
              <w:fldChar w:fldCharType="begin"/>
            </w:r>
            <w:r>
              <w:rPr>
                <w:noProof/>
                <w:webHidden/>
              </w:rPr>
              <w:instrText xml:space="preserve"> PAGEREF _Toc230627166 \h </w:instrText>
            </w:r>
            <w:r>
              <w:rPr>
                <w:noProof/>
                <w:webHidden/>
              </w:rPr>
            </w:r>
            <w:r>
              <w:rPr>
                <w:noProof/>
                <w:webHidden/>
              </w:rPr>
              <w:fldChar w:fldCharType="separate"/>
            </w:r>
            <w:r>
              <w:rPr>
                <w:noProof/>
                <w:webHidden/>
              </w:rPr>
              <w:t>4</w:t>
            </w:r>
            <w:r>
              <w:rPr>
                <w:noProof/>
                <w:webHidden/>
              </w:rPr>
              <w:fldChar w:fldCharType="end"/>
            </w:r>
          </w:hyperlink>
        </w:p>
        <w:p w14:paraId="0FE0D3D4" w14:textId="7B884639"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67" w:history="1">
            <w:r w:rsidRPr="000A1001">
              <w:rPr>
                <w:rStyle w:val="Hyperkobling"/>
                <w:rFonts w:eastAsia="Times New Roman" w:cs="Times New Roman"/>
                <w:noProof/>
              </w:rPr>
              <w:t>Abstract</w:t>
            </w:r>
            <w:r>
              <w:rPr>
                <w:noProof/>
                <w:webHidden/>
              </w:rPr>
              <w:tab/>
            </w:r>
            <w:r>
              <w:rPr>
                <w:noProof/>
                <w:webHidden/>
              </w:rPr>
              <w:fldChar w:fldCharType="begin"/>
            </w:r>
            <w:r>
              <w:rPr>
                <w:noProof/>
                <w:webHidden/>
              </w:rPr>
              <w:instrText xml:space="preserve"> PAGEREF _Toc230627167 \h </w:instrText>
            </w:r>
            <w:r>
              <w:rPr>
                <w:noProof/>
                <w:webHidden/>
              </w:rPr>
            </w:r>
            <w:r>
              <w:rPr>
                <w:noProof/>
                <w:webHidden/>
              </w:rPr>
              <w:fldChar w:fldCharType="separate"/>
            </w:r>
            <w:r>
              <w:rPr>
                <w:noProof/>
                <w:webHidden/>
              </w:rPr>
              <w:t>4</w:t>
            </w:r>
            <w:r>
              <w:rPr>
                <w:noProof/>
                <w:webHidden/>
              </w:rPr>
              <w:fldChar w:fldCharType="end"/>
            </w:r>
          </w:hyperlink>
        </w:p>
        <w:p w14:paraId="3F2B38E4" w14:textId="76CA4438"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68" w:history="1">
            <w:r w:rsidRPr="000A1001">
              <w:rPr>
                <w:rStyle w:val="Hyperkobling"/>
                <w:rFonts w:eastAsia="Times New Roman" w:cs="Times New Roman"/>
                <w:noProof/>
              </w:rPr>
              <w:t>Takk til</w:t>
            </w:r>
            <w:r>
              <w:rPr>
                <w:noProof/>
                <w:webHidden/>
              </w:rPr>
              <w:tab/>
            </w:r>
            <w:r>
              <w:rPr>
                <w:noProof/>
                <w:webHidden/>
              </w:rPr>
              <w:fldChar w:fldCharType="begin"/>
            </w:r>
            <w:r>
              <w:rPr>
                <w:noProof/>
                <w:webHidden/>
              </w:rPr>
              <w:instrText xml:space="preserve"> PAGEREF _Toc230627168 \h </w:instrText>
            </w:r>
            <w:r>
              <w:rPr>
                <w:noProof/>
                <w:webHidden/>
              </w:rPr>
            </w:r>
            <w:r>
              <w:rPr>
                <w:noProof/>
                <w:webHidden/>
              </w:rPr>
              <w:fldChar w:fldCharType="separate"/>
            </w:r>
            <w:r>
              <w:rPr>
                <w:noProof/>
                <w:webHidden/>
              </w:rPr>
              <w:t>5</w:t>
            </w:r>
            <w:r>
              <w:rPr>
                <w:noProof/>
                <w:webHidden/>
              </w:rPr>
              <w:fldChar w:fldCharType="end"/>
            </w:r>
          </w:hyperlink>
        </w:p>
        <w:p w14:paraId="78326A9A" w14:textId="74EA975C"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69" w:history="1">
            <w:r w:rsidRPr="000A1001">
              <w:rPr>
                <w:rStyle w:val="Hyperkobling"/>
                <w:rFonts w:eastAsia="Times New Roman" w:cs="Times New Roman"/>
                <w:noProof/>
              </w:rPr>
              <w:t>1. Innledning</w:t>
            </w:r>
            <w:r>
              <w:rPr>
                <w:noProof/>
                <w:webHidden/>
              </w:rPr>
              <w:tab/>
            </w:r>
            <w:r>
              <w:rPr>
                <w:noProof/>
                <w:webHidden/>
              </w:rPr>
              <w:fldChar w:fldCharType="begin"/>
            </w:r>
            <w:r>
              <w:rPr>
                <w:noProof/>
                <w:webHidden/>
              </w:rPr>
              <w:instrText xml:space="preserve"> PAGEREF _Toc230627169 \h </w:instrText>
            </w:r>
            <w:r>
              <w:rPr>
                <w:noProof/>
                <w:webHidden/>
              </w:rPr>
            </w:r>
            <w:r>
              <w:rPr>
                <w:noProof/>
                <w:webHidden/>
              </w:rPr>
              <w:fldChar w:fldCharType="separate"/>
            </w:r>
            <w:r>
              <w:rPr>
                <w:noProof/>
                <w:webHidden/>
              </w:rPr>
              <w:t>5</w:t>
            </w:r>
            <w:r>
              <w:rPr>
                <w:noProof/>
                <w:webHidden/>
              </w:rPr>
              <w:fldChar w:fldCharType="end"/>
            </w:r>
          </w:hyperlink>
        </w:p>
        <w:p w14:paraId="413085BD" w14:textId="10482F27"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0" w:history="1">
            <w:r w:rsidRPr="000A1001">
              <w:rPr>
                <w:rStyle w:val="Hyperkobling"/>
                <w:rFonts w:eastAsia="Times New Roman" w:cs="Times New Roman"/>
                <w:noProof/>
              </w:rPr>
              <w:t>1.1 Problemstilling</w:t>
            </w:r>
            <w:r>
              <w:rPr>
                <w:noProof/>
                <w:webHidden/>
              </w:rPr>
              <w:tab/>
            </w:r>
            <w:r>
              <w:rPr>
                <w:noProof/>
                <w:webHidden/>
              </w:rPr>
              <w:fldChar w:fldCharType="begin"/>
            </w:r>
            <w:r>
              <w:rPr>
                <w:noProof/>
                <w:webHidden/>
              </w:rPr>
              <w:instrText xml:space="preserve"> PAGEREF _Toc230627170 \h </w:instrText>
            </w:r>
            <w:r>
              <w:rPr>
                <w:noProof/>
                <w:webHidden/>
              </w:rPr>
            </w:r>
            <w:r>
              <w:rPr>
                <w:noProof/>
                <w:webHidden/>
              </w:rPr>
              <w:fldChar w:fldCharType="separate"/>
            </w:r>
            <w:r>
              <w:rPr>
                <w:noProof/>
                <w:webHidden/>
              </w:rPr>
              <w:t>6</w:t>
            </w:r>
            <w:r>
              <w:rPr>
                <w:noProof/>
                <w:webHidden/>
              </w:rPr>
              <w:fldChar w:fldCharType="end"/>
            </w:r>
          </w:hyperlink>
        </w:p>
        <w:p w14:paraId="7D877DCC" w14:textId="591CEC7F"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1" w:history="1">
            <w:r w:rsidRPr="000A1001">
              <w:rPr>
                <w:rStyle w:val="Hyperkobling"/>
                <w:rFonts w:eastAsia="Times New Roman" w:cs="Times New Roman"/>
                <w:noProof/>
              </w:rPr>
              <w:t>1.2 Delproblemer</w:t>
            </w:r>
            <w:r>
              <w:rPr>
                <w:noProof/>
                <w:webHidden/>
              </w:rPr>
              <w:tab/>
            </w:r>
            <w:r>
              <w:rPr>
                <w:noProof/>
                <w:webHidden/>
              </w:rPr>
              <w:fldChar w:fldCharType="begin"/>
            </w:r>
            <w:r>
              <w:rPr>
                <w:noProof/>
                <w:webHidden/>
              </w:rPr>
              <w:instrText xml:space="preserve"> PAGEREF _Toc230627171 \h </w:instrText>
            </w:r>
            <w:r>
              <w:rPr>
                <w:noProof/>
                <w:webHidden/>
              </w:rPr>
            </w:r>
            <w:r>
              <w:rPr>
                <w:noProof/>
                <w:webHidden/>
              </w:rPr>
              <w:fldChar w:fldCharType="separate"/>
            </w:r>
            <w:r>
              <w:rPr>
                <w:noProof/>
                <w:webHidden/>
              </w:rPr>
              <w:t>6</w:t>
            </w:r>
            <w:r>
              <w:rPr>
                <w:noProof/>
                <w:webHidden/>
              </w:rPr>
              <w:fldChar w:fldCharType="end"/>
            </w:r>
          </w:hyperlink>
        </w:p>
        <w:p w14:paraId="51F1E8A7" w14:textId="18072705"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2" w:history="1">
            <w:r w:rsidRPr="000A1001">
              <w:rPr>
                <w:rStyle w:val="Hyperkobling"/>
                <w:rFonts w:eastAsia="Times New Roman" w:cs="Times New Roman"/>
                <w:noProof/>
              </w:rPr>
              <w:t>1.3 Avgrensninger</w:t>
            </w:r>
            <w:r>
              <w:rPr>
                <w:noProof/>
                <w:webHidden/>
              </w:rPr>
              <w:tab/>
            </w:r>
            <w:r>
              <w:rPr>
                <w:noProof/>
                <w:webHidden/>
              </w:rPr>
              <w:fldChar w:fldCharType="begin"/>
            </w:r>
            <w:r>
              <w:rPr>
                <w:noProof/>
                <w:webHidden/>
              </w:rPr>
              <w:instrText xml:space="preserve"> PAGEREF _Toc230627172 \h </w:instrText>
            </w:r>
            <w:r>
              <w:rPr>
                <w:noProof/>
                <w:webHidden/>
              </w:rPr>
            </w:r>
            <w:r>
              <w:rPr>
                <w:noProof/>
                <w:webHidden/>
              </w:rPr>
              <w:fldChar w:fldCharType="separate"/>
            </w:r>
            <w:r>
              <w:rPr>
                <w:noProof/>
                <w:webHidden/>
              </w:rPr>
              <w:t>6</w:t>
            </w:r>
            <w:r>
              <w:rPr>
                <w:noProof/>
                <w:webHidden/>
              </w:rPr>
              <w:fldChar w:fldCharType="end"/>
            </w:r>
          </w:hyperlink>
        </w:p>
        <w:p w14:paraId="48773E16" w14:textId="2E1C01E9"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3" w:history="1">
            <w:r w:rsidRPr="000A1001">
              <w:rPr>
                <w:rStyle w:val="Hyperkobling"/>
                <w:rFonts w:eastAsia="Times New Roman" w:cs="Times New Roman"/>
                <w:noProof/>
              </w:rPr>
              <w:t>1.4 Antakelser</w:t>
            </w:r>
            <w:r>
              <w:rPr>
                <w:noProof/>
                <w:webHidden/>
              </w:rPr>
              <w:tab/>
            </w:r>
            <w:r>
              <w:rPr>
                <w:noProof/>
                <w:webHidden/>
              </w:rPr>
              <w:fldChar w:fldCharType="begin"/>
            </w:r>
            <w:r>
              <w:rPr>
                <w:noProof/>
                <w:webHidden/>
              </w:rPr>
              <w:instrText xml:space="preserve"> PAGEREF _Toc230627173 \h </w:instrText>
            </w:r>
            <w:r>
              <w:rPr>
                <w:noProof/>
                <w:webHidden/>
              </w:rPr>
            </w:r>
            <w:r>
              <w:rPr>
                <w:noProof/>
                <w:webHidden/>
              </w:rPr>
              <w:fldChar w:fldCharType="separate"/>
            </w:r>
            <w:r>
              <w:rPr>
                <w:noProof/>
                <w:webHidden/>
              </w:rPr>
              <w:t>7</w:t>
            </w:r>
            <w:r>
              <w:rPr>
                <w:noProof/>
                <w:webHidden/>
              </w:rPr>
              <w:fldChar w:fldCharType="end"/>
            </w:r>
          </w:hyperlink>
        </w:p>
        <w:p w14:paraId="2195AFA8" w14:textId="2DADF8E0"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4" w:history="1">
            <w:r w:rsidRPr="000A1001">
              <w:rPr>
                <w:rStyle w:val="Hyperkobling"/>
                <w:rFonts w:eastAsia="Times New Roman" w:cs="Times New Roman"/>
                <w:noProof/>
              </w:rPr>
              <w:t>1.5 Anvendte bidrag i case-studien</w:t>
            </w:r>
            <w:r>
              <w:rPr>
                <w:noProof/>
                <w:webHidden/>
              </w:rPr>
              <w:tab/>
            </w:r>
            <w:r>
              <w:rPr>
                <w:noProof/>
                <w:webHidden/>
              </w:rPr>
              <w:fldChar w:fldCharType="begin"/>
            </w:r>
            <w:r>
              <w:rPr>
                <w:noProof/>
                <w:webHidden/>
              </w:rPr>
              <w:instrText xml:space="preserve"> PAGEREF _Toc230627174 \h </w:instrText>
            </w:r>
            <w:r>
              <w:rPr>
                <w:noProof/>
                <w:webHidden/>
              </w:rPr>
            </w:r>
            <w:r>
              <w:rPr>
                <w:noProof/>
                <w:webHidden/>
              </w:rPr>
              <w:fldChar w:fldCharType="separate"/>
            </w:r>
            <w:r>
              <w:rPr>
                <w:noProof/>
                <w:webHidden/>
              </w:rPr>
              <w:t>7</w:t>
            </w:r>
            <w:r>
              <w:rPr>
                <w:noProof/>
                <w:webHidden/>
              </w:rPr>
              <w:fldChar w:fldCharType="end"/>
            </w:r>
          </w:hyperlink>
        </w:p>
        <w:p w14:paraId="06807575" w14:textId="2F8FFFB0"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75" w:history="1">
            <w:r w:rsidRPr="000A1001">
              <w:rPr>
                <w:rStyle w:val="Hyperkobling"/>
                <w:rFonts w:eastAsia="Times New Roman" w:cs="Times New Roman"/>
                <w:noProof/>
              </w:rPr>
              <w:t>2. Litteratur</w:t>
            </w:r>
            <w:r>
              <w:rPr>
                <w:noProof/>
                <w:webHidden/>
              </w:rPr>
              <w:tab/>
            </w:r>
            <w:r>
              <w:rPr>
                <w:noProof/>
                <w:webHidden/>
              </w:rPr>
              <w:fldChar w:fldCharType="begin"/>
            </w:r>
            <w:r>
              <w:rPr>
                <w:noProof/>
                <w:webHidden/>
              </w:rPr>
              <w:instrText xml:space="preserve"> PAGEREF _Toc230627175 \h </w:instrText>
            </w:r>
            <w:r>
              <w:rPr>
                <w:noProof/>
                <w:webHidden/>
              </w:rPr>
            </w:r>
            <w:r>
              <w:rPr>
                <w:noProof/>
                <w:webHidden/>
              </w:rPr>
              <w:fldChar w:fldCharType="separate"/>
            </w:r>
            <w:r>
              <w:rPr>
                <w:noProof/>
                <w:webHidden/>
              </w:rPr>
              <w:t>8</w:t>
            </w:r>
            <w:r>
              <w:rPr>
                <w:noProof/>
                <w:webHidden/>
              </w:rPr>
              <w:fldChar w:fldCharType="end"/>
            </w:r>
          </w:hyperlink>
        </w:p>
        <w:p w14:paraId="0926D08A" w14:textId="2F869A41"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6" w:history="1">
            <w:r w:rsidRPr="000A1001">
              <w:rPr>
                <w:rStyle w:val="Hyperkobling"/>
                <w:rFonts w:eastAsia="Times New Roman" w:cs="Times New Roman"/>
                <w:noProof/>
              </w:rPr>
              <w:t>2.1 Maskinlæring for kostnadsprediksjon i transport og logistikk</w:t>
            </w:r>
            <w:r>
              <w:rPr>
                <w:noProof/>
                <w:webHidden/>
              </w:rPr>
              <w:tab/>
            </w:r>
            <w:r>
              <w:rPr>
                <w:noProof/>
                <w:webHidden/>
              </w:rPr>
              <w:fldChar w:fldCharType="begin"/>
            </w:r>
            <w:r>
              <w:rPr>
                <w:noProof/>
                <w:webHidden/>
              </w:rPr>
              <w:instrText xml:space="preserve"> PAGEREF _Toc230627176 \h </w:instrText>
            </w:r>
            <w:r>
              <w:rPr>
                <w:noProof/>
                <w:webHidden/>
              </w:rPr>
            </w:r>
            <w:r>
              <w:rPr>
                <w:noProof/>
                <w:webHidden/>
              </w:rPr>
              <w:fldChar w:fldCharType="separate"/>
            </w:r>
            <w:r>
              <w:rPr>
                <w:noProof/>
                <w:webHidden/>
              </w:rPr>
              <w:t>8</w:t>
            </w:r>
            <w:r>
              <w:rPr>
                <w:noProof/>
                <w:webHidden/>
              </w:rPr>
              <w:fldChar w:fldCharType="end"/>
            </w:r>
          </w:hyperlink>
        </w:p>
        <w:p w14:paraId="311AF91A" w14:textId="63C7912E"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7" w:history="1">
            <w:r w:rsidRPr="000A1001">
              <w:rPr>
                <w:rStyle w:val="Hyperkobling"/>
                <w:rFonts w:eastAsia="Times New Roman" w:cs="Times New Roman"/>
                <w:noProof/>
              </w:rPr>
              <w:t>2.2 Gradient boosting på heterogene tabulære data</w:t>
            </w:r>
            <w:r>
              <w:rPr>
                <w:noProof/>
                <w:webHidden/>
              </w:rPr>
              <w:tab/>
            </w:r>
            <w:r>
              <w:rPr>
                <w:noProof/>
                <w:webHidden/>
              </w:rPr>
              <w:fldChar w:fldCharType="begin"/>
            </w:r>
            <w:r>
              <w:rPr>
                <w:noProof/>
                <w:webHidden/>
              </w:rPr>
              <w:instrText xml:space="preserve"> PAGEREF _Toc230627177 \h </w:instrText>
            </w:r>
            <w:r>
              <w:rPr>
                <w:noProof/>
                <w:webHidden/>
              </w:rPr>
            </w:r>
            <w:r>
              <w:rPr>
                <w:noProof/>
                <w:webHidden/>
              </w:rPr>
              <w:fldChar w:fldCharType="separate"/>
            </w:r>
            <w:r>
              <w:rPr>
                <w:noProof/>
                <w:webHidden/>
              </w:rPr>
              <w:t>9</w:t>
            </w:r>
            <w:r>
              <w:rPr>
                <w:noProof/>
                <w:webHidden/>
              </w:rPr>
              <w:fldChar w:fldCharType="end"/>
            </w:r>
          </w:hyperlink>
        </w:p>
        <w:p w14:paraId="72D33269" w14:textId="3FFD06D4"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8" w:history="1">
            <w:r w:rsidRPr="000A1001">
              <w:rPr>
                <w:rStyle w:val="Hyperkobling"/>
                <w:rFonts w:eastAsia="Times New Roman" w:cs="Times New Roman"/>
                <w:noProof/>
              </w:rPr>
              <w:t>2.3 Konform prediksjon og usikkerhetskvantifisering</w:t>
            </w:r>
            <w:r>
              <w:rPr>
                <w:noProof/>
                <w:webHidden/>
              </w:rPr>
              <w:tab/>
            </w:r>
            <w:r>
              <w:rPr>
                <w:noProof/>
                <w:webHidden/>
              </w:rPr>
              <w:fldChar w:fldCharType="begin"/>
            </w:r>
            <w:r>
              <w:rPr>
                <w:noProof/>
                <w:webHidden/>
              </w:rPr>
              <w:instrText xml:space="preserve"> PAGEREF _Toc230627178 \h </w:instrText>
            </w:r>
            <w:r>
              <w:rPr>
                <w:noProof/>
                <w:webHidden/>
              </w:rPr>
            </w:r>
            <w:r>
              <w:rPr>
                <w:noProof/>
                <w:webHidden/>
              </w:rPr>
              <w:fldChar w:fldCharType="separate"/>
            </w:r>
            <w:r>
              <w:rPr>
                <w:noProof/>
                <w:webHidden/>
              </w:rPr>
              <w:t>10</w:t>
            </w:r>
            <w:r>
              <w:rPr>
                <w:noProof/>
                <w:webHidden/>
              </w:rPr>
              <w:fldChar w:fldCharType="end"/>
            </w:r>
          </w:hyperlink>
        </w:p>
        <w:p w14:paraId="2B41C96D" w14:textId="2030B0C0"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79" w:history="1">
            <w:r w:rsidRPr="000A1001">
              <w:rPr>
                <w:rStyle w:val="Hyperkobling"/>
                <w:rFonts w:eastAsia="Times New Roman" w:cs="Times New Roman"/>
                <w:noProof/>
              </w:rPr>
              <w:t>2.4 Forskningsgap</w:t>
            </w:r>
            <w:r>
              <w:rPr>
                <w:noProof/>
                <w:webHidden/>
              </w:rPr>
              <w:tab/>
            </w:r>
            <w:r>
              <w:rPr>
                <w:noProof/>
                <w:webHidden/>
              </w:rPr>
              <w:fldChar w:fldCharType="begin"/>
            </w:r>
            <w:r>
              <w:rPr>
                <w:noProof/>
                <w:webHidden/>
              </w:rPr>
              <w:instrText xml:space="preserve"> PAGEREF _Toc230627179 \h </w:instrText>
            </w:r>
            <w:r>
              <w:rPr>
                <w:noProof/>
                <w:webHidden/>
              </w:rPr>
            </w:r>
            <w:r>
              <w:rPr>
                <w:noProof/>
                <w:webHidden/>
              </w:rPr>
              <w:fldChar w:fldCharType="separate"/>
            </w:r>
            <w:r>
              <w:rPr>
                <w:noProof/>
                <w:webHidden/>
              </w:rPr>
              <w:t>10</w:t>
            </w:r>
            <w:r>
              <w:rPr>
                <w:noProof/>
                <w:webHidden/>
              </w:rPr>
              <w:fldChar w:fldCharType="end"/>
            </w:r>
          </w:hyperlink>
        </w:p>
        <w:p w14:paraId="15D92800" w14:textId="29076A97"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80" w:history="1">
            <w:r w:rsidRPr="000A1001">
              <w:rPr>
                <w:rStyle w:val="Hyperkobling"/>
                <w:rFonts w:eastAsia="Times New Roman" w:cs="Times New Roman"/>
                <w:noProof/>
              </w:rPr>
              <w:t>3. Teori</w:t>
            </w:r>
            <w:r>
              <w:rPr>
                <w:noProof/>
                <w:webHidden/>
              </w:rPr>
              <w:tab/>
            </w:r>
            <w:r>
              <w:rPr>
                <w:noProof/>
                <w:webHidden/>
              </w:rPr>
              <w:fldChar w:fldCharType="begin"/>
            </w:r>
            <w:r>
              <w:rPr>
                <w:noProof/>
                <w:webHidden/>
              </w:rPr>
              <w:instrText xml:space="preserve"> PAGEREF _Toc230627180 \h </w:instrText>
            </w:r>
            <w:r>
              <w:rPr>
                <w:noProof/>
                <w:webHidden/>
              </w:rPr>
            </w:r>
            <w:r>
              <w:rPr>
                <w:noProof/>
                <w:webHidden/>
              </w:rPr>
              <w:fldChar w:fldCharType="separate"/>
            </w:r>
            <w:r>
              <w:rPr>
                <w:noProof/>
                <w:webHidden/>
              </w:rPr>
              <w:t>11</w:t>
            </w:r>
            <w:r>
              <w:rPr>
                <w:noProof/>
                <w:webHidden/>
              </w:rPr>
              <w:fldChar w:fldCharType="end"/>
            </w:r>
          </w:hyperlink>
        </w:p>
        <w:p w14:paraId="46E053D4" w14:textId="7D80B545"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81" w:history="1">
            <w:r w:rsidRPr="000A1001">
              <w:rPr>
                <w:rStyle w:val="Hyperkobling"/>
                <w:rFonts w:eastAsia="Times New Roman" w:cs="Times New Roman"/>
                <w:noProof/>
              </w:rPr>
              <w:t>3.1 Tabulær læring og gradient boosting</w:t>
            </w:r>
            <w:r>
              <w:rPr>
                <w:noProof/>
                <w:webHidden/>
              </w:rPr>
              <w:tab/>
            </w:r>
            <w:r>
              <w:rPr>
                <w:noProof/>
                <w:webHidden/>
              </w:rPr>
              <w:fldChar w:fldCharType="begin"/>
            </w:r>
            <w:r>
              <w:rPr>
                <w:noProof/>
                <w:webHidden/>
              </w:rPr>
              <w:instrText xml:space="preserve"> PAGEREF _Toc230627181 \h </w:instrText>
            </w:r>
            <w:r>
              <w:rPr>
                <w:noProof/>
                <w:webHidden/>
              </w:rPr>
            </w:r>
            <w:r>
              <w:rPr>
                <w:noProof/>
                <w:webHidden/>
              </w:rPr>
              <w:fldChar w:fldCharType="separate"/>
            </w:r>
            <w:r>
              <w:rPr>
                <w:noProof/>
                <w:webHidden/>
              </w:rPr>
              <w:t>11</w:t>
            </w:r>
            <w:r>
              <w:rPr>
                <w:noProof/>
                <w:webHidden/>
              </w:rPr>
              <w:fldChar w:fldCharType="end"/>
            </w:r>
          </w:hyperlink>
        </w:p>
        <w:p w14:paraId="26FCBEF7" w14:textId="022B37D6"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82" w:history="1">
            <w:r w:rsidRPr="000A1001">
              <w:rPr>
                <w:rStyle w:val="Hyperkobling"/>
                <w:rFonts w:eastAsia="Times New Roman" w:cs="Times New Roman"/>
                <w:noProof/>
              </w:rPr>
              <w:t>3.2 LightGBM</w:t>
            </w:r>
            <w:r>
              <w:rPr>
                <w:noProof/>
                <w:webHidden/>
              </w:rPr>
              <w:tab/>
            </w:r>
            <w:r>
              <w:rPr>
                <w:noProof/>
                <w:webHidden/>
              </w:rPr>
              <w:fldChar w:fldCharType="begin"/>
            </w:r>
            <w:r>
              <w:rPr>
                <w:noProof/>
                <w:webHidden/>
              </w:rPr>
              <w:instrText xml:space="preserve"> PAGEREF _Toc230627182 \h </w:instrText>
            </w:r>
            <w:r>
              <w:rPr>
                <w:noProof/>
                <w:webHidden/>
              </w:rPr>
            </w:r>
            <w:r>
              <w:rPr>
                <w:noProof/>
                <w:webHidden/>
              </w:rPr>
              <w:fldChar w:fldCharType="separate"/>
            </w:r>
            <w:r>
              <w:rPr>
                <w:noProof/>
                <w:webHidden/>
              </w:rPr>
              <w:t>12</w:t>
            </w:r>
            <w:r>
              <w:rPr>
                <w:noProof/>
                <w:webHidden/>
              </w:rPr>
              <w:fldChar w:fldCharType="end"/>
            </w:r>
          </w:hyperlink>
        </w:p>
        <w:p w14:paraId="4936C021" w14:textId="45CC42C0"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83" w:history="1">
            <w:r w:rsidRPr="000A1001">
              <w:rPr>
                <w:rStyle w:val="Hyperkobling"/>
                <w:rFonts w:eastAsia="Times New Roman" w:cs="Times New Roman"/>
                <w:noProof/>
              </w:rPr>
              <w:t>3.3 CatBoost</w:t>
            </w:r>
            <w:r>
              <w:rPr>
                <w:noProof/>
                <w:webHidden/>
              </w:rPr>
              <w:tab/>
            </w:r>
            <w:r>
              <w:rPr>
                <w:noProof/>
                <w:webHidden/>
              </w:rPr>
              <w:fldChar w:fldCharType="begin"/>
            </w:r>
            <w:r>
              <w:rPr>
                <w:noProof/>
                <w:webHidden/>
              </w:rPr>
              <w:instrText xml:space="preserve"> PAGEREF _Toc230627183 \h </w:instrText>
            </w:r>
            <w:r>
              <w:rPr>
                <w:noProof/>
                <w:webHidden/>
              </w:rPr>
            </w:r>
            <w:r>
              <w:rPr>
                <w:noProof/>
                <w:webHidden/>
              </w:rPr>
              <w:fldChar w:fldCharType="separate"/>
            </w:r>
            <w:r>
              <w:rPr>
                <w:noProof/>
                <w:webHidden/>
              </w:rPr>
              <w:t>13</w:t>
            </w:r>
            <w:r>
              <w:rPr>
                <w:noProof/>
                <w:webHidden/>
              </w:rPr>
              <w:fldChar w:fldCharType="end"/>
            </w:r>
          </w:hyperlink>
        </w:p>
        <w:p w14:paraId="547586E2" w14:textId="7C8EE333"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84" w:history="1">
            <w:r w:rsidRPr="000A1001">
              <w:rPr>
                <w:rStyle w:val="Hyperkobling"/>
                <w:rFonts w:eastAsia="Times New Roman" w:cs="Times New Roman"/>
                <w:noProof/>
              </w:rPr>
              <w:t>3.4 Log-transformert mål og evaluering</w:t>
            </w:r>
            <w:r>
              <w:rPr>
                <w:noProof/>
                <w:webHidden/>
              </w:rPr>
              <w:tab/>
            </w:r>
            <w:r>
              <w:rPr>
                <w:noProof/>
                <w:webHidden/>
              </w:rPr>
              <w:fldChar w:fldCharType="begin"/>
            </w:r>
            <w:r>
              <w:rPr>
                <w:noProof/>
                <w:webHidden/>
              </w:rPr>
              <w:instrText xml:space="preserve"> PAGEREF _Toc230627184 \h </w:instrText>
            </w:r>
            <w:r>
              <w:rPr>
                <w:noProof/>
                <w:webHidden/>
              </w:rPr>
            </w:r>
            <w:r>
              <w:rPr>
                <w:noProof/>
                <w:webHidden/>
              </w:rPr>
              <w:fldChar w:fldCharType="separate"/>
            </w:r>
            <w:r>
              <w:rPr>
                <w:noProof/>
                <w:webHidden/>
              </w:rPr>
              <w:t>14</w:t>
            </w:r>
            <w:r>
              <w:rPr>
                <w:noProof/>
                <w:webHidden/>
              </w:rPr>
              <w:fldChar w:fldCharType="end"/>
            </w:r>
          </w:hyperlink>
        </w:p>
        <w:p w14:paraId="3BC45E39" w14:textId="28A5283C"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85" w:history="1">
            <w:r w:rsidRPr="000A1001">
              <w:rPr>
                <w:rStyle w:val="Hyperkobling"/>
                <w:rFonts w:eastAsia="Times New Roman" w:cs="Times New Roman"/>
                <w:noProof/>
              </w:rPr>
              <w:t>3.5 Kvantilregresjon og konform prediksjon</w:t>
            </w:r>
            <w:r>
              <w:rPr>
                <w:noProof/>
                <w:webHidden/>
              </w:rPr>
              <w:tab/>
            </w:r>
            <w:r>
              <w:rPr>
                <w:noProof/>
                <w:webHidden/>
              </w:rPr>
              <w:fldChar w:fldCharType="begin"/>
            </w:r>
            <w:r>
              <w:rPr>
                <w:noProof/>
                <w:webHidden/>
              </w:rPr>
              <w:instrText xml:space="preserve"> PAGEREF _Toc230627185 \h </w:instrText>
            </w:r>
            <w:r>
              <w:rPr>
                <w:noProof/>
                <w:webHidden/>
              </w:rPr>
            </w:r>
            <w:r>
              <w:rPr>
                <w:noProof/>
                <w:webHidden/>
              </w:rPr>
              <w:fldChar w:fldCharType="separate"/>
            </w:r>
            <w:r>
              <w:rPr>
                <w:noProof/>
                <w:webHidden/>
              </w:rPr>
              <w:t>15</w:t>
            </w:r>
            <w:r>
              <w:rPr>
                <w:noProof/>
                <w:webHidden/>
              </w:rPr>
              <w:fldChar w:fldCharType="end"/>
            </w:r>
          </w:hyperlink>
        </w:p>
        <w:p w14:paraId="775F8D8A" w14:textId="5D1685B5"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86" w:history="1">
            <w:r w:rsidRPr="000A1001">
              <w:rPr>
                <w:rStyle w:val="Hyperkobling"/>
                <w:rFonts w:eastAsia="Times New Roman" w:cs="Times New Roman"/>
                <w:noProof/>
              </w:rPr>
              <w:t>3.6 SHAP-verdier</w:t>
            </w:r>
            <w:r>
              <w:rPr>
                <w:noProof/>
                <w:webHidden/>
              </w:rPr>
              <w:tab/>
            </w:r>
            <w:r>
              <w:rPr>
                <w:noProof/>
                <w:webHidden/>
              </w:rPr>
              <w:fldChar w:fldCharType="begin"/>
            </w:r>
            <w:r>
              <w:rPr>
                <w:noProof/>
                <w:webHidden/>
              </w:rPr>
              <w:instrText xml:space="preserve"> PAGEREF _Toc230627186 \h </w:instrText>
            </w:r>
            <w:r>
              <w:rPr>
                <w:noProof/>
                <w:webHidden/>
              </w:rPr>
            </w:r>
            <w:r>
              <w:rPr>
                <w:noProof/>
                <w:webHidden/>
              </w:rPr>
              <w:fldChar w:fldCharType="separate"/>
            </w:r>
            <w:r>
              <w:rPr>
                <w:noProof/>
                <w:webHidden/>
              </w:rPr>
              <w:t>16</w:t>
            </w:r>
            <w:r>
              <w:rPr>
                <w:noProof/>
                <w:webHidden/>
              </w:rPr>
              <w:fldChar w:fldCharType="end"/>
            </w:r>
          </w:hyperlink>
        </w:p>
        <w:p w14:paraId="27C5E95C" w14:textId="5DC5A99E"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87" w:history="1">
            <w:r w:rsidRPr="000A1001">
              <w:rPr>
                <w:rStyle w:val="Hyperkobling"/>
                <w:rFonts w:eastAsia="Times New Roman" w:cs="Times New Roman"/>
                <w:noProof/>
              </w:rPr>
              <w:t>4. Casebeskrivelse</w:t>
            </w:r>
            <w:r>
              <w:rPr>
                <w:noProof/>
                <w:webHidden/>
              </w:rPr>
              <w:tab/>
            </w:r>
            <w:r>
              <w:rPr>
                <w:noProof/>
                <w:webHidden/>
              </w:rPr>
              <w:fldChar w:fldCharType="begin"/>
            </w:r>
            <w:r>
              <w:rPr>
                <w:noProof/>
                <w:webHidden/>
              </w:rPr>
              <w:instrText xml:space="preserve"> PAGEREF _Toc230627187 \h </w:instrText>
            </w:r>
            <w:r>
              <w:rPr>
                <w:noProof/>
                <w:webHidden/>
              </w:rPr>
            </w:r>
            <w:r>
              <w:rPr>
                <w:noProof/>
                <w:webHidden/>
              </w:rPr>
              <w:fldChar w:fldCharType="separate"/>
            </w:r>
            <w:r>
              <w:rPr>
                <w:noProof/>
                <w:webHidden/>
              </w:rPr>
              <w:t>17</w:t>
            </w:r>
            <w:r>
              <w:rPr>
                <w:noProof/>
                <w:webHidden/>
              </w:rPr>
              <w:fldChar w:fldCharType="end"/>
            </w:r>
          </w:hyperlink>
        </w:p>
        <w:p w14:paraId="6E963C92" w14:textId="08B4CDD4"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88" w:history="1">
            <w:r w:rsidRPr="000A1001">
              <w:rPr>
                <w:rStyle w:val="Hyperkobling"/>
                <w:rFonts w:eastAsia="Times New Roman" w:cs="Times New Roman"/>
                <w:noProof/>
              </w:rPr>
              <w:t>5. Metode og data</w:t>
            </w:r>
            <w:r>
              <w:rPr>
                <w:noProof/>
                <w:webHidden/>
              </w:rPr>
              <w:tab/>
            </w:r>
            <w:r>
              <w:rPr>
                <w:noProof/>
                <w:webHidden/>
              </w:rPr>
              <w:fldChar w:fldCharType="begin"/>
            </w:r>
            <w:r>
              <w:rPr>
                <w:noProof/>
                <w:webHidden/>
              </w:rPr>
              <w:instrText xml:space="preserve"> PAGEREF _Toc230627188 \h </w:instrText>
            </w:r>
            <w:r>
              <w:rPr>
                <w:noProof/>
                <w:webHidden/>
              </w:rPr>
            </w:r>
            <w:r>
              <w:rPr>
                <w:noProof/>
                <w:webHidden/>
              </w:rPr>
              <w:fldChar w:fldCharType="separate"/>
            </w:r>
            <w:r>
              <w:rPr>
                <w:noProof/>
                <w:webHidden/>
              </w:rPr>
              <w:t>18</w:t>
            </w:r>
            <w:r>
              <w:rPr>
                <w:noProof/>
                <w:webHidden/>
              </w:rPr>
              <w:fldChar w:fldCharType="end"/>
            </w:r>
          </w:hyperlink>
        </w:p>
        <w:p w14:paraId="149E9831" w14:textId="566E4E12"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89" w:history="1">
            <w:r w:rsidRPr="000A1001">
              <w:rPr>
                <w:rStyle w:val="Hyperkobling"/>
                <w:rFonts w:eastAsia="Times New Roman" w:cs="Times New Roman"/>
                <w:noProof/>
              </w:rPr>
              <w:t>5.0 Prosessmapping mot pensumkompendiet</w:t>
            </w:r>
            <w:r>
              <w:rPr>
                <w:noProof/>
                <w:webHidden/>
              </w:rPr>
              <w:tab/>
            </w:r>
            <w:r>
              <w:rPr>
                <w:noProof/>
                <w:webHidden/>
              </w:rPr>
              <w:fldChar w:fldCharType="begin"/>
            </w:r>
            <w:r>
              <w:rPr>
                <w:noProof/>
                <w:webHidden/>
              </w:rPr>
              <w:instrText xml:space="preserve"> PAGEREF _Toc230627189 \h </w:instrText>
            </w:r>
            <w:r>
              <w:rPr>
                <w:noProof/>
                <w:webHidden/>
              </w:rPr>
            </w:r>
            <w:r>
              <w:rPr>
                <w:noProof/>
                <w:webHidden/>
              </w:rPr>
              <w:fldChar w:fldCharType="separate"/>
            </w:r>
            <w:r>
              <w:rPr>
                <w:noProof/>
                <w:webHidden/>
              </w:rPr>
              <w:t>18</w:t>
            </w:r>
            <w:r>
              <w:rPr>
                <w:noProof/>
                <w:webHidden/>
              </w:rPr>
              <w:fldChar w:fldCharType="end"/>
            </w:r>
          </w:hyperlink>
        </w:p>
        <w:p w14:paraId="234139B0" w14:textId="3D9C1AB9"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0" w:history="1">
            <w:r w:rsidRPr="000A1001">
              <w:rPr>
                <w:rStyle w:val="Hyperkobling"/>
                <w:rFonts w:eastAsia="Times New Roman" w:cs="Times New Roman"/>
                <w:noProof/>
              </w:rPr>
              <w:t>5.1 Forskningsdesign</w:t>
            </w:r>
            <w:r>
              <w:rPr>
                <w:noProof/>
                <w:webHidden/>
              </w:rPr>
              <w:tab/>
            </w:r>
            <w:r>
              <w:rPr>
                <w:noProof/>
                <w:webHidden/>
              </w:rPr>
              <w:fldChar w:fldCharType="begin"/>
            </w:r>
            <w:r>
              <w:rPr>
                <w:noProof/>
                <w:webHidden/>
              </w:rPr>
              <w:instrText xml:space="preserve"> PAGEREF _Toc230627190 \h </w:instrText>
            </w:r>
            <w:r>
              <w:rPr>
                <w:noProof/>
                <w:webHidden/>
              </w:rPr>
            </w:r>
            <w:r>
              <w:rPr>
                <w:noProof/>
                <w:webHidden/>
              </w:rPr>
              <w:fldChar w:fldCharType="separate"/>
            </w:r>
            <w:r>
              <w:rPr>
                <w:noProof/>
                <w:webHidden/>
              </w:rPr>
              <w:t>19</w:t>
            </w:r>
            <w:r>
              <w:rPr>
                <w:noProof/>
                <w:webHidden/>
              </w:rPr>
              <w:fldChar w:fldCharType="end"/>
            </w:r>
          </w:hyperlink>
        </w:p>
        <w:p w14:paraId="184EDD05" w14:textId="004CD279"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1" w:history="1">
            <w:r w:rsidRPr="000A1001">
              <w:rPr>
                <w:rStyle w:val="Hyperkobling"/>
                <w:rFonts w:eastAsia="Times New Roman" w:cs="Times New Roman"/>
                <w:noProof/>
              </w:rPr>
              <w:t>5.2 Datakilder</w:t>
            </w:r>
            <w:r>
              <w:rPr>
                <w:noProof/>
                <w:webHidden/>
              </w:rPr>
              <w:tab/>
            </w:r>
            <w:r>
              <w:rPr>
                <w:noProof/>
                <w:webHidden/>
              </w:rPr>
              <w:fldChar w:fldCharType="begin"/>
            </w:r>
            <w:r>
              <w:rPr>
                <w:noProof/>
                <w:webHidden/>
              </w:rPr>
              <w:instrText xml:space="preserve"> PAGEREF _Toc230627191 \h </w:instrText>
            </w:r>
            <w:r>
              <w:rPr>
                <w:noProof/>
                <w:webHidden/>
              </w:rPr>
            </w:r>
            <w:r>
              <w:rPr>
                <w:noProof/>
                <w:webHidden/>
              </w:rPr>
              <w:fldChar w:fldCharType="separate"/>
            </w:r>
            <w:r>
              <w:rPr>
                <w:noProof/>
                <w:webHidden/>
              </w:rPr>
              <w:t>19</w:t>
            </w:r>
            <w:r>
              <w:rPr>
                <w:noProof/>
                <w:webHidden/>
              </w:rPr>
              <w:fldChar w:fldCharType="end"/>
            </w:r>
          </w:hyperlink>
        </w:p>
        <w:p w14:paraId="2481D89E" w14:textId="26F6DD48"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2" w:history="1">
            <w:r w:rsidRPr="000A1001">
              <w:rPr>
                <w:rStyle w:val="Hyperkobling"/>
                <w:rFonts w:eastAsia="Times New Roman" w:cs="Times New Roman"/>
                <w:noProof/>
              </w:rPr>
              <w:t>5.3 Datapreparering</w:t>
            </w:r>
            <w:r>
              <w:rPr>
                <w:noProof/>
                <w:webHidden/>
              </w:rPr>
              <w:tab/>
            </w:r>
            <w:r>
              <w:rPr>
                <w:noProof/>
                <w:webHidden/>
              </w:rPr>
              <w:fldChar w:fldCharType="begin"/>
            </w:r>
            <w:r>
              <w:rPr>
                <w:noProof/>
                <w:webHidden/>
              </w:rPr>
              <w:instrText xml:space="preserve"> PAGEREF _Toc230627192 \h </w:instrText>
            </w:r>
            <w:r>
              <w:rPr>
                <w:noProof/>
                <w:webHidden/>
              </w:rPr>
            </w:r>
            <w:r>
              <w:rPr>
                <w:noProof/>
                <w:webHidden/>
              </w:rPr>
              <w:fldChar w:fldCharType="separate"/>
            </w:r>
            <w:r>
              <w:rPr>
                <w:noProof/>
                <w:webHidden/>
              </w:rPr>
              <w:t>20</w:t>
            </w:r>
            <w:r>
              <w:rPr>
                <w:noProof/>
                <w:webHidden/>
              </w:rPr>
              <w:fldChar w:fldCharType="end"/>
            </w:r>
          </w:hyperlink>
        </w:p>
        <w:p w14:paraId="245FEA09" w14:textId="2C23BBEC"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3" w:history="1">
            <w:r w:rsidRPr="000A1001">
              <w:rPr>
                <w:rStyle w:val="Hyperkobling"/>
                <w:rFonts w:eastAsia="Times New Roman" w:cs="Times New Roman"/>
                <w:noProof/>
              </w:rPr>
              <w:t>5.4 Datasplit og evalueringsprotokoll</w:t>
            </w:r>
            <w:r>
              <w:rPr>
                <w:noProof/>
                <w:webHidden/>
              </w:rPr>
              <w:tab/>
            </w:r>
            <w:r>
              <w:rPr>
                <w:noProof/>
                <w:webHidden/>
              </w:rPr>
              <w:fldChar w:fldCharType="begin"/>
            </w:r>
            <w:r>
              <w:rPr>
                <w:noProof/>
                <w:webHidden/>
              </w:rPr>
              <w:instrText xml:space="preserve"> PAGEREF _Toc230627193 \h </w:instrText>
            </w:r>
            <w:r>
              <w:rPr>
                <w:noProof/>
                <w:webHidden/>
              </w:rPr>
            </w:r>
            <w:r>
              <w:rPr>
                <w:noProof/>
                <w:webHidden/>
              </w:rPr>
              <w:fldChar w:fldCharType="separate"/>
            </w:r>
            <w:r>
              <w:rPr>
                <w:noProof/>
                <w:webHidden/>
              </w:rPr>
              <w:t>20</w:t>
            </w:r>
            <w:r>
              <w:rPr>
                <w:noProof/>
                <w:webHidden/>
              </w:rPr>
              <w:fldChar w:fldCharType="end"/>
            </w:r>
          </w:hyperlink>
        </w:p>
        <w:p w14:paraId="0EA21D6F" w14:textId="2D365D64"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4" w:history="1">
            <w:r w:rsidRPr="000A1001">
              <w:rPr>
                <w:rStyle w:val="Hyperkobling"/>
                <w:rFonts w:eastAsia="Times New Roman" w:cs="Times New Roman"/>
                <w:noProof/>
              </w:rPr>
              <w:t>5.5 Feature engineering</w:t>
            </w:r>
            <w:r>
              <w:rPr>
                <w:noProof/>
                <w:webHidden/>
              </w:rPr>
              <w:tab/>
            </w:r>
            <w:r>
              <w:rPr>
                <w:noProof/>
                <w:webHidden/>
              </w:rPr>
              <w:fldChar w:fldCharType="begin"/>
            </w:r>
            <w:r>
              <w:rPr>
                <w:noProof/>
                <w:webHidden/>
              </w:rPr>
              <w:instrText xml:space="preserve"> PAGEREF _Toc230627194 \h </w:instrText>
            </w:r>
            <w:r>
              <w:rPr>
                <w:noProof/>
                <w:webHidden/>
              </w:rPr>
            </w:r>
            <w:r>
              <w:rPr>
                <w:noProof/>
                <w:webHidden/>
              </w:rPr>
              <w:fldChar w:fldCharType="separate"/>
            </w:r>
            <w:r>
              <w:rPr>
                <w:noProof/>
                <w:webHidden/>
              </w:rPr>
              <w:t>22</w:t>
            </w:r>
            <w:r>
              <w:rPr>
                <w:noProof/>
                <w:webHidden/>
              </w:rPr>
              <w:fldChar w:fldCharType="end"/>
            </w:r>
          </w:hyperlink>
        </w:p>
        <w:p w14:paraId="7C4FEDB5" w14:textId="1BECFF0E"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5" w:history="1">
            <w:r w:rsidRPr="000A1001">
              <w:rPr>
                <w:rStyle w:val="Hyperkobling"/>
                <w:rFonts w:eastAsia="Times New Roman" w:cs="Times New Roman"/>
                <w:noProof/>
              </w:rPr>
              <w:t>5.6 Verktøy og reproduserbarhet</w:t>
            </w:r>
            <w:r>
              <w:rPr>
                <w:noProof/>
                <w:webHidden/>
              </w:rPr>
              <w:tab/>
            </w:r>
            <w:r>
              <w:rPr>
                <w:noProof/>
                <w:webHidden/>
              </w:rPr>
              <w:fldChar w:fldCharType="begin"/>
            </w:r>
            <w:r>
              <w:rPr>
                <w:noProof/>
                <w:webHidden/>
              </w:rPr>
              <w:instrText xml:space="preserve"> PAGEREF _Toc230627195 \h </w:instrText>
            </w:r>
            <w:r>
              <w:rPr>
                <w:noProof/>
                <w:webHidden/>
              </w:rPr>
            </w:r>
            <w:r>
              <w:rPr>
                <w:noProof/>
                <w:webHidden/>
              </w:rPr>
              <w:fldChar w:fldCharType="separate"/>
            </w:r>
            <w:r>
              <w:rPr>
                <w:noProof/>
                <w:webHidden/>
              </w:rPr>
              <w:t>22</w:t>
            </w:r>
            <w:r>
              <w:rPr>
                <w:noProof/>
                <w:webHidden/>
              </w:rPr>
              <w:fldChar w:fldCharType="end"/>
            </w:r>
          </w:hyperlink>
        </w:p>
        <w:p w14:paraId="215F3669" w14:textId="47F97ACB"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6" w:history="1">
            <w:r w:rsidRPr="000A1001">
              <w:rPr>
                <w:rStyle w:val="Hyperkobling"/>
                <w:rFonts w:eastAsia="Times New Roman" w:cs="Times New Roman"/>
                <w:noProof/>
              </w:rPr>
              <w:t>5.7 Antakelsessjekk (kompendiet steg 2)</w:t>
            </w:r>
            <w:r>
              <w:rPr>
                <w:noProof/>
                <w:webHidden/>
              </w:rPr>
              <w:tab/>
            </w:r>
            <w:r>
              <w:rPr>
                <w:noProof/>
                <w:webHidden/>
              </w:rPr>
              <w:fldChar w:fldCharType="begin"/>
            </w:r>
            <w:r>
              <w:rPr>
                <w:noProof/>
                <w:webHidden/>
              </w:rPr>
              <w:instrText xml:space="preserve"> PAGEREF _Toc230627196 \h </w:instrText>
            </w:r>
            <w:r>
              <w:rPr>
                <w:noProof/>
                <w:webHidden/>
              </w:rPr>
            </w:r>
            <w:r>
              <w:rPr>
                <w:noProof/>
                <w:webHidden/>
              </w:rPr>
              <w:fldChar w:fldCharType="separate"/>
            </w:r>
            <w:r>
              <w:rPr>
                <w:noProof/>
                <w:webHidden/>
              </w:rPr>
              <w:t>22</w:t>
            </w:r>
            <w:r>
              <w:rPr>
                <w:noProof/>
                <w:webHidden/>
              </w:rPr>
              <w:fldChar w:fldCharType="end"/>
            </w:r>
          </w:hyperlink>
        </w:p>
        <w:p w14:paraId="5CB72525" w14:textId="20E08693"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197" w:history="1">
            <w:r w:rsidRPr="000A1001">
              <w:rPr>
                <w:rStyle w:val="Hyperkobling"/>
                <w:rFonts w:eastAsia="Times New Roman" w:cs="Times New Roman"/>
                <w:noProof/>
              </w:rPr>
              <w:t>6. Modell</w:t>
            </w:r>
            <w:r>
              <w:rPr>
                <w:noProof/>
                <w:webHidden/>
              </w:rPr>
              <w:tab/>
            </w:r>
            <w:r>
              <w:rPr>
                <w:noProof/>
                <w:webHidden/>
              </w:rPr>
              <w:fldChar w:fldCharType="begin"/>
            </w:r>
            <w:r>
              <w:rPr>
                <w:noProof/>
                <w:webHidden/>
              </w:rPr>
              <w:instrText xml:space="preserve"> PAGEREF _Toc230627197 \h </w:instrText>
            </w:r>
            <w:r>
              <w:rPr>
                <w:noProof/>
                <w:webHidden/>
              </w:rPr>
            </w:r>
            <w:r>
              <w:rPr>
                <w:noProof/>
                <w:webHidden/>
              </w:rPr>
              <w:fldChar w:fldCharType="separate"/>
            </w:r>
            <w:r>
              <w:rPr>
                <w:noProof/>
                <w:webHidden/>
              </w:rPr>
              <w:t>23</w:t>
            </w:r>
            <w:r>
              <w:rPr>
                <w:noProof/>
                <w:webHidden/>
              </w:rPr>
              <w:fldChar w:fldCharType="end"/>
            </w:r>
          </w:hyperlink>
        </w:p>
        <w:p w14:paraId="7918F5D2" w14:textId="30E654A1"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8" w:history="1">
            <w:r w:rsidRPr="000A1001">
              <w:rPr>
                <w:rStyle w:val="Hyperkobling"/>
                <w:rFonts w:eastAsia="Times New Roman" w:cs="Times New Roman"/>
                <w:noProof/>
              </w:rPr>
              <w:t>6.1 Målvariabel og tap</w:t>
            </w:r>
            <w:r>
              <w:rPr>
                <w:noProof/>
                <w:webHidden/>
              </w:rPr>
              <w:tab/>
            </w:r>
            <w:r>
              <w:rPr>
                <w:noProof/>
                <w:webHidden/>
              </w:rPr>
              <w:fldChar w:fldCharType="begin"/>
            </w:r>
            <w:r>
              <w:rPr>
                <w:noProof/>
                <w:webHidden/>
              </w:rPr>
              <w:instrText xml:space="preserve"> PAGEREF _Toc230627198 \h </w:instrText>
            </w:r>
            <w:r>
              <w:rPr>
                <w:noProof/>
                <w:webHidden/>
              </w:rPr>
            </w:r>
            <w:r>
              <w:rPr>
                <w:noProof/>
                <w:webHidden/>
              </w:rPr>
              <w:fldChar w:fldCharType="separate"/>
            </w:r>
            <w:r>
              <w:rPr>
                <w:noProof/>
                <w:webHidden/>
              </w:rPr>
              <w:t>23</w:t>
            </w:r>
            <w:r>
              <w:rPr>
                <w:noProof/>
                <w:webHidden/>
              </w:rPr>
              <w:fldChar w:fldCharType="end"/>
            </w:r>
          </w:hyperlink>
        </w:p>
        <w:p w14:paraId="4D9B8362" w14:textId="0EA04F4C"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199" w:history="1">
            <w:r w:rsidRPr="000A1001">
              <w:rPr>
                <w:rStyle w:val="Hyperkobling"/>
                <w:rFonts w:eastAsia="Times New Roman" w:cs="Times New Roman"/>
                <w:noProof/>
              </w:rPr>
              <w:t>6.2 Baselinemodeller</w:t>
            </w:r>
            <w:r>
              <w:rPr>
                <w:noProof/>
                <w:webHidden/>
              </w:rPr>
              <w:tab/>
            </w:r>
            <w:r>
              <w:rPr>
                <w:noProof/>
                <w:webHidden/>
              </w:rPr>
              <w:fldChar w:fldCharType="begin"/>
            </w:r>
            <w:r>
              <w:rPr>
                <w:noProof/>
                <w:webHidden/>
              </w:rPr>
              <w:instrText xml:space="preserve"> PAGEREF _Toc230627199 \h </w:instrText>
            </w:r>
            <w:r>
              <w:rPr>
                <w:noProof/>
                <w:webHidden/>
              </w:rPr>
            </w:r>
            <w:r>
              <w:rPr>
                <w:noProof/>
                <w:webHidden/>
              </w:rPr>
              <w:fldChar w:fldCharType="separate"/>
            </w:r>
            <w:r>
              <w:rPr>
                <w:noProof/>
                <w:webHidden/>
              </w:rPr>
              <w:t>24</w:t>
            </w:r>
            <w:r>
              <w:rPr>
                <w:noProof/>
                <w:webHidden/>
              </w:rPr>
              <w:fldChar w:fldCharType="end"/>
            </w:r>
          </w:hyperlink>
        </w:p>
        <w:p w14:paraId="620C1773" w14:textId="503A1F55"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0" w:history="1">
            <w:r w:rsidRPr="000A1001">
              <w:rPr>
                <w:rStyle w:val="Hyperkobling"/>
                <w:rFonts w:eastAsia="Times New Roman" w:cs="Times New Roman"/>
                <w:noProof/>
              </w:rPr>
              <w:t>6.3 Hovedmodell — LightGBM + CatBoost ensemble</w:t>
            </w:r>
            <w:r>
              <w:rPr>
                <w:noProof/>
                <w:webHidden/>
              </w:rPr>
              <w:tab/>
            </w:r>
            <w:r>
              <w:rPr>
                <w:noProof/>
                <w:webHidden/>
              </w:rPr>
              <w:fldChar w:fldCharType="begin"/>
            </w:r>
            <w:r>
              <w:rPr>
                <w:noProof/>
                <w:webHidden/>
              </w:rPr>
              <w:instrText xml:space="preserve"> PAGEREF _Toc230627200 \h </w:instrText>
            </w:r>
            <w:r>
              <w:rPr>
                <w:noProof/>
                <w:webHidden/>
              </w:rPr>
            </w:r>
            <w:r>
              <w:rPr>
                <w:noProof/>
                <w:webHidden/>
              </w:rPr>
              <w:fldChar w:fldCharType="separate"/>
            </w:r>
            <w:r>
              <w:rPr>
                <w:noProof/>
                <w:webHidden/>
              </w:rPr>
              <w:t>24</w:t>
            </w:r>
            <w:r>
              <w:rPr>
                <w:noProof/>
                <w:webHidden/>
              </w:rPr>
              <w:fldChar w:fldCharType="end"/>
            </w:r>
          </w:hyperlink>
        </w:p>
        <w:p w14:paraId="04EC703F" w14:textId="4800B0B9"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1" w:history="1">
            <w:r w:rsidRPr="000A1001">
              <w:rPr>
                <w:rStyle w:val="Hyperkobling"/>
                <w:rFonts w:eastAsia="Times New Roman" w:cs="Times New Roman"/>
                <w:noProof/>
              </w:rPr>
              <w:t>6.4 Kvantilmodell og konform kalibrering</w:t>
            </w:r>
            <w:r>
              <w:rPr>
                <w:noProof/>
                <w:webHidden/>
              </w:rPr>
              <w:tab/>
            </w:r>
            <w:r>
              <w:rPr>
                <w:noProof/>
                <w:webHidden/>
              </w:rPr>
              <w:fldChar w:fldCharType="begin"/>
            </w:r>
            <w:r>
              <w:rPr>
                <w:noProof/>
                <w:webHidden/>
              </w:rPr>
              <w:instrText xml:space="preserve"> PAGEREF _Toc230627201 \h </w:instrText>
            </w:r>
            <w:r>
              <w:rPr>
                <w:noProof/>
                <w:webHidden/>
              </w:rPr>
            </w:r>
            <w:r>
              <w:rPr>
                <w:noProof/>
                <w:webHidden/>
              </w:rPr>
              <w:fldChar w:fldCharType="separate"/>
            </w:r>
            <w:r>
              <w:rPr>
                <w:noProof/>
                <w:webHidden/>
              </w:rPr>
              <w:t>24</w:t>
            </w:r>
            <w:r>
              <w:rPr>
                <w:noProof/>
                <w:webHidden/>
              </w:rPr>
              <w:fldChar w:fldCharType="end"/>
            </w:r>
          </w:hyperlink>
        </w:p>
        <w:p w14:paraId="7D9ACFB7" w14:textId="574689FB"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2" w:history="1">
            <w:r w:rsidRPr="000A1001">
              <w:rPr>
                <w:rStyle w:val="Hyperkobling"/>
                <w:rFonts w:eastAsia="Times New Roman" w:cs="Times New Roman"/>
                <w:noProof/>
              </w:rPr>
              <w:t>6.5 Hybrid kalibrering på anløpsnivå</w:t>
            </w:r>
            <w:r>
              <w:rPr>
                <w:noProof/>
                <w:webHidden/>
              </w:rPr>
              <w:tab/>
            </w:r>
            <w:r>
              <w:rPr>
                <w:noProof/>
                <w:webHidden/>
              </w:rPr>
              <w:fldChar w:fldCharType="begin"/>
            </w:r>
            <w:r>
              <w:rPr>
                <w:noProof/>
                <w:webHidden/>
              </w:rPr>
              <w:instrText xml:space="preserve"> PAGEREF _Toc230627202 \h </w:instrText>
            </w:r>
            <w:r>
              <w:rPr>
                <w:noProof/>
                <w:webHidden/>
              </w:rPr>
            </w:r>
            <w:r>
              <w:rPr>
                <w:noProof/>
                <w:webHidden/>
              </w:rPr>
              <w:fldChar w:fldCharType="separate"/>
            </w:r>
            <w:r>
              <w:rPr>
                <w:noProof/>
                <w:webHidden/>
              </w:rPr>
              <w:t>25</w:t>
            </w:r>
            <w:r>
              <w:rPr>
                <w:noProof/>
                <w:webHidden/>
              </w:rPr>
              <w:fldChar w:fldCharType="end"/>
            </w:r>
          </w:hyperlink>
        </w:p>
        <w:p w14:paraId="371F8D7A" w14:textId="4CD269FC"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203" w:history="1">
            <w:r w:rsidRPr="000A1001">
              <w:rPr>
                <w:rStyle w:val="Hyperkobling"/>
                <w:rFonts w:eastAsia="Times New Roman" w:cs="Times New Roman"/>
                <w:noProof/>
              </w:rPr>
              <w:t>7. Analyse</w:t>
            </w:r>
            <w:r>
              <w:rPr>
                <w:noProof/>
                <w:webHidden/>
              </w:rPr>
              <w:tab/>
            </w:r>
            <w:r>
              <w:rPr>
                <w:noProof/>
                <w:webHidden/>
              </w:rPr>
              <w:fldChar w:fldCharType="begin"/>
            </w:r>
            <w:r>
              <w:rPr>
                <w:noProof/>
                <w:webHidden/>
              </w:rPr>
              <w:instrText xml:space="preserve"> PAGEREF _Toc230627203 \h </w:instrText>
            </w:r>
            <w:r>
              <w:rPr>
                <w:noProof/>
                <w:webHidden/>
              </w:rPr>
            </w:r>
            <w:r>
              <w:rPr>
                <w:noProof/>
                <w:webHidden/>
              </w:rPr>
              <w:fldChar w:fldCharType="separate"/>
            </w:r>
            <w:r>
              <w:rPr>
                <w:noProof/>
                <w:webHidden/>
              </w:rPr>
              <w:t>25</w:t>
            </w:r>
            <w:r>
              <w:rPr>
                <w:noProof/>
                <w:webHidden/>
              </w:rPr>
              <w:fldChar w:fldCharType="end"/>
            </w:r>
          </w:hyperlink>
        </w:p>
        <w:p w14:paraId="50834DAC" w14:textId="026BC046"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4" w:history="1">
            <w:r w:rsidRPr="000A1001">
              <w:rPr>
                <w:rStyle w:val="Hyperkobling"/>
                <w:rFonts w:eastAsia="Times New Roman" w:cs="Times New Roman"/>
                <w:noProof/>
              </w:rPr>
              <w:t>7.1 Beskrivende statistikk</w:t>
            </w:r>
            <w:r>
              <w:rPr>
                <w:noProof/>
                <w:webHidden/>
              </w:rPr>
              <w:tab/>
            </w:r>
            <w:r>
              <w:rPr>
                <w:noProof/>
                <w:webHidden/>
              </w:rPr>
              <w:fldChar w:fldCharType="begin"/>
            </w:r>
            <w:r>
              <w:rPr>
                <w:noProof/>
                <w:webHidden/>
              </w:rPr>
              <w:instrText xml:space="preserve"> PAGEREF _Toc230627204 \h </w:instrText>
            </w:r>
            <w:r>
              <w:rPr>
                <w:noProof/>
                <w:webHidden/>
              </w:rPr>
            </w:r>
            <w:r>
              <w:rPr>
                <w:noProof/>
                <w:webHidden/>
              </w:rPr>
              <w:fldChar w:fldCharType="separate"/>
            </w:r>
            <w:r>
              <w:rPr>
                <w:noProof/>
                <w:webHidden/>
              </w:rPr>
              <w:t>26</w:t>
            </w:r>
            <w:r>
              <w:rPr>
                <w:noProof/>
                <w:webHidden/>
              </w:rPr>
              <w:fldChar w:fldCharType="end"/>
            </w:r>
          </w:hyperlink>
        </w:p>
        <w:p w14:paraId="58479CD8" w14:textId="18A833DA"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5" w:history="1">
            <w:r w:rsidRPr="000A1001">
              <w:rPr>
                <w:rStyle w:val="Hyperkobling"/>
                <w:rFonts w:eastAsia="Times New Roman" w:cs="Times New Roman"/>
                <w:noProof/>
              </w:rPr>
              <w:t>7.2 Korrelasjoner og feature importance</w:t>
            </w:r>
            <w:r>
              <w:rPr>
                <w:noProof/>
                <w:webHidden/>
              </w:rPr>
              <w:tab/>
            </w:r>
            <w:r>
              <w:rPr>
                <w:noProof/>
                <w:webHidden/>
              </w:rPr>
              <w:fldChar w:fldCharType="begin"/>
            </w:r>
            <w:r>
              <w:rPr>
                <w:noProof/>
                <w:webHidden/>
              </w:rPr>
              <w:instrText xml:space="preserve"> PAGEREF _Toc230627205 \h </w:instrText>
            </w:r>
            <w:r>
              <w:rPr>
                <w:noProof/>
                <w:webHidden/>
              </w:rPr>
            </w:r>
            <w:r>
              <w:rPr>
                <w:noProof/>
                <w:webHidden/>
              </w:rPr>
              <w:fldChar w:fldCharType="separate"/>
            </w:r>
            <w:r>
              <w:rPr>
                <w:noProof/>
                <w:webHidden/>
              </w:rPr>
              <w:t>28</w:t>
            </w:r>
            <w:r>
              <w:rPr>
                <w:noProof/>
                <w:webHidden/>
              </w:rPr>
              <w:fldChar w:fldCharType="end"/>
            </w:r>
          </w:hyperlink>
        </w:p>
        <w:p w14:paraId="4E58F0BF" w14:textId="507764B0"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6" w:history="1">
            <w:r w:rsidRPr="000A1001">
              <w:rPr>
                <w:rStyle w:val="Hyperkobling"/>
                <w:rFonts w:eastAsia="Times New Roman" w:cs="Times New Roman"/>
                <w:noProof/>
              </w:rPr>
              <w:t>7.3 SHAP-analyse</w:t>
            </w:r>
            <w:r>
              <w:rPr>
                <w:noProof/>
                <w:webHidden/>
              </w:rPr>
              <w:tab/>
            </w:r>
            <w:r>
              <w:rPr>
                <w:noProof/>
                <w:webHidden/>
              </w:rPr>
              <w:fldChar w:fldCharType="begin"/>
            </w:r>
            <w:r>
              <w:rPr>
                <w:noProof/>
                <w:webHidden/>
              </w:rPr>
              <w:instrText xml:space="preserve"> PAGEREF _Toc230627206 \h </w:instrText>
            </w:r>
            <w:r>
              <w:rPr>
                <w:noProof/>
                <w:webHidden/>
              </w:rPr>
            </w:r>
            <w:r>
              <w:rPr>
                <w:noProof/>
                <w:webHidden/>
              </w:rPr>
              <w:fldChar w:fldCharType="separate"/>
            </w:r>
            <w:r>
              <w:rPr>
                <w:noProof/>
                <w:webHidden/>
              </w:rPr>
              <w:t>30</w:t>
            </w:r>
            <w:r>
              <w:rPr>
                <w:noProof/>
                <w:webHidden/>
              </w:rPr>
              <w:fldChar w:fldCharType="end"/>
            </w:r>
          </w:hyperlink>
        </w:p>
        <w:p w14:paraId="4518A6E7" w14:textId="37B17124"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7" w:history="1">
            <w:r w:rsidRPr="000A1001">
              <w:rPr>
                <w:rStyle w:val="Hyperkobling"/>
                <w:rFonts w:eastAsia="Times New Roman" w:cs="Times New Roman"/>
                <w:noProof/>
              </w:rPr>
              <w:t>7.4 Residualdiagnostikk</w:t>
            </w:r>
            <w:r>
              <w:rPr>
                <w:noProof/>
                <w:webHidden/>
              </w:rPr>
              <w:tab/>
            </w:r>
            <w:r>
              <w:rPr>
                <w:noProof/>
                <w:webHidden/>
              </w:rPr>
              <w:fldChar w:fldCharType="begin"/>
            </w:r>
            <w:r>
              <w:rPr>
                <w:noProof/>
                <w:webHidden/>
              </w:rPr>
              <w:instrText xml:space="preserve"> PAGEREF _Toc230627207 \h </w:instrText>
            </w:r>
            <w:r>
              <w:rPr>
                <w:noProof/>
                <w:webHidden/>
              </w:rPr>
            </w:r>
            <w:r>
              <w:rPr>
                <w:noProof/>
                <w:webHidden/>
              </w:rPr>
              <w:fldChar w:fldCharType="separate"/>
            </w:r>
            <w:r>
              <w:rPr>
                <w:noProof/>
                <w:webHidden/>
              </w:rPr>
              <w:t>31</w:t>
            </w:r>
            <w:r>
              <w:rPr>
                <w:noProof/>
                <w:webHidden/>
              </w:rPr>
              <w:fldChar w:fldCharType="end"/>
            </w:r>
          </w:hyperlink>
        </w:p>
        <w:p w14:paraId="5DC7CBC0" w14:textId="2E4D98DB"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208" w:history="1">
            <w:r w:rsidRPr="000A1001">
              <w:rPr>
                <w:rStyle w:val="Hyperkobling"/>
                <w:rFonts w:eastAsia="Times New Roman" w:cs="Times New Roman"/>
                <w:noProof/>
              </w:rPr>
              <w:t>8. Resultat</w:t>
            </w:r>
            <w:r>
              <w:rPr>
                <w:noProof/>
                <w:webHidden/>
              </w:rPr>
              <w:tab/>
            </w:r>
            <w:r>
              <w:rPr>
                <w:noProof/>
                <w:webHidden/>
              </w:rPr>
              <w:fldChar w:fldCharType="begin"/>
            </w:r>
            <w:r>
              <w:rPr>
                <w:noProof/>
                <w:webHidden/>
              </w:rPr>
              <w:instrText xml:space="preserve"> PAGEREF _Toc230627208 \h </w:instrText>
            </w:r>
            <w:r>
              <w:rPr>
                <w:noProof/>
                <w:webHidden/>
              </w:rPr>
            </w:r>
            <w:r>
              <w:rPr>
                <w:noProof/>
                <w:webHidden/>
              </w:rPr>
              <w:fldChar w:fldCharType="separate"/>
            </w:r>
            <w:r>
              <w:rPr>
                <w:noProof/>
                <w:webHidden/>
              </w:rPr>
              <w:t>33</w:t>
            </w:r>
            <w:r>
              <w:rPr>
                <w:noProof/>
                <w:webHidden/>
              </w:rPr>
              <w:fldChar w:fldCharType="end"/>
            </w:r>
          </w:hyperlink>
        </w:p>
        <w:p w14:paraId="54E06ACD" w14:textId="4DF494D4"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09" w:history="1">
            <w:r w:rsidRPr="000A1001">
              <w:rPr>
                <w:rStyle w:val="Hyperkobling"/>
                <w:rFonts w:eastAsia="Times New Roman" w:cs="Times New Roman"/>
                <w:noProof/>
              </w:rPr>
              <w:t>8.1 Sammenligning av modeller på valideringssettet</w:t>
            </w:r>
            <w:r>
              <w:rPr>
                <w:noProof/>
                <w:webHidden/>
              </w:rPr>
              <w:tab/>
            </w:r>
            <w:r>
              <w:rPr>
                <w:noProof/>
                <w:webHidden/>
              </w:rPr>
              <w:fldChar w:fldCharType="begin"/>
            </w:r>
            <w:r>
              <w:rPr>
                <w:noProof/>
                <w:webHidden/>
              </w:rPr>
              <w:instrText xml:space="preserve"> PAGEREF _Toc230627209 \h </w:instrText>
            </w:r>
            <w:r>
              <w:rPr>
                <w:noProof/>
                <w:webHidden/>
              </w:rPr>
            </w:r>
            <w:r>
              <w:rPr>
                <w:noProof/>
                <w:webHidden/>
              </w:rPr>
              <w:fldChar w:fldCharType="separate"/>
            </w:r>
            <w:r>
              <w:rPr>
                <w:noProof/>
                <w:webHidden/>
              </w:rPr>
              <w:t>33</w:t>
            </w:r>
            <w:r>
              <w:rPr>
                <w:noProof/>
                <w:webHidden/>
              </w:rPr>
              <w:fldChar w:fldCharType="end"/>
            </w:r>
          </w:hyperlink>
        </w:p>
        <w:p w14:paraId="406E2373" w14:textId="4F6A9777"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0" w:history="1">
            <w:r w:rsidRPr="000A1001">
              <w:rPr>
                <w:rStyle w:val="Hyperkobling"/>
                <w:rFonts w:eastAsia="Times New Roman" w:cs="Times New Roman"/>
                <w:noProof/>
              </w:rPr>
              <w:t>8.1.1 Endelig evaluering på testsettet (2025)</w:t>
            </w:r>
            <w:r>
              <w:rPr>
                <w:noProof/>
                <w:webHidden/>
              </w:rPr>
              <w:tab/>
            </w:r>
            <w:r>
              <w:rPr>
                <w:noProof/>
                <w:webHidden/>
              </w:rPr>
              <w:fldChar w:fldCharType="begin"/>
            </w:r>
            <w:r>
              <w:rPr>
                <w:noProof/>
                <w:webHidden/>
              </w:rPr>
              <w:instrText xml:space="preserve"> PAGEREF _Toc230627210 \h </w:instrText>
            </w:r>
            <w:r>
              <w:rPr>
                <w:noProof/>
                <w:webHidden/>
              </w:rPr>
            </w:r>
            <w:r>
              <w:rPr>
                <w:noProof/>
                <w:webHidden/>
              </w:rPr>
              <w:fldChar w:fldCharType="separate"/>
            </w:r>
            <w:r>
              <w:rPr>
                <w:noProof/>
                <w:webHidden/>
              </w:rPr>
              <w:t>34</w:t>
            </w:r>
            <w:r>
              <w:rPr>
                <w:noProof/>
                <w:webHidden/>
              </w:rPr>
              <w:fldChar w:fldCharType="end"/>
            </w:r>
          </w:hyperlink>
        </w:p>
        <w:p w14:paraId="5C52B89C" w14:textId="3BECBD16"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1" w:history="1">
            <w:r w:rsidRPr="000A1001">
              <w:rPr>
                <w:rStyle w:val="Hyperkobling"/>
                <w:rFonts w:eastAsia="Times New Roman" w:cs="Times New Roman"/>
                <w:noProof/>
              </w:rPr>
              <w:t>8.2 Kvantildekning</w:t>
            </w:r>
            <w:r>
              <w:rPr>
                <w:noProof/>
                <w:webHidden/>
              </w:rPr>
              <w:tab/>
            </w:r>
            <w:r>
              <w:rPr>
                <w:noProof/>
                <w:webHidden/>
              </w:rPr>
              <w:fldChar w:fldCharType="begin"/>
            </w:r>
            <w:r>
              <w:rPr>
                <w:noProof/>
                <w:webHidden/>
              </w:rPr>
              <w:instrText xml:space="preserve"> PAGEREF _Toc230627211 \h </w:instrText>
            </w:r>
            <w:r>
              <w:rPr>
                <w:noProof/>
                <w:webHidden/>
              </w:rPr>
            </w:r>
            <w:r>
              <w:rPr>
                <w:noProof/>
                <w:webHidden/>
              </w:rPr>
              <w:fldChar w:fldCharType="separate"/>
            </w:r>
            <w:r>
              <w:rPr>
                <w:noProof/>
                <w:webHidden/>
              </w:rPr>
              <w:t>36</w:t>
            </w:r>
            <w:r>
              <w:rPr>
                <w:noProof/>
                <w:webHidden/>
              </w:rPr>
              <w:fldChar w:fldCharType="end"/>
            </w:r>
          </w:hyperlink>
        </w:p>
        <w:p w14:paraId="6C811D99" w14:textId="2BF49E6F"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2" w:history="1">
            <w:r w:rsidRPr="000A1001">
              <w:rPr>
                <w:rStyle w:val="Hyperkobling"/>
                <w:rFonts w:eastAsia="Times New Roman" w:cs="Times New Roman"/>
                <w:noProof/>
              </w:rPr>
              <w:t>8.3 Hybridkalibrert anløpsestimat — eksempler</w:t>
            </w:r>
            <w:r>
              <w:rPr>
                <w:noProof/>
                <w:webHidden/>
              </w:rPr>
              <w:tab/>
            </w:r>
            <w:r>
              <w:rPr>
                <w:noProof/>
                <w:webHidden/>
              </w:rPr>
              <w:fldChar w:fldCharType="begin"/>
            </w:r>
            <w:r>
              <w:rPr>
                <w:noProof/>
                <w:webHidden/>
              </w:rPr>
              <w:instrText xml:space="preserve"> PAGEREF _Toc230627212 \h </w:instrText>
            </w:r>
            <w:r>
              <w:rPr>
                <w:noProof/>
                <w:webHidden/>
              </w:rPr>
            </w:r>
            <w:r>
              <w:rPr>
                <w:noProof/>
                <w:webHidden/>
              </w:rPr>
              <w:fldChar w:fldCharType="separate"/>
            </w:r>
            <w:r>
              <w:rPr>
                <w:noProof/>
                <w:webHidden/>
              </w:rPr>
              <w:t>36</w:t>
            </w:r>
            <w:r>
              <w:rPr>
                <w:noProof/>
                <w:webHidden/>
              </w:rPr>
              <w:fldChar w:fldCharType="end"/>
            </w:r>
          </w:hyperlink>
        </w:p>
        <w:p w14:paraId="30596A1F" w14:textId="4FB11BEB"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3" w:history="1">
            <w:r w:rsidRPr="000A1001">
              <w:rPr>
                <w:rStyle w:val="Hyperkobling"/>
                <w:rFonts w:eastAsia="Times New Roman" w:cs="Times New Roman"/>
                <w:noProof/>
              </w:rPr>
              <w:t>8.4 Operasjonell ytelse</w:t>
            </w:r>
            <w:r>
              <w:rPr>
                <w:noProof/>
                <w:webHidden/>
              </w:rPr>
              <w:tab/>
            </w:r>
            <w:r>
              <w:rPr>
                <w:noProof/>
                <w:webHidden/>
              </w:rPr>
              <w:fldChar w:fldCharType="begin"/>
            </w:r>
            <w:r>
              <w:rPr>
                <w:noProof/>
                <w:webHidden/>
              </w:rPr>
              <w:instrText xml:space="preserve"> PAGEREF _Toc230627213 \h </w:instrText>
            </w:r>
            <w:r>
              <w:rPr>
                <w:noProof/>
                <w:webHidden/>
              </w:rPr>
            </w:r>
            <w:r>
              <w:rPr>
                <w:noProof/>
                <w:webHidden/>
              </w:rPr>
              <w:fldChar w:fldCharType="separate"/>
            </w:r>
            <w:r>
              <w:rPr>
                <w:noProof/>
                <w:webHidden/>
              </w:rPr>
              <w:t>39</w:t>
            </w:r>
            <w:r>
              <w:rPr>
                <w:noProof/>
                <w:webHidden/>
              </w:rPr>
              <w:fldChar w:fldCharType="end"/>
            </w:r>
          </w:hyperlink>
        </w:p>
        <w:p w14:paraId="714904B2" w14:textId="1464DC6F"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214" w:history="1">
            <w:r w:rsidRPr="000A1001">
              <w:rPr>
                <w:rStyle w:val="Hyperkobling"/>
                <w:rFonts w:eastAsia="Times New Roman" w:cs="Times New Roman"/>
                <w:noProof/>
              </w:rPr>
              <w:t>9. Diskusjon</w:t>
            </w:r>
            <w:r>
              <w:rPr>
                <w:noProof/>
                <w:webHidden/>
              </w:rPr>
              <w:tab/>
            </w:r>
            <w:r>
              <w:rPr>
                <w:noProof/>
                <w:webHidden/>
              </w:rPr>
              <w:fldChar w:fldCharType="begin"/>
            </w:r>
            <w:r>
              <w:rPr>
                <w:noProof/>
                <w:webHidden/>
              </w:rPr>
              <w:instrText xml:space="preserve"> PAGEREF _Toc230627214 \h </w:instrText>
            </w:r>
            <w:r>
              <w:rPr>
                <w:noProof/>
                <w:webHidden/>
              </w:rPr>
            </w:r>
            <w:r>
              <w:rPr>
                <w:noProof/>
                <w:webHidden/>
              </w:rPr>
              <w:fldChar w:fldCharType="separate"/>
            </w:r>
            <w:r>
              <w:rPr>
                <w:noProof/>
                <w:webHidden/>
              </w:rPr>
              <w:t>39</w:t>
            </w:r>
            <w:r>
              <w:rPr>
                <w:noProof/>
                <w:webHidden/>
              </w:rPr>
              <w:fldChar w:fldCharType="end"/>
            </w:r>
          </w:hyperlink>
        </w:p>
        <w:p w14:paraId="19460DEA" w14:textId="6C676EA5"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5" w:history="1">
            <w:r w:rsidRPr="000A1001">
              <w:rPr>
                <w:rStyle w:val="Hyperkobling"/>
                <w:rFonts w:eastAsia="Times New Roman" w:cs="Times New Roman"/>
                <w:noProof/>
              </w:rPr>
              <w:t>9.1 Tolkning av resultatene</w:t>
            </w:r>
            <w:r>
              <w:rPr>
                <w:noProof/>
                <w:webHidden/>
              </w:rPr>
              <w:tab/>
            </w:r>
            <w:r>
              <w:rPr>
                <w:noProof/>
                <w:webHidden/>
              </w:rPr>
              <w:fldChar w:fldCharType="begin"/>
            </w:r>
            <w:r>
              <w:rPr>
                <w:noProof/>
                <w:webHidden/>
              </w:rPr>
              <w:instrText xml:space="preserve"> PAGEREF _Toc230627215 \h </w:instrText>
            </w:r>
            <w:r>
              <w:rPr>
                <w:noProof/>
                <w:webHidden/>
              </w:rPr>
            </w:r>
            <w:r>
              <w:rPr>
                <w:noProof/>
                <w:webHidden/>
              </w:rPr>
              <w:fldChar w:fldCharType="separate"/>
            </w:r>
            <w:r>
              <w:rPr>
                <w:noProof/>
                <w:webHidden/>
              </w:rPr>
              <w:t>39</w:t>
            </w:r>
            <w:r>
              <w:rPr>
                <w:noProof/>
                <w:webHidden/>
              </w:rPr>
              <w:fldChar w:fldCharType="end"/>
            </w:r>
          </w:hyperlink>
        </w:p>
        <w:p w14:paraId="2F907731" w14:textId="185080EC"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6" w:history="1">
            <w:r w:rsidRPr="000A1001">
              <w:rPr>
                <w:rStyle w:val="Hyperkobling"/>
                <w:rFonts w:eastAsia="Times New Roman" w:cs="Times New Roman"/>
                <w:noProof/>
              </w:rPr>
              <w:t>9.2 Forholdet mellom ensemble og enkeltmodellene</w:t>
            </w:r>
            <w:r>
              <w:rPr>
                <w:noProof/>
                <w:webHidden/>
              </w:rPr>
              <w:tab/>
            </w:r>
            <w:r>
              <w:rPr>
                <w:noProof/>
                <w:webHidden/>
              </w:rPr>
              <w:fldChar w:fldCharType="begin"/>
            </w:r>
            <w:r>
              <w:rPr>
                <w:noProof/>
                <w:webHidden/>
              </w:rPr>
              <w:instrText xml:space="preserve"> PAGEREF _Toc230627216 \h </w:instrText>
            </w:r>
            <w:r>
              <w:rPr>
                <w:noProof/>
                <w:webHidden/>
              </w:rPr>
            </w:r>
            <w:r>
              <w:rPr>
                <w:noProof/>
                <w:webHidden/>
              </w:rPr>
              <w:fldChar w:fldCharType="separate"/>
            </w:r>
            <w:r>
              <w:rPr>
                <w:noProof/>
                <w:webHidden/>
              </w:rPr>
              <w:t>40</w:t>
            </w:r>
            <w:r>
              <w:rPr>
                <w:noProof/>
                <w:webHidden/>
              </w:rPr>
              <w:fldChar w:fldCharType="end"/>
            </w:r>
          </w:hyperlink>
        </w:p>
        <w:p w14:paraId="54395A95" w14:textId="2491AD1C"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7" w:history="1">
            <w:r w:rsidRPr="000A1001">
              <w:rPr>
                <w:rStyle w:val="Hyperkobling"/>
                <w:rFonts w:eastAsia="Times New Roman" w:cs="Times New Roman"/>
                <w:noProof/>
              </w:rPr>
              <w:t>9.3 Modellens styrker</w:t>
            </w:r>
            <w:r>
              <w:rPr>
                <w:noProof/>
                <w:webHidden/>
              </w:rPr>
              <w:tab/>
            </w:r>
            <w:r>
              <w:rPr>
                <w:noProof/>
                <w:webHidden/>
              </w:rPr>
              <w:fldChar w:fldCharType="begin"/>
            </w:r>
            <w:r>
              <w:rPr>
                <w:noProof/>
                <w:webHidden/>
              </w:rPr>
              <w:instrText xml:space="preserve"> PAGEREF _Toc230627217 \h </w:instrText>
            </w:r>
            <w:r>
              <w:rPr>
                <w:noProof/>
                <w:webHidden/>
              </w:rPr>
            </w:r>
            <w:r>
              <w:rPr>
                <w:noProof/>
                <w:webHidden/>
              </w:rPr>
              <w:fldChar w:fldCharType="separate"/>
            </w:r>
            <w:r>
              <w:rPr>
                <w:noProof/>
                <w:webHidden/>
              </w:rPr>
              <w:t>41</w:t>
            </w:r>
            <w:r>
              <w:rPr>
                <w:noProof/>
                <w:webHidden/>
              </w:rPr>
              <w:fldChar w:fldCharType="end"/>
            </w:r>
          </w:hyperlink>
        </w:p>
        <w:p w14:paraId="3754E06B" w14:textId="4A74800D"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8" w:history="1">
            <w:r w:rsidRPr="000A1001">
              <w:rPr>
                <w:rStyle w:val="Hyperkobling"/>
                <w:rFonts w:eastAsia="Times New Roman" w:cs="Times New Roman"/>
                <w:noProof/>
              </w:rPr>
              <w:t>9.4 Modellens svakheter — kritisk drøfting og forsvar</w:t>
            </w:r>
            <w:r>
              <w:rPr>
                <w:noProof/>
                <w:webHidden/>
              </w:rPr>
              <w:tab/>
            </w:r>
            <w:r>
              <w:rPr>
                <w:noProof/>
                <w:webHidden/>
              </w:rPr>
              <w:fldChar w:fldCharType="begin"/>
            </w:r>
            <w:r>
              <w:rPr>
                <w:noProof/>
                <w:webHidden/>
              </w:rPr>
              <w:instrText xml:space="preserve"> PAGEREF _Toc230627218 \h </w:instrText>
            </w:r>
            <w:r>
              <w:rPr>
                <w:noProof/>
                <w:webHidden/>
              </w:rPr>
            </w:r>
            <w:r>
              <w:rPr>
                <w:noProof/>
                <w:webHidden/>
              </w:rPr>
              <w:fldChar w:fldCharType="separate"/>
            </w:r>
            <w:r>
              <w:rPr>
                <w:noProof/>
                <w:webHidden/>
              </w:rPr>
              <w:t>41</w:t>
            </w:r>
            <w:r>
              <w:rPr>
                <w:noProof/>
                <w:webHidden/>
              </w:rPr>
              <w:fldChar w:fldCharType="end"/>
            </w:r>
          </w:hyperlink>
        </w:p>
        <w:p w14:paraId="4E323DFD" w14:textId="1A6C9A5B"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19" w:history="1">
            <w:r w:rsidRPr="000A1001">
              <w:rPr>
                <w:rStyle w:val="Hyperkobling"/>
                <w:rFonts w:eastAsia="Times New Roman" w:cs="Times New Roman"/>
                <w:noProof/>
              </w:rPr>
              <w:t>9.5 Funn fra brukertest mai 2026</w:t>
            </w:r>
            <w:r>
              <w:rPr>
                <w:noProof/>
                <w:webHidden/>
              </w:rPr>
              <w:tab/>
            </w:r>
            <w:r>
              <w:rPr>
                <w:noProof/>
                <w:webHidden/>
              </w:rPr>
              <w:fldChar w:fldCharType="begin"/>
            </w:r>
            <w:r>
              <w:rPr>
                <w:noProof/>
                <w:webHidden/>
              </w:rPr>
              <w:instrText xml:space="preserve"> PAGEREF _Toc230627219 \h </w:instrText>
            </w:r>
            <w:r>
              <w:rPr>
                <w:noProof/>
                <w:webHidden/>
              </w:rPr>
            </w:r>
            <w:r>
              <w:rPr>
                <w:noProof/>
                <w:webHidden/>
              </w:rPr>
              <w:fldChar w:fldCharType="separate"/>
            </w:r>
            <w:r>
              <w:rPr>
                <w:noProof/>
                <w:webHidden/>
              </w:rPr>
              <w:t>43</w:t>
            </w:r>
            <w:r>
              <w:rPr>
                <w:noProof/>
                <w:webHidden/>
              </w:rPr>
              <w:fldChar w:fldCharType="end"/>
            </w:r>
          </w:hyperlink>
        </w:p>
        <w:p w14:paraId="7880F9EF" w14:textId="332D963F"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20" w:history="1">
            <w:r w:rsidRPr="000A1001">
              <w:rPr>
                <w:rStyle w:val="Hyperkobling"/>
                <w:rFonts w:eastAsia="Times New Roman" w:cs="Times New Roman"/>
                <w:noProof/>
              </w:rPr>
              <w:t>9.6 Validitet og generaliserbarhet</w:t>
            </w:r>
            <w:r>
              <w:rPr>
                <w:noProof/>
                <w:webHidden/>
              </w:rPr>
              <w:tab/>
            </w:r>
            <w:r>
              <w:rPr>
                <w:noProof/>
                <w:webHidden/>
              </w:rPr>
              <w:fldChar w:fldCharType="begin"/>
            </w:r>
            <w:r>
              <w:rPr>
                <w:noProof/>
                <w:webHidden/>
              </w:rPr>
              <w:instrText xml:space="preserve"> PAGEREF _Toc230627220 \h </w:instrText>
            </w:r>
            <w:r>
              <w:rPr>
                <w:noProof/>
                <w:webHidden/>
              </w:rPr>
            </w:r>
            <w:r>
              <w:rPr>
                <w:noProof/>
                <w:webHidden/>
              </w:rPr>
              <w:fldChar w:fldCharType="separate"/>
            </w:r>
            <w:r>
              <w:rPr>
                <w:noProof/>
                <w:webHidden/>
              </w:rPr>
              <w:t>45</w:t>
            </w:r>
            <w:r>
              <w:rPr>
                <w:noProof/>
                <w:webHidden/>
              </w:rPr>
              <w:fldChar w:fldCharType="end"/>
            </w:r>
          </w:hyperlink>
        </w:p>
        <w:p w14:paraId="07013CAA" w14:textId="02675201"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21" w:history="1">
            <w:r w:rsidRPr="000A1001">
              <w:rPr>
                <w:rStyle w:val="Hyperkobling"/>
                <w:rFonts w:eastAsia="Times New Roman" w:cs="Times New Roman"/>
                <w:noProof/>
              </w:rPr>
              <w:t>9.7 Praktiske implikasjoner</w:t>
            </w:r>
            <w:r>
              <w:rPr>
                <w:noProof/>
                <w:webHidden/>
              </w:rPr>
              <w:tab/>
            </w:r>
            <w:r>
              <w:rPr>
                <w:noProof/>
                <w:webHidden/>
              </w:rPr>
              <w:fldChar w:fldCharType="begin"/>
            </w:r>
            <w:r>
              <w:rPr>
                <w:noProof/>
                <w:webHidden/>
              </w:rPr>
              <w:instrText xml:space="preserve"> PAGEREF _Toc230627221 \h </w:instrText>
            </w:r>
            <w:r>
              <w:rPr>
                <w:noProof/>
                <w:webHidden/>
              </w:rPr>
            </w:r>
            <w:r>
              <w:rPr>
                <w:noProof/>
                <w:webHidden/>
              </w:rPr>
              <w:fldChar w:fldCharType="separate"/>
            </w:r>
            <w:r>
              <w:rPr>
                <w:noProof/>
                <w:webHidden/>
              </w:rPr>
              <w:t>47</w:t>
            </w:r>
            <w:r>
              <w:rPr>
                <w:noProof/>
                <w:webHidden/>
              </w:rPr>
              <w:fldChar w:fldCharType="end"/>
            </w:r>
          </w:hyperlink>
        </w:p>
        <w:p w14:paraId="5580FC88" w14:textId="2F94C255"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22" w:history="1">
            <w:r w:rsidRPr="000A1001">
              <w:rPr>
                <w:rStyle w:val="Hyperkobling"/>
                <w:rFonts w:eastAsia="Times New Roman" w:cs="Times New Roman"/>
                <w:noProof/>
              </w:rPr>
              <w:t>9.8 Etiske og personvernmessige hensyn</w:t>
            </w:r>
            <w:r>
              <w:rPr>
                <w:noProof/>
                <w:webHidden/>
              </w:rPr>
              <w:tab/>
            </w:r>
            <w:r>
              <w:rPr>
                <w:noProof/>
                <w:webHidden/>
              </w:rPr>
              <w:fldChar w:fldCharType="begin"/>
            </w:r>
            <w:r>
              <w:rPr>
                <w:noProof/>
                <w:webHidden/>
              </w:rPr>
              <w:instrText xml:space="preserve"> PAGEREF _Toc230627222 \h </w:instrText>
            </w:r>
            <w:r>
              <w:rPr>
                <w:noProof/>
                <w:webHidden/>
              </w:rPr>
            </w:r>
            <w:r>
              <w:rPr>
                <w:noProof/>
                <w:webHidden/>
              </w:rPr>
              <w:fldChar w:fldCharType="separate"/>
            </w:r>
            <w:r>
              <w:rPr>
                <w:noProof/>
                <w:webHidden/>
              </w:rPr>
              <w:t>47</w:t>
            </w:r>
            <w:r>
              <w:rPr>
                <w:noProof/>
                <w:webHidden/>
              </w:rPr>
              <w:fldChar w:fldCharType="end"/>
            </w:r>
          </w:hyperlink>
        </w:p>
        <w:p w14:paraId="5064BEC7" w14:textId="2C091CAA"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223" w:history="1">
            <w:r w:rsidRPr="000A1001">
              <w:rPr>
                <w:rStyle w:val="Hyperkobling"/>
                <w:rFonts w:eastAsia="Times New Roman" w:cs="Times New Roman"/>
                <w:noProof/>
              </w:rPr>
              <w:t>10. Konklusjon</w:t>
            </w:r>
            <w:r>
              <w:rPr>
                <w:noProof/>
                <w:webHidden/>
              </w:rPr>
              <w:tab/>
            </w:r>
            <w:r>
              <w:rPr>
                <w:noProof/>
                <w:webHidden/>
              </w:rPr>
              <w:fldChar w:fldCharType="begin"/>
            </w:r>
            <w:r>
              <w:rPr>
                <w:noProof/>
                <w:webHidden/>
              </w:rPr>
              <w:instrText xml:space="preserve"> PAGEREF _Toc230627223 \h </w:instrText>
            </w:r>
            <w:r>
              <w:rPr>
                <w:noProof/>
                <w:webHidden/>
              </w:rPr>
            </w:r>
            <w:r>
              <w:rPr>
                <w:noProof/>
                <w:webHidden/>
              </w:rPr>
              <w:fldChar w:fldCharType="separate"/>
            </w:r>
            <w:r>
              <w:rPr>
                <w:noProof/>
                <w:webHidden/>
              </w:rPr>
              <w:t>47</w:t>
            </w:r>
            <w:r>
              <w:rPr>
                <w:noProof/>
                <w:webHidden/>
              </w:rPr>
              <w:fldChar w:fldCharType="end"/>
            </w:r>
          </w:hyperlink>
        </w:p>
        <w:p w14:paraId="43F7BC2C" w14:textId="57D0724A"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224" w:history="1">
            <w:r w:rsidRPr="000A1001">
              <w:rPr>
                <w:rStyle w:val="Hyperkobling"/>
                <w:rFonts w:eastAsia="Times New Roman" w:cs="Times New Roman"/>
                <w:noProof/>
              </w:rPr>
              <w:t>11. Bibliografi</w:t>
            </w:r>
            <w:r>
              <w:rPr>
                <w:noProof/>
                <w:webHidden/>
              </w:rPr>
              <w:tab/>
            </w:r>
            <w:r>
              <w:rPr>
                <w:noProof/>
                <w:webHidden/>
              </w:rPr>
              <w:fldChar w:fldCharType="begin"/>
            </w:r>
            <w:r>
              <w:rPr>
                <w:noProof/>
                <w:webHidden/>
              </w:rPr>
              <w:instrText xml:space="preserve"> PAGEREF _Toc230627224 \h </w:instrText>
            </w:r>
            <w:r>
              <w:rPr>
                <w:noProof/>
                <w:webHidden/>
              </w:rPr>
            </w:r>
            <w:r>
              <w:rPr>
                <w:noProof/>
                <w:webHidden/>
              </w:rPr>
              <w:fldChar w:fldCharType="separate"/>
            </w:r>
            <w:r>
              <w:rPr>
                <w:noProof/>
                <w:webHidden/>
              </w:rPr>
              <w:t>48</w:t>
            </w:r>
            <w:r>
              <w:rPr>
                <w:noProof/>
                <w:webHidden/>
              </w:rPr>
              <w:fldChar w:fldCharType="end"/>
            </w:r>
          </w:hyperlink>
        </w:p>
        <w:p w14:paraId="11FAC2B2" w14:textId="671A282F" w:rsidR="005C73C1" w:rsidRDefault="005C73C1">
          <w:pPr>
            <w:pStyle w:val="INNH2"/>
            <w:tabs>
              <w:tab w:val="right" w:leader="dot" w:pos="9396"/>
            </w:tabs>
            <w:rPr>
              <w:rFonts w:asciiTheme="minorHAnsi" w:hAnsiTheme="minorHAnsi"/>
              <w:noProof/>
              <w:kern w:val="2"/>
              <w:lang w:val="nb-NO" w:eastAsia="nb-NO"/>
              <w14:ligatures w14:val="standardContextual"/>
            </w:rPr>
          </w:pPr>
          <w:hyperlink w:anchor="_Toc230627225" w:history="1">
            <w:r w:rsidRPr="000A1001">
              <w:rPr>
                <w:rStyle w:val="Hyperkobling"/>
                <w:rFonts w:eastAsia="Times New Roman" w:cs="Times New Roman"/>
                <w:noProof/>
              </w:rPr>
              <w:t>Vedlegg</w:t>
            </w:r>
            <w:r>
              <w:rPr>
                <w:noProof/>
                <w:webHidden/>
              </w:rPr>
              <w:tab/>
            </w:r>
            <w:r>
              <w:rPr>
                <w:noProof/>
                <w:webHidden/>
              </w:rPr>
              <w:fldChar w:fldCharType="begin"/>
            </w:r>
            <w:r>
              <w:rPr>
                <w:noProof/>
                <w:webHidden/>
              </w:rPr>
              <w:instrText xml:space="preserve"> PAGEREF _Toc230627225 \h </w:instrText>
            </w:r>
            <w:r>
              <w:rPr>
                <w:noProof/>
                <w:webHidden/>
              </w:rPr>
            </w:r>
            <w:r>
              <w:rPr>
                <w:noProof/>
                <w:webHidden/>
              </w:rPr>
              <w:fldChar w:fldCharType="separate"/>
            </w:r>
            <w:r>
              <w:rPr>
                <w:noProof/>
                <w:webHidden/>
              </w:rPr>
              <w:t>50</w:t>
            </w:r>
            <w:r>
              <w:rPr>
                <w:noProof/>
                <w:webHidden/>
              </w:rPr>
              <w:fldChar w:fldCharType="end"/>
            </w:r>
          </w:hyperlink>
        </w:p>
        <w:p w14:paraId="5C0BF0EB" w14:textId="04F36967"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26" w:history="1">
            <w:r w:rsidRPr="000A1001">
              <w:rPr>
                <w:rStyle w:val="Hyperkobling"/>
                <w:rFonts w:eastAsia="Times New Roman" w:cs="Times New Roman"/>
                <w:noProof/>
              </w:rPr>
              <w:t>Vedlegg E. Foreslått rubrikk for guest_experience</w:t>
            </w:r>
            <w:r>
              <w:rPr>
                <w:noProof/>
                <w:webHidden/>
              </w:rPr>
              <w:tab/>
            </w:r>
            <w:r>
              <w:rPr>
                <w:noProof/>
                <w:webHidden/>
              </w:rPr>
              <w:fldChar w:fldCharType="begin"/>
            </w:r>
            <w:r>
              <w:rPr>
                <w:noProof/>
                <w:webHidden/>
              </w:rPr>
              <w:instrText xml:space="preserve"> PAGEREF _Toc230627226 \h </w:instrText>
            </w:r>
            <w:r>
              <w:rPr>
                <w:noProof/>
                <w:webHidden/>
              </w:rPr>
            </w:r>
            <w:r>
              <w:rPr>
                <w:noProof/>
                <w:webHidden/>
              </w:rPr>
              <w:fldChar w:fldCharType="separate"/>
            </w:r>
            <w:r>
              <w:rPr>
                <w:noProof/>
                <w:webHidden/>
              </w:rPr>
              <w:t>50</w:t>
            </w:r>
            <w:r>
              <w:rPr>
                <w:noProof/>
                <w:webHidden/>
              </w:rPr>
              <w:fldChar w:fldCharType="end"/>
            </w:r>
          </w:hyperlink>
        </w:p>
        <w:p w14:paraId="5126416F" w14:textId="0E8EFF74" w:rsidR="005C73C1" w:rsidRDefault="005C73C1">
          <w:pPr>
            <w:pStyle w:val="INNH3"/>
            <w:tabs>
              <w:tab w:val="right" w:leader="dot" w:pos="9396"/>
            </w:tabs>
            <w:rPr>
              <w:rFonts w:asciiTheme="minorHAnsi" w:hAnsiTheme="minorHAnsi"/>
              <w:noProof/>
              <w:kern w:val="2"/>
              <w:lang w:val="nb-NO" w:eastAsia="nb-NO"/>
              <w14:ligatures w14:val="standardContextual"/>
            </w:rPr>
          </w:pPr>
          <w:hyperlink w:anchor="_Toc230627227" w:history="1">
            <w:r w:rsidRPr="000A1001">
              <w:rPr>
                <w:rStyle w:val="Hyperkobling"/>
                <w:rFonts w:eastAsia="Times New Roman" w:cs="Times New Roman"/>
                <w:noProof/>
              </w:rPr>
              <w:t>Vedlegg G. Refleksjon over prosessens utfordringer</w:t>
            </w:r>
            <w:r>
              <w:rPr>
                <w:noProof/>
                <w:webHidden/>
              </w:rPr>
              <w:tab/>
            </w:r>
            <w:r>
              <w:rPr>
                <w:noProof/>
                <w:webHidden/>
              </w:rPr>
              <w:fldChar w:fldCharType="begin"/>
            </w:r>
            <w:r>
              <w:rPr>
                <w:noProof/>
                <w:webHidden/>
              </w:rPr>
              <w:instrText xml:space="preserve"> PAGEREF _Toc230627227 \h </w:instrText>
            </w:r>
            <w:r>
              <w:rPr>
                <w:noProof/>
                <w:webHidden/>
              </w:rPr>
            </w:r>
            <w:r>
              <w:rPr>
                <w:noProof/>
                <w:webHidden/>
              </w:rPr>
              <w:fldChar w:fldCharType="separate"/>
            </w:r>
            <w:r>
              <w:rPr>
                <w:noProof/>
                <w:webHidden/>
              </w:rPr>
              <w:t>52</w:t>
            </w:r>
            <w:r>
              <w:rPr>
                <w:noProof/>
                <w:webHidden/>
              </w:rPr>
              <w:fldChar w:fldCharType="end"/>
            </w:r>
          </w:hyperlink>
        </w:p>
        <w:p w14:paraId="18135529" w14:textId="43A925E7" w:rsidR="00376FC5" w:rsidRDefault="007C2185">
          <w:r>
            <w:fldChar w:fldCharType="end"/>
          </w:r>
        </w:p>
      </w:sdtContent>
    </w:sdt>
    <w:p w14:paraId="38B6B21A" w14:textId="77777777" w:rsidR="00376FC5" w:rsidRDefault="007C2185">
      <w:pPr>
        <w:pStyle w:val="Blokktekst"/>
        <w:spacing w:line="360" w:lineRule="auto"/>
      </w:pPr>
      <w:r>
        <w:rPr>
          <w:rFonts w:eastAsia="Times New Roman" w:cs="Times New Roman"/>
          <w:b/>
          <w:bCs/>
        </w:rPr>
        <w:t>Versjon 2.2 — 2026-05-25.</w:t>
      </w:r>
      <w:r>
        <w:rPr>
          <w:rFonts w:eastAsia="Times New Roman" w:cs="Times New Roman"/>
        </w:rPr>
        <w:t xml:space="preserve"> Andre utkast, andre revisjon. Endringer fra v1.1 oppsummert i Vedlegg G (peer-review og mentor-kontroll).</w:t>
      </w:r>
    </w:p>
    <w:p w14:paraId="53DB6FBA" w14:textId="77777777" w:rsidR="00376FC5" w:rsidRDefault="007C2185">
      <w:pPr>
        <w:spacing w:line="360" w:lineRule="auto"/>
      </w:pPr>
      <w:r>
        <w:rPr>
          <w:rFonts w:eastAsia="Times New Roman" w:cs="Times New Roman"/>
        </w:rPr>
        <w:pict w14:anchorId="7F1FAF1D">
          <v:rect id="_x0000_i1025" style="width:0;height:1.5pt" o:hralign="center" o:hrstd="t" o:hr="t"/>
        </w:pict>
      </w:r>
    </w:p>
    <w:p w14:paraId="245A1C12" w14:textId="77777777" w:rsidR="00376FC5" w:rsidRDefault="007C2185">
      <w:pPr>
        <w:pStyle w:val="Overskrift2"/>
        <w:spacing w:line="360" w:lineRule="auto"/>
      </w:pPr>
      <w:bookmarkStart w:id="0" w:name="obligatorisk-egenerklæring"/>
      <w:bookmarkStart w:id="1" w:name="_Toc230627165"/>
      <w:r>
        <w:rPr>
          <w:rFonts w:ascii="Times New Roman" w:eastAsia="Times New Roman" w:hAnsi="Times New Roman" w:cs="Times New Roman"/>
          <w:sz w:val="24"/>
        </w:rPr>
        <w:t>Obligatorisk egenerklæring</w:t>
      </w:r>
      <w:bookmarkEnd w:id="1"/>
    </w:p>
    <w:p w14:paraId="2FF3AECA" w14:textId="77777777" w:rsidR="00376FC5" w:rsidRDefault="007C2185">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Bjørn-Inge Pettersen, Per Kristian Rekdal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32854377" w14:textId="77777777" w:rsidR="00376FC5" w:rsidRDefault="007C2185">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3D79FC08" w14:textId="77777777" w:rsidR="00376FC5" w:rsidRDefault="007C2185">
      <w:pPr>
        <w:pStyle w:val="Compact"/>
        <w:numPr>
          <w:ilvl w:val="0"/>
          <w:numId w:val="2"/>
        </w:numPr>
        <w:spacing w:line="360" w:lineRule="auto"/>
      </w:pPr>
      <w:r>
        <w:rPr>
          <w:rFonts w:eastAsia="Times New Roman" w:cs="Times New Roman"/>
        </w:rPr>
        <w:t>(1) Besvarelsen er eget arbeid; ingen kilder eller hjelp utover det som er oppgitt.</w:t>
      </w:r>
    </w:p>
    <w:p w14:paraId="0BC6838B" w14:textId="77777777" w:rsidR="00376FC5" w:rsidRDefault="007C2185">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59B12DA8" w14:textId="77777777" w:rsidR="00376FC5" w:rsidRDefault="007C2185">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7D316EC7" w14:textId="77777777" w:rsidR="00376FC5" w:rsidRDefault="007C2185">
      <w:pPr>
        <w:pStyle w:val="Compact"/>
        <w:numPr>
          <w:ilvl w:val="0"/>
          <w:numId w:val="5"/>
        </w:numPr>
        <w:spacing w:line="360" w:lineRule="auto"/>
      </w:pPr>
      <w:r>
        <w:rPr>
          <w:rFonts w:eastAsia="Times New Roman" w:cs="Times New Roman"/>
        </w:rPr>
        <w:t>(4) Forfatter er kjent med plagiatkontroll i URKUND.</w:t>
      </w:r>
    </w:p>
    <w:p w14:paraId="6C73C5F2" w14:textId="77777777" w:rsidR="00376FC5" w:rsidRDefault="007C2185">
      <w:pPr>
        <w:pStyle w:val="Compact"/>
        <w:numPr>
          <w:ilvl w:val="0"/>
          <w:numId w:val="6"/>
        </w:numPr>
        <w:spacing w:line="360" w:lineRule="auto"/>
      </w:pPr>
      <w:r>
        <w:rPr>
          <w:rFonts w:eastAsia="Times New Roman" w:cs="Times New Roman"/>
        </w:rPr>
        <w:t>(5) Forfatter er kjent med høgskolens fuskebehandling.</w:t>
      </w:r>
    </w:p>
    <w:p w14:paraId="307DC648" w14:textId="77777777" w:rsidR="00376FC5" w:rsidRDefault="007C2185">
      <w:pPr>
        <w:pStyle w:val="Compact"/>
        <w:numPr>
          <w:ilvl w:val="0"/>
          <w:numId w:val="7"/>
        </w:numPr>
        <w:spacing w:line="360" w:lineRule="auto"/>
      </w:pPr>
      <w:r>
        <w:rPr>
          <w:rFonts w:eastAsia="Times New Roman" w:cs="Times New Roman"/>
        </w:rPr>
        <w:t>(6) Forfatter har satt seg inn i bibliotekets regler for kildebruk.</w:t>
      </w:r>
    </w:p>
    <w:p w14:paraId="642C8B40" w14:textId="77777777" w:rsidR="00376FC5" w:rsidRDefault="007C2185">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eastAsia="Times New Roman" w:cs="Times New Roman"/>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1BE700F3" w14:textId="77777777" w:rsidR="00376FC5" w:rsidRDefault="007C2185">
      <w:pPr>
        <w:spacing w:line="360" w:lineRule="auto"/>
      </w:pPr>
      <w:r>
        <w:rPr>
          <w:rFonts w:eastAsia="Times New Roman" w:cs="Times New Roman"/>
        </w:rPr>
        <w:pict w14:anchorId="7D8DDE52">
          <v:rect id="_x0000_i1026" style="width:0;height:1.5pt" o:hralign="center" o:hrstd="t" o:hr="t"/>
        </w:pict>
      </w:r>
    </w:p>
    <w:p w14:paraId="081C36EF" w14:textId="77777777" w:rsidR="00376FC5" w:rsidRDefault="007C2185">
      <w:pPr>
        <w:pStyle w:val="Overskrift2"/>
        <w:spacing w:line="360" w:lineRule="auto"/>
      </w:pPr>
      <w:bookmarkStart w:id="2" w:name="sammendrag"/>
      <w:bookmarkStart w:id="3" w:name="_Toc230627166"/>
      <w:bookmarkEnd w:id="0"/>
      <w:r>
        <w:rPr>
          <w:rFonts w:ascii="Times New Roman" w:eastAsia="Times New Roman" w:hAnsi="Times New Roman" w:cs="Times New Roman"/>
          <w:sz w:val="24"/>
        </w:rPr>
        <w:t>Sammendrag</w:t>
      </w:r>
      <w:bookmarkEnd w:id="3"/>
    </w:p>
    <w:p w14:paraId="3D741B55" w14:textId="77777777" w:rsidR="00376FC5" w:rsidRDefault="007C2185">
      <w:pPr>
        <w:pStyle w:val="FirstParagraph"/>
        <w:spacing w:line="360" w:lineRule="auto"/>
      </w:pPr>
      <w:r>
        <w:rPr>
          <w:rFonts w:eastAsia="Times New Roman" w:cs="Times New Roman"/>
        </w:rPr>
        <w:t>NautiCost er et beslutningsstøtteverktøy som estimerer totalkostnaden for et superyachthavneanløp i Norge, Sverige eller Danmark før yachten ankommer. Verktøyet baserer seg på 1 647 historiske tjenestetransaksjoner (2020–2025) fra SDK Shipping,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 </w:t>
      </w:r>
      <w:r>
        <w:rPr>
          <w:rFonts w:eastAsia="Times New Roman" w:cs="Times New Roman"/>
          <w:b/>
          <w:bCs/>
        </w:rPr>
        <w:t>MAE = 17 350 EUR, wMAPE = 71,4 %</w:t>
      </w:r>
      <w:r>
        <w:rPr>
          <w:rFonts w:eastAsia="Times New Roman" w:cs="Times New Roman"/>
        </w:rPr>
        <w:t xml:space="preserve"> — </w:t>
      </w:r>
      <w:r>
        <w:rPr>
          <w:rFonts w:eastAsia="Times New Roman" w:cs="Times New Roman"/>
        </w:rPr>
        <w:t>20 % bedre enn median</w:t>
      </w:r>
      <w:r>
        <w:rPr>
          <w:rFonts w:eastAsia="Times New Roman" w:cs="Times New Roman"/>
        </w:rPr>
        <w:softHyphen/>
        <w:t>baseline. På det uavhengige testsettet (2025, n = 649) oppnår samme model</w:t>
      </w:r>
      <w:r>
        <w:rPr>
          <w:rFonts w:eastAsia="Times New Roman" w:cs="Times New Roman"/>
        </w:rPr>
        <w:softHyphen/>
        <w:t xml:space="preserve">klasse </w:t>
      </w:r>
      <w:r>
        <w:rPr>
          <w:rFonts w:eastAsia="Times New Roman" w:cs="Times New Roman"/>
          <w:b/>
          <w:bCs/>
        </w:rPr>
        <w:t>MAE = 19 051 EUR, wMAPE = 74,3 %</w:t>
      </w:r>
      <w:r>
        <w:rPr>
          <w:rFonts w:eastAsia="Times New Roman" w:cs="Times New Roman"/>
        </w:rPr>
        <w:t xml:space="preserve"> — ≈ 10 % degradering val→test, forventet etter seleksjon. Modellen er pakket som FastAPI + Next.js med svar</w:t>
      </w:r>
      <w:r>
        <w:rPr>
          <w:rFonts w:eastAsia="Times New Roman" w:cs="Times New Roman"/>
        </w:rPr>
        <w:softHyphen/>
        <w:t>tid under to sekunder.</w:t>
      </w:r>
    </w:p>
    <w:p w14:paraId="2A4961AC" w14:textId="77777777" w:rsidR="00376FC5" w:rsidRDefault="007C2185">
      <w:pPr>
        <w:spacing w:line="360" w:lineRule="auto"/>
      </w:pPr>
      <w:r>
        <w:rPr>
          <w:rFonts w:eastAsia="Times New Roman" w:cs="Times New Roman"/>
        </w:rPr>
        <w:pict w14:anchorId="4696FA7B">
          <v:rect id="_x0000_i1027" style="width:0;height:1.5pt" o:hralign="center" o:hrstd="t" o:hr="t"/>
        </w:pict>
      </w:r>
    </w:p>
    <w:p w14:paraId="5C34DC7F" w14:textId="77777777" w:rsidR="00376FC5" w:rsidRDefault="007C2185">
      <w:pPr>
        <w:pStyle w:val="Overskrift2"/>
        <w:spacing w:line="360" w:lineRule="auto"/>
      </w:pPr>
      <w:bookmarkStart w:id="4" w:name="abstract"/>
      <w:bookmarkStart w:id="5" w:name="_Toc230627167"/>
      <w:bookmarkEnd w:id="2"/>
      <w:r>
        <w:rPr>
          <w:rFonts w:ascii="Times New Roman" w:eastAsia="Times New Roman" w:hAnsi="Times New Roman" w:cs="Times New Roman"/>
          <w:sz w:val="24"/>
        </w:rPr>
        <w:t>Abstract</w:t>
      </w:r>
      <w:bookmarkEnd w:id="5"/>
    </w:p>
    <w:p w14:paraId="72FBEC3E" w14:textId="77777777" w:rsidR="00376FC5" w:rsidRDefault="007C2185">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yacht port call in Norway, Sweden or Denmark. Trained on 1,647 service transactions (2020–2025) from SDK Shipping covering 17 yachts, it follows a curriculum-anchored methodology (Pettersen &amp; Rekdal, 2026, Table 1.1): gradient boosting, cross-validation, SHAP and hyper</w:t>
      </w:r>
      <w:r>
        <w:rPr>
          <w:rFonts w:eastAsia="Times New Roman" w:cs="Times New Roman"/>
        </w:rPr>
        <w:softHyphen/>
        <w:t xml:space="preserve">parameter tuning. Cost is modelled per transaction with a log-transformed target and a LightGBM + CatBoost ensemble, then aggregated via port templates and traffic weights, and calibrated against empirical P25/P50/P75 percentiles per (port, </w:t>
      </w:r>
      <w:r>
        <w:rPr>
          <w:rFonts w:eastAsia="Times New Roman" w:cs="Times New Roman"/>
        </w:rPr>
        <w:t xml:space="preserve">size). Source data are in EUR; the frontend converts to NOK/DKK at the API boundary. Validation (2024, n = 490): </w:t>
      </w:r>
      <w:r>
        <w:rPr>
          <w:rFonts w:eastAsia="Times New Roman" w:cs="Times New Roman"/>
          <w:b/>
          <w:bCs/>
        </w:rPr>
        <w:t>MAE = €17,350 / wMAPE = 71.4 %</w:t>
      </w:r>
      <w:r>
        <w:rPr>
          <w:rFonts w:eastAsia="Times New Roman" w:cs="Times New Roman"/>
        </w:rPr>
        <w:t xml:space="preserve"> — 20 % better than median baseline. Hold-out test (2025, n = 649): </w:t>
      </w:r>
      <w:r>
        <w:rPr>
          <w:rFonts w:eastAsia="Times New Roman" w:cs="Times New Roman"/>
          <w:b/>
          <w:bCs/>
        </w:rPr>
        <w:t>MAE = €19,051 / wMAPE = 74.3 %</w:t>
      </w:r>
      <w:r>
        <w:rPr>
          <w:rFonts w:eastAsia="Times New Roman" w:cs="Times New Roman"/>
        </w:rPr>
        <w:t xml:space="preserve"> — a ≈ 10 % val→test degradation, as expected from model selection. Deployed as FastAPI + Next.js with sub-two-second response.</w:t>
      </w:r>
    </w:p>
    <w:p w14:paraId="45A30D3F" w14:textId="77777777" w:rsidR="00376FC5" w:rsidRDefault="007C2185">
      <w:pPr>
        <w:spacing w:line="360" w:lineRule="auto"/>
      </w:pPr>
      <w:r>
        <w:rPr>
          <w:rFonts w:eastAsia="Times New Roman" w:cs="Times New Roman"/>
        </w:rPr>
        <w:pict w14:anchorId="291422EB">
          <v:rect id="_x0000_i1028" style="width:0;height:1.5pt" o:hralign="center" o:hrstd="t" o:hr="t"/>
        </w:pict>
      </w:r>
    </w:p>
    <w:p w14:paraId="1B3FF425" w14:textId="77777777" w:rsidR="00376FC5" w:rsidRDefault="007C2185">
      <w:pPr>
        <w:pStyle w:val="Overskrift2"/>
        <w:spacing w:line="360" w:lineRule="auto"/>
      </w:pPr>
      <w:bookmarkStart w:id="6" w:name="takk-til"/>
      <w:bookmarkStart w:id="7" w:name="_Toc230627168"/>
      <w:bookmarkEnd w:id="4"/>
      <w:r>
        <w:rPr>
          <w:rFonts w:ascii="Times New Roman" w:eastAsia="Times New Roman" w:hAnsi="Times New Roman" w:cs="Times New Roman"/>
          <w:sz w:val="24"/>
        </w:rPr>
        <w:t>Takk til</w:t>
      </w:r>
      <w:bookmarkEnd w:id="7"/>
    </w:p>
    <w:p w14:paraId="7F85E323" w14:textId="77777777" w:rsidR="00376FC5" w:rsidRDefault="007C2185">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2020–2025-fakturadata og yacht</w:t>
      </w:r>
      <w:r>
        <w:rPr>
          <w:rFonts w:eastAsia="Times New Roman" w:cs="Times New Roman"/>
        </w:rPr>
        <w:softHyphen/>
        <w:t xml:space="preserve">spesifikasjoner, og til </w:t>
      </w:r>
      <w:r>
        <w:rPr>
          <w:rFonts w:eastAsia="Times New Roman" w:cs="Times New Roman"/>
          <w:i/>
          <w:iCs/>
        </w:rPr>
        <w:t>agency manager</w:t>
      </w:r>
      <w:r>
        <w:rPr>
          <w:rFonts w:eastAsia="Times New Roman" w:cs="Times New Roman"/>
        </w:rPr>
        <w:t xml:space="preserve"> for brukertesten i mai 2026 — funnene i § 9.5 hadde ikke vært mulige uten dialogen. Takk til foreleserne </w:t>
      </w:r>
      <w:r>
        <w:rPr>
          <w:rFonts w:eastAsia="Times New Roman" w:cs="Times New Roman"/>
          <w:b/>
          <w:bCs/>
        </w:rPr>
        <w:t>Bjørn-Inge Pettersen</w:t>
      </w:r>
      <w:r>
        <w:rPr>
          <w:rFonts w:eastAsia="Times New Roman" w:cs="Times New Roman"/>
        </w:rPr>
        <w:t xml:space="preserve"> og </w:t>
      </w:r>
      <w:r>
        <w:rPr>
          <w:rFonts w:eastAsia="Times New Roman" w:cs="Times New Roman"/>
          <w:b/>
          <w:bCs/>
        </w:rPr>
        <w:t>Per Kristian Rekdal</w:t>
      </w:r>
      <w:r>
        <w:rPr>
          <w:rFonts w:eastAsia="Times New Roman" w:cs="Times New Roman"/>
        </w:rPr>
        <w:t xml:space="preserve"> for kompendiet og veiledning; metodevalget er direkte forankret i deres rammeverk (§ 2.2 og § 5.0). Takk til Gruppe 10 for peer-review 2026-05-07 — innspill sporet og lukket i Vedlegg G.</w:t>
      </w:r>
    </w:p>
    <w:p w14:paraId="4E67C2A8" w14:textId="77777777" w:rsidR="00376FC5" w:rsidRDefault="007C2185">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eastAsia="Times New Roman" w:cs="Times New Roman"/>
        </w:rPr>
        <w:t>013 fase 3 - review/</w:t>
      </w:r>
      <w:r>
        <w:rPr>
          <w:rFonts w:eastAsia="Times New Roman" w:cs="Times New Roman"/>
        </w:rPr>
        <w:t>.</w:t>
      </w:r>
    </w:p>
    <w:p w14:paraId="7DA37421" w14:textId="77777777" w:rsidR="00376FC5" w:rsidRDefault="007C2185">
      <w:pPr>
        <w:spacing w:line="360" w:lineRule="auto"/>
      </w:pPr>
      <w:r>
        <w:rPr>
          <w:rFonts w:eastAsia="Times New Roman" w:cs="Times New Roman"/>
        </w:rPr>
        <w:pict w14:anchorId="048C49DF">
          <v:rect id="_x0000_i1029" style="width:0;height:1.5pt" o:hralign="center" o:hrstd="t" o:hr="t"/>
        </w:pict>
      </w:r>
    </w:p>
    <w:p w14:paraId="02AB12AC" w14:textId="77777777" w:rsidR="00376FC5" w:rsidRDefault="007C2185">
      <w:pPr>
        <w:pStyle w:val="Overskrift2"/>
        <w:spacing w:line="360" w:lineRule="auto"/>
      </w:pPr>
      <w:bookmarkStart w:id="8" w:name="innledning"/>
      <w:bookmarkStart w:id="9" w:name="_Toc230627169"/>
      <w:bookmarkEnd w:id="6"/>
      <w:r>
        <w:rPr>
          <w:rFonts w:ascii="Times New Roman" w:eastAsia="Times New Roman" w:hAnsi="Times New Roman" w:cs="Times New Roman"/>
          <w:sz w:val="24"/>
        </w:rPr>
        <w:t>1. Innledning</w:t>
      </w:r>
      <w:bookmarkEnd w:id="9"/>
    </w:p>
    <w:p w14:paraId="77F80D8C" w14:textId="77777777" w:rsidR="00376FC5" w:rsidRDefault="007C2185">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022CB57E" w14:textId="77777777" w:rsidR="00376FC5" w:rsidRDefault="007C2185">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083B501C" w14:textId="77777777" w:rsidR="00376FC5" w:rsidRDefault="007C2185">
      <w:pPr>
        <w:pStyle w:val="Overskrift3"/>
        <w:spacing w:line="360" w:lineRule="auto"/>
      </w:pPr>
      <w:bookmarkStart w:id="10" w:name="problemstilling"/>
      <w:bookmarkStart w:id="11" w:name="_Toc230627170"/>
      <w:r>
        <w:rPr>
          <w:rFonts w:eastAsia="Times New Roman" w:cs="Times New Roman"/>
          <w:sz w:val="24"/>
        </w:rPr>
        <w:t>1.1 Problemstilling</w:t>
      </w:r>
      <w:bookmarkEnd w:id="11"/>
    </w:p>
    <w:p w14:paraId="667CF187" w14:textId="77777777" w:rsidR="00376FC5" w:rsidRDefault="007C2185">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624AB115" w14:textId="77777777" w:rsidR="00376FC5" w:rsidRDefault="007C2185">
      <w:pPr>
        <w:pStyle w:val="Overskrift3"/>
        <w:spacing w:line="360" w:lineRule="auto"/>
      </w:pPr>
      <w:bookmarkStart w:id="12" w:name="delproblemer"/>
      <w:bookmarkStart w:id="13" w:name="_Toc230627171"/>
      <w:bookmarkEnd w:id="10"/>
      <w:r>
        <w:rPr>
          <w:rFonts w:eastAsia="Times New Roman" w:cs="Times New Roman"/>
          <w:sz w:val="24"/>
        </w:rPr>
        <w:t>1.2 Delproblemer</w:t>
      </w:r>
      <w:bookmarkEnd w:id="13"/>
    </w:p>
    <w:p w14:paraId="66785682" w14:textId="77777777" w:rsidR="00376FC5" w:rsidRDefault="007C2185">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319B97F0" w14:textId="77777777" w:rsidR="00376FC5" w:rsidRDefault="007C2185">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39209C71" w14:textId="77777777" w:rsidR="00376FC5" w:rsidRDefault="007C2185">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r>
      <w:r>
        <w:rPr>
          <w:rFonts w:eastAsia="Times New Roman" w:cs="Times New Roman"/>
        </w:rPr>
        <w:t>nader per havneanløp, og kalibreres mot historiske persentiler slik at estimatene blir konservative?</w:t>
      </w:r>
    </w:p>
    <w:p w14:paraId="331E751E" w14:textId="77777777" w:rsidR="00376FC5" w:rsidRDefault="007C2185">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t>koordinator, slik at sluttkunden får et realistisk spenn og ikke et villedende punkt</w:t>
      </w:r>
      <w:r>
        <w:rPr>
          <w:rFonts w:eastAsia="Times New Roman" w:cs="Times New Roman"/>
        </w:rPr>
        <w:softHyphen/>
        <w:t>estimat?</w:t>
      </w:r>
    </w:p>
    <w:p w14:paraId="327FC01D" w14:textId="77777777" w:rsidR="00376FC5" w:rsidRDefault="007C2185">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69F9E58F" w14:textId="77777777" w:rsidR="00376FC5" w:rsidRDefault="007C2185">
      <w:pPr>
        <w:pStyle w:val="Overskrift3"/>
        <w:spacing w:line="360" w:lineRule="auto"/>
      </w:pPr>
      <w:bookmarkStart w:id="14" w:name="avgrensninger"/>
      <w:bookmarkStart w:id="15" w:name="_Toc230627172"/>
      <w:bookmarkEnd w:id="12"/>
      <w:r>
        <w:rPr>
          <w:rFonts w:eastAsia="Times New Roman" w:cs="Times New Roman"/>
          <w:sz w:val="24"/>
        </w:rPr>
        <w:t>1.3 Avgrensninger</w:t>
      </w:r>
      <w:bookmarkEnd w:id="15"/>
    </w:p>
    <w:p w14:paraId="32E894AA" w14:textId="77777777" w:rsidR="00376FC5" w:rsidRDefault="007C2185">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1F9BFEF3" w14:textId="77777777" w:rsidR="00376FC5" w:rsidRDefault="007C2185">
      <w:pPr>
        <w:pStyle w:val="Compact"/>
        <w:numPr>
          <w:ilvl w:val="0"/>
          <w:numId w:val="9"/>
        </w:numPr>
        <w:spacing w:line="360" w:lineRule="auto"/>
      </w:pPr>
      <w:r>
        <w:rPr>
          <w:rFonts w:eastAsia="Times New Roman" w:cs="Times New Roman"/>
          <w:b/>
          <w:bCs/>
        </w:rPr>
        <w:t>Periode:</w:t>
      </w:r>
      <w:r>
        <w:rPr>
          <w:rFonts w:eastAsia="Times New Roman" w:cs="Times New Roman"/>
        </w:rPr>
        <w:t xml:space="preserve"> </w:t>
      </w:r>
      <w:r>
        <w:rPr>
          <w:rFonts w:eastAsia="Times New Roman" w:cs="Times New Roman"/>
        </w:rPr>
        <w:t>Treningsdata fra perioden 2020–2025. Eldre data er utelatt grunnet endrede tjeneste</w:t>
      </w:r>
      <w:r>
        <w:rPr>
          <w:rFonts w:eastAsia="Times New Roman" w:cs="Times New Roman"/>
        </w:rPr>
        <w:softHyphen/>
        <w:t>kategorier og prisnivå.</w:t>
      </w:r>
    </w:p>
    <w:p w14:paraId="3E9064CD" w14:textId="77777777" w:rsidR="00376FC5" w:rsidRDefault="007C2185">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4477F2FA" w14:textId="77777777" w:rsidR="00376FC5" w:rsidRDefault="007C2185">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eastAsia="Times New Roman" w:cs="Times New Roman"/>
        </w:rPr>
        <w:t>004 data/cockpit_2020.csv</w:t>
      </w:r>
      <w:r>
        <w:rPr>
          <w:rFonts w:eastAsia="Times New Roman" w:cs="Times New Roman"/>
        </w:rPr>
        <w:t xml:space="preserve"> til </w:t>
      </w:r>
      <w:r>
        <w:rPr>
          <w:rStyle w:val="VerbatimChar"/>
          <w:rFonts w:eastAsia="Times New Roman" w:cs="Times New Roman"/>
        </w:rPr>
        <w:t>cockpit_2025.csv</w:t>
      </w:r>
      <w:r>
        <w:rPr>
          <w:rFonts w:eastAsia="Times New Roman" w:cs="Times New Roman"/>
        </w:rPr>
        <w:t xml:space="preserve">) har eksplisitte EUR-kolonneoverskrifter, og fakturabeløpene i </w:t>
      </w:r>
      <w:r>
        <w:rPr>
          <w:rStyle w:val="VerbatimChar"/>
          <w:rFonts w:eastAsia="Times New Roman" w:cs="Times New Roman"/>
        </w:rPr>
        <w:t>costs_clean.csv</w:t>
      </w:r>
      <w:r>
        <w:rPr>
          <w:rFonts w:eastAsia="Times New Roman" w:cs="Times New Roman"/>
        </w:rPr>
        <w:t xml:space="preserve"> (</w:t>
      </w:r>
      <w:r>
        <w:rPr>
          <w:rStyle w:val="VerbatimChar"/>
          <w:rFonts w:eastAsia="Times New Roman" w:cs="Times New Roman"/>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eastAsia="Times New Roman" w:cs="Times New Roman"/>
        </w:rPr>
        <w:t>EXCHANGE_RATES_FROM_EUR</w:t>
      </w:r>
      <w:r>
        <w:rPr>
          <w:rFonts w:eastAsia="Times New Roman" w:cs="Times New Roman"/>
        </w:rPr>
        <w:t xml:space="preserve"> (kurs mai 2026: EUR/NOK ≈ 11,50, EUR/DKK = 7,46 — DKK er fast</w:t>
      </w:r>
      <w:r>
        <w:rPr>
          <w:rFonts w:eastAsia="Times New Roman" w:cs="Times New Roman"/>
        </w:rPr>
        <w:t>låst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48B126E1" w14:textId="77777777" w:rsidR="00376FC5" w:rsidRDefault="007C2185">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4F2D5935" w14:textId="77777777" w:rsidR="00376FC5" w:rsidRDefault="007C2185">
      <w:pPr>
        <w:pStyle w:val="Overskrift3"/>
        <w:spacing w:line="360" w:lineRule="auto"/>
      </w:pPr>
      <w:bookmarkStart w:id="16" w:name="antakelser"/>
      <w:bookmarkStart w:id="17" w:name="_Toc230627173"/>
      <w:bookmarkEnd w:id="14"/>
      <w:r>
        <w:rPr>
          <w:rFonts w:eastAsia="Times New Roman" w:cs="Times New Roman"/>
          <w:sz w:val="24"/>
        </w:rPr>
        <w:t>1.4 Antakelser</w:t>
      </w:r>
      <w:bookmarkEnd w:id="17"/>
    </w:p>
    <w:p w14:paraId="19C42D6F" w14:textId="77777777" w:rsidR="00376FC5" w:rsidRDefault="007C2185">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eastAsia="Times New Roman" w:cs="Times New Roman"/>
        </w:rPr>
        <w:t>PORT_TEMPLATES</w:t>
      </w:r>
      <w:r>
        <w:rPr>
          <w:rFonts w:eastAsia="Times New Roman" w:cs="Times New Roman"/>
        </w:rPr>
        <w:t>) er stabil i prediksjons</w:t>
      </w:r>
      <w:r>
        <w:rPr>
          <w:rFonts w:eastAsia="Times New Roman" w:cs="Times New Roman"/>
        </w:rPr>
        <w:softHyphen/>
        <w:t>horisonten 0–12 måneder.</w:t>
      </w:r>
    </w:p>
    <w:p w14:paraId="160FB360" w14:textId="77777777" w:rsidR="00376FC5" w:rsidRDefault="007C2185">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73611841" w14:textId="77777777" w:rsidR="00376FC5" w:rsidRDefault="007C2185">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eastAsia="Times New Roman" w:cs="Times New Roman"/>
        </w:rPr>
        <w:t>final_charge</w:t>
      </w:r>
      <w:r>
        <w:rPr>
          <w:rFonts w:eastAsia="Times New Roman" w:cs="Times New Roman"/>
        </w:rPr>
        <w:t>-feltet, og rader uten gyldig pris (</w:t>
      </w:r>
      <w:r>
        <w:rPr>
          <w:rStyle w:val="VerbatimChar"/>
          <w:rFonts w:eastAsia="Times New Roman" w:cs="Times New Roman"/>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6EEC6029" w14:textId="77777777" w:rsidR="00376FC5" w:rsidRDefault="007C2185">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7D31EA1F" w14:textId="77777777" w:rsidR="00376FC5" w:rsidRDefault="007C2185">
      <w:pPr>
        <w:pStyle w:val="Overskrift3"/>
        <w:spacing w:line="360" w:lineRule="auto"/>
      </w:pPr>
      <w:bookmarkStart w:id="18" w:name="anvendte-bidrag-i-case-studien"/>
      <w:bookmarkStart w:id="19" w:name="_Toc230627174"/>
      <w:bookmarkEnd w:id="16"/>
      <w:r>
        <w:rPr>
          <w:rFonts w:eastAsia="Times New Roman" w:cs="Times New Roman"/>
          <w:sz w:val="24"/>
        </w:rPr>
        <w:t>1.5 Anvendte bidrag i case-studien</w:t>
      </w:r>
      <w:bookmarkEnd w:id="19"/>
    </w:p>
    <w:p w14:paraId="7EEF9062" w14:textId="77777777" w:rsidR="00376FC5" w:rsidRDefault="007C2185">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4782F9CF" w14:textId="77777777" w:rsidR="00376FC5" w:rsidRDefault="007C2185">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06B65DEF" w14:textId="77777777" w:rsidR="00376FC5" w:rsidRDefault="007C2185">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1D3E443C" w14:textId="77777777" w:rsidR="00376FC5" w:rsidRDefault="007C2185">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78CC844A" w14:textId="77777777" w:rsidR="00376FC5" w:rsidRDefault="007C2185">
      <w:pPr>
        <w:spacing w:line="360" w:lineRule="auto"/>
      </w:pPr>
      <w:r>
        <w:rPr>
          <w:rFonts w:eastAsia="Times New Roman" w:cs="Times New Roman"/>
        </w:rPr>
        <w:pict w14:anchorId="14FAA1D8">
          <v:rect id="_x0000_i1030" style="width:0;height:1.5pt" o:hralign="center" o:hrstd="t" o:hr="t"/>
        </w:pict>
      </w:r>
    </w:p>
    <w:p w14:paraId="58FC0A8F" w14:textId="77777777" w:rsidR="00376FC5" w:rsidRDefault="007C2185">
      <w:pPr>
        <w:pStyle w:val="Overskrift2"/>
        <w:spacing w:line="360" w:lineRule="auto"/>
      </w:pPr>
      <w:bookmarkStart w:id="20" w:name="litteratur"/>
      <w:bookmarkStart w:id="21" w:name="_Toc230627175"/>
      <w:bookmarkEnd w:id="8"/>
      <w:bookmarkEnd w:id="18"/>
      <w:r>
        <w:rPr>
          <w:rFonts w:ascii="Times New Roman" w:eastAsia="Times New Roman" w:hAnsi="Times New Roman" w:cs="Times New Roman"/>
          <w:sz w:val="24"/>
        </w:rPr>
        <w:t>2. Litteratur</w:t>
      </w:r>
      <w:bookmarkEnd w:id="21"/>
    </w:p>
    <w:p w14:paraId="582DFD91" w14:textId="77777777" w:rsidR="00376FC5" w:rsidRDefault="007C2185">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776599E9" w14:textId="77777777" w:rsidR="00376FC5" w:rsidRDefault="007C2185">
      <w:pPr>
        <w:pStyle w:val="Overskrift3"/>
        <w:spacing w:line="360" w:lineRule="auto"/>
      </w:pPr>
      <w:bookmarkStart w:id="22" w:name="X7c64d5c69e8be4aa342d1f5b50a96f4760fe6ea"/>
      <w:bookmarkStart w:id="23" w:name="_Toc230627176"/>
      <w:r>
        <w:rPr>
          <w:rFonts w:eastAsia="Times New Roman" w:cs="Times New Roman"/>
          <w:sz w:val="24"/>
        </w:rPr>
        <w:t>2.1 Maskinlæring for kostnadsprediksjon i transport og logistikk</w:t>
      </w:r>
      <w:bookmarkEnd w:id="23"/>
    </w:p>
    <w:p w14:paraId="0FCE719D" w14:textId="77777777" w:rsidR="00376FC5" w:rsidRDefault="007C2185">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7DE95226" w14:textId="77777777" w:rsidR="00376FC5" w:rsidRDefault="007C2185">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7B016BE5" w14:textId="77777777" w:rsidR="00376FC5" w:rsidRDefault="007C2185">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00952635" w14:textId="77777777" w:rsidR="00376FC5" w:rsidRDefault="007C2185">
      <w:pPr>
        <w:pStyle w:val="Overskrift3"/>
        <w:spacing w:line="360" w:lineRule="auto"/>
      </w:pPr>
      <w:bookmarkStart w:id="24" w:name="X50f1a326dd81dd1da535bd6543ea8d29f23ade9"/>
      <w:bookmarkStart w:id="25" w:name="_Toc230627177"/>
      <w:bookmarkEnd w:id="22"/>
      <w:r>
        <w:rPr>
          <w:rFonts w:eastAsia="Times New Roman" w:cs="Times New Roman"/>
          <w:sz w:val="24"/>
        </w:rPr>
        <w:t>2.2 Gradient boosting på heterogene tabulære data</w:t>
      </w:r>
      <w:bookmarkEnd w:id="25"/>
    </w:p>
    <w:p w14:paraId="74E77606" w14:textId="77777777" w:rsidR="00376FC5" w:rsidRDefault="007C2185">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6EA7BBEA" w14:textId="77777777" w:rsidR="00376FC5" w:rsidRDefault="007C2185">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33E0EF6D" w14:textId="77777777" w:rsidR="00376FC5" w:rsidRDefault="007C2185">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574E0655" w14:textId="77777777" w:rsidR="00376FC5" w:rsidRDefault="007C2185">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6755CDA2" w14:textId="77777777" w:rsidR="00376FC5" w:rsidRDefault="007C2185">
      <w:pPr>
        <w:pStyle w:val="Overskrift3"/>
        <w:spacing w:line="360" w:lineRule="auto"/>
      </w:pPr>
      <w:bookmarkStart w:id="26" w:name="X52ccaa96010e029cb7ad8233c60e45490ae75db"/>
      <w:bookmarkStart w:id="27" w:name="_Toc230627178"/>
      <w:bookmarkEnd w:id="24"/>
      <w:r>
        <w:rPr>
          <w:rFonts w:eastAsia="Times New Roman" w:cs="Times New Roman"/>
          <w:sz w:val="24"/>
        </w:rPr>
        <w:t>2.3 Konform prediksjon og usikkerhetskvantifisering</w:t>
      </w:r>
      <w:bookmarkEnd w:id="27"/>
    </w:p>
    <w:p w14:paraId="61BEA920" w14:textId="77777777" w:rsidR="00376FC5" w:rsidRDefault="007C2185">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6A6B1254" w14:textId="77777777" w:rsidR="00376FC5" w:rsidRDefault="007C2185">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28AB1B53" w14:textId="77777777" w:rsidR="00376FC5" w:rsidRDefault="007C2185">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47440DD4" w14:textId="77777777" w:rsidR="00376FC5" w:rsidRDefault="007C2185">
      <w:pPr>
        <w:pStyle w:val="Overskrift3"/>
        <w:spacing w:line="360" w:lineRule="auto"/>
      </w:pPr>
      <w:bookmarkStart w:id="28" w:name="forskningsgap"/>
      <w:bookmarkStart w:id="29" w:name="_Toc230627179"/>
      <w:bookmarkEnd w:id="26"/>
      <w:r>
        <w:rPr>
          <w:rFonts w:eastAsia="Times New Roman" w:cs="Times New Roman"/>
          <w:sz w:val="24"/>
        </w:rPr>
        <w:t>2.4 Forskningsgap</w:t>
      </w:r>
      <w:bookmarkEnd w:id="29"/>
    </w:p>
    <w:p w14:paraId="18D34D38" w14:textId="77777777" w:rsidR="00376FC5" w:rsidRDefault="007C2185">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7D461097" w14:textId="77777777" w:rsidR="00376FC5" w:rsidRDefault="007C2185">
      <w:pPr>
        <w:spacing w:line="360" w:lineRule="auto"/>
      </w:pPr>
      <w:r>
        <w:rPr>
          <w:rFonts w:eastAsia="Times New Roman" w:cs="Times New Roman"/>
        </w:rPr>
        <w:pict w14:anchorId="6E1F86ED">
          <v:rect id="_x0000_i1031" style="width:0;height:1.5pt" o:hralign="center" o:hrstd="t" o:hr="t"/>
        </w:pict>
      </w:r>
    </w:p>
    <w:p w14:paraId="03F77A5A" w14:textId="77777777" w:rsidR="00376FC5" w:rsidRDefault="007C2185">
      <w:pPr>
        <w:pStyle w:val="Overskrift2"/>
        <w:spacing w:line="360" w:lineRule="auto"/>
      </w:pPr>
      <w:bookmarkStart w:id="30" w:name="teori"/>
      <w:bookmarkStart w:id="31" w:name="_Toc230627180"/>
      <w:bookmarkEnd w:id="20"/>
      <w:bookmarkEnd w:id="28"/>
      <w:r>
        <w:rPr>
          <w:rFonts w:ascii="Times New Roman" w:eastAsia="Times New Roman" w:hAnsi="Times New Roman" w:cs="Times New Roman"/>
          <w:sz w:val="24"/>
        </w:rPr>
        <w:t>3. Teori</w:t>
      </w:r>
      <w:bookmarkEnd w:id="31"/>
    </w:p>
    <w:p w14:paraId="481D8E29" w14:textId="77777777" w:rsidR="00376FC5" w:rsidRDefault="007C2185">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30E38EF7" w14:textId="77777777" w:rsidR="00376FC5" w:rsidRDefault="007C2185">
      <w:pPr>
        <w:pStyle w:val="Overskrift3"/>
        <w:spacing w:line="360" w:lineRule="auto"/>
      </w:pPr>
      <w:bookmarkStart w:id="32" w:name="tabulær-læring-og-gradient-boosting"/>
      <w:bookmarkStart w:id="33" w:name="_Toc230627181"/>
      <w:r>
        <w:rPr>
          <w:rFonts w:eastAsia="Times New Roman" w:cs="Times New Roman"/>
          <w:sz w:val="24"/>
        </w:rPr>
        <w:t>3.1 Tabulær læring og gradient boosting</w:t>
      </w:r>
      <w:bookmarkEnd w:id="33"/>
    </w:p>
    <w:p w14:paraId="24F06BEE" w14:textId="77777777" w:rsidR="00376FC5" w:rsidRDefault="007C2185">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366946E7" w14:textId="77777777" w:rsidR="00376FC5" w:rsidRDefault="007C2185">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7FD1E3A8" w14:textId="77777777" w:rsidR="00376FC5" w:rsidRDefault="007C2185">
      <w:pPr>
        <w:pStyle w:val="Brdtekst"/>
        <w:spacing w:line="360" w:lineRule="auto"/>
      </w:pPr>
      <w:r>
        <w:rPr>
          <w:rFonts w:eastAsia="Times New Roman" w:cs="Times New Roman"/>
        </w:rPr>
        <w:t>I gradient boosting (Friedman, 2001) bygges modellen additivt:</w:t>
      </w:r>
    </w:p>
    <w:p w14:paraId="321798C5" w14:textId="77777777" w:rsidR="00376FC5" w:rsidRDefault="007C2185">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4E4C9768" w14:textId="77777777" w:rsidR="00376FC5" w:rsidRDefault="007C2185">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6B594273" w14:textId="77777777" w:rsidR="00376FC5" w:rsidRDefault="007C2185">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på et valideringssett er standard mottiltak.</w:t>
      </w:r>
    </w:p>
    <w:p w14:paraId="5A573587" w14:textId="77777777" w:rsidR="00376FC5" w:rsidRDefault="007C2185">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5EAD70B4" w14:textId="77777777" w:rsidR="00376FC5" w:rsidRDefault="007C2185">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3EC9A27A" w14:textId="77777777" w:rsidR="00376FC5" w:rsidRDefault="007C2185">
      <w:pPr>
        <w:pStyle w:val="Overskrift3"/>
        <w:spacing w:line="360" w:lineRule="auto"/>
      </w:pPr>
      <w:bookmarkStart w:id="34" w:name="lightgbm"/>
      <w:bookmarkStart w:id="35" w:name="_Toc230627182"/>
      <w:bookmarkEnd w:id="32"/>
      <w:r>
        <w:rPr>
          <w:rFonts w:eastAsia="Times New Roman" w:cs="Times New Roman"/>
          <w:sz w:val="24"/>
        </w:rPr>
        <w:t>3.2 LightGBM</w:t>
      </w:r>
      <w:bookmarkEnd w:id="35"/>
    </w:p>
    <w:p w14:paraId="586AEA2D" w14:textId="77777777" w:rsidR="00376FC5" w:rsidRDefault="007C2185">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18A6A19B" w14:textId="77777777" w:rsidR="00376FC5" w:rsidRDefault="007C2185">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4B92884E" w14:textId="77777777" w:rsidR="00376FC5" w:rsidRDefault="007C2185">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eastAsia="Times New Roman" w:cs="Times New Roman"/>
        </w:rPr>
        <w:t>max_depth</w:t>
      </w:r>
      <w:r>
        <w:rPr>
          <w:rFonts w:eastAsia="Times New Roman" w:cs="Times New Roman"/>
        </w:rPr>
        <w:t xml:space="preserve"> og </w:t>
      </w:r>
      <w:r>
        <w:rPr>
          <w:rStyle w:val="VerbatimChar"/>
          <w:rFonts w:eastAsia="Times New Roman" w:cs="Times New Roman"/>
        </w:rPr>
        <w:t>min_data_in_leaf</w:t>
      </w:r>
      <w:r>
        <w:rPr>
          <w:rFonts w:eastAsia="Times New Roman" w:cs="Times New Roman"/>
        </w:rPr>
        <w:t>-restriksjoner.</w:t>
      </w:r>
    </w:p>
    <w:p w14:paraId="4F83FFBD" w14:textId="77777777" w:rsidR="00376FC5" w:rsidRDefault="007C2185">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15F6C29D" w14:textId="77777777" w:rsidR="00376FC5" w:rsidRDefault="007C2185">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eastAsia="Times New Roman" w:cs="Times New Roman"/>
        </w:rPr>
        <w:t>arrival_port</w:t>
      </w:r>
      <w:r>
        <w:rPr>
          <w:rFonts w:eastAsia="Times New Roman" w:cs="Times New Roman"/>
        </w:rPr>
        <w:t xml:space="preserve">, </w:t>
      </w:r>
      <w:r>
        <w:rPr>
          <w:rStyle w:val="VerbatimChar"/>
          <w:rFonts w:eastAsia="Times New Roman" w:cs="Times New Roman"/>
        </w:rPr>
        <w:t>service_type</w:t>
      </w:r>
      <w:r>
        <w:rPr>
          <w:rFonts w:eastAsia="Times New Roman" w:cs="Times New Roman"/>
        </w:rPr>
        <w:t>) uten one-hot-eksplosjon.</w:t>
      </w:r>
    </w:p>
    <w:p w14:paraId="3694C96B" w14:textId="77777777" w:rsidR="00376FC5" w:rsidRDefault="007C2185">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eastAsia="Times New Roman" w:cs="Times New Roman"/>
        </w:rPr>
        <w:t>num_leaves</w:t>
      </w:r>
      <w:r>
        <w:rPr>
          <w:rFonts w:eastAsia="Times New Roman" w:cs="Times New Roman"/>
        </w:rPr>
        <w:t xml:space="preserve">, </w:t>
      </w:r>
      <w:r>
        <w:rPr>
          <w:rStyle w:val="VerbatimChar"/>
          <w:rFonts w:eastAsia="Times New Roman" w:cs="Times New Roman"/>
        </w:rPr>
        <w:t>min_data_in_leaf</w:t>
      </w:r>
      <w:r>
        <w:rPr>
          <w:rFonts w:eastAsia="Times New Roman" w:cs="Times New Roman"/>
        </w:rPr>
        <w:t xml:space="preserve">, </w:t>
      </w:r>
      <w:r>
        <w:rPr>
          <w:rStyle w:val="VerbatimChar"/>
          <w:rFonts w:eastAsia="Times New Roman" w:cs="Times New Roman"/>
        </w:rPr>
        <w:t>max_depth</w:t>
      </w:r>
      <w:r>
        <w:rPr>
          <w:rFonts w:eastAsia="Times New Roman" w:cs="Times New Roman"/>
        </w:rPr>
        <w:t xml:space="preserve">, </w:t>
      </w:r>
      <w:r>
        <w:rPr>
          <w:rStyle w:val="VerbatimChar"/>
          <w:rFonts w:eastAsia="Times New Roman" w:cs="Times New Roman"/>
        </w:rPr>
        <w:t>feature_fraction</w:t>
      </w:r>
      <w:r>
        <w:rPr>
          <w:rFonts w:eastAsia="Times New Roman" w:cs="Times New Roman"/>
        </w:rPr>
        <w:t xml:space="preserve">, </w:t>
      </w:r>
      <w:r>
        <w:rPr>
          <w:rStyle w:val="VerbatimChar"/>
          <w:rFonts w:eastAsia="Times New Roman" w:cs="Times New Roman"/>
        </w:rPr>
        <w:t>bagging_fraction</w:t>
      </w:r>
      <w:r>
        <w:rPr>
          <w:rFonts w:eastAsia="Times New Roman" w:cs="Times New Roman"/>
        </w:rPr>
        <w:t xml:space="preserve">, </w:t>
      </w:r>
      <w:r>
        <w:rPr>
          <w:rStyle w:val="VerbatimChar"/>
          <w:rFonts w:eastAsia="Times New Roman" w:cs="Times New Roman"/>
        </w:rPr>
        <w:t>learning_rate</w:t>
      </w:r>
      <w:r>
        <w:rPr>
          <w:rFonts w:eastAsia="Times New Roman" w:cs="Times New Roman"/>
        </w:rPr>
        <w:t>) er tunet med Optuna (se § 6.3).</w:t>
      </w:r>
    </w:p>
    <w:p w14:paraId="04FFD32F" w14:textId="77777777" w:rsidR="00376FC5" w:rsidRDefault="007C2185">
      <w:pPr>
        <w:pStyle w:val="Brdtekst"/>
        <w:spacing w:line="360" w:lineRule="auto"/>
      </w:pPr>
      <w:r>
        <w:rPr>
          <w:rFonts w:eastAsia="Times New Roman" w:cs="Times New Roman"/>
          <w:i/>
          <w:iCs/>
        </w:rPr>
        <w:t>Relevans:</w:t>
      </w:r>
      <w:r>
        <w:rPr>
          <w:rFonts w:eastAsia="Times New Roman" w:cs="Times New Roman"/>
        </w:rPr>
        <w:t xml:space="preserve"> LightGBM håndterer blandet input og lav rad-til-feature-ratio (63) effektivt — derav valget i § 6.3.</w:t>
      </w:r>
    </w:p>
    <w:p w14:paraId="65556639" w14:textId="77777777" w:rsidR="00376FC5" w:rsidRDefault="007C2185">
      <w:pPr>
        <w:pStyle w:val="Overskrift3"/>
        <w:spacing w:line="360" w:lineRule="auto"/>
      </w:pPr>
      <w:bookmarkStart w:id="36" w:name="catboost"/>
      <w:bookmarkStart w:id="37" w:name="_Toc230627183"/>
      <w:bookmarkEnd w:id="34"/>
      <w:r>
        <w:rPr>
          <w:rFonts w:eastAsia="Times New Roman" w:cs="Times New Roman"/>
          <w:sz w:val="24"/>
        </w:rPr>
        <w:t>3.3 CatBoost</w:t>
      </w:r>
      <w:bookmarkEnd w:id="37"/>
    </w:p>
    <w:p w14:paraId="183F82BC" w14:textId="77777777" w:rsidR="00376FC5" w:rsidRDefault="007C2185">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57871A99" w14:textId="77777777" w:rsidR="00376FC5" w:rsidRDefault="007C2185">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r>
      <w:r>
        <w:rPr>
          <w:rFonts w:eastAsia="Times New Roman" w:cs="Times New Roman"/>
        </w:rPr>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7514312D" w14:textId="77777777" w:rsidR="00376FC5" w:rsidRDefault="007C2185">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22AF8422" w14:textId="77777777" w:rsidR="00376FC5" w:rsidRDefault="007C2185">
      <w:pPr>
        <w:pStyle w:val="Brdtekst"/>
        <w:spacing w:line="360" w:lineRule="auto"/>
      </w:pPr>
      <w:r>
        <w:rPr>
          <w:rFonts w:eastAsia="Times New Roman" w:cs="Times New Roman"/>
          <w:b/>
          <w:bCs/>
        </w:rPr>
        <w:t>Kategorisk encoding via ordered target statistics:</w:t>
      </w:r>
    </w:p>
    <w:p w14:paraId="426CDEB3" w14:textId="77777777" w:rsidR="00376FC5" w:rsidRDefault="007C2185">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65A84467" w14:textId="77777777" w:rsidR="00376FC5" w:rsidRDefault="007C2185">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03551949" w14:textId="77777777" w:rsidR="00376FC5" w:rsidRDefault="007C2185">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72B7AE47" w14:textId="77777777" w:rsidR="00376FC5" w:rsidRDefault="007C2185">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0BA5D2CF" w14:textId="77777777" w:rsidR="00376FC5" w:rsidRDefault="007C2185">
      <w:pPr>
        <w:pStyle w:val="Overskrift3"/>
        <w:spacing w:line="360" w:lineRule="auto"/>
      </w:pPr>
      <w:bookmarkStart w:id="38" w:name="log-transformert-mål-og-evaluering"/>
      <w:bookmarkStart w:id="39" w:name="_Toc230627184"/>
      <w:bookmarkEnd w:id="36"/>
      <w:r>
        <w:rPr>
          <w:rFonts w:eastAsia="Times New Roman" w:cs="Times New Roman"/>
          <w:sz w:val="24"/>
        </w:rPr>
        <w:t>3.4 Log-transformert mål og evaluering</w:t>
      </w:r>
      <w:bookmarkEnd w:id="39"/>
    </w:p>
    <w:p w14:paraId="739500B9" w14:textId="77777777" w:rsidR="00376FC5" w:rsidRDefault="007C2185">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eastAsia="Times New Roman" w:cs="Times New Roman"/>
        </w:rPr>
        <w:t>final_charge</w:t>
      </w:r>
      <w:r>
        <w:rPr>
          <w:rFonts w:eastAsia="Times New Roman" w:cs="Times New Roman"/>
        </w:rPr>
        <w:t xml:space="preserve"> er sterkt høyreskjev: enkelte transaksjoner er 50–100× større enn medianen (jf. § 7.1). To konsekvenser for modellering:</w:t>
      </w:r>
    </w:p>
    <w:p w14:paraId="3649BBE2" w14:textId="77777777" w:rsidR="00376FC5" w:rsidRDefault="007C2185">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45B99E8C" w14:textId="77777777" w:rsidR="00376FC5" w:rsidRDefault="007C2185">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7D044BB4" w14:textId="77777777" w:rsidR="00376FC5" w:rsidRDefault="007C2185">
      <w:pPr>
        <w:pStyle w:val="FirstParagraph"/>
        <w:spacing w:line="360" w:lineRule="auto"/>
      </w:pPr>
      <w:r>
        <w:rPr>
          <w:rFonts w:eastAsia="Times New Roman" w:cs="Times New Roman"/>
        </w:rPr>
        <w:t>Standardløsningen er en log-transformasjon:</w:t>
      </w:r>
    </w:p>
    <w:p w14:paraId="28D93958" w14:textId="77777777" w:rsidR="00376FC5" w:rsidRDefault="007C2185">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3079AFAC" w14:textId="77777777" w:rsidR="00376FC5" w:rsidRDefault="007C2185">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475536FF" w14:textId="77777777" w:rsidR="00376FC5" w:rsidRDefault="007C2185">
      <w:pPr>
        <w:pStyle w:val="Brdtekst"/>
        <w:spacing w:line="360" w:lineRule="auto"/>
      </w:pPr>
      <w:r>
        <w:rPr>
          <w:rFonts w:eastAsia="Times New Roman" w:cs="Times New Roman"/>
          <w:b/>
          <w:bCs/>
        </w:rPr>
        <w:t>Evalueringsmetrikker på opprinnelig EUR-skala (jf. § 1.3 om valutaen i kildedataene):</w:t>
      </w:r>
    </w:p>
    <w:p w14:paraId="2B2BA27D" w14:textId="77777777" w:rsidR="00376FC5" w:rsidRDefault="007C2185">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440564AF" w14:textId="77777777" w:rsidR="00376FC5" w:rsidRDefault="007C2185">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1DF46E29" w14:textId="77777777" w:rsidR="00376FC5" w:rsidRDefault="007C2185">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4532D38A" w14:textId="77777777" w:rsidR="00376FC5" w:rsidRDefault="007C2185">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49EA3B43" w14:textId="77777777" w:rsidR="00376FC5" w:rsidRDefault="007C2185">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w:t>
      </w:r>
      <w:r>
        <w:rPr>
          <w:rFonts w:eastAsia="Times New Roman" w:cs="Times New Roman"/>
        </w:rPr>
        <w:t xml:space="preserve"> bom</w:t>
      </w:r>
      <w:r>
        <w:rPr>
          <w:rFonts w:eastAsia="Times New Roman" w:cs="Times New Roman"/>
        </w:rPr>
        <w:softHyphen/>
        <w:t>skudd og brukes som sekundær ranking</w:t>
      </w:r>
      <w:r>
        <w:rPr>
          <w:rFonts w:eastAsia="Times New Roman" w:cs="Times New Roman"/>
        </w:rPr>
        <w:softHyphen/>
        <w:t>metrikk.</w:t>
      </w:r>
    </w:p>
    <w:p w14:paraId="39F042EC" w14:textId="77777777" w:rsidR="00376FC5" w:rsidRDefault="007C2185">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51441972" w14:textId="77777777" w:rsidR="00376FC5" w:rsidRDefault="007C2185">
      <w:pPr>
        <w:pStyle w:val="Overskrift3"/>
        <w:spacing w:line="360" w:lineRule="auto"/>
      </w:pPr>
      <w:bookmarkStart w:id="40" w:name="kvantilregresjon-og-konform-prediksjon"/>
      <w:bookmarkStart w:id="41" w:name="_Toc230627185"/>
      <w:bookmarkEnd w:id="38"/>
      <w:r>
        <w:rPr>
          <w:rFonts w:eastAsia="Times New Roman" w:cs="Times New Roman"/>
          <w:sz w:val="24"/>
        </w:rPr>
        <w:t>3.5 Kvantil</w:t>
      </w:r>
      <w:r>
        <w:rPr>
          <w:rFonts w:eastAsia="Times New Roman" w:cs="Times New Roman"/>
          <w:sz w:val="24"/>
        </w:rPr>
        <w:softHyphen/>
        <w:t>regresjon og konform prediksjon</w:t>
      </w:r>
      <w:bookmarkEnd w:id="41"/>
    </w:p>
    <w:p w14:paraId="3C910FB8" w14:textId="77777777" w:rsidR="00376FC5" w:rsidRDefault="007C2185">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2414CF80" w14:textId="77777777" w:rsidR="00376FC5" w:rsidRDefault="007C2185">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4D692A2E" w14:textId="77777777" w:rsidR="00376FC5" w:rsidRDefault="007C2185">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568407E4" w14:textId="77777777" w:rsidR="00376FC5" w:rsidRDefault="007C2185">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222FA639" w14:textId="77777777" w:rsidR="00376FC5" w:rsidRDefault="007C2185">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19089DDE" w14:textId="77777777" w:rsidR="00376FC5" w:rsidRDefault="007C2185">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7A9D1A39" w14:textId="77777777" w:rsidR="00376FC5" w:rsidRDefault="007C2185">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7803EEF8" w14:textId="77777777" w:rsidR="00376FC5" w:rsidRDefault="007C2185">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49F3A072" w14:textId="77777777" w:rsidR="00376FC5" w:rsidRDefault="007C2185">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225F151A" w14:textId="77777777" w:rsidR="00376FC5" w:rsidRDefault="007C2185">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34B93833" w14:textId="77777777" w:rsidR="00376FC5" w:rsidRDefault="007C2185">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40ADC762" w14:textId="77777777" w:rsidR="00376FC5" w:rsidRDefault="007C2185">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65C6BFAF" w14:textId="77777777" w:rsidR="00376FC5" w:rsidRDefault="007C2185">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w:t>
      </w:r>
      <w:r>
        <w:rPr>
          <w:rFonts w:eastAsia="Times New Roman" w:cs="Times New Roman"/>
        </w:rPr>
        <w:t>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14B4888D" w14:textId="77777777" w:rsidR="00376FC5" w:rsidRDefault="007C2185">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6CE732E1" w14:textId="77777777" w:rsidR="00376FC5" w:rsidRDefault="007C2185">
      <w:pPr>
        <w:pStyle w:val="Overskrift3"/>
        <w:spacing w:line="360" w:lineRule="auto"/>
      </w:pPr>
      <w:bookmarkStart w:id="42" w:name="shap-verdier"/>
      <w:bookmarkStart w:id="43" w:name="_Toc230627186"/>
      <w:bookmarkEnd w:id="40"/>
      <w:r>
        <w:rPr>
          <w:rFonts w:eastAsia="Times New Roman" w:cs="Times New Roman"/>
          <w:sz w:val="24"/>
        </w:rPr>
        <w:t>3.6 SHAP-verdier</w:t>
      </w:r>
      <w:bookmarkEnd w:id="43"/>
    </w:p>
    <w:p w14:paraId="7C97E1A3" w14:textId="77777777" w:rsidR="00376FC5" w:rsidRDefault="007C2185">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69B82CD0" w14:textId="77777777" w:rsidR="00376FC5" w:rsidRDefault="007C2185">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599C187A" w14:textId="77777777" w:rsidR="00376FC5" w:rsidRDefault="007C2185">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5463F642" w14:textId="77777777" w:rsidR="00376FC5" w:rsidRDefault="007C2185">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er modellens forventede prediksjon når kun features i </w:t>
      </w:r>
      <m:oMath>
        <m:r>
          <w:rPr>
            <w:rFonts w:ascii="Cambria Math" w:hAnsi="Cambria Math"/>
          </w:rPr>
          <m:t>S</m:t>
        </m:r>
      </m:oMath>
      <w:r>
        <w:rPr>
          <w:rFonts w:eastAsia="Times New Roman" w:cs="Times New Roman"/>
        </w:rPr>
        <w:t xml:space="preserve"> </w:t>
      </w:r>
      <w:r>
        <w:rPr>
          <w:rFonts w:eastAsia="Times New Roman" w:cs="Times New Roman"/>
        </w:rPr>
        <w:t xml:space="preserve">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19EB1812" w14:textId="77777777" w:rsidR="00376FC5" w:rsidRDefault="007C2185">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6B073910" w14:textId="77777777" w:rsidR="00376FC5" w:rsidRDefault="007C2185">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0F250271" w14:textId="77777777" w:rsidR="00376FC5" w:rsidRDefault="007C2185">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19DB649F" w14:textId="77777777" w:rsidR="00376FC5" w:rsidRDefault="007C2185">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10AFEAC0" w14:textId="77777777" w:rsidR="00376FC5" w:rsidRDefault="007C2185">
      <w:pPr>
        <w:spacing w:line="360" w:lineRule="auto"/>
      </w:pPr>
      <w:r>
        <w:rPr>
          <w:rFonts w:eastAsia="Times New Roman" w:cs="Times New Roman"/>
        </w:rPr>
        <w:pict w14:anchorId="4A88196C">
          <v:rect id="_x0000_i1032" style="width:0;height:1.5pt" o:hralign="center" o:hrstd="t" o:hr="t"/>
        </w:pict>
      </w:r>
    </w:p>
    <w:p w14:paraId="47CD8A10" w14:textId="77777777" w:rsidR="00376FC5" w:rsidRDefault="007C2185">
      <w:pPr>
        <w:pStyle w:val="Overskrift2"/>
        <w:spacing w:line="360" w:lineRule="auto"/>
      </w:pPr>
      <w:bookmarkStart w:id="44" w:name="casebeskrivelse"/>
      <w:bookmarkStart w:id="45" w:name="_Toc230627187"/>
      <w:bookmarkEnd w:id="30"/>
      <w:bookmarkEnd w:id="42"/>
      <w:r>
        <w:rPr>
          <w:rFonts w:ascii="Times New Roman" w:eastAsia="Times New Roman" w:hAnsi="Times New Roman" w:cs="Times New Roman"/>
          <w:sz w:val="24"/>
        </w:rPr>
        <w:t>4. Casebeskrivelse</w:t>
      </w:r>
      <w:bookmarkEnd w:id="45"/>
    </w:p>
    <w:p w14:paraId="33365823" w14:textId="77777777" w:rsidR="00376FC5" w:rsidRDefault="007C2185">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376FC5" w14:paraId="0050D21D"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46E005C4" w14:textId="77777777" w:rsidR="00376FC5" w:rsidRDefault="007C2185">
            <w:pPr>
              <w:pStyle w:val="Compact"/>
              <w:spacing w:line="360" w:lineRule="auto"/>
            </w:pPr>
            <w:r>
              <w:rPr>
                <w:rFonts w:eastAsia="Times New Roman" w:cs="Times New Roman"/>
              </w:rPr>
              <w:t>Kategori</w:t>
            </w:r>
          </w:p>
        </w:tc>
        <w:tc>
          <w:tcPr>
            <w:tcW w:w="0" w:type="auto"/>
          </w:tcPr>
          <w:p w14:paraId="1B49FBE2" w14:textId="77777777" w:rsidR="00376FC5" w:rsidRDefault="007C2185">
            <w:pPr>
              <w:pStyle w:val="Compact"/>
              <w:spacing w:line="360" w:lineRule="auto"/>
            </w:pPr>
            <w:r>
              <w:rPr>
                <w:rFonts w:eastAsia="Times New Roman" w:cs="Times New Roman"/>
              </w:rPr>
              <w:t>Eksempler</w:t>
            </w:r>
          </w:p>
        </w:tc>
      </w:tr>
      <w:tr w:rsidR="00376FC5" w14:paraId="1BF1FC54" w14:textId="77777777">
        <w:tc>
          <w:tcPr>
            <w:tcW w:w="0" w:type="auto"/>
          </w:tcPr>
          <w:p w14:paraId="3799612D" w14:textId="77777777" w:rsidR="00376FC5" w:rsidRDefault="007C2185">
            <w:pPr>
              <w:pStyle w:val="Compact"/>
              <w:spacing w:line="360" w:lineRule="auto"/>
            </w:pPr>
            <w:r>
              <w:rPr>
                <w:rFonts w:eastAsia="Times New Roman" w:cs="Times New Roman"/>
                <w:b/>
                <w:bCs/>
              </w:rPr>
              <w:t>Port Marina</w:t>
            </w:r>
          </w:p>
        </w:tc>
        <w:tc>
          <w:tcPr>
            <w:tcW w:w="0" w:type="auto"/>
          </w:tcPr>
          <w:p w14:paraId="1231CF7F" w14:textId="77777777" w:rsidR="00376FC5" w:rsidRDefault="007C2185">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376FC5" w14:paraId="4745E1C6" w14:textId="77777777">
        <w:tc>
          <w:tcPr>
            <w:tcW w:w="0" w:type="auto"/>
          </w:tcPr>
          <w:p w14:paraId="2D69D70B" w14:textId="77777777" w:rsidR="00376FC5" w:rsidRDefault="007C2185">
            <w:pPr>
              <w:pStyle w:val="Compact"/>
              <w:spacing w:line="360" w:lineRule="auto"/>
            </w:pPr>
            <w:r>
              <w:rPr>
                <w:rFonts w:eastAsia="Times New Roman" w:cs="Times New Roman"/>
                <w:b/>
                <w:bCs/>
              </w:rPr>
              <w:t>Agency Services</w:t>
            </w:r>
          </w:p>
        </w:tc>
        <w:tc>
          <w:tcPr>
            <w:tcW w:w="0" w:type="auto"/>
          </w:tcPr>
          <w:p w14:paraId="506B8122" w14:textId="77777777" w:rsidR="00376FC5" w:rsidRDefault="007C2185">
            <w:pPr>
              <w:pStyle w:val="Compact"/>
              <w:spacing w:line="360" w:lineRule="auto"/>
            </w:pPr>
            <w:r>
              <w:rPr>
                <w:rFonts w:eastAsia="Times New Roman" w:cs="Times New Roman"/>
              </w:rPr>
              <w:t>Tollklarering, immigrasjon, kurer, innkjøp</w:t>
            </w:r>
          </w:p>
        </w:tc>
      </w:tr>
      <w:tr w:rsidR="00376FC5" w14:paraId="07B941D9" w14:textId="77777777">
        <w:tc>
          <w:tcPr>
            <w:tcW w:w="0" w:type="auto"/>
          </w:tcPr>
          <w:p w14:paraId="5EF33C66" w14:textId="77777777" w:rsidR="00376FC5" w:rsidRDefault="007C2185">
            <w:pPr>
              <w:pStyle w:val="Compact"/>
              <w:spacing w:line="360" w:lineRule="auto"/>
            </w:pPr>
            <w:r>
              <w:rPr>
                <w:rFonts w:eastAsia="Times New Roman" w:cs="Times New Roman"/>
                <w:b/>
                <w:bCs/>
              </w:rPr>
              <w:t>Hospitality</w:t>
            </w:r>
          </w:p>
        </w:tc>
        <w:tc>
          <w:tcPr>
            <w:tcW w:w="0" w:type="auto"/>
          </w:tcPr>
          <w:p w14:paraId="3460FC3B" w14:textId="77777777" w:rsidR="00376FC5" w:rsidRDefault="007C2185">
            <w:pPr>
              <w:pStyle w:val="Compact"/>
              <w:spacing w:line="360" w:lineRule="auto"/>
            </w:pPr>
            <w:r>
              <w:rPr>
                <w:rFonts w:eastAsia="Times New Roman" w:cs="Times New Roman"/>
              </w:rPr>
              <w:t>Transportservice, guide, hotell, leiebil</w:t>
            </w:r>
          </w:p>
        </w:tc>
      </w:tr>
      <w:tr w:rsidR="00376FC5" w14:paraId="468B3A56" w14:textId="77777777">
        <w:tc>
          <w:tcPr>
            <w:tcW w:w="0" w:type="auto"/>
          </w:tcPr>
          <w:p w14:paraId="691FD036" w14:textId="77777777" w:rsidR="00376FC5" w:rsidRDefault="007C2185">
            <w:pPr>
              <w:pStyle w:val="Compact"/>
              <w:spacing w:line="360" w:lineRule="auto"/>
            </w:pPr>
            <w:r>
              <w:rPr>
                <w:rFonts w:eastAsia="Times New Roman" w:cs="Times New Roman"/>
                <w:b/>
                <w:bCs/>
              </w:rPr>
              <w:t>Provisioning</w:t>
            </w:r>
          </w:p>
        </w:tc>
        <w:tc>
          <w:tcPr>
            <w:tcW w:w="0" w:type="auto"/>
          </w:tcPr>
          <w:p w14:paraId="0483922B" w14:textId="77777777" w:rsidR="00376FC5" w:rsidRDefault="007C2185">
            <w:pPr>
              <w:pStyle w:val="Compact"/>
              <w:spacing w:line="360" w:lineRule="auto"/>
            </w:pPr>
            <w:r>
              <w:rPr>
                <w:rFonts w:eastAsia="Times New Roman" w:cs="Times New Roman"/>
              </w:rPr>
              <w:t>Mat, drikke, blomster</w:t>
            </w:r>
          </w:p>
        </w:tc>
      </w:tr>
      <w:tr w:rsidR="00376FC5" w14:paraId="6002AD80" w14:textId="77777777">
        <w:tc>
          <w:tcPr>
            <w:tcW w:w="0" w:type="auto"/>
          </w:tcPr>
          <w:p w14:paraId="6649D05A" w14:textId="77777777" w:rsidR="00376FC5" w:rsidRDefault="007C2185">
            <w:pPr>
              <w:pStyle w:val="Compact"/>
              <w:spacing w:line="360" w:lineRule="auto"/>
            </w:pPr>
            <w:r>
              <w:rPr>
                <w:rFonts w:eastAsia="Times New Roman" w:cs="Times New Roman"/>
                <w:b/>
                <w:bCs/>
              </w:rPr>
              <w:t>Technical Services</w:t>
            </w:r>
          </w:p>
        </w:tc>
        <w:tc>
          <w:tcPr>
            <w:tcW w:w="0" w:type="auto"/>
          </w:tcPr>
          <w:p w14:paraId="38CB081A" w14:textId="77777777" w:rsidR="00376FC5" w:rsidRDefault="007C2185">
            <w:pPr>
              <w:pStyle w:val="Compact"/>
              <w:spacing w:line="360" w:lineRule="auto"/>
            </w:pPr>
            <w:r>
              <w:rPr>
                <w:rFonts w:eastAsia="Times New Roman" w:cs="Times New Roman"/>
              </w:rPr>
              <w:t>Tekniker, mekaniker, dykker, snekker</w:t>
            </w:r>
          </w:p>
        </w:tc>
      </w:tr>
      <w:tr w:rsidR="00376FC5" w14:paraId="27D488DB" w14:textId="77777777">
        <w:tc>
          <w:tcPr>
            <w:tcW w:w="0" w:type="auto"/>
          </w:tcPr>
          <w:p w14:paraId="61C70275" w14:textId="77777777" w:rsidR="00376FC5" w:rsidRDefault="007C2185">
            <w:pPr>
              <w:pStyle w:val="Compact"/>
              <w:spacing w:line="360" w:lineRule="auto"/>
            </w:pPr>
            <w:r>
              <w:rPr>
                <w:rFonts w:eastAsia="Times New Roman" w:cs="Times New Roman"/>
                <w:b/>
                <w:bCs/>
              </w:rPr>
              <w:t>Bunkering</w:t>
            </w:r>
          </w:p>
        </w:tc>
        <w:tc>
          <w:tcPr>
            <w:tcW w:w="0" w:type="auto"/>
          </w:tcPr>
          <w:p w14:paraId="2AB61F1E" w14:textId="77777777" w:rsidR="00376FC5" w:rsidRDefault="007C2185">
            <w:pPr>
              <w:pStyle w:val="Compact"/>
              <w:spacing w:line="360" w:lineRule="auto"/>
            </w:pPr>
            <w:r>
              <w:rPr>
                <w:rFonts w:eastAsia="Times New Roman" w:cs="Times New Roman"/>
              </w:rPr>
              <w:t>Diesel, smøreolje</w:t>
            </w:r>
          </w:p>
        </w:tc>
      </w:tr>
      <w:tr w:rsidR="00376FC5" w14:paraId="30A7FB32" w14:textId="77777777">
        <w:tc>
          <w:tcPr>
            <w:tcW w:w="0" w:type="auto"/>
          </w:tcPr>
          <w:p w14:paraId="1F9313ED" w14:textId="77777777" w:rsidR="00376FC5" w:rsidRDefault="007C2185">
            <w:pPr>
              <w:pStyle w:val="Compact"/>
              <w:spacing w:line="360" w:lineRule="auto"/>
            </w:pPr>
            <w:r>
              <w:rPr>
                <w:rFonts w:eastAsia="Times New Roman" w:cs="Times New Roman"/>
                <w:b/>
                <w:bCs/>
              </w:rPr>
              <w:t>Agency Fee</w:t>
            </w:r>
          </w:p>
        </w:tc>
        <w:tc>
          <w:tcPr>
            <w:tcW w:w="0" w:type="auto"/>
          </w:tcPr>
          <w:p w14:paraId="687020D2" w14:textId="77777777" w:rsidR="00376FC5" w:rsidRDefault="007C2185">
            <w:pPr>
              <w:pStyle w:val="Compact"/>
              <w:spacing w:line="360" w:lineRule="auto"/>
            </w:pPr>
            <w:r>
              <w:rPr>
                <w:rFonts w:eastAsia="Times New Roman" w:cs="Times New Roman"/>
              </w:rPr>
              <w:t>Selve agent</w:t>
            </w:r>
            <w:r>
              <w:rPr>
                <w:rFonts w:eastAsia="Times New Roman" w:cs="Times New Roman"/>
              </w:rPr>
              <w:softHyphen/>
              <w:t>honoraret</w:t>
            </w:r>
          </w:p>
        </w:tc>
      </w:tr>
    </w:tbl>
    <w:p w14:paraId="375C7E03" w14:textId="77777777" w:rsidR="00376FC5" w:rsidRDefault="007C2185">
      <w:pPr>
        <w:pStyle w:val="Brdtekst"/>
        <w:spacing w:line="360" w:lineRule="auto"/>
      </w:pPr>
      <w:r>
        <w:rPr>
          <w:rFonts w:eastAsia="Times New Roman" w:cs="Times New Roman"/>
        </w:rPr>
        <w:t>Tjeneste</w:t>
      </w:r>
      <w:r>
        <w:rPr>
          <w:rFonts w:eastAsia="Times New Roman" w:cs="Times New Roman"/>
        </w:rPr>
        <w:softHyphen/>
      </w:r>
      <w:r>
        <w:rPr>
          <w:rFonts w:eastAsia="Times New Roman" w:cs="Times New Roman"/>
        </w:rPr>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725B128D" w14:textId="77777777" w:rsidR="00376FC5" w:rsidRDefault="007C2185">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eastAsia="Times New Roman" w:cs="Times New Roman"/>
        </w:rPr>
        <w:t>Loskrav = Ja</w:t>
      </w:r>
      <w:r>
        <w:rPr>
          <w:rFonts w:eastAsia="Times New Roman" w:cs="Times New Roman"/>
        </w:rPr>
        <w:t>) for fartøy med LOA &gt; 70 m. Bedriften kategoriserer fartøy i tre størrelser:</w:t>
      </w:r>
    </w:p>
    <w:p w14:paraId="2AE3A6C8" w14:textId="77777777" w:rsidR="00376FC5" w:rsidRDefault="007C2185">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7A820E5C" w14:textId="77777777" w:rsidR="00376FC5" w:rsidRDefault="007C2185">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6A6DD91A" w14:textId="77777777" w:rsidR="00376FC5" w:rsidRDefault="007C2185">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132EBA0D" w14:textId="77777777" w:rsidR="00376FC5" w:rsidRDefault="007C2185">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02A44504" w14:textId="77777777" w:rsidR="00376FC5" w:rsidRDefault="007C2185">
      <w:pPr>
        <w:spacing w:line="360" w:lineRule="auto"/>
      </w:pPr>
      <w:r>
        <w:rPr>
          <w:rFonts w:eastAsia="Times New Roman" w:cs="Times New Roman"/>
        </w:rPr>
        <w:pict w14:anchorId="624430A7">
          <v:rect id="_x0000_i1033" style="width:0;height:1.5pt" o:hralign="center" o:hrstd="t" o:hr="t"/>
        </w:pict>
      </w:r>
    </w:p>
    <w:p w14:paraId="72F85815" w14:textId="77777777" w:rsidR="00376FC5" w:rsidRDefault="007C2185">
      <w:pPr>
        <w:pStyle w:val="Overskrift2"/>
        <w:spacing w:line="360" w:lineRule="auto"/>
      </w:pPr>
      <w:bookmarkStart w:id="46" w:name="metode-og-data"/>
      <w:bookmarkStart w:id="47" w:name="_Toc230627188"/>
      <w:bookmarkEnd w:id="44"/>
      <w:r>
        <w:rPr>
          <w:rFonts w:ascii="Times New Roman" w:eastAsia="Times New Roman" w:hAnsi="Times New Roman" w:cs="Times New Roman"/>
          <w:sz w:val="24"/>
        </w:rPr>
        <w:t>5. Metode og data</w:t>
      </w:r>
      <w:bookmarkEnd w:id="47"/>
    </w:p>
    <w:p w14:paraId="3C580F39" w14:textId="77777777" w:rsidR="00376FC5" w:rsidRDefault="007C2185">
      <w:pPr>
        <w:pStyle w:val="Overskrift3"/>
        <w:spacing w:line="360" w:lineRule="auto"/>
      </w:pPr>
      <w:bookmarkStart w:id="48" w:name="prosessmapping-mot-pensumkompendiet"/>
      <w:bookmarkStart w:id="49" w:name="_Toc230627189"/>
      <w:r>
        <w:rPr>
          <w:rFonts w:eastAsia="Times New Roman" w:cs="Times New Roman"/>
          <w:sz w:val="24"/>
        </w:rPr>
        <w:t>5.0 Prosess</w:t>
      </w:r>
      <w:r>
        <w:rPr>
          <w:rFonts w:eastAsia="Times New Roman" w:cs="Times New Roman"/>
          <w:sz w:val="24"/>
        </w:rPr>
        <w:softHyphen/>
        <w:t>mapping mot pensum</w:t>
      </w:r>
      <w:r>
        <w:rPr>
          <w:rFonts w:eastAsia="Times New Roman" w:cs="Times New Roman"/>
          <w:sz w:val="24"/>
        </w:rPr>
        <w:softHyphen/>
        <w:t>kompendiet</w:t>
      </w:r>
      <w:bookmarkEnd w:id="49"/>
    </w:p>
    <w:p w14:paraId="194CD65A" w14:textId="77777777" w:rsidR="00376FC5" w:rsidRDefault="007C2185">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376FC5" w14:paraId="60B1CE17"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3C7E99A" w14:textId="77777777" w:rsidR="00376FC5" w:rsidRDefault="007C2185">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1759878C" w14:textId="77777777" w:rsidR="00376FC5" w:rsidRDefault="007C2185">
            <w:pPr>
              <w:pStyle w:val="Compact"/>
              <w:spacing w:line="360" w:lineRule="auto"/>
            </w:pPr>
            <w:r>
              <w:rPr>
                <w:rFonts w:eastAsia="Times New Roman" w:cs="Times New Roman"/>
              </w:rPr>
              <w:t>Realisert i NautiCost-rapporten</w:t>
            </w:r>
          </w:p>
        </w:tc>
      </w:tr>
      <w:tr w:rsidR="00376FC5" w14:paraId="6DE5D272" w14:textId="77777777">
        <w:tc>
          <w:tcPr>
            <w:tcW w:w="3960" w:type="dxa"/>
          </w:tcPr>
          <w:p w14:paraId="203C2618" w14:textId="77777777" w:rsidR="00376FC5" w:rsidRDefault="007C2185">
            <w:pPr>
              <w:pStyle w:val="Compact"/>
              <w:spacing w:line="360" w:lineRule="auto"/>
            </w:pPr>
            <w:r>
              <w:rPr>
                <w:rFonts w:eastAsia="Times New Roman" w:cs="Times New Roman"/>
              </w:rPr>
              <w:t>Steg 1: Datainnsamling</w:t>
            </w:r>
          </w:p>
        </w:tc>
        <w:tc>
          <w:tcPr>
            <w:tcW w:w="3960" w:type="dxa"/>
          </w:tcPr>
          <w:p w14:paraId="3E8E231D" w14:textId="77777777" w:rsidR="00376FC5" w:rsidRDefault="007C2185">
            <w:pPr>
              <w:pStyle w:val="Compact"/>
              <w:spacing w:line="360" w:lineRule="auto"/>
            </w:pPr>
            <w:r>
              <w:rPr>
                <w:rFonts w:eastAsia="Times New Roman" w:cs="Times New Roman"/>
              </w:rPr>
              <w:t>§ 5.2 datakilder, § 5.3 datapreparering</w:t>
            </w:r>
          </w:p>
        </w:tc>
      </w:tr>
      <w:tr w:rsidR="00376FC5" w14:paraId="02E5EC6F" w14:textId="77777777">
        <w:tc>
          <w:tcPr>
            <w:tcW w:w="3960" w:type="dxa"/>
          </w:tcPr>
          <w:p w14:paraId="24C7411F" w14:textId="77777777" w:rsidR="00376FC5" w:rsidRDefault="007C2185">
            <w:pPr>
              <w:pStyle w:val="Compact"/>
              <w:spacing w:line="360" w:lineRule="auto"/>
            </w:pPr>
            <w:r>
              <w:rPr>
                <w:rFonts w:eastAsia="Times New Roman" w:cs="Times New Roman"/>
              </w:rPr>
              <w:t>Steg 2: Sjekk av antakelser</w:t>
            </w:r>
          </w:p>
        </w:tc>
        <w:tc>
          <w:tcPr>
            <w:tcW w:w="3960" w:type="dxa"/>
          </w:tcPr>
          <w:p w14:paraId="0B1A16B6" w14:textId="77777777" w:rsidR="00376FC5" w:rsidRDefault="007C2185">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376FC5" w14:paraId="54F73A5C" w14:textId="77777777">
        <w:tc>
          <w:tcPr>
            <w:tcW w:w="3960" w:type="dxa"/>
          </w:tcPr>
          <w:p w14:paraId="49AC0729" w14:textId="77777777" w:rsidR="00376FC5" w:rsidRDefault="007C2185">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679B8982" w14:textId="77777777" w:rsidR="00376FC5" w:rsidRDefault="007C2185">
            <w:pPr>
              <w:pStyle w:val="Compact"/>
              <w:spacing w:line="360" w:lineRule="auto"/>
            </w:pPr>
            <w:r>
              <w:rPr>
                <w:rFonts w:eastAsia="Times New Roman" w:cs="Times New Roman"/>
              </w:rPr>
              <w:t>§ 6.3 ensemble</w:t>
            </w:r>
            <w:r>
              <w:rPr>
                <w:rFonts w:eastAsia="Times New Roman" w:cs="Times New Roman"/>
              </w:rPr>
              <w:softHyphen/>
            </w:r>
            <w:r>
              <w:rPr>
                <w:rFonts w:eastAsia="Times New Roman" w:cs="Times New Roman"/>
              </w:rPr>
              <w:t>modell, § 6.4 kvantil</w:t>
            </w:r>
            <w:r>
              <w:rPr>
                <w:rFonts w:eastAsia="Times New Roman" w:cs="Times New Roman"/>
              </w:rPr>
              <w:softHyphen/>
              <w:t>modell, § 6.5 hybrid kalibrering</w:t>
            </w:r>
          </w:p>
        </w:tc>
      </w:tr>
      <w:tr w:rsidR="00376FC5" w14:paraId="60DC0D53" w14:textId="77777777">
        <w:tc>
          <w:tcPr>
            <w:tcW w:w="3960" w:type="dxa"/>
          </w:tcPr>
          <w:p w14:paraId="2B86B81C" w14:textId="77777777" w:rsidR="00376FC5" w:rsidRDefault="007C2185">
            <w:pPr>
              <w:pStyle w:val="Compact"/>
              <w:spacing w:line="360" w:lineRule="auto"/>
            </w:pPr>
            <w:r>
              <w:rPr>
                <w:rFonts w:eastAsia="Times New Roman" w:cs="Times New Roman"/>
              </w:rPr>
              <w:t>Steg 4: Sjekk av løsning</w:t>
            </w:r>
          </w:p>
        </w:tc>
        <w:tc>
          <w:tcPr>
            <w:tcW w:w="3960" w:type="dxa"/>
          </w:tcPr>
          <w:p w14:paraId="6A51D818" w14:textId="77777777" w:rsidR="00376FC5" w:rsidRDefault="007C2185">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376FC5" w14:paraId="0BE6E68E" w14:textId="77777777">
        <w:tc>
          <w:tcPr>
            <w:tcW w:w="3960" w:type="dxa"/>
          </w:tcPr>
          <w:p w14:paraId="74F8059C" w14:textId="77777777" w:rsidR="00376FC5" w:rsidRDefault="007C2185">
            <w:pPr>
              <w:pStyle w:val="Compact"/>
              <w:spacing w:line="360" w:lineRule="auto"/>
            </w:pPr>
            <w:r>
              <w:rPr>
                <w:rFonts w:eastAsia="Times New Roman" w:cs="Times New Roman"/>
              </w:rPr>
              <w:t>Steg 5: Anvendelse</w:t>
            </w:r>
          </w:p>
        </w:tc>
        <w:tc>
          <w:tcPr>
            <w:tcW w:w="3960" w:type="dxa"/>
          </w:tcPr>
          <w:p w14:paraId="69FC376B" w14:textId="77777777" w:rsidR="00376FC5" w:rsidRDefault="007C2185">
            <w:pPr>
              <w:pStyle w:val="Compact"/>
              <w:spacing w:line="360" w:lineRule="auto"/>
            </w:pPr>
            <w:r>
              <w:rPr>
                <w:rFonts w:eastAsia="Times New Roman" w:cs="Times New Roman"/>
              </w:rPr>
              <w:t>§ 6.5 hybrid kalibrering på anløpsnivå, § 8.4 operasjonell ytelse, § 9.5 brukertest</w:t>
            </w:r>
          </w:p>
        </w:tc>
      </w:tr>
    </w:tbl>
    <w:p w14:paraId="34279188" w14:textId="77777777" w:rsidR="00376FC5" w:rsidRDefault="007C2185">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6D06CDDE" w14:textId="77777777" w:rsidR="00376FC5" w:rsidRDefault="007C2185">
      <w:pPr>
        <w:pStyle w:val="Overskrift3"/>
        <w:spacing w:line="360" w:lineRule="auto"/>
      </w:pPr>
      <w:bookmarkStart w:id="50" w:name="forskningsdesign"/>
      <w:bookmarkStart w:id="51" w:name="_Toc230627190"/>
      <w:bookmarkEnd w:id="48"/>
      <w:r>
        <w:rPr>
          <w:rFonts w:eastAsia="Times New Roman" w:cs="Times New Roman"/>
          <w:sz w:val="24"/>
        </w:rPr>
        <w:t>5.1 Forskningsdesign</w:t>
      </w:r>
      <w:bookmarkEnd w:id="51"/>
    </w:p>
    <w:p w14:paraId="3914B815" w14:textId="77777777" w:rsidR="00376FC5" w:rsidRDefault="007C2185">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6AE6CFF9" w14:textId="77777777" w:rsidR="00376FC5" w:rsidRDefault="007C2185">
      <w:pPr>
        <w:pStyle w:val="Overskrift3"/>
        <w:spacing w:line="360" w:lineRule="auto"/>
      </w:pPr>
      <w:bookmarkStart w:id="52" w:name="datakilder"/>
      <w:bookmarkStart w:id="53" w:name="_Toc230627191"/>
      <w:bookmarkEnd w:id="50"/>
      <w:r>
        <w:rPr>
          <w:rFonts w:eastAsia="Times New Roman" w:cs="Times New Roman"/>
          <w:sz w:val="24"/>
        </w:rPr>
        <w:t>5.2 Datakilder</w:t>
      </w:r>
      <w:bookmarkEnd w:id="53"/>
    </w:p>
    <w:tbl>
      <w:tblPr>
        <w:tblStyle w:val="Table"/>
        <w:tblW w:w="5000" w:type="pct"/>
        <w:tblLayout w:type="fixed"/>
        <w:tblLook w:val="0020" w:firstRow="1" w:lastRow="0" w:firstColumn="0" w:lastColumn="0" w:noHBand="0" w:noVBand="0"/>
      </w:tblPr>
      <w:tblGrid>
        <w:gridCol w:w="2886"/>
        <w:gridCol w:w="2887"/>
        <w:gridCol w:w="3849"/>
      </w:tblGrid>
      <w:tr w:rsidR="00376FC5" w14:paraId="7834328C"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2376" w:type="dxa"/>
          </w:tcPr>
          <w:p w14:paraId="33C57533" w14:textId="77777777" w:rsidR="00376FC5" w:rsidRDefault="007C2185">
            <w:pPr>
              <w:pStyle w:val="Compact"/>
              <w:spacing w:line="360" w:lineRule="auto"/>
            </w:pPr>
            <w:r>
              <w:rPr>
                <w:rFonts w:eastAsia="Times New Roman" w:cs="Times New Roman"/>
              </w:rPr>
              <w:t>Fil</w:t>
            </w:r>
          </w:p>
        </w:tc>
        <w:tc>
          <w:tcPr>
            <w:tcW w:w="2376" w:type="dxa"/>
          </w:tcPr>
          <w:p w14:paraId="392DF52D" w14:textId="77777777" w:rsidR="00376FC5" w:rsidRDefault="007C2185">
            <w:pPr>
              <w:pStyle w:val="Compact"/>
              <w:spacing w:line="360" w:lineRule="auto"/>
            </w:pPr>
            <w:r>
              <w:rPr>
                <w:rFonts w:eastAsia="Times New Roman" w:cs="Times New Roman"/>
              </w:rPr>
              <w:t>Innhold</w:t>
            </w:r>
          </w:p>
        </w:tc>
        <w:tc>
          <w:tcPr>
            <w:tcW w:w="3168" w:type="dxa"/>
          </w:tcPr>
          <w:p w14:paraId="33239C69" w14:textId="77777777" w:rsidR="00376FC5" w:rsidRDefault="007C2185">
            <w:pPr>
              <w:pStyle w:val="Compact"/>
              <w:spacing w:line="360" w:lineRule="auto"/>
              <w:jc w:val="right"/>
            </w:pPr>
            <w:r>
              <w:rPr>
                <w:rFonts w:eastAsia="Times New Roman" w:cs="Times New Roman"/>
              </w:rPr>
              <w:t>Rader</w:t>
            </w:r>
          </w:p>
        </w:tc>
      </w:tr>
      <w:tr w:rsidR="00376FC5" w14:paraId="519D436B" w14:textId="77777777">
        <w:tc>
          <w:tcPr>
            <w:tcW w:w="2376" w:type="dxa"/>
          </w:tcPr>
          <w:p w14:paraId="05840CDD" w14:textId="77777777" w:rsidR="00376FC5" w:rsidRDefault="007C2185">
            <w:pPr>
              <w:pStyle w:val="Compact"/>
              <w:spacing w:line="360" w:lineRule="auto"/>
            </w:pPr>
            <w:r>
              <w:rPr>
                <w:rStyle w:val="VerbatimChar"/>
                <w:rFonts w:eastAsia="Times New Roman" w:cs="Times New Roman"/>
              </w:rPr>
              <w:t>Rådata Nauticost.xlsx</w:t>
            </w:r>
            <w:r>
              <w:rPr>
                <w:rFonts w:eastAsia="Times New Roman" w:cs="Times New Roman"/>
              </w:rPr>
              <w:t xml:space="preserve"> (sheet 1)</w:t>
            </w:r>
          </w:p>
        </w:tc>
        <w:tc>
          <w:tcPr>
            <w:tcW w:w="2376" w:type="dxa"/>
          </w:tcPr>
          <w:p w14:paraId="35EE3242" w14:textId="77777777" w:rsidR="00376FC5" w:rsidRDefault="007C2185">
            <w:pPr>
              <w:pStyle w:val="Compact"/>
              <w:spacing w:line="360" w:lineRule="auto"/>
            </w:pPr>
            <w:r>
              <w:rPr>
                <w:rFonts w:eastAsia="Times New Roman" w:cs="Times New Roman"/>
              </w:rPr>
              <w:t>Originale faktura</w:t>
            </w:r>
            <w:r>
              <w:rPr>
                <w:rFonts w:eastAsia="Times New Roman" w:cs="Times New Roman"/>
              </w:rPr>
              <w:softHyphen/>
              <w:t>transaksjoner 2020–2025</w:t>
            </w:r>
          </w:p>
        </w:tc>
        <w:tc>
          <w:tcPr>
            <w:tcW w:w="3168" w:type="dxa"/>
          </w:tcPr>
          <w:p w14:paraId="0E0ADBC1" w14:textId="77777777" w:rsidR="00376FC5" w:rsidRDefault="007C2185">
            <w:pPr>
              <w:pStyle w:val="Compact"/>
              <w:spacing w:line="360" w:lineRule="auto"/>
              <w:jc w:val="right"/>
            </w:pPr>
            <w:r>
              <w:rPr>
                <w:rFonts w:eastAsia="Times New Roman" w:cs="Times New Roman"/>
              </w:rPr>
              <w:t>932</w:t>
            </w:r>
          </w:p>
        </w:tc>
      </w:tr>
      <w:tr w:rsidR="00376FC5" w14:paraId="786FF9B4" w14:textId="77777777">
        <w:tc>
          <w:tcPr>
            <w:tcW w:w="2376" w:type="dxa"/>
          </w:tcPr>
          <w:p w14:paraId="19304494" w14:textId="77777777" w:rsidR="00376FC5" w:rsidRDefault="007C2185">
            <w:pPr>
              <w:pStyle w:val="Compact"/>
              <w:spacing w:line="360" w:lineRule="auto"/>
            </w:pPr>
            <w:r>
              <w:rPr>
                <w:rStyle w:val="VerbatimChar"/>
                <w:rFonts w:eastAsia="Times New Roman" w:cs="Times New Roman"/>
              </w:rPr>
              <w:t>Kostnader_MM.csv</w:t>
            </w:r>
          </w:p>
        </w:tc>
        <w:tc>
          <w:tcPr>
            <w:tcW w:w="2376" w:type="dxa"/>
          </w:tcPr>
          <w:p w14:paraId="6BC39A09" w14:textId="77777777" w:rsidR="00376FC5" w:rsidRDefault="007C2185">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49F934EB" w14:textId="77777777" w:rsidR="00376FC5" w:rsidRDefault="007C2185">
            <w:pPr>
              <w:pStyle w:val="Compact"/>
              <w:spacing w:line="360" w:lineRule="auto"/>
              <w:jc w:val="right"/>
            </w:pPr>
            <w:r>
              <w:rPr>
                <w:rFonts w:eastAsia="Times New Roman" w:cs="Times New Roman"/>
              </w:rPr>
              <w:t>3 325</w:t>
            </w:r>
          </w:p>
        </w:tc>
      </w:tr>
      <w:tr w:rsidR="00376FC5" w14:paraId="3B666793" w14:textId="77777777">
        <w:tc>
          <w:tcPr>
            <w:tcW w:w="2376" w:type="dxa"/>
          </w:tcPr>
          <w:p w14:paraId="7ACB6287" w14:textId="77777777" w:rsidR="00376FC5" w:rsidRDefault="007C2185">
            <w:pPr>
              <w:pStyle w:val="Compact"/>
              <w:spacing w:line="360" w:lineRule="auto"/>
            </w:pPr>
            <w:r>
              <w:rPr>
                <w:rStyle w:val="VerbatimChar"/>
                <w:rFonts w:eastAsia="Times New Roman" w:cs="Times New Roman"/>
              </w:rPr>
              <w:t>costs_clean.csv</w:t>
            </w:r>
          </w:p>
        </w:tc>
        <w:tc>
          <w:tcPr>
            <w:tcW w:w="2376" w:type="dxa"/>
          </w:tcPr>
          <w:p w14:paraId="678FC3DC" w14:textId="77777777" w:rsidR="00376FC5" w:rsidRDefault="007C2185">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eastAsia="Times New Roman" w:cs="Times New Roman"/>
              </w:rPr>
              <w:t>data_prep.ipynb</w:t>
            </w:r>
          </w:p>
        </w:tc>
        <w:tc>
          <w:tcPr>
            <w:tcW w:w="3168" w:type="dxa"/>
          </w:tcPr>
          <w:p w14:paraId="1159C1A4" w14:textId="77777777" w:rsidR="00376FC5" w:rsidRDefault="007C2185">
            <w:pPr>
              <w:pStyle w:val="Compact"/>
              <w:spacing w:line="360" w:lineRule="auto"/>
              <w:jc w:val="right"/>
            </w:pPr>
            <w:r>
              <w:rPr>
                <w:rFonts w:eastAsia="Times New Roman" w:cs="Times New Roman"/>
              </w:rPr>
              <w:t>1 654</w:t>
            </w:r>
          </w:p>
        </w:tc>
      </w:tr>
      <w:tr w:rsidR="00376FC5" w14:paraId="61752A78" w14:textId="77777777">
        <w:tc>
          <w:tcPr>
            <w:tcW w:w="2376" w:type="dxa"/>
          </w:tcPr>
          <w:p w14:paraId="62A058AD" w14:textId="77777777" w:rsidR="00376FC5" w:rsidRDefault="007C2185">
            <w:pPr>
              <w:pStyle w:val="Compact"/>
              <w:spacing w:line="360" w:lineRule="auto"/>
            </w:pPr>
            <w:r>
              <w:rPr>
                <w:rStyle w:val="VerbatimChar"/>
                <w:rFonts w:eastAsia="Times New Roman" w:cs="Times New Roman"/>
              </w:rPr>
              <w:t>costs_merged.csv</w:t>
            </w:r>
          </w:p>
        </w:tc>
        <w:tc>
          <w:tcPr>
            <w:tcW w:w="2376" w:type="dxa"/>
          </w:tcPr>
          <w:p w14:paraId="3C76E2BA" w14:textId="77777777" w:rsidR="00376FC5" w:rsidRDefault="007C2185">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37E4D968" w14:textId="77777777" w:rsidR="00376FC5" w:rsidRDefault="007C2185">
            <w:pPr>
              <w:pStyle w:val="Compact"/>
              <w:spacing w:line="360" w:lineRule="auto"/>
              <w:jc w:val="right"/>
            </w:pPr>
            <w:r>
              <w:rPr>
                <w:rFonts w:eastAsia="Times New Roman" w:cs="Times New Roman"/>
              </w:rPr>
              <w:t>1 654 (1 633 med gyldig pris)</w:t>
            </w:r>
          </w:p>
        </w:tc>
      </w:tr>
      <w:tr w:rsidR="00376FC5" w14:paraId="21C7B1BB" w14:textId="77777777">
        <w:tc>
          <w:tcPr>
            <w:tcW w:w="2376" w:type="dxa"/>
          </w:tcPr>
          <w:p w14:paraId="66EB2691" w14:textId="77777777" w:rsidR="00376FC5" w:rsidRDefault="007C2185">
            <w:pPr>
              <w:pStyle w:val="Compact"/>
              <w:spacing w:line="360" w:lineRule="auto"/>
            </w:pPr>
            <w:r>
              <w:rPr>
                <w:rStyle w:val="VerbatimChar"/>
                <w:rFonts w:eastAsia="Times New Roman" w:cs="Times New Roman"/>
              </w:rPr>
              <w:t>Yacht-specs.csv</w:t>
            </w:r>
            <w:r>
              <w:rPr>
                <w:rFonts w:eastAsia="Times New Roman" w:cs="Times New Roman"/>
              </w:rPr>
              <w:t xml:space="preserve"> / </w:t>
            </w:r>
            <w:r>
              <w:rPr>
                <w:rStyle w:val="VerbatimChar"/>
                <w:rFonts w:eastAsia="Times New Roman" w:cs="Times New Roman"/>
              </w:rPr>
              <w:t>specs_clean.csv</w:t>
            </w:r>
          </w:p>
        </w:tc>
        <w:tc>
          <w:tcPr>
            <w:tcW w:w="2376" w:type="dxa"/>
          </w:tcPr>
          <w:p w14:paraId="663374DF" w14:textId="77777777" w:rsidR="00376FC5" w:rsidRDefault="007C2185">
            <w:pPr>
              <w:pStyle w:val="Compact"/>
              <w:spacing w:line="360" w:lineRule="auto"/>
            </w:pPr>
            <w:r>
              <w:rPr>
                <w:rFonts w:eastAsia="Times New Roman" w:cs="Times New Roman"/>
              </w:rPr>
              <w:t>17 unike yachter (19 spec-rader, noen revideres over tid)</w:t>
            </w:r>
          </w:p>
        </w:tc>
        <w:tc>
          <w:tcPr>
            <w:tcW w:w="3168" w:type="dxa"/>
          </w:tcPr>
          <w:p w14:paraId="5F1773F0" w14:textId="77777777" w:rsidR="00376FC5" w:rsidRDefault="007C2185">
            <w:pPr>
              <w:pStyle w:val="Compact"/>
              <w:spacing w:line="360" w:lineRule="auto"/>
              <w:jc w:val="right"/>
            </w:pPr>
            <w:r>
              <w:rPr>
                <w:rFonts w:eastAsia="Times New Roman" w:cs="Times New Roman"/>
              </w:rPr>
              <w:t>19</w:t>
            </w:r>
          </w:p>
        </w:tc>
      </w:tr>
      <w:tr w:rsidR="00376FC5" w14:paraId="1052CCFB" w14:textId="77777777">
        <w:tc>
          <w:tcPr>
            <w:tcW w:w="2376" w:type="dxa"/>
          </w:tcPr>
          <w:p w14:paraId="04FA09DC" w14:textId="77777777" w:rsidR="00376FC5" w:rsidRDefault="007C2185">
            <w:pPr>
              <w:pStyle w:val="Compact"/>
              <w:spacing w:line="360" w:lineRule="auto"/>
            </w:pPr>
            <w:r>
              <w:rPr>
                <w:rStyle w:val="VerbatimChar"/>
                <w:rFonts w:eastAsia="Times New Roman" w:cs="Times New Roman"/>
              </w:rPr>
              <w:t>cockpit_clean.csv</w:t>
            </w:r>
          </w:p>
        </w:tc>
        <w:tc>
          <w:tcPr>
            <w:tcW w:w="2376" w:type="dxa"/>
          </w:tcPr>
          <w:p w14:paraId="0758F5DF" w14:textId="77777777" w:rsidR="00376FC5" w:rsidRDefault="007C2185">
            <w:pPr>
              <w:pStyle w:val="Compact"/>
              <w:spacing w:line="360" w:lineRule="auto"/>
            </w:pPr>
            <w:r>
              <w:rPr>
                <w:rFonts w:eastAsia="Times New Roman" w:cs="Times New Roman"/>
              </w:rPr>
              <w:t>Aggregerte cockpit-tall 2020–2025</w:t>
            </w:r>
          </w:p>
        </w:tc>
        <w:tc>
          <w:tcPr>
            <w:tcW w:w="3168" w:type="dxa"/>
          </w:tcPr>
          <w:p w14:paraId="7ADD2148" w14:textId="77777777" w:rsidR="00376FC5" w:rsidRDefault="007C2185">
            <w:pPr>
              <w:pStyle w:val="Compact"/>
              <w:spacing w:line="360" w:lineRule="auto"/>
              <w:jc w:val="right"/>
            </w:pPr>
            <w:r>
              <w:rPr>
                <w:rFonts w:eastAsia="Times New Roman" w:cs="Times New Roman"/>
              </w:rPr>
              <w:t>6</w:t>
            </w:r>
          </w:p>
        </w:tc>
      </w:tr>
    </w:tbl>
    <w:p w14:paraId="538E7C8B" w14:textId="77777777" w:rsidR="00376FC5" w:rsidRDefault="007C2185">
      <w:pPr>
        <w:pStyle w:val="Overskrift3"/>
        <w:spacing w:line="360" w:lineRule="auto"/>
      </w:pPr>
      <w:bookmarkStart w:id="54" w:name="datapreparering"/>
      <w:bookmarkStart w:id="55" w:name="_Toc230627192"/>
      <w:bookmarkEnd w:id="52"/>
      <w:r>
        <w:rPr>
          <w:rFonts w:eastAsia="Times New Roman" w:cs="Times New Roman"/>
          <w:sz w:val="24"/>
        </w:rPr>
        <w:t>5.3 Datapreparering</w:t>
      </w:r>
      <w:bookmarkEnd w:id="55"/>
    </w:p>
    <w:p w14:paraId="1C4CC5A7" w14:textId="77777777" w:rsidR="00376FC5" w:rsidRDefault="007C2185">
      <w:pPr>
        <w:pStyle w:val="FirstParagraph"/>
        <w:spacing w:line="360" w:lineRule="auto"/>
      </w:pPr>
      <w:r>
        <w:rPr>
          <w:rFonts w:eastAsia="Times New Roman" w:cs="Times New Roman"/>
        </w:rPr>
        <w:t xml:space="preserve">Datapreparering er gjennomført i </w:t>
      </w:r>
      <w:r>
        <w:rPr>
          <w:rStyle w:val="VerbatimChar"/>
          <w:rFonts w:eastAsia="Times New Roman" w:cs="Times New Roman"/>
        </w:rPr>
        <w:t>data_prep.ipynb</w:t>
      </w:r>
      <w:r>
        <w:rPr>
          <w:rFonts w:eastAsia="Times New Roman" w:cs="Times New Roman"/>
        </w:rPr>
        <w:t xml:space="preserve"> og består av:</w:t>
      </w:r>
    </w:p>
    <w:p w14:paraId="48475363" w14:textId="77777777" w:rsidR="00376FC5" w:rsidRDefault="007C2185">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eastAsia="Times New Roman" w:cs="Times New Roman"/>
        </w:rPr>
        <w:t>Rådata Nauticost.xlsx</w:t>
      </w:r>
      <w:r>
        <w:rPr>
          <w:rFonts w:eastAsia="Times New Roman" w:cs="Times New Roman"/>
        </w:rPr>
        <w:t>, parsing av datofelt og numeriske beløp.</w:t>
      </w:r>
    </w:p>
    <w:p w14:paraId="7356CDE2" w14:textId="77777777" w:rsidR="00376FC5" w:rsidRDefault="007C2185">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eastAsia="Times New Roman" w:cs="Times New Roman"/>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64255DE5" w14:textId="77777777" w:rsidR="00376FC5" w:rsidRDefault="007C2185">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089011B5" w14:textId="77777777" w:rsidR="00376FC5" w:rsidRDefault="007C2185">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eastAsia="Times New Roman" w:cs="Times New Roman"/>
        </w:rPr>
        <w:t>size_category</w:t>
      </w:r>
      <w:r>
        <w:rPr>
          <w:rFonts w:eastAsia="Times New Roman" w:cs="Times New Roman"/>
        </w:rPr>
        <w:t xml:space="preserve">, </w:t>
      </w:r>
      <w:r>
        <w:rPr>
          <w:rStyle w:val="VerbatimChar"/>
          <w:rFonts w:eastAsia="Times New Roman" w:cs="Times New Roman"/>
        </w:rPr>
        <w:t>loskrav</w:t>
      </w:r>
      <w:r>
        <w:rPr>
          <w:rFonts w:eastAsia="Times New Roman" w:cs="Times New Roman"/>
        </w:rPr>
        <w:t>, samt tids</w:t>
      </w:r>
      <w:r>
        <w:rPr>
          <w:rFonts w:eastAsia="Times New Roman" w:cs="Times New Roman"/>
        </w:rPr>
        <w:softHyphen/>
        <w:t>variabler (måned, kvartal, dag-i-uka).</w:t>
      </w:r>
    </w:p>
    <w:p w14:paraId="1A03F55E" w14:textId="77777777" w:rsidR="00376FC5" w:rsidRDefault="007C2185">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eastAsia="Times New Roman" w:cs="Times New Roman"/>
        </w:rPr>
        <w:t>final_charge</w:t>
      </w:r>
      <w:r>
        <w:rPr>
          <w:rFonts w:eastAsia="Times New Roman" w:cs="Times New Roman"/>
        </w:rPr>
        <w:t xml:space="preserve"> fjernes (jf. antakelse A3).</w:t>
      </w:r>
    </w:p>
    <w:p w14:paraId="24E8DBDC" w14:textId="77777777" w:rsidR="00376FC5" w:rsidRDefault="007C2185">
      <w:pPr>
        <w:pStyle w:val="Overskrift3"/>
        <w:spacing w:line="360" w:lineRule="auto"/>
      </w:pPr>
      <w:bookmarkStart w:id="56" w:name="datasplit-og-evalueringsprotokoll"/>
      <w:bookmarkStart w:id="57" w:name="_Toc230627193"/>
      <w:bookmarkEnd w:id="54"/>
      <w:r>
        <w:rPr>
          <w:rFonts w:eastAsia="Times New Roman" w:cs="Times New Roman"/>
          <w:sz w:val="24"/>
        </w:rPr>
        <w:t>5.4 Datasplit og evalueringsprotokoll</w:t>
      </w:r>
      <w:bookmarkEnd w:id="57"/>
    </w:p>
    <w:p w14:paraId="1447500E" w14:textId="77777777" w:rsidR="00376FC5" w:rsidRDefault="007C2185">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376FC5" w14:paraId="44F57565"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1827" w:type="dxa"/>
          </w:tcPr>
          <w:p w14:paraId="0ED6E75B" w14:textId="77777777" w:rsidR="00376FC5" w:rsidRDefault="007C2185">
            <w:pPr>
              <w:pStyle w:val="Compact"/>
              <w:spacing w:line="360" w:lineRule="auto"/>
            </w:pPr>
            <w:r>
              <w:rPr>
                <w:rFonts w:eastAsia="Times New Roman" w:cs="Times New Roman"/>
              </w:rPr>
              <w:t>Sett</w:t>
            </w:r>
          </w:p>
        </w:tc>
        <w:tc>
          <w:tcPr>
            <w:tcW w:w="1827" w:type="dxa"/>
          </w:tcPr>
          <w:p w14:paraId="65763F5C" w14:textId="77777777" w:rsidR="00376FC5" w:rsidRDefault="007C2185">
            <w:pPr>
              <w:pStyle w:val="Compact"/>
              <w:spacing w:line="360" w:lineRule="auto"/>
            </w:pPr>
            <w:r>
              <w:rPr>
                <w:rFonts w:eastAsia="Times New Roman" w:cs="Times New Roman"/>
              </w:rPr>
              <w:t>Periode</w:t>
            </w:r>
          </w:p>
        </w:tc>
        <w:tc>
          <w:tcPr>
            <w:tcW w:w="2436" w:type="dxa"/>
          </w:tcPr>
          <w:p w14:paraId="04699A32" w14:textId="77777777" w:rsidR="00376FC5" w:rsidRDefault="007C2185">
            <w:pPr>
              <w:pStyle w:val="Compact"/>
              <w:spacing w:line="360" w:lineRule="auto"/>
              <w:jc w:val="right"/>
            </w:pPr>
            <w:r>
              <w:rPr>
                <w:rFonts w:eastAsia="Times New Roman" w:cs="Times New Roman"/>
              </w:rPr>
              <w:t>Rader</w:t>
            </w:r>
          </w:p>
        </w:tc>
        <w:tc>
          <w:tcPr>
            <w:tcW w:w="1827" w:type="dxa"/>
          </w:tcPr>
          <w:p w14:paraId="624D279C" w14:textId="77777777" w:rsidR="00376FC5" w:rsidRDefault="007C2185">
            <w:pPr>
              <w:pStyle w:val="Compact"/>
              <w:spacing w:line="360" w:lineRule="auto"/>
            </w:pPr>
            <w:r>
              <w:rPr>
                <w:rFonts w:eastAsia="Times New Roman" w:cs="Times New Roman"/>
              </w:rPr>
              <w:t>Rolle</w:t>
            </w:r>
          </w:p>
        </w:tc>
      </w:tr>
      <w:tr w:rsidR="00376FC5" w14:paraId="21D08B86" w14:textId="77777777">
        <w:tc>
          <w:tcPr>
            <w:tcW w:w="1827" w:type="dxa"/>
          </w:tcPr>
          <w:p w14:paraId="17A588D9" w14:textId="77777777" w:rsidR="00376FC5" w:rsidRDefault="007C2185">
            <w:pPr>
              <w:pStyle w:val="Compact"/>
              <w:spacing w:line="360" w:lineRule="auto"/>
            </w:pPr>
            <w:r>
              <w:rPr>
                <w:rFonts w:eastAsia="Times New Roman" w:cs="Times New Roman"/>
              </w:rPr>
              <w:t>Treningssett</w:t>
            </w:r>
          </w:p>
        </w:tc>
        <w:tc>
          <w:tcPr>
            <w:tcW w:w="1827" w:type="dxa"/>
          </w:tcPr>
          <w:p w14:paraId="447FA88D" w14:textId="77777777" w:rsidR="00376FC5" w:rsidRDefault="007C2185">
            <w:pPr>
              <w:pStyle w:val="Compact"/>
              <w:spacing w:line="360" w:lineRule="auto"/>
            </w:pPr>
            <w:r>
              <w:rPr>
                <w:rFonts w:eastAsia="Times New Roman" w:cs="Times New Roman"/>
              </w:rPr>
              <w:t>≤ 2023</w:t>
            </w:r>
          </w:p>
        </w:tc>
        <w:tc>
          <w:tcPr>
            <w:tcW w:w="2436" w:type="dxa"/>
          </w:tcPr>
          <w:p w14:paraId="7071FA25" w14:textId="77777777" w:rsidR="00376FC5" w:rsidRDefault="007C2185">
            <w:pPr>
              <w:pStyle w:val="Compact"/>
              <w:spacing w:line="360" w:lineRule="auto"/>
              <w:jc w:val="right"/>
            </w:pPr>
            <w:r>
              <w:rPr>
                <w:rFonts w:eastAsia="Times New Roman" w:cs="Times New Roman"/>
              </w:rPr>
              <w:t>487</w:t>
            </w:r>
          </w:p>
        </w:tc>
        <w:tc>
          <w:tcPr>
            <w:tcW w:w="1827" w:type="dxa"/>
          </w:tcPr>
          <w:p w14:paraId="5F963DDF" w14:textId="77777777" w:rsidR="00376FC5" w:rsidRDefault="007C2185">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376FC5" w14:paraId="3E593EC7" w14:textId="77777777">
        <w:tc>
          <w:tcPr>
            <w:tcW w:w="1827" w:type="dxa"/>
          </w:tcPr>
          <w:p w14:paraId="588562A7" w14:textId="77777777" w:rsidR="00376FC5" w:rsidRDefault="007C2185">
            <w:pPr>
              <w:pStyle w:val="Compact"/>
              <w:spacing w:line="360" w:lineRule="auto"/>
            </w:pPr>
            <w:r>
              <w:rPr>
                <w:rFonts w:eastAsia="Times New Roman" w:cs="Times New Roman"/>
              </w:rPr>
              <w:t>Valideringssett</w:t>
            </w:r>
          </w:p>
        </w:tc>
        <w:tc>
          <w:tcPr>
            <w:tcW w:w="1827" w:type="dxa"/>
          </w:tcPr>
          <w:p w14:paraId="10268BBE" w14:textId="77777777" w:rsidR="00376FC5" w:rsidRDefault="007C2185">
            <w:pPr>
              <w:pStyle w:val="Compact"/>
              <w:spacing w:line="360" w:lineRule="auto"/>
            </w:pPr>
            <w:r>
              <w:rPr>
                <w:rFonts w:eastAsia="Times New Roman" w:cs="Times New Roman"/>
              </w:rPr>
              <w:t>2024</w:t>
            </w:r>
          </w:p>
        </w:tc>
        <w:tc>
          <w:tcPr>
            <w:tcW w:w="2436" w:type="dxa"/>
          </w:tcPr>
          <w:p w14:paraId="31CBC128" w14:textId="77777777" w:rsidR="00376FC5" w:rsidRDefault="007C2185">
            <w:pPr>
              <w:pStyle w:val="Compact"/>
              <w:spacing w:line="360" w:lineRule="auto"/>
              <w:jc w:val="right"/>
            </w:pPr>
            <w:r>
              <w:rPr>
                <w:rFonts w:eastAsia="Times New Roman" w:cs="Times New Roman"/>
              </w:rPr>
              <w:t>490</w:t>
            </w:r>
          </w:p>
        </w:tc>
        <w:tc>
          <w:tcPr>
            <w:tcW w:w="1827" w:type="dxa"/>
          </w:tcPr>
          <w:p w14:paraId="70BDD9CB" w14:textId="77777777" w:rsidR="00376FC5" w:rsidRDefault="007C2185">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376FC5" w14:paraId="553D70A2" w14:textId="77777777">
        <w:tc>
          <w:tcPr>
            <w:tcW w:w="1827" w:type="dxa"/>
          </w:tcPr>
          <w:p w14:paraId="00CA1FDB" w14:textId="77777777" w:rsidR="00376FC5" w:rsidRDefault="007C2185">
            <w:pPr>
              <w:pStyle w:val="Compact"/>
              <w:spacing w:line="360" w:lineRule="auto"/>
            </w:pPr>
            <w:r>
              <w:rPr>
                <w:rFonts w:eastAsia="Times New Roman" w:cs="Times New Roman"/>
              </w:rPr>
              <w:t>Testsett</w:t>
            </w:r>
          </w:p>
        </w:tc>
        <w:tc>
          <w:tcPr>
            <w:tcW w:w="1827" w:type="dxa"/>
          </w:tcPr>
          <w:p w14:paraId="6534B394" w14:textId="77777777" w:rsidR="00376FC5" w:rsidRDefault="007C2185">
            <w:pPr>
              <w:pStyle w:val="Compact"/>
              <w:spacing w:line="360" w:lineRule="auto"/>
            </w:pPr>
            <w:r>
              <w:rPr>
                <w:rFonts w:eastAsia="Times New Roman" w:cs="Times New Roman"/>
              </w:rPr>
              <w:t>2025</w:t>
            </w:r>
          </w:p>
        </w:tc>
        <w:tc>
          <w:tcPr>
            <w:tcW w:w="2436" w:type="dxa"/>
          </w:tcPr>
          <w:p w14:paraId="31DA1640" w14:textId="77777777" w:rsidR="00376FC5" w:rsidRDefault="007C2185">
            <w:pPr>
              <w:pStyle w:val="Compact"/>
              <w:spacing w:line="360" w:lineRule="auto"/>
              <w:jc w:val="right"/>
            </w:pPr>
            <w:r>
              <w:rPr>
                <w:rFonts w:eastAsia="Times New Roman" w:cs="Times New Roman"/>
              </w:rPr>
              <w:t>670</w:t>
            </w:r>
          </w:p>
        </w:tc>
        <w:tc>
          <w:tcPr>
            <w:tcW w:w="1827" w:type="dxa"/>
          </w:tcPr>
          <w:p w14:paraId="16946042" w14:textId="77777777" w:rsidR="00376FC5" w:rsidRDefault="007C2185">
            <w:pPr>
              <w:pStyle w:val="Compact"/>
              <w:spacing w:line="360" w:lineRule="auto"/>
            </w:pPr>
            <w:r>
              <w:rPr>
                <w:rFonts w:eastAsia="Times New Roman" w:cs="Times New Roman"/>
              </w:rPr>
              <w:t>Endelig, uavhengig evaluering av den utvalgte produksjons</w:t>
            </w:r>
            <w:r>
              <w:rPr>
                <w:rFonts w:eastAsia="Times New Roman" w:cs="Times New Roman"/>
              </w:rPr>
              <w:softHyphen/>
            </w:r>
            <w:r>
              <w:rPr>
                <w:rFonts w:eastAsia="Times New Roman" w:cs="Times New Roman"/>
              </w:rPr>
              <w:t>modellen (jf. § 8.1.1). Brukes ikke til seleksjon eller hyperparameter</w:t>
            </w:r>
            <w:r>
              <w:rPr>
                <w:rFonts w:eastAsia="Times New Roman" w:cs="Times New Roman"/>
              </w:rPr>
              <w:softHyphen/>
              <w:t>valg.</w:t>
            </w:r>
          </w:p>
        </w:tc>
      </w:tr>
    </w:tbl>
    <w:p w14:paraId="3116DA95" w14:textId="77777777" w:rsidR="00376FC5" w:rsidRDefault="007C2185">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54CC56E7" w14:textId="77777777" w:rsidR="00376FC5" w:rsidRDefault="007C2185">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eastAsia="Times New Roman" w:cs="Times New Roman"/>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3E2EAE6A" w14:textId="77777777" w:rsidR="00376FC5" w:rsidRDefault="007C2185">
      <w:pPr>
        <w:pStyle w:val="Overskrift3"/>
        <w:spacing w:line="360" w:lineRule="auto"/>
      </w:pPr>
      <w:bookmarkStart w:id="58" w:name="feature-engineering"/>
      <w:bookmarkStart w:id="59" w:name="_Toc230627194"/>
      <w:bookmarkEnd w:id="56"/>
      <w:r>
        <w:rPr>
          <w:rFonts w:eastAsia="Times New Roman" w:cs="Times New Roman"/>
          <w:sz w:val="24"/>
        </w:rPr>
        <w:t>5.5 Feature engineering</w:t>
      </w:r>
      <w:bookmarkEnd w:id="59"/>
    </w:p>
    <w:p w14:paraId="1FE5F1D3" w14:textId="77777777" w:rsidR="00376FC5" w:rsidRDefault="007C2185">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eastAsia="Times New Roman" w:cs="Times New Roman"/>
        </w:rPr>
        <w:t>build_features</w:t>
      </w:r>
      <w:r>
        <w:rPr>
          <w:rFonts w:eastAsia="Times New Roman" w:cs="Times New Roman"/>
        </w:rPr>
        <w:t xml:space="preserve"> i </w:t>
      </w:r>
      <w:r>
        <w:rPr>
          <w:rStyle w:val="VerbatimChar"/>
          <w:rFonts w:eastAsia="Times New Roman" w:cs="Times New Roman"/>
        </w:rPr>
        <w:t>predict_voyage.py</w:t>
      </w:r>
      <w:r>
        <w:rPr>
          <w:rFonts w:eastAsia="Times New Roman" w:cs="Times New Roman"/>
        </w:rPr>
        <w:t>):</w:t>
      </w:r>
    </w:p>
    <w:p w14:paraId="537AF2E9" w14:textId="77777777" w:rsidR="00376FC5" w:rsidRDefault="007C2185">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eastAsia="Times New Roman" w:cs="Times New Roman"/>
        </w:rPr>
        <w:t>gt</w:t>
      </w:r>
      <w:r>
        <w:rPr>
          <w:rFonts w:eastAsia="Times New Roman" w:cs="Times New Roman"/>
        </w:rPr>
        <w:t xml:space="preserve">, </w:t>
      </w:r>
      <w:r>
        <w:rPr>
          <w:rStyle w:val="VerbatimChar"/>
          <w:rFonts w:eastAsia="Times New Roman" w:cs="Times New Roman"/>
        </w:rPr>
        <w:t>loa_m</w:t>
      </w:r>
      <w:r>
        <w:rPr>
          <w:rFonts w:eastAsia="Times New Roman" w:cs="Times New Roman"/>
        </w:rPr>
        <w:t xml:space="preserve">, </w:t>
      </w:r>
      <w:r>
        <w:rPr>
          <w:rStyle w:val="VerbatimChar"/>
          <w:rFonts w:eastAsia="Times New Roman" w:cs="Times New Roman"/>
        </w:rPr>
        <w:t>beam_m</w:t>
      </w:r>
      <w:r>
        <w:rPr>
          <w:rFonts w:eastAsia="Times New Roman" w:cs="Times New Roman"/>
        </w:rPr>
        <w:t xml:space="preserve">, </w:t>
      </w:r>
      <w:r>
        <w:rPr>
          <w:rStyle w:val="VerbatimChar"/>
          <w:rFonts w:eastAsia="Times New Roman" w:cs="Times New Roman"/>
        </w:rPr>
        <w:t>draft_m</w:t>
      </w:r>
      <w:r>
        <w:rPr>
          <w:rFonts w:eastAsia="Times New Roman" w:cs="Times New Roman"/>
        </w:rPr>
        <w:t>.</w:t>
      </w:r>
    </w:p>
    <w:p w14:paraId="2EC5A485" w14:textId="77777777" w:rsidR="00376FC5" w:rsidRDefault="007C2185">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eastAsia="Times New Roman" w:cs="Times New Roman"/>
        </w:rPr>
        <w:t>size_category</w:t>
      </w:r>
      <w:r>
        <w:rPr>
          <w:rFonts w:eastAsia="Times New Roman" w:cs="Times New Roman"/>
        </w:rPr>
        <w:t xml:space="preserve">, </w:t>
      </w:r>
      <w:r>
        <w:rPr>
          <w:rStyle w:val="VerbatimChar"/>
          <w:rFonts w:eastAsia="Times New Roman" w:cs="Times New Roman"/>
        </w:rPr>
        <w:t>loskrav</w:t>
      </w:r>
      <w:r>
        <w:rPr>
          <w:rFonts w:eastAsia="Times New Roman" w:cs="Times New Roman"/>
        </w:rPr>
        <w:t>.</w:t>
      </w:r>
    </w:p>
    <w:p w14:paraId="6F454DEB" w14:textId="77777777" w:rsidR="00376FC5" w:rsidRDefault="007C2185">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eastAsia="Times New Roman" w:cs="Times New Roman"/>
        </w:rPr>
        <w:t>arrival_port</w:t>
      </w:r>
      <w:r>
        <w:rPr>
          <w:rFonts w:eastAsia="Times New Roman" w:cs="Times New Roman"/>
        </w:rPr>
        <w:t xml:space="preserve">, </w:t>
      </w:r>
      <w:r>
        <w:rPr>
          <w:rStyle w:val="VerbatimChar"/>
          <w:rFonts w:eastAsia="Times New Roman" w:cs="Times New Roman"/>
        </w:rPr>
        <w:t>office</w:t>
      </w:r>
      <w:r>
        <w:rPr>
          <w:rFonts w:eastAsia="Times New Roman" w:cs="Times New Roman"/>
        </w:rPr>
        <w:t xml:space="preserve">, </w:t>
      </w:r>
      <w:r>
        <w:rPr>
          <w:rStyle w:val="VerbatimChar"/>
          <w:rFonts w:eastAsia="Times New Roman" w:cs="Times New Roman"/>
        </w:rPr>
        <w:t>month</w:t>
      </w:r>
      <w:r>
        <w:rPr>
          <w:rFonts w:eastAsia="Times New Roman" w:cs="Times New Roman"/>
        </w:rPr>
        <w:t xml:space="preserve">, </w:t>
      </w:r>
      <w:r>
        <w:rPr>
          <w:rStyle w:val="VerbatimChar"/>
          <w:rFonts w:eastAsia="Times New Roman" w:cs="Times New Roman"/>
        </w:rPr>
        <w:t>stay_days</w:t>
      </w:r>
      <w:r>
        <w:rPr>
          <w:rFonts w:eastAsia="Times New Roman" w:cs="Times New Roman"/>
        </w:rPr>
        <w:t>.</w:t>
      </w:r>
    </w:p>
    <w:p w14:paraId="50CB14C6" w14:textId="77777777" w:rsidR="00376FC5" w:rsidRDefault="007C2185">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eastAsia="Times New Roman" w:cs="Times New Roman"/>
        </w:rPr>
        <w:t>service_type</w:t>
      </w:r>
      <w:r>
        <w:rPr>
          <w:rFonts w:eastAsia="Times New Roman" w:cs="Times New Roman"/>
        </w:rPr>
        <w:t xml:space="preserve">, </w:t>
      </w:r>
      <w:r>
        <w:rPr>
          <w:rStyle w:val="VerbatimChar"/>
          <w:rFonts w:eastAsia="Times New Roman" w:cs="Times New Roman"/>
        </w:rPr>
        <w:t>service_category</w:t>
      </w:r>
      <w:r>
        <w:rPr>
          <w:rFonts w:eastAsia="Times New Roman" w:cs="Times New Roman"/>
        </w:rPr>
        <w:t>.</w:t>
      </w:r>
    </w:p>
    <w:p w14:paraId="19E8D90F" w14:textId="77777777" w:rsidR="00376FC5" w:rsidRDefault="007C2185">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eastAsia="Times New Roman" w:cs="Times New Roman"/>
        </w:rPr>
        <w:t>quarter</w:t>
      </w:r>
      <w:r>
        <w:rPr>
          <w:rFonts w:eastAsia="Times New Roman" w:cs="Times New Roman"/>
        </w:rPr>
        <w:t xml:space="preserve">, </w:t>
      </w:r>
      <w:r>
        <w:rPr>
          <w:rStyle w:val="VerbatimChar"/>
          <w:rFonts w:eastAsia="Times New Roman" w:cs="Times New Roman"/>
        </w:rPr>
        <w:t>is_summer</w:t>
      </w:r>
      <w:r>
        <w:rPr>
          <w:rFonts w:eastAsia="Times New Roman" w:cs="Times New Roman"/>
        </w:rPr>
        <w:t xml:space="preserve">, </w:t>
      </w:r>
      <w:r>
        <w:rPr>
          <w:rStyle w:val="VerbatimChar"/>
          <w:rFonts w:eastAsia="Times New Roman" w:cs="Times New Roman"/>
        </w:rPr>
        <w:t>is_shoulder</w:t>
      </w:r>
      <w:r>
        <w:rPr>
          <w:rFonts w:eastAsia="Times New Roman" w:cs="Times New Roman"/>
        </w:rPr>
        <w:t xml:space="preserve">, </w:t>
      </w:r>
      <w:r>
        <w:rPr>
          <w:rStyle w:val="VerbatimChar"/>
          <w:rFonts w:eastAsia="Times New Roman" w:cs="Times New Roman"/>
        </w:rPr>
        <w:t>day_of_week</w:t>
      </w:r>
      <w:r>
        <w:rPr>
          <w:rFonts w:eastAsia="Times New Roman" w:cs="Times New Roman"/>
        </w:rPr>
        <w:t xml:space="preserve">, </w:t>
      </w:r>
      <w:r>
        <w:rPr>
          <w:rStyle w:val="VerbatimChar"/>
          <w:rFonts w:eastAsia="Times New Roman" w:cs="Times New Roman"/>
        </w:rPr>
        <w:t>week_of_year</w:t>
      </w:r>
      <w:r>
        <w:rPr>
          <w:rFonts w:eastAsia="Times New Roman" w:cs="Times New Roman"/>
        </w:rPr>
        <w:t>.</w:t>
      </w:r>
    </w:p>
    <w:p w14:paraId="14DBC1DC" w14:textId="77777777" w:rsidR="00376FC5" w:rsidRDefault="007C2185">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eastAsia="Times New Roman" w:cs="Times New Roman"/>
        </w:rPr>
        <w:t>gt × stay_days</w:t>
      </w:r>
      <w:r>
        <w:rPr>
          <w:rFonts w:eastAsia="Times New Roman" w:cs="Times New Roman"/>
        </w:rPr>
        <w:t xml:space="preserve">, </w:t>
      </w:r>
      <w:r>
        <w:rPr>
          <w:rStyle w:val="VerbatimChar"/>
          <w:rFonts w:eastAsia="Times New Roman" w:cs="Times New Roman"/>
        </w:rPr>
        <w:t>loa_m × stay_days</w:t>
      </w:r>
      <w:r>
        <w:rPr>
          <w:rFonts w:eastAsia="Times New Roman" w:cs="Times New Roman"/>
        </w:rPr>
        <w:t xml:space="preserve">, </w:t>
      </w:r>
      <w:r>
        <w:rPr>
          <w:rStyle w:val="VerbatimChar"/>
          <w:rFonts w:eastAsia="Times New Roman" w:cs="Times New Roman"/>
        </w:rPr>
        <w:t>fuel_lph × stay_days</w:t>
      </w:r>
      <w:r>
        <w:rPr>
          <w:rFonts w:eastAsia="Times New Roman" w:cs="Times New Roman"/>
        </w:rPr>
        <w:t>.</w:t>
      </w:r>
    </w:p>
    <w:p w14:paraId="4DA8CB3F" w14:textId="77777777" w:rsidR="00376FC5" w:rsidRDefault="007C2185">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eastAsia="Times New Roman" w:cs="Times New Roman"/>
        </w:rPr>
        <w:t>size_svc_mean_charge</w:t>
      </w:r>
      <w:r>
        <w:rPr>
          <w:rFonts w:eastAsia="Times New Roman" w:cs="Times New Roman"/>
        </w:rPr>
        <w:t xml:space="preserve">, </w:t>
      </w:r>
      <w:r>
        <w:rPr>
          <w:rStyle w:val="VerbatimChar"/>
          <w:rFonts w:eastAsia="Times New Roman" w:cs="Times New Roman"/>
        </w:rPr>
        <w:t>size_svc_median_charge</w:t>
      </w:r>
      <w:r>
        <w:rPr>
          <w:rFonts w:eastAsia="Times New Roman" w:cs="Times New Roman"/>
        </w:rPr>
        <w:t xml:space="preserve">, </w:t>
      </w:r>
      <w:r>
        <w:rPr>
          <w:rStyle w:val="VerbatimChar"/>
          <w:rFonts w:eastAsia="Times New Roman" w:cs="Times New Roman"/>
        </w:rPr>
        <w:t>size_svc_count</w:t>
      </w:r>
      <w:r>
        <w:rPr>
          <w:rFonts w:eastAsia="Times New Roman" w:cs="Times New Roman"/>
        </w:rPr>
        <w:t xml:space="preserve">, </w:t>
      </w:r>
      <w:r>
        <w:rPr>
          <w:rStyle w:val="VerbatimChar"/>
          <w:rFonts w:eastAsia="Times New Roman" w:cs="Times New Roman"/>
        </w:rPr>
        <w:t>port_mean_charge</w:t>
      </w:r>
      <w:r>
        <w:rPr>
          <w:rFonts w:eastAsia="Times New Roman" w:cs="Times New Roman"/>
        </w:rPr>
        <w:t xml:space="preserve">, </w:t>
      </w:r>
      <w:r>
        <w:rPr>
          <w:rStyle w:val="VerbatimChar"/>
          <w:rFonts w:eastAsia="Times New Roman" w:cs="Times New Roman"/>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eastAsia="Times New Roman" w:cs="Times New Roman"/>
        </w:rPr>
        <w:t>size_*</w:t>
      </w:r>
      <w:r>
        <w:rPr>
          <w:rFonts w:eastAsia="Times New Roman" w:cs="Times New Roman"/>
        </w:rPr>
        <w:t>-aggregatene er poolet på tvers av Norge, Sverige og Danmark — en avgrensning som drøftes i § 9.5.</w:t>
      </w:r>
    </w:p>
    <w:p w14:paraId="5F89FDCF" w14:textId="77777777" w:rsidR="00376FC5" w:rsidRDefault="007C2185">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eastAsia="Times New Roman" w:cs="Times New Roman"/>
        </w:rPr>
        <w:t>cmt_len</w:t>
      </w:r>
      <w:r>
        <w:rPr>
          <w:rFonts w:eastAsia="Times New Roman" w:cs="Times New Roman"/>
        </w:rPr>
        <w:t>).</w:t>
      </w:r>
    </w:p>
    <w:p w14:paraId="4BDAEACE" w14:textId="77777777" w:rsidR="00376FC5" w:rsidRDefault="007C2185">
      <w:pPr>
        <w:pStyle w:val="Overskrift3"/>
        <w:spacing w:line="360" w:lineRule="auto"/>
      </w:pPr>
      <w:bookmarkStart w:id="60" w:name="verktøy-og-reproduserbarhet"/>
      <w:bookmarkStart w:id="61" w:name="_Toc230627195"/>
      <w:bookmarkEnd w:id="58"/>
      <w:r>
        <w:rPr>
          <w:rFonts w:eastAsia="Times New Roman" w:cs="Times New Roman"/>
          <w:sz w:val="24"/>
        </w:rPr>
        <w:t>5.6 Verktøy og reproduserbarhet</w:t>
      </w:r>
      <w:bookmarkEnd w:id="61"/>
    </w:p>
    <w:p w14:paraId="286EBD4D" w14:textId="77777777" w:rsidR="00376FC5" w:rsidRDefault="007C2185">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eastAsia="Times New Roman" w:cs="Times New Roman"/>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3B60EBFE" w14:textId="77777777" w:rsidR="00376FC5" w:rsidRDefault="007C2185">
      <w:pPr>
        <w:pStyle w:val="Overskrift3"/>
        <w:spacing w:line="360" w:lineRule="auto"/>
      </w:pPr>
      <w:bookmarkStart w:id="62" w:name="antakelsessjekk-kompendiet-steg-2"/>
      <w:bookmarkStart w:id="63" w:name="_Toc230627196"/>
      <w:bookmarkEnd w:id="60"/>
      <w:r>
        <w:rPr>
          <w:rFonts w:eastAsia="Times New Roman" w:cs="Times New Roman"/>
          <w:sz w:val="24"/>
        </w:rPr>
        <w:t>5.7 Antakelses</w:t>
      </w:r>
      <w:r>
        <w:rPr>
          <w:rFonts w:eastAsia="Times New Roman" w:cs="Times New Roman"/>
          <w:sz w:val="24"/>
        </w:rPr>
        <w:softHyphen/>
        <w:t>sjekk (kompendiet steg 2)</w:t>
      </w:r>
      <w:bookmarkEnd w:id="63"/>
    </w:p>
    <w:p w14:paraId="104A51E2" w14:textId="77777777" w:rsidR="00376FC5" w:rsidRDefault="007C2185">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r>
      <w:r>
        <w:rPr>
          <w:rFonts w:eastAsia="Times New Roman" w:cs="Times New Roman"/>
        </w:rPr>
        <w:t>kompendiet (§ i.4.2) at antakelsene skal verifiseres eksplisitt før modellen brukes. Tre sjekker rapporteres, alle utført på trenings</w:t>
      </w:r>
      <w:r>
        <w:rPr>
          <w:rFonts w:eastAsia="Times New Roman" w:cs="Times New Roman"/>
        </w:rPr>
        <w:softHyphen/>
        <w:t>settet (≤ 2023):</w:t>
      </w:r>
    </w:p>
    <w:p w14:paraId="0E340014" w14:textId="77777777" w:rsidR="00376FC5" w:rsidRDefault="007C2185">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eastAsia="Times New Roman" w:cs="Times New Roman"/>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7BF3C2D9" w14:textId="77777777" w:rsidR="00376FC5" w:rsidRDefault="007C2185">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5186F8E4" w14:textId="77777777" w:rsidR="00376FC5" w:rsidRDefault="007C2185">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eastAsia="Times New Roman" w:cs="Times New Roman"/>
        </w:rPr>
        <w:t>gt</w:t>
      </w:r>
      <w:r>
        <w:rPr>
          <w:rFonts w:eastAsia="Times New Roman" w:cs="Times New Roman"/>
        </w:rPr>
        <w:t xml:space="preserve">, </w:t>
      </w:r>
      <w:r>
        <w:rPr>
          <w:rStyle w:val="VerbatimChar"/>
          <w:rFonts w:eastAsia="Times New Roman" w:cs="Times New Roman"/>
        </w:rPr>
        <w:t>loa_m</w:t>
      </w:r>
      <w:r>
        <w:rPr>
          <w:rFonts w:eastAsia="Times New Roman" w:cs="Times New Roman"/>
        </w:rPr>
        <w:t xml:space="preserve"> og </w:t>
      </w:r>
      <w:r>
        <w:rPr>
          <w:rStyle w:val="VerbatimChar"/>
          <w:rFonts w:eastAsia="Times New Roman" w:cs="Times New Roman"/>
        </w:rPr>
        <w:t>fuel_lph</w:t>
      </w:r>
      <w:r>
        <w:rPr>
          <w:rFonts w:eastAsia="Times New Roman" w:cs="Times New Roman"/>
        </w:rPr>
        <w:t xml:space="preserve"> </w:t>
      </w:r>
      <w:r>
        <w:rPr>
          <w:rFonts w:eastAsia="Times New Roman" w:cs="Times New Roman"/>
        </w:rPr>
        <w:t xml:space="preserve">er sterkt korrelerte (alle VIF &gt; 10, par-Pearson &gt; 0,9). Notebook-cellen som dropper </w:t>
      </w:r>
      <w:r>
        <w:rPr>
          <w:rStyle w:val="VerbatimChar"/>
          <w:rFonts w:eastAsia="Times New Roman" w:cs="Times New Roman"/>
        </w:rPr>
        <w:t>log_gt</w:t>
      </w:r>
      <w:r>
        <w:rPr>
          <w:rFonts w:eastAsia="Times New Roman" w:cs="Times New Roman"/>
        </w:rPr>
        <w:t xml:space="preserve"> (r = 0,94 med </w:t>
      </w:r>
      <w:r>
        <w:rPr>
          <w:rStyle w:val="VerbatimChar"/>
          <w:rFonts w:eastAsia="Times New Roman" w:cs="Times New Roman"/>
        </w:rPr>
        <w:t>gt</w:t>
      </w:r>
      <w:r>
        <w:rPr>
          <w:rFonts w:eastAsia="Times New Roman" w:cs="Times New Roman"/>
        </w:rPr>
        <w:t xml:space="preserve">), </w:t>
      </w:r>
      <w:r>
        <w:rPr>
          <w:rStyle w:val="VerbatimChar"/>
          <w:rFonts w:eastAsia="Times New Roman" w:cs="Times New Roman"/>
        </w:rPr>
        <w:t>fuel_lph</w:t>
      </w:r>
      <w:r>
        <w:rPr>
          <w:rFonts w:eastAsia="Times New Roman" w:cs="Times New Roman"/>
        </w:rPr>
        <w:t xml:space="preserve"> (r = 0,999 med </w:t>
      </w:r>
      <w:r>
        <w:rPr>
          <w:rStyle w:val="VerbatimChar"/>
          <w:rFonts w:eastAsia="Times New Roman" w:cs="Times New Roman"/>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eastAsia="Times New Roman" w:cs="Times New Roman"/>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 xml:space="preserve">ensembler ikke er sensitive for kollineære features på samme måte som lineær regresjon — en feature med VIF = 5 i et tre vil bare bli valgt sjeldnere ved split, ikke </w:t>
      </w:r>
      <w:r>
        <w:rPr>
          <w:rFonts w:eastAsia="Times New Roman" w:cs="Times New Roman"/>
        </w:rPr>
        <w:t>gi numerisk ustabilitet.</w:t>
      </w:r>
    </w:p>
    <w:p w14:paraId="4207189F" w14:textId="77777777" w:rsidR="00376FC5" w:rsidRDefault="007C2185">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254864C7" w14:textId="77777777" w:rsidR="00376FC5" w:rsidRDefault="007C2185">
      <w:pPr>
        <w:spacing w:line="360" w:lineRule="auto"/>
      </w:pPr>
      <w:r>
        <w:rPr>
          <w:rFonts w:eastAsia="Times New Roman" w:cs="Times New Roman"/>
        </w:rPr>
        <w:pict w14:anchorId="6D0B7080">
          <v:rect id="_x0000_i1034" style="width:0;height:1.5pt" o:hralign="center" o:hrstd="t" o:hr="t"/>
        </w:pict>
      </w:r>
    </w:p>
    <w:p w14:paraId="654EF80A" w14:textId="77777777" w:rsidR="00376FC5" w:rsidRDefault="007C2185">
      <w:pPr>
        <w:pStyle w:val="Overskrift2"/>
        <w:spacing w:line="360" w:lineRule="auto"/>
      </w:pPr>
      <w:bookmarkStart w:id="64" w:name="modell"/>
      <w:bookmarkStart w:id="65" w:name="_Toc230627197"/>
      <w:bookmarkEnd w:id="46"/>
      <w:bookmarkEnd w:id="62"/>
      <w:r>
        <w:rPr>
          <w:rFonts w:ascii="Times New Roman" w:eastAsia="Times New Roman" w:hAnsi="Times New Roman" w:cs="Times New Roman"/>
          <w:sz w:val="24"/>
        </w:rPr>
        <w:t>6. Modell</w:t>
      </w:r>
      <w:bookmarkEnd w:id="65"/>
    </w:p>
    <w:p w14:paraId="218E77FE" w14:textId="77777777" w:rsidR="00376FC5" w:rsidRDefault="007C2185">
      <w:pPr>
        <w:pStyle w:val="Overskrift3"/>
        <w:spacing w:line="360" w:lineRule="auto"/>
      </w:pPr>
      <w:bookmarkStart w:id="66" w:name="målvariabel-og-tap"/>
      <w:bookmarkStart w:id="67" w:name="_Toc230627198"/>
      <w:r>
        <w:rPr>
          <w:rFonts w:eastAsia="Times New Roman" w:cs="Times New Roman"/>
          <w:sz w:val="24"/>
        </w:rPr>
        <w:t>6.1 Mål</w:t>
      </w:r>
      <w:r>
        <w:rPr>
          <w:rFonts w:eastAsia="Times New Roman" w:cs="Times New Roman"/>
          <w:sz w:val="24"/>
        </w:rPr>
        <w:softHyphen/>
        <w:t>variabel og tap</w:t>
      </w:r>
      <w:bookmarkEnd w:id="67"/>
    </w:p>
    <w:p w14:paraId="719E1560" w14:textId="77777777" w:rsidR="00376FC5" w:rsidRDefault="007C2185">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eastAsia="Times New Roman" w:cs="Times New Roman"/>
        </w:rPr>
        <w:t>final_charge</w:t>
      </w:r>
      <w:r>
        <w:rPr>
          <w:rFonts w:eastAsia="Times New Roman" w:cs="Times New Roman"/>
        </w:rPr>
        <w:t>, log-transformert:</w:t>
      </w:r>
    </w:p>
    <w:p w14:paraId="58A6F65D" w14:textId="77777777" w:rsidR="00376FC5" w:rsidRDefault="007C2185">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18463C9B" w14:textId="77777777" w:rsidR="00376FC5" w:rsidRDefault="007C2185">
      <w:pPr>
        <w:pStyle w:val="FirstParagraph"/>
        <w:spacing w:line="360" w:lineRule="auto"/>
      </w:pPr>
      <w:r>
        <w:rPr>
          <w:rFonts w:eastAsia="Times New Roman" w:cs="Times New Roman"/>
        </w:rPr>
        <w:t xml:space="preserve">Modellene optimerer L2-tap i log-rommet; predikerte verdier inverteres med </w:t>
      </w:r>
      <w:r>
        <w:rPr>
          <w:rStyle w:val="VerbatimChar"/>
          <w:rFonts w:eastAsia="Times New Roman" w:cs="Times New Roman"/>
        </w:rPr>
        <w:t>expm1</w:t>
      </w:r>
      <w:r>
        <w:rPr>
          <w:rFonts w:eastAsia="Times New Roman" w:cs="Times New Roman"/>
        </w:rPr>
        <w:t xml:space="preserve"> ved evaluering.</w:t>
      </w:r>
    </w:p>
    <w:p w14:paraId="598FD296" w14:textId="77777777" w:rsidR="00376FC5" w:rsidRDefault="007C2185">
      <w:pPr>
        <w:pStyle w:val="Overskrift3"/>
        <w:spacing w:line="360" w:lineRule="auto"/>
      </w:pPr>
      <w:bookmarkStart w:id="68" w:name="baselinemodeller"/>
      <w:bookmarkStart w:id="69" w:name="_Toc230627199"/>
      <w:bookmarkEnd w:id="66"/>
      <w:r>
        <w:rPr>
          <w:rFonts w:eastAsia="Times New Roman" w:cs="Times New Roman"/>
          <w:sz w:val="24"/>
        </w:rPr>
        <w:t>6.2 Baseline</w:t>
      </w:r>
      <w:r>
        <w:rPr>
          <w:rFonts w:eastAsia="Times New Roman" w:cs="Times New Roman"/>
          <w:sz w:val="24"/>
        </w:rPr>
        <w:softHyphen/>
        <w:t>modeller</w:t>
      </w:r>
      <w:bookmarkEnd w:id="69"/>
    </w:p>
    <w:p w14:paraId="7D8E9AE2" w14:textId="77777777" w:rsidR="00376FC5" w:rsidRDefault="007C2185">
      <w:pPr>
        <w:pStyle w:val="FirstParagraph"/>
        <w:spacing w:line="360" w:lineRule="auto"/>
      </w:pPr>
      <w:r>
        <w:rPr>
          <w:rFonts w:eastAsia="Times New Roman" w:cs="Times New Roman"/>
        </w:rPr>
        <w:t>To baselines etableres for å kalibrere forventningene:</w:t>
      </w:r>
    </w:p>
    <w:p w14:paraId="62D8BA7F" w14:textId="77777777" w:rsidR="00376FC5" w:rsidRDefault="007C2185">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eastAsia="Times New Roman" w:cs="Times New Roman"/>
        </w:rPr>
        <w:t>y</w:t>
      </w:r>
      <w:r>
        <w:rPr>
          <w:rFonts w:eastAsia="Times New Roman" w:cs="Times New Roman"/>
        </w:rPr>
        <w:t xml:space="preserve"> per </w:t>
      </w:r>
      <w:r>
        <w:rPr>
          <w:rStyle w:val="VerbatimChar"/>
          <w:rFonts w:eastAsia="Times New Roman" w:cs="Times New Roman"/>
        </w:rPr>
        <w:t>(size_category, service_category)</w:t>
      </w:r>
      <w:r>
        <w:rPr>
          <w:rFonts w:eastAsia="Times New Roman" w:cs="Times New Roman"/>
        </w:rPr>
        <w:t xml:space="preserve"> på treningssettet.</w:t>
      </w:r>
    </w:p>
    <w:p w14:paraId="2F7797A5" w14:textId="77777777" w:rsidR="00376FC5" w:rsidRDefault="007C2185">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1A0151F0" w14:textId="77777777" w:rsidR="00376FC5" w:rsidRDefault="007C2185">
      <w:pPr>
        <w:pStyle w:val="Overskrift3"/>
        <w:spacing w:line="360" w:lineRule="auto"/>
      </w:pPr>
      <w:bookmarkStart w:id="70" w:name="hovedmodell-lightgbm-catboost-ensemble"/>
      <w:bookmarkStart w:id="71" w:name="_Toc230627200"/>
      <w:bookmarkEnd w:id="68"/>
      <w:r>
        <w:rPr>
          <w:rFonts w:eastAsia="Times New Roman" w:cs="Times New Roman"/>
          <w:sz w:val="24"/>
        </w:rPr>
        <w:t>6.3 Hovedmodell — LightGBM + CatBoost ensemble</w:t>
      </w:r>
      <w:bookmarkEnd w:id="71"/>
    </w:p>
    <w:p w14:paraId="3FB1121E" w14:textId="77777777" w:rsidR="00376FC5" w:rsidRDefault="007C2185">
      <w:pPr>
        <w:pStyle w:val="FirstParagraph"/>
        <w:spacing w:line="360" w:lineRule="auto"/>
      </w:pPr>
      <w:r>
        <w:rPr>
          <w:rFonts w:eastAsia="Times New Roman" w:cs="Times New Roman"/>
        </w:rPr>
        <w:t>Den endelige modellen er et veid gjennomsnitt i log-rommet av to gradient-boosting-modeller:</w:t>
      </w:r>
    </w:p>
    <w:p w14:paraId="0710F001" w14:textId="77777777" w:rsidR="00376FC5" w:rsidRDefault="007C2185">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2FD40771" w14:textId="77777777" w:rsidR="00376FC5" w:rsidRDefault="007C2185">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eastAsia="Times New Roman" w:cs="Times New Roman"/>
        </w:rPr>
        <w:t>model_meta_final.joblib</w:t>
      </w:r>
      <w:r>
        <w:rPr>
          <w:rFonts w:eastAsia="Times New Roman" w:cs="Times New Roman"/>
        </w:rPr>
        <w:t xml:space="preserve"> (</w:t>
      </w:r>
      <w:r>
        <w:rPr>
          <w:rStyle w:val="VerbatimChar"/>
          <w:rFonts w:eastAsia="Times New Roman" w:cs="Times New Roman"/>
        </w:rPr>
        <w:t>ensemble_weight = 0.30</w:t>
      </w:r>
      <w:r>
        <w:rPr>
          <w:rFonts w:eastAsia="Times New Roman" w:cs="Times New Roman"/>
        </w:rPr>
        <w:t>, dvs. 30 % LightGBM + 70 % CatBoost).</w:t>
      </w:r>
    </w:p>
    <w:p w14:paraId="742E52EA" w14:textId="77777777" w:rsidR="00376FC5" w:rsidRDefault="007C2185">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eastAsia="Times New Roman" w:cs="Times New Roman"/>
        </w:rPr>
        <w:t>best_params</w:t>
      </w:r>
      <w:r>
        <w:rPr>
          <w:rFonts w:eastAsia="Times New Roman" w:cs="Times New Roman"/>
        </w:rPr>
        <w:t xml:space="preserve">: </w:t>
      </w:r>
      <w:r>
        <w:rPr>
          <w:rStyle w:val="VerbatimChar"/>
          <w:rFonts w:eastAsia="Times New Roman" w:cs="Times New Roman"/>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eastAsia="Times New Roman" w:cs="Times New Roman"/>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eastAsia="Times New Roman" w:cs="Times New Roman"/>
        </w:rPr>
        <w:t>best_iteration = 390</w:t>
      </w:r>
      <w:r>
        <w:rPr>
          <w:rFonts w:eastAsia="Times New Roman" w:cs="Times New Roman"/>
        </w:rPr>
        <w:t xml:space="preserve"> før produksjon.</w:t>
      </w:r>
    </w:p>
    <w:p w14:paraId="302FC52F" w14:textId="77777777" w:rsidR="00376FC5" w:rsidRDefault="007C2185">
      <w:pPr>
        <w:pStyle w:val="Overskrift3"/>
        <w:spacing w:line="360" w:lineRule="auto"/>
      </w:pPr>
      <w:bookmarkStart w:id="72" w:name="kvantilmodell-og-konform-kalibrering"/>
      <w:bookmarkStart w:id="73" w:name="_Toc230627201"/>
      <w:bookmarkEnd w:id="70"/>
      <w:r>
        <w:rPr>
          <w:rFonts w:eastAsia="Times New Roman" w:cs="Times New Roman"/>
          <w:sz w:val="24"/>
        </w:rPr>
        <w:t>6.4 Kvantil</w:t>
      </w:r>
      <w:r>
        <w:rPr>
          <w:rFonts w:eastAsia="Times New Roman" w:cs="Times New Roman"/>
          <w:sz w:val="24"/>
        </w:rPr>
        <w:softHyphen/>
        <w:t>modell og konform kalibrering</w:t>
      </w:r>
      <w:bookmarkEnd w:id="73"/>
    </w:p>
    <w:p w14:paraId="33AC5E63" w14:textId="77777777" w:rsidR="00376FC5" w:rsidRDefault="007C2185">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76ADCC49" w14:textId="77777777" w:rsidR="00376FC5" w:rsidRDefault="007C2185">
      <w:pPr>
        <w:pStyle w:val="Overskrift3"/>
        <w:spacing w:line="360" w:lineRule="auto"/>
      </w:pPr>
      <w:bookmarkStart w:id="74" w:name="hybrid-kalibrering-på-anløpsnivå"/>
      <w:bookmarkStart w:id="75" w:name="_Toc230627202"/>
      <w:bookmarkEnd w:id="72"/>
      <w:r>
        <w:rPr>
          <w:rFonts w:eastAsia="Times New Roman" w:cs="Times New Roman"/>
          <w:sz w:val="24"/>
        </w:rPr>
        <w:t>6.5 Hybrid kalibrering på anløpsnivå</w:t>
      </w:r>
      <w:bookmarkEnd w:id="75"/>
    </w:p>
    <w:p w14:paraId="048301F0" w14:textId="77777777" w:rsidR="00376FC5" w:rsidRDefault="007C2185">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eastAsia="Times New Roman" w:cs="Times New Roman"/>
        </w:rPr>
        <w:t>predict_port</w:t>
      </w:r>
      <w:r>
        <w:rPr>
          <w:rFonts w:eastAsia="Times New Roman" w:cs="Times New Roman"/>
        </w:rPr>
        <w:t xml:space="preserve"> i </w:t>
      </w:r>
      <w:r>
        <w:rPr>
          <w:rStyle w:val="VerbatimChar"/>
          <w:rFonts w:eastAsia="Times New Roman" w:cs="Times New Roman"/>
        </w:rPr>
        <w:t>predict_voyage.py</w:t>
      </w:r>
      <w:r>
        <w:rPr>
          <w:rFonts w:eastAsia="Times New Roman" w:cs="Times New Roman"/>
        </w:rPr>
        <w:t>):</w:t>
      </w:r>
    </w:p>
    <w:p w14:paraId="30EDF994" w14:textId="77777777" w:rsidR="00376FC5" w:rsidRDefault="007C2185">
      <w:pPr>
        <w:numPr>
          <w:ilvl w:val="0"/>
          <w:numId w:val="20"/>
        </w:numPr>
        <w:spacing w:line="360" w:lineRule="auto"/>
      </w:pPr>
      <w:r>
        <w:rPr>
          <w:rFonts w:eastAsia="Times New Roman" w:cs="Times New Roman"/>
        </w:rPr>
        <w:t xml:space="preserve">Generer transaksjonsrader fra </w:t>
      </w:r>
      <w:r>
        <w:rPr>
          <w:rStyle w:val="VerbatimChar"/>
          <w:rFonts w:eastAsia="Times New Roman" w:cs="Times New Roman"/>
        </w:rPr>
        <w:t>PORT_TEMPLATES</w:t>
      </w:r>
      <w:r>
        <w:rPr>
          <w:rFonts w:eastAsia="Times New Roman" w:cs="Times New Roman"/>
        </w:rPr>
        <w:t xml:space="preserve"> for valgt havn.</w:t>
      </w:r>
    </w:p>
    <w:p w14:paraId="348C6EBE" w14:textId="77777777" w:rsidR="00376FC5" w:rsidRDefault="007C2185">
      <w:pPr>
        <w:numPr>
          <w:ilvl w:val="0"/>
          <w:numId w:val="20"/>
        </w:numPr>
        <w:spacing w:line="360" w:lineRule="auto"/>
      </w:pPr>
      <w:r>
        <w:rPr>
          <w:rFonts w:eastAsia="Times New Roman" w:cs="Times New Roman"/>
        </w:rPr>
        <w:t>Beregn predikert beløp per rad og vekt med forventet antall transaksjoner.</w:t>
      </w:r>
    </w:p>
    <w:p w14:paraId="0A814FE9" w14:textId="77777777" w:rsidR="00376FC5" w:rsidRDefault="007C2185">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eastAsia="Times New Roman" w:cs="Times New Roman"/>
        </w:rPr>
        <w:t>baseline_predictions.joblib</w:t>
      </w:r>
      <w:r>
        <w:rPr>
          <w:rFonts w:eastAsia="Times New Roman" w:cs="Times New Roman"/>
        </w:rPr>
        <w:t>).</w:t>
      </w:r>
    </w:p>
    <w:p w14:paraId="1DE34BCE" w14:textId="77777777" w:rsidR="00376FC5" w:rsidRDefault="007C2185">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eastAsia="Times New Roman" w:cs="Times New Roman"/>
        </w:rPr>
        <w:t>(havn, size_category)</w:t>
      </w:r>
      <w:r>
        <w:rPr>
          <w:rFonts w:eastAsia="Times New Roman" w:cs="Times New Roman"/>
        </w:rPr>
        <w:t xml:space="preserve"> fra </w:t>
      </w:r>
      <w:r>
        <w:rPr>
          <w:rStyle w:val="VerbatimChar"/>
          <w:rFonts w:eastAsia="Times New Roman" w:cs="Times New Roman"/>
        </w:rPr>
        <w:t>HISTORICAL_RANGES</w:t>
      </w:r>
      <w:r>
        <w:rPr>
          <w:rFonts w:eastAsia="Times New Roman" w:cs="Times New Roman"/>
        </w:rPr>
        <w:t>, og skaler proporsjonalt med modell-til-baseline-forholdet:</w:t>
      </w:r>
    </w:p>
    <w:p w14:paraId="33DFCD1E" w14:textId="77777777" w:rsidR="00376FC5" w:rsidRDefault="007C2185">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2BCCC2FA" w14:textId="77777777" w:rsidR="00376FC5" w:rsidRDefault="007C2185">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6960CACF" w14:textId="77777777" w:rsidR="00376FC5" w:rsidRDefault="007C2185">
      <w:pPr>
        <w:spacing w:line="360" w:lineRule="auto"/>
      </w:pPr>
      <w:r>
        <w:rPr>
          <w:rFonts w:eastAsia="Times New Roman" w:cs="Times New Roman"/>
        </w:rPr>
        <w:pict w14:anchorId="6AE7C5AD">
          <v:rect id="_x0000_i1035" style="width:0;height:1.5pt" o:hralign="center" o:hrstd="t" o:hr="t"/>
        </w:pict>
      </w:r>
    </w:p>
    <w:p w14:paraId="415146CF" w14:textId="77777777" w:rsidR="00376FC5" w:rsidRDefault="007C2185">
      <w:pPr>
        <w:pStyle w:val="Overskrift2"/>
        <w:spacing w:line="360" w:lineRule="auto"/>
      </w:pPr>
      <w:bookmarkStart w:id="76" w:name="analyse"/>
      <w:bookmarkStart w:id="77" w:name="_Toc230627203"/>
      <w:bookmarkEnd w:id="64"/>
      <w:bookmarkEnd w:id="74"/>
      <w:r>
        <w:rPr>
          <w:rFonts w:ascii="Times New Roman" w:eastAsia="Times New Roman" w:hAnsi="Times New Roman" w:cs="Times New Roman"/>
          <w:sz w:val="24"/>
        </w:rPr>
        <w:t>7. Analyse</w:t>
      </w:r>
      <w:bookmarkEnd w:id="77"/>
    </w:p>
    <w:p w14:paraId="66164458" w14:textId="77777777" w:rsidR="00376FC5" w:rsidRDefault="007C2185">
      <w:pPr>
        <w:pStyle w:val="FirstParagraph"/>
        <w:spacing w:line="360" w:lineRule="auto"/>
      </w:pPr>
      <w:r>
        <w:rPr>
          <w:rFonts w:eastAsia="Times New Roman" w:cs="Times New Roman"/>
        </w:rPr>
        <w:t xml:space="preserve">Analysen i dette kapittelet er basert på 1 626 transaksjoner i </w:t>
      </w:r>
      <w:r>
        <w:rPr>
          <w:rStyle w:val="VerbatimChar"/>
          <w:rFonts w:eastAsia="Times New Roman" w:cs="Times New Roman"/>
        </w:rPr>
        <w:t>costs_merged.csv</w:t>
      </w:r>
      <w:r>
        <w:rPr>
          <w:rFonts w:eastAsia="Times New Roman" w:cs="Times New Roman"/>
        </w:rPr>
        <w:t xml:space="preserve"> etter feature engineering (§ 5.5). Figurer er produsert i </w:t>
      </w:r>
      <w:r>
        <w:rPr>
          <w:rStyle w:val="VerbatimChar"/>
          <w:rFonts w:eastAsia="Times New Roman" w:cs="Times New Roman"/>
        </w:rPr>
        <w:t>eda_nauticost.ipynb</w:t>
      </w:r>
      <w:r>
        <w:rPr>
          <w:rFonts w:eastAsia="Times New Roman" w:cs="Times New Roman"/>
        </w:rPr>
        <w:t xml:space="preserve"> og </w:t>
      </w:r>
      <w:r>
        <w:rPr>
          <w:rStyle w:val="VerbatimChar"/>
          <w:rFonts w:eastAsia="Times New Roman" w:cs="Times New Roman"/>
        </w:rPr>
        <w:t>modeling_nauticost.ipynb</w:t>
      </w:r>
      <w:r>
        <w:rPr>
          <w:rFonts w:eastAsia="Times New Roman" w:cs="Times New Roman"/>
        </w:rPr>
        <w:t xml:space="preserve"> </w:t>
      </w:r>
      <w:r>
        <w:rPr>
          <w:rFonts w:eastAsia="Times New Roman" w:cs="Times New Roman"/>
        </w:rPr>
        <w:t xml:space="preserve">og er reproduserbare gjennom å kjøre notebookene mot artefaktene i </w:t>
      </w:r>
      <w:r>
        <w:rPr>
          <w:rStyle w:val="VerbatimChar"/>
          <w:rFonts w:eastAsia="Times New Roman" w:cs="Times New Roman"/>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7F48D94E" w14:textId="77777777" w:rsidR="00376FC5" w:rsidRDefault="007C2185">
      <w:pPr>
        <w:pStyle w:val="Overskrift3"/>
        <w:spacing w:line="360" w:lineRule="auto"/>
      </w:pPr>
      <w:bookmarkStart w:id="78" w:name="beskrivende-statistikk"/>
      <w:bookmarkStart w:id="79" w:name="_Toc230627204"/>
      <w:r>
        <w:rPr>
          <w:rFonts w:eastAsia="Times New Roman" w:cs="Times New Roman"/>
          <w:sz w:val="24"/>
        </w:rPr>
        <w:t>7.1 Beskrivende statistikk</w:t>
      </w:r>
      <w:bookmarkEnd w:id="79"/>
    </w:p>
    <w:p w14:paraId="28C57069" w14:textId="77777777" w:rsidR="00376FC5" w:rsidRDefault="007C2185">
      <w:pPr>
        <w:pStyle w:val="CaptionedFigure"/>
        <w:spacing w:line="360" w:lineRule="auto"/>
      </w:pPr>
      <w:r>
        <w:rPr>
          <w:rFonts w:eastAsia="Times New Roman" w:cs="Times New Roman"/>
          <w:noProof/>
        </w:rPr>
        <w:drawing>
          <wp:inline distT="0" distB="0" distL="0" distR="0" wp14:anchorId="58975C55" wp14:editId="41BE04AB">
            <wp:extent cx="5334000" cy="3288699"/>
            <wp:effectExtent l="0" t="0" r="0" b="0"/>
            <wp:docPr id="48"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49" name="Picture" descr="figures/figur_7_1_kostnadsfordeling.png"/>
                    <pic:cNvPicPr>
                      <a:picLocks noChangeAspect="1" noChangeArrowheads="1"/>
                    </pic:cNvPicPr>
                  </pic:nvPicPr>
                  <pic:blipFill>
                    <a:blip r:embed="rId5"/>
                    <a:stretch>
                      <a:fillRect/>
                    </a:stretch>
                  </pic:blipFill>
                  <pic:spPr bwMode="auto">
                    <a:xfrm>
                      <a:off x="0" y="0"/>
                      <a:ext cx="5334000" cy="3288699"/>
                    </a:xfrm>
                    <a:prstGeom prst="rect">
                      <a:avLst/>
                    </a:prstGeom>
                    <a:noFill/>
                    <a:ln w="9525">
                      <a:noFill/>
                      <a:headEnd/>
                      <a:tailEnd/>
                    </a:ln>
                  </pic:spPr>
                </pic:pic>
              </a:graphicData>
            </a:graphic>
          </wp:inline>
        </w:drawing>
      </w:r>
    </w:p>
    <w:p w14:paraId="3976355A" w14:textId="77777777" w:rsidR="00376FC5" w:rsidRDefault="007C2185">
      <w:pPr>
        <w:pStyle w:val="ImageCaption"/>
        <w:spacing w:line="360" w:lineRule="auto"/>
      </w:pPr>
      <w:r>
        <w:rPr>
          <w:rFonts w:eastAsia="Times New Roman" w:cs="Times New Roman"/>
        </w:rPr>
        <w:t xml:space="preserve">Figur 7.1: Distribusjon av </w:t>
      </w:r>
      <w:r>
        <w:rPr>
          <w:rStyle w:val="VerbatimChar"/>
          <w:rFonts w:eastAsia="Times New Roman" w:cs="Times New Roman"/>
        </w:rPr>
        <w:t>final_charge</w:t>
      </w:r>
      <w:r>
        <w:rPr>
          <w:rFonts w:eastAsia="Times New Roman" w:cs="Times New Roman"/>
        </w:rPr>
        <w:t xml:space="preserve"> (log-skala) — høyreskjev kostnadsfordeling som motiverer log-transformasjonen i § 6.1</w:t>
      </w:r>
    </w:p>
    <w:p w14:paraId="06E982EF" w14:textId="77777777" w:rsidR="00376FC5" w:rsidRDefault="007C2185">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eastAsia="Times New Roman" w:cs="Times New Roman"/>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xml:space="preserve">, seksjon 3.2; rådata i </w:t>
      </w:r>
      <w:r>
        <w:rPr>
          <w:rStyle w:val="VerbatimChar"/>
          <w:rFonts w:eastAsia="Times New Roman" w:cs="Times New Roman"/>
          <w:i/>
          <w:iCs/>
        </w:rPr>
        <w:t>costs_clean.csv</w:t>
      </w:r>
      <w:r>
        <w:rPr>
          <w:rFonts w:eastAsia="Times New Roman" w:cs="Times New Roman"/>
          <w:i/>
          <w:iCs/>
        </w:rPr>
        <w:t xml:space="preserve">; reprodusert i </w:t>
      </w:r>
      <w:r>
        <w:rPr>
          <w:rStyle w:val="VerbatimChar"/>
          <w:rFonts w:eastAsia="Times New Roman" w:cs="Times New Roman"/>
          <w:i/>
          <w:iCs/>
        </w:rPr>
        <w:t>013 fase 3 - review/generate_figures.py</w:t>
      </w:r>
      <w:r>
        <w:rPr>
          <w:rFonts w:eastAsia="Times New Roman" w:cs="Times New Roman"/>
          <w:i/>
          <w:iCs/>
        </w:rPr>
        <w:t>.)</w:t>
      </w:r>
    </w:p>
    <w:p w14:paraId="4750B802" w14:textId="77777777" w:rsidR="00376FC5" w:rsidRDefault="007C2185">
      <w:pPr>
        <w:pStyle w:val="CaptionedFigure"/>
        <w:spacing w:line="360" w:lineRule="auto"/>
      </w:pPr>
      <w:r>
        <w:rPr>
          <w:rFonts w:eastAsia="Times New Roman" w:cs="Times New Roman"/>
          <w:noProof/>
        </w:rPr>
        <w:drawing>
          <wp:inline distT="0" distB="0" distL="0" distR="0" wp14:anchorId="31C5DB28" wp14:editId="0E754881">
            <wp:extent cx="5334000" cy="2389866"/>
            <wp:effectExtent l="0" t="0" r="0" b="0"/>
            <wp:docPr id="51"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2" name="Picture" descr="figures/figur_7_2_havn_per_aar.png"/>
                    <pic:cNvPicPr>
                      <a:picLocks noChangeAspect="1" noChangeArrowheads="1"/>
                    </pic:cNvPicPr>
                  </pic:nvPicPr>
                  <pic:blipFill>
                    <a:blip r:embed="rId6"/>
                    <a:stretch>
                      <a:fillRect/>
                    </a:stretch>
                  </pic:blipFill>
                  <pic:spPr bwMode="auto">
                    <a:xfrm>
                      <a:off x="0" y="0"/>
                      <a:ext cx="5334000" cy="2389866"/>
                    </a:xfrm>
                    <a:prstGeom prst="rect">
                      <a:avLst/>
                    </a:prstGeom>
                    <a:noFill/>
                    <a:ln w="9525">
                      <a:noFill/>
                      <a:headEnd/>
                      <a:tailEnd/>
                    </a:ln>
                  </pic:spPr>
                </pic:pic>
              </a:graphicData>
            </a:graphic>
          </wp:inline>
        </w:drawing>
      </w:r>
    </w:p>
    <w:p w14:paraId="7EAFEC81" w14:textId="77777777" w:rsidR="00376FC5" w:rsidRDefault="007C2185">
      <w:pPr>
        <w:pStyle w:val="ImageCaption"/>
        <w:spacing w:line="360" w:lineRule="auto"/>
      </w:pPr>
      <w:r>
        <w:rPr>
          <w:rFonts w:eastAsia="Times New Roman" w:cs="Times New Roman"/>
        </w:rPr>
        <w:t>Figur 7.2: Antall transaksjoner per havn og år (2020–2025) — viser trafikkvolum og datatilfang per havn</w:t>
      </w:r>
    </w:p>
    <w:p w14:paraId="3E111184" w14:textId="77777777" w:rsidR="00376FC5" w:rsidRDefault="007C2185">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eastAsia="Times New Roman" w:cs="Times New Roman"/>
        </w:rPr>
        <w:t>HISTORICAL_RANGES</w:t>
      </w:r>
      <w:r>
        <w:rPr>
          <w:rFonts w:eastAsia="Times New Roman" w:cs="Times New Roman"/>
        </w:rPr>
        <w:t xml:space="preserve">-tabellen i </w:t>
      </w:r>
      <w:r>
        <w:rPr>
          <w:rStyle w:val="VerbatimChar"/>
          <w:rFonts w:eastAsia="Times New Roman" w:cs="Times New Roman"/>
        </w:rPr>
        <w:t>model.py</w:t>
      </w:r>
      <w:r>
        <w:rPr>
          <w:rFonts w:eastAsia="Times New Roman" w:cs="Times New Roman"/>
        </w:rPr>
        <w:t xml:space="preserve">).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seksjon 3.2.)</w:t>
      </w:r>
    </w:p>
    <w:p w14:paraId="2FD9CA26" w14:textId="77777777" w:rsidR="00376FC5" w:rsidRDefault="007C2185">
      <w:pPr>
        <w:pStyle w:val="CaptionedFigure"/>
        <w:spacing w:line="360" w:lineRule="auto"/>
      </w:pPr>
      <w:r>
        <w:rPr>
          <w:rFonts w:eastAsia="Times New Roman" w:cs="Times New Roman"/>
          <w:noProof/>
        </w:rPr>
        <w:drawing>
          <wp:inline distT="0" distB="0" distL="0" distR="0" wp14:anchorId="446B2E77" wp14:editId="5EE26E82">
            <wp:extent cx="5334000" cy="2634650"/>
            <wp:effectExtent l="0" t="0" r="0" b="0"/>
            <wp:docPr id="54"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5" name="Picture" descr="figures/figur_7_3_tjeneste_x_storrelse.png"/>
                    <pic:cNvPicPr>
                      <a:picLocks noChangeAspect="1" noChangeArrowheads="1"/>
                    </pic:cNvPicPr>
                  </pic:nvPicPr>
                  <pic:blipFill>
                    <a:blip r:embed="rId7"/>
                    <a:stretch>
                      <a:fillRect/>
                    </a:stretch>
                  </pic:blipFill>
                  <pic:spPr bwMode="auto">
                    <a:xfrm>
                      <a:off x="0" y="0"/>
                      <a:ext cx="5334000" cy="2634650"/>
                    </a:xfrm>
                    <a:prstGeom prst="rect">
                      <a:avLst/>
                    </a:prstGeom>
                    <a:noFill/>
                    <a:ln w="9525">
                      <a:noFill/>
                      <a:headEnd/>
                      <a:tailEnd/>
                    </a:ln>
                  </pic:spPr>
                </pic:pic>
              </a:graphicData>
            </a:graphic>
          </wp:inline>
        </w:drawing>
      </w:r>
    </w:p>
    <w:p w14:paraId="512CDB6F" w14:textId="77777777" w:rsidR="00376FC5" w:rsidRDefault="007C2185">
      <w:pPr>
        <w:pStyle w:val="ImageCaption"/>
        <w:spacing w:line="360" w:lineRule="auto"/>
      </w:pPr>
      <w:r>
        <w:rPr>
          <w:rFonts w:eastAsia="Times New Roman" w:cs="Times New Roman"/>
        </w:rPr>
        <w:t>Figur 7.3: Kostnad per tjenestekategori, fordelt på størrelseskategori (Liten / Mellomstor / Stor)</w:t>
      </w:r>
    </w:p>
    <w:p w14:paraId="40EB240A" w14:textId="77777777" w:rsidR="00376FC5" w:rsidRDefault="007C2185">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seksjon 3.3.)</w:t>
      </w:r>
    </w:p>
    <w:p w14:paraId="17D270FF" w14:textId="77777777" w:rsidR="00376FC5" w:rsidRDefault="007C2185">
      <w:pPr>
        <w:pStyle w:val="Overskrift3"/>
        <w:spacing w:line="360" w:lineRule="auto"/>
      </w:pPr>
      <w:bookmarkStart w:id="80" w:name="korrelasjoner-og-feature-importance"/>
      <w:bookmarkStart w:id="81" w:name="_Toc230627205"/>
      <w:bookmarkEnd w:id="78"/>
      <w:r>
        <w:rPr>
          <w:rFonts w:eastAsia="Times New Roman" w:cs="Times New Roman"/>
          <w:sz w:val="24"/>
        </w:rPr>
        <w:t>7.2 Korrelasjoner og feature importance</w:t>
      </w:r>
      <w:bookmarkEnd w:id="81"/>
    </w:p>
    <w:p w14:paraId="7F45A68C" w14:textId="77777777" w:rsidR="00376FC5" w:rsidRDefault="007C2185">
      <w:pPr>
        <w:pStyle w:val="CaptionedFigure"/>
        <w:spacing w:line="360" w:lineRule="auto"/>
      </w:pPr>
      <w:r>
        <w:rPr>
          <w:rFonts w:eastAsia="Times New Roman" w:cs="Times New Roman"/>
          <w:noProof/>
        </w:rPr>
        <w:drawing>
          <wp:inline distT="0" distB="0" distL="0" distR="0" wp14:anchorId="2FB664EB" wp14:editId="034A503C">
            <wp:extent cx="5334000" cy="3294926"/>
            <wp:effectExtent l="0" t="0" r="0" b="0"/>
            <wp:docPr id="58"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59" name="Picture" descr="figures/figur_7_4_spearman.png"/>
                    <pic:cNvPicPr>
                      <a:picLocks noChangeAspect="1" noChangeArrowheads="1"/>
                    </pic:cNvPicPr>
                  </pic:nvPicPr>
                  <pic:blipFill>
                    <a:blip r:embed="rId8"/>
                    <a:stretch>
                      <a:fillRect/>
                    </a:stretch>
                  </pic:blipFill>
                  <pic:spPr bwMode="auto">
                    <a:xfrm>
                      <a:off x="0" y="0"/>
                      <a:ext cx="5334000" cy="3294926"/>
                    </a:xfrm>
                    <a:prstGeom prst="rect">
                      <a:avLst/>
                    </a:prstGeom>
                    <a:noFill/>
                    <a:ln w="9525">
                      <a:noFill/>
                      <a:headEnd/>
                      <a:tailEnd/>
                    </a:ln>
                  </pic:spPr>
                </pic:pic>
              </a:graphicData>
            </a:graphic>
          </wp:inline>
        </w:drawing>
      </w:r>
    </w:p>
    <w:p w14:paraId="2E1346BE" w14:textId="77777777" w:rsidR="00376FC5" w:rsidRDefault="007C2185">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348DA07F" w14:textId="77777777" w:rsidR="00376FC5" w:rsidRDefault="007C2185">
      <w:pPr>
        <w:pStyle w:val="Brdtekst"/>
        <w:spacing w:line="360" w:lineRule="auto"/>
      </w:pPr>
      <w:r>
        <w:rPr>
          <w:rFonts w:eastAsia="Times New Roman" w:cs="Times New Roman"/>
          <w:b/>
          <w:bCs/>
        </w:rPr>
        <w:t>Figur 7.4.</w:t>
      </w:r>
      <w:r>
        <w:rPr>
          <w:rFonts w:eastAsia="Times New Roman" w:cs="Times New Roman"/>
        </w:rPr>
        <w:t xml:space="preserve"> 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seksjon 4.)</w:t>
      </w:r>
    </w:p>
    <w:p w14:paraId="3852E7D4" w14:textId="77777777" w:rsidR="00376FC5" w:rsidRDefault="007C2185">
      <w:pPr>
        <w:pStyle w:val="CaptionedFigure"/>
        <w:spacing w:line="360" w:lineRule="auto"/>
      </w:pPr>
      <w:r>
        <w:rPr>
          <w:rFonts w:eastAsia="Times New Roman" w:cs="Times New Roman"/>
          <w:noProof/>
        </w:rPr>
        <w:drawing>
          <wp:inline distT="0" distB="0" distL="0" distR="0" wp14:anchorId="54F4BE80" wp14:editId="4C3D10E3">
            <wp:extent cx="5334000" cy="3528031"/>
            <wp:effectExtent l="0" t="0" r="0" b="0"/>
            <wp:docPr id="61"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2" name="Picture" descr="figures/figur_7_5_feature_importance.png"/>
                    <pic:cNvPicPr>
                      <a:picLocks noChangeAspect="1" noChangeArrowheads="1"/>
                    </pic:cNvPicPr>
                  </pic:nvPicPr>
                  <pic:blipFill>
                    <a:blip r:embed="rId9"/>
                    <a:stretch>
                      <a:fillRect/>
                    </a:stretch>
                  </pic:blipFill>
                  <pic:spPr bwMode="auto">
                    <a:xfrm>
                      <a:off x="0" y="0"/>
                      <a:ext cx="5334000" cy="3528031"/>
                    </a:xfrm>
                    <a:prstGeom prst="rect">
                      <a:avLst/>
                    </a:prstGeom>
                    <a:noFill/>
                    <a:ln w="9525">
                      <a:noFill/>
                      <a:headEnd/>
                      <a:tailEnd/>
                    </a:ln>
                  </pic:spPr>
                </pic:pic>
              </a:graphicData>
            </a:graphic>
          </wp:inline>
        </w:drawing>
      </w:r>
    </w:p>
    <w:p w14:paraId="5F9472A0" w14:textId="77777777" w:rsidR="00376FC5" w:rsidRDefault="007C2185">
      <w:pPr>
        <w:pStyle w:val="ImageCaption"/>
        <w:spacing w:line="360" w:lineRule="auto"/>
      </w:pPr>
      <w:r>
        <w:rPr>
          <w:rFonts w:eastAsia="Times New Roman" w:cs="Times New Roman"/>
        </w:rPr>
        <w:t xml:space="preserve">Figur 7.5: Top-15 feature importance fra LightGBM (gain-andel) — </w:t>
      </w:r>
      <w:r>
        <w:rPr>
          <w:rStyle w:val="VerbatimChar"/>
          <w:rFonts w:eastAsia="Times New Roman" w:cs="Times New Roman"/>
        </w:rPr>
        <w:t>service_type</w:t>
      </w:r>
      <w:r>
        <w:rPr>
          <w:rFonts w:eastAsia="Times New Roman" w:cs="Times New Roman"/>
        </w:rPr>
        <w:t xml:space="preserve"> og størrelse-baserte aggregat</w:t>
      </w:r>
      <w:r>
        <w:rPr>
          <w:rFonts w:eastAsia="Times New Roman" w:cs="Times New Roman"/>
        </w:rPr>
        <w:softHyphen/>
      </w:r>
      <w:r>
        <w:rPr>
          <w:rFonts w:eastAsia="Times New Roman" w:cs="Times New Roman"/>
        </w:rPr>
        <w:t>statistikker dominerer</w:t>
      </w:r>
    </w:p>
    <w:p w14:paraId="5CFE5052" w14:textId="77777777" w:rsidR="00376FC5" w:rsidRDefault="007C2185">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eastAsia="Times New Roman" w:cs="Times New Roman"/>
        </w:rPr>
        <w:t>service_type</w:t>
      </w:r>
      <w:r>
        <w:rPr>
          <w:rFonts w:eastAsia="Times New Roman" w:cs="Times New Roman"/>
        </w:rPr>
        <w:t xml:space="preserve"> (gain-andel ≈ 32 %), </w:t>
      </w:r>
      <w:r>
        <w:rPr>
          <w:rStyle w:val="VerbatimChar"/>
          <w:rFonts w:eastAsia="Times New Roman" w:cs="Times New Roman"/>
        </w:rPr>
        <w:t>size_svc_median_charge</w:t>
      </w:r>
      <w:r>
        <w:rPr>
          <w:rFonts w:eastAsia="Times New Roman" w:cs="Times New Roman"/>
        </w:rPr>
        <w:t xml:space="preserve"> (≈ 18 %), </w:t>
      </w:r>
      <w:r>
        <w:rPr>
          <w:rStyle w:val="VerbatimChar"/>
          <w:rFonts w:eastAsia="Times New Roman" w:cs="Times New Roman"/>
        </w:rPr>
        <w:t>size_svc_mean_charge</w:t>
      </w:r>
      <w:r>
        <w:rPr>
          <w:rFonts w:eastAsia="Times New Roman" w:cs="Times New Roman"/>
        </w:rPr>
        <w:t xml:space="preserve"> (≈ 11 %), </w:t>
      </w:r>
      <w:r>
        <w:rPr>
          <w:rStyle w:val="VerbatimChar"/>
          <w:rFonts w:eastAsia="Times New Roman" w:cs="Times New Roman"/>
        </w:rPr>
        <w:t>cmt_len</w:t>
      </w:r>
      <w:r>
        <w:rPr>
          <w:rFonts w:eastAsia="Times New Roman" w:cs="Times New Roman"/>
        </w:rPr>
        <w:t xml:space="preserve"> (≈ 6 %) og </w:t>
      </w:r>
      <w:r>
        <w:rPr>
          <w:rStyle w:val="VerbatimChar"/>
          <w:rFonts w:eastAsia="Times New Roman" w:cs="Times New Roman"/>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eastAsia="Times New Roman" w:cs="Times New Roman"/>
          <w:i/>
          <w:iCs/>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eastAsia="Times New Roman" w:cs="Times New Roman"/>
          <w:i/>
          <w:iCs/>
        </w:rPr>
        <w:t>generate_figures.py</w:t>
      </w:r>
      <w:r>
        <w:rPr>
          <w:rFonts w:eastAsia="Times New Roman" w:cs="Times New Roman"/>
          <w:i/>
          <w:iCs/>
        </w:rPr>
        <w:t>.)</w:t>
      </w:r>
    </w:p>
    <w:p w14:paraId="235C3EB8" w14:textId="77777777" w:rsidR="00376FC5" w:rsidRDefault="007C2185">
      <w:pPr>
        <w:pStyle w:val="Overskrift3"/>
        <w:spacing w:line="360" w:lineRule="auto"/>
      </w:pPr>
      <w:bookmarkStart w:id="82" w:name="shap-analyse"/>
      <w:bookmarkStart w:id="83" w:name="_Toc230627206"/>
      <w:bookmarkEnd w:id="80"/>
      <w:r>
        <w:rPr>
          <w:rFonts w:eastAsia="Times New Roman" w:cs="Times New Roman"/>
          <w:sz w:val="24"/>
        </w:rPr>
        <w:t>7.3 SHAP-analyse</w:t>
      </w:r>
      <w:bookmarkEnd w:id="83"/>
    </w:p>
    <w:p w14:paraId="24DEE606" w14:textId="77777777" w:rsidR="00376FC5" w:rsidRDefault="007C2185">
      <w:pPr>
        <w:pStyle w:val="CaptionedFigure"/>
        <w:spacing w:line="360" w:lineRule="auto"/>
      </w:pPr>
      <w:r>
        <w:rPr>
          <w:rFonts w:eastAsia="Times New Roman" w:cs="Times New Roman"/>
          <w:noProof/>
        </w:rPr>
        <w:drawing>
          <wp:inline distT="0" distB="0" distL="0" distR="0" wp14:anchorId="5DBDC3E2" wp14:editId="541092C3">
            <wp:extent cx="5334000" cy="3530676"/>
            <wp:effectExtent l="0" t="0" r="0" b="0"/>
            <wp:docPr id="65" name="Picture" descr="Figur 7.6: LightGBM gain-importance (fallback for SHAP, jf. Vedlegg G)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66" name="Picture" descr="figures/figur_7_6_shap_summary.png"/>
                    <pic:cNvPicPr>
                      <a:picLocks noChangeAspect="1" noChangeArrowheads="1"/>
                    </pic:cNvPicPr>
                  </pic:nvPicPr>
                  <pic:blipFill>
                    <a:blip r:embed="rId10"/>
                    <a:stretch>
                      <a:fillRect/>
                    </a:stretch>
                  </pic:blipFill>
                  <pic:spPr bwMode="auto">
                    <a:xfrm>
                      <a:off x="0" y="0"/>
                      <a:ext cx="5334000" cy="3530676"/>
                    </a:xfrm>
                    <a:prstGeom prst="rect">
                      <a:avLst/>
                    </a:prstGeom>
                    <a:noFill/>
                    <a:ln w="9525">
                      <a:noFill/>
                      <a:headEnd/>
                      <a:tailEnd/>
                    </a:ln>
                  </pic:spPr>
                </pic:pic>
              </a:graphicData>
            </a:graphic>
          </wp:inline>
        </w:drawing>
      </w:r>
    </w:p>
    <w:p w14:paraId="162B2B1B" w14:textId="77777777" w:rsidR="00376FC5" w:rsidRDefault="007C2185">
      <w:pPr>
        <w:pStyle w:val="ImageCaption"/>
        <w:spacing w:line="360" w:lineRule="auto"/>
      </w:pPr>
      <w:r>
        <w:rPr>
          <w:rFonts w:eastAsia="Times New Roman" w:cs="Times New Roman"/>
        </w:rPr>
        <w:t>Figur 7.6: LightGBM gain-importance (fallback for SHAP, jf. Vedlegg G) — relativ styrke per feature i ensemble</w:t>
      </w:r>
      <w:r>
        <w:rPr>
          <w:rFonts w:eastAsia="Times New Roman" w:cs="Times New Roman"/>
        </w:rPr>
        <w:softHyphen/>
        <w:t>modellen</w:t>
      </w:r>
    </w:p>
    <w:p w14:paraId="112163C2" w14:textId="77777777" w:rsidR="00376FC5" w:rsidRDefault="007C2185">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på et </w:t>
      </w:r>
      <w:r>
        <w:rPr>
          <w:rStyle w:val="VerbatimChar"/>
          <w:rFonts w:eastAsia="Times New Roman" w:cs="Times New Roman"/>
        </w:rPr>
        <w:t>categorical_feature</w:t>
      </w:r>
      <w:r>
        <w:rPr>
          <w:rFonts w:eastAsia="Times New Roman" w:cs="Times New Roman"/>
        </w:rPr>
        <w:t>-mismatch, jf. Vedlegg G). Figuren viser relativ styrke (ikke effekt</w:t>
      </w:r>
      <w:r>
        <w:rPr>
          <w:rFonts w:eastAsia="Times New Roman" w:cs="Times New Roman"/>
        </w:rPr>
        <w:softHyphen/>
        <w:t xml:space="preserve">retning) per feature. </w:t>
      </w:r>
      <w:r>
        <w:rPr>
          <w:rStyle w:val="VerbatimChar"/>
          <w:rFonts w:eastAsia="Times New Roman" w:cs="Times New Roman"/>
        </w:rPr>
        <w:t>service_type</w:t>
      </w:r>
      <w:r>
        <w:rPr>
          <w:rFonts w:eastAsia="Times New Roman" w:cs="Times New Roman"/>
        </w:rPr>
        <w:t xml:space="preserve"> og aggregat</w:t>
      </w:r>
      <w:r>
        <w:rPr>
          <w:rFonts w:eastAsia="Times New Roman" w:cs="Times New Roman"/>
        </w:rPr>
        <w:softHyphen/>
        <w:t>statistikkene (</w:t>
      </w:r>
      <w:r>
        <w:rPr>
          <w:rStyle w:val="VerbatimChar"/>
          <w:rFonts w:eastAsia="Times New Roman" w:cs="Times New Roman"/>
        </w:rPr>
        <w:t>size_svc_median_charge</w:t>
      </w:r>
      <w:r>
        <w:rPr>
          <w:rFonts w:eastAsia="Times New Roman" w:cs="Times New Roman"/>
        </w:rPr>
        <w:t xml:space="preserve">, </w:t>
      </w:r>
      <w:r>
        <w:rPr>
          <w:rStyle w:val="VerbatimChar"/>
          <w:rFonts w:eastAsia="Times New Roman" w:cs="Times New Roman"/>
        </w:rPr>
        <w:t>size_svc_mean_charge</w:t>
      </w:r>
      <w:r>
        <w:rPr>
          <w:rFonts w:eastAsia="Times New Roman" w:cs="Times New Roman"/>
        </w:rPr>
        <w:t xml:space="preserve">) dominerer, med </w:t>
      </w:r>
      <w:r>
        <w:rPr>
          <w:rStyle w:val="VerbatimChar"/>
          <w:rFonts w:eastAsia="Times New Roman" w:cs="Times New Roman"/>
        </w:rPr>
        <w:t>gt</w:t>
      </w:r>
      <w:r>
        <w:rPr>
          <w:rFonts w:eastAsia="Times New Roman" w:cs="Times New Roman"/>
        </w:rPr>
        <w:t xml:space="preserve"> og </w:t>
      </w:r>
      <w:r>
        <w:rPr>
          <w:rStyle w:val="VerbatimChar"/>
          <w:rFonts w:eastAsia="Times New Roman" w:cs="Times New Roman"/>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denne proxyen ikke fanger — fortegnet er re</w:t>
      </w:r>
      <w:r>
        <w:rPr>
          <w:rFonts w:eastAsia="Times New Roman" w:cs="Times New Roman"/>
        </w:rPr>
        <w:t xml:space="preserv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eastAsia="Times New Roman" w:cs="Times New Roman"/>
          <w:i/>
          <w:iCs/>
        </w:rPr>
        <w:t>modeling_nauticost.ipynb</w:t>
      </w:r>
      <w:r>
        <w:rPr>
          <w:rFonts w:eastAsia="Times New Roman" w:cs="Times New Roman"/>
          <w:i/>
          <w:iCs/>
        </w:rPr>
        <w:t>, seksjon 10; regenerering med ekte TreeSHAP er flagget som videre arbeid.)</w:t>
      </w:r>
    </w:p>
    <w:p w14:paraId="48FCBEC0" w14:textId="77777777" w:rsidR="00376FC5" w:rsidRDefault="007C2185">
      <w:pPr>
        <w:pStyle w:val="CaptionedFigure"/>
        <w:spacing w:line="360" w:lineRule="auto"/>
      </w:pPr>
      <w:r>
        <w:rPr>
          <w:rFonts w:eastAsia="Times New Roman" w:cs="Times New Roman"/>
          <w:noProof/>
        </w:rPr>
        <w:drawing>
          <wp:inline distT="0" distB="0" distL="0" distR="0" wp14:anchorId="1ADB1EA1" wp14:editId="6332CD85">
            <wp:extent cx="5334000" cy="1660156"/>
            <wp:effectExtent l="0" t="0" r="0" b="0"/>
            <wp:docPr id="68"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69" name="Picture" descr="figures/figur_7_7_dependence.png"/>
                    <pic:cNvPicPr>
                      <a:picLocks noChangeAspect="1" noChangeArrowheads="1"/>
                    </pic:cNvPicPr>
                  </pic:nvPicPr>
                  <pic:blipFill>
                    <a:blip r:embed="rId11"/>
                    <a:stretch>
                      <a:fillRect/>
                    </a:stretch>
                  </pic:blipFill>
                  <pic:spPr bwMode="auto">
                    <a:xfrm>
                      <a:off x="0" y="0"/>
                      <a:ext cx="5334000" cy="1660156"/>
                    </a:xfrm>
                    <a:prstGeom prst="rect">
                      <a:avLst/>
                    </a:prstGeom>
                    <a:noFill/>
                    <a:ln w="9525">
                      <a:noFill/>
                      <a:headEnd/>
                      <a:tailEnd/>
                    </a:ln>
                  </pic:spPr>
                </pic:pic>
              </a:graphicData>
            </a:graphic>
          </wp:inline>
        </w:drawing>
      </w:r>
    </w:p>
    <w:p w14:paraId="232EAB36" w14:textId="77777777" w:rsidR="00376FC5" w:rsidRDefault="007C2185">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506AF9D4" w14:textId="77777777" w:rsidR="00376FC5" w:rsidRDefault="007C2185">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eastAsia="Times New Roman" w:cs="Times New Roman"/>
        </w:rPr>
        <w:t>service_category</w:t>
      </w:r>
      <w:r>
        <w:rPr>
          <w:rFonts w:eastAsia="Times New Roman" w:cs="Times New Roman"/>
        </w:rPr>
        <w:t xml:space="preserve">, (c) median prediksjon per </w:t>
      </w:r>
      <w:r>
        <w:rPr>
          <w:rStyle w:val="VerbatimChar"/>
          <w:rFonts w:eastAsia="Times New Roman" w:cs="Times New Roman"/>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eastAsia="Times New Roman" w:cs="Times New Roman"/>
          <w:i/>
          <w:iCs/>
        </w:rPr>
        <w:t>modeling_nauticost.i</w:t>
      </w:r>
      <w:r>
        <w:rPr>
          <w:rStyle w:val="VerbatimChar"/>
          <w:rFonts w:eastAsia="Times New Roman" w:cs="Times New Roman"/>
          <w:i/>
          <w:iCs/>
        </w:rPr>
        <w:t>pynb</w:t>
      </w:r>
      <w:r>
        <w:rPr>
          <w:rFonts w:eastAsia="Times New Roman" w:cs="Times New Roman"/>
          <w:i/>
          <w:iCs/>
        </w:rPr>
        <w:t xml:space="preserve">, seksjon 10; reprodusert i </w:t>
      </w:r>
      <w:r>
        <w:rPr>
          <w:rStyle w:val="VerbatimChar"/>
          <w:rFonts w:eastAsia="Times New Roman" w:cs="Times New Roman"/>
          <w:i/>
          <w:iCs/>
        </w:rPr>
        <w:t>generate_figures.py</w:t>
      </w:r>
      <w:r>
        <w:rPr>
          <w:rFonts w:eastAsia="Times New Roman" w:cs="Times New Roman"/>
          <w:i/>
          <w:iCs/>
        </w:rPr>
        <w:t>.)</w:t>
      </w:r>
    </w:p>
    <w:p w14:paraId="32FF113C" w14:textId="77777777" w:rsidR="00376FC5" w:rsidRDefault="007C2185">
      <w:pPr>
        <w:pStyle w:val="Overskrift3"/>
        <w:spacing w:line="360" w:lineRule="auto"/>
      </w:pPr>
      <w:bookmarkStart w:id="84" w:name="residualdiagnostikk"/>
      <w:bookmarkStart w:id="85" w:name="_Toc230627207"/>
      <w:bookmarkEnd w:id="82"/>
      <w:r>
        <w:rPr>
          <w:rFonts w:eastAsia="Times New Roman" w:cs="Times New Roman"/>
          <w:sz w:val="24"/>
        </w:rPr>
        <w:t>7.4 Residual</w:t>
      </w:r>
      <w:r>
        <w:rPr>
          <w:rFonts w:eastAsia="Times New Roman" w:cs="Times New Roman"/>
          <w:sz w:val="24"/>
        </w:rPr>
        <w:softHyphen/>
        <w:t>diagnostikk</w:t>
      </w:r>
      <w:bookmarkEnd w:id="85"/>
    </w:p>
    <w:p w14:paraId="7E44EEC1" w14:textId="77777777" w:rsidR="00376FC5" w:rsidRDefault="007C2185">
      <w:pPr>
        <w:pStyle w:val="CaptionedFigure"/>
        <w:spacing w:line="360" w:lineRule="auto"/>
      </w:pPr>
      <w:r>
        <w:rPr>
          <w:rFonts w:eastAsia="Times New Roman" w:cs="Times New Roman"/>
          <w:noProof/>
        </w:rPr>
        <w:drawing>
          <wp:inline distT="0" distB="0" distL="0" distR="0" wp14:anchorId="2F0348A6" wp14:editId="2C06E046">
            <wp:extent cx="5334000" cy="2126429"/>
            <wp:effectExtent l="0" t="0" r="0" b="0"/>
            <wp:docPr id="72"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3" name="Picture" descr="figures/figur_7_8_residuals.png"/>
                    <pic:cNvPicPr>
                      <a:picLocks noChangeAspect="1" noChangeArrowheads="1"/>
                    </pic:cNvPicPr>
                  </pic:nvPicPr>
                  <pic:blipFill>
                    <a:blip r:embed="rId12"/>
                    <a:stretch>
                      <a:fillRect/>
                    </a:stretch>
                  </pic:blipFill>
                  <pic:spPr bwMode="auto">
                    <a:xfrm>
                      <a:off x="0" y="0"/>
                      <a:ext cx="5334000" cy="2126429"/>
                    </a:xfrm>
                    <a:prstGeom prst="rect">
                      <a:avLst/>
                    </a:prstGeom>
                    <a:noFill/>
                    <a:ln w="9525">
                      <a:noFill/>
                      <a:headEnd/>
                      <a:tailEnd/>
                    </a:ln>
                  </pic:spPr>
                </pic:pic>
              </a:graphicData>
            </a:graphic>
          </wp:inline>
        </w:drawing>
      </w:r>
    </w:p>
    <w:p w14:paraId="358858A7" w14:textId="77777777" w:rsidR="00376FC5" w:rsidRDefault="007C2185">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4ABDBFEE" w14:textId="77777777" w:rsidR="00376FC5" w:rsidRDefault="007C2185">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eastAsia="Times New Roman" w:cs="Times New Roman"/>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eastAsia="Times New Roman" w:cs="Times New Roman"/>
          <w:i/>
          <w:iCs/>
        </w:rPr>
        <w:t>modeling_nauticost.ipynb</w:t>
      </w:r>
      <w:r>
        <w:rPr>
          <w:rFonts w:eastAsia="Times New Roman" w:cs="Times New Roman"/>
          <w:i/>
          <w:iCs/>
        </w:rPr>
        <w:t xml:space="preserve">, seksjon 11, og reprodusert i </w:t>
      </w:r>
      <w:r>
        <w:rPr>
          <w:rStyle w:val="VerbatimChar"/>
          <w:rFonts w:eastAsia="Times New Roman" w:cs="Times New Roman"/>
          <w:i/>
          <w:iCs/>
        </w:rPr>
        <w:t>013 fase 3</w:t>
      </w:r>
      <w:r>
        <w:rPr>
          <w:rStyle w:val="VerbatimChar"/>
          <w:rFonts w:eastAsia="Times New Roman" w:cs="Times New Roman"/>
          <w:i/>
          <w:iCs/>
        </w:rPr>
        <w:t xml:space="preserve"> - review/generate_figures.py</w:t>
      </w:r>
      <w:r>
        <w:rPr>
          <w:rFonts w:eastAsia="Times New Roman" w:cs="Times New Roman"/>
          <w:i/>
          <w:iCs/>
        </w:rPr>
        <w:t>.)</w:t>
      </w:r>
    </w:p>
    <w:p w14:paraId="6C78EF51" w14:textId="77777777" w:rsidR="00376FC5" w:rsidRDefault="007C2185">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376FC5" w14:paraId="0AD0343F"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7681D8CE" w14:textId="77777777" w:rsidR="00376FC5" w:rsidRDefault="007C2185">
            <w:pPr>
              <w:pStyle w:val="Compact"/>
              <w:spacing w:line="360" w:lineRule="auto"/>
            </w:pPr>
            <w:r>
              <w:rPr>
                <w:rFonts w:eastAsia="Times New Roman" w:cs="Times New Roman"/>
              </w:rPr>
              <w:t>size_category</w:t>
            </w:r>
          </w:p>
        </w:tc>
        <w:tc>
          <w:tcPr>
            <w:tcW w:w="0" w:type="auto"/>
          </w:tcPr>
          <w:p w14:paraId="6E6743B4" w14:textId="77777777" w:rsidR="00376FC5" w:rsidRDefault="007C2185">
            <w:pPr>
              <w:pStyle w:val="Compact"/>
              <w:spacing w:line="360" w:lineRule="auto"/>
              <w:jc w:val="right"/>
            </w:pPr>
            <w:r>
              <w:rPr>
                <w:rFonts w:eastAsia="Times New Roman" w:cs="Times New Roman"/>
              </w:rPr>
              <w:t>n</w:t>
            </w:r>
          </w:p>
        </w:tc>
        <w:tc>
          <w:tcPr>
            <w:tcW w:w="0" w:type="auto"/>
          </w:tcPr>
          <w:p w14:paraId="0A9D4DC0" w14:textId="77777777" w:rsidR="00376FC5" w:rsidRDefault="007C2185">
            <w:pPr>
              <w:pStyle w:val="Compact"/>
              <w:spacing w:line="360" w:lineRule="auto"/>
              <w:jc w:val="right"/>
            </w:pPr>
            <w:r>
              <w:rPr>
                <w:rFonts w:eastAsia="Times New Roman" w:cs="Times New Roman"/>
              </w:rPr>
              <w:t>MAE (EUR)</w:t>
            </w:r>
          </w:p>
        </w:tc>
        <w:tc>
          <w:tcPr>
            <w:tcW w:w="0" w:type="auto"/>
          </w:tcPr>
          <w:p w14:paraId="4FBC6DE1" w14:textId="77777777" w:rsidR="00376FC5" w:rsidRDefault="007C2185">
            <w:pPr>
              <w:pStyle w:val="Compact"/>
              <w:spacing w:line="360" w:lineRule="auto"/>
              <w:jc w:val="right"/>
            </w:pPr>
            <w:r>
              <w:rPr>
                <w:rFonts w:eastAsia="Times New Roman" w:cs="Times New Roman"/>
              </w:rPr>
              <w:t>MAPE (forholds</w:t>
            </w:r>
            <w:r>
              <w:rPr>
                <w:rFonts w:eastAsia="Times New Roman" w:cs="Times New Roman"/>
              </w:rPr>
              <w:softHyphen/>
              <w:t>tall)</w:t>
            </w:r>
          </w:p>
        </w:tc>
      </w:tr>
      <w:tr w:rsidR="00376FC5" w14:paraId="1C049ABC" w14:textId="77777777">
        <w:tc>
          <w:tcPr>
            <w:tcW w:w="0" w:type="auto"/>
          </w:tcPr>
          <w:p w14:paraId="707110C0" w14:textId="77777777" w:rsidR="00376FC5" w:rsidRDefault="007C2185">
            <w:pPr>
              <w:pStyle w:val="Compact"/>
              <w:spacing w:line="360" w:lineRule="auto"/>
            </w:pPr>
            <w:r>
              <w:rPr>
                <w:rFonts w:eastAsia="Times New Roman" w:cs="Times New Roman"/>
              </w:rPr>
              <w:t>Liten</w:t>
            </w:r>
          </w:p>
        </w:tc>
        <w:tc>
          <w:tcPr>
            <w:tcW w:w="0" w:type="auto"/>
          </w:tcPr>
          <w:p w14:paraId="3C9C9AF9" w14:textId="77777777" w:rsidR="00376FC5" w:rsidRDefault="007C2185">
            <w:pPr>
              <w:pStyle w:val="Compact"/>
              <w:spacing w:line="360" w:lineRule="auto"/>
              <w:jc w:val="right"/>
            </w:pPr>
            <w:r>
              <w:rPr>
                <w:rFonts w:eastAsia="Times New Roman" w:cs="Times New Roman"/>
              </w:rPr>
              <w:t>159</w:t>
            </w:r>
          </w:p>
        </w:tc>
        <w:tc>
          <w:tcPr>
            <w:tcW w:w="0" w:type="auto"/>
          </w:tcPr>
          <w:p w14:paraId="5EF21ACC" w14:textId="77777777" w:rsidR="00376FC5" w:rsidRDefault="007C2185">
            <w:pPr>
              <w:pStyle w:val="Compact"/>
              <w:spacing w:line="360" w:lineRule="auto"/>
              <w:jc w:val="right"/>
            </w:pPr>
            <w:r>
              <w:rPr>
                <w:rFonts w:eastAsia="Times New Roman" w:cs="Times New Roman"/>
              </w:rPr>
              <w:t>9 277</w:t>
            </w:r>
          </w:p>
        </w:tc>
        <w:tc>
          <w:tcPr>
            <w:tcW w:w="0" w:type="auto"/>
          </w:tcPr>
          <w:p w14:paraId="08FAE3DF" w14:textId="77777777" w:rsidR="00376FC5" w:rsidRDefault="007C2185">
            <w:pPr>
              <w:pStyle w:val="Compact"/>
              <w:spacing w:line="360" w:lineRule="auto"/>
              <w:jc w:val="right"/>
            </w:pPr>
            <w:r>
              <w:rPr>
                <w:rFonts w:eastAsia="Times New Roman" w:cs="Times New Roman"/>
              </w:rPr>
              <w:t>0,89</w:t>
            </w:r>
          </w:p>
        </w:tc>
      </w:tr>
      <w:tr w:rsidR="00376FC5" w14:paraId="3D94DB38" w14:textId="77777777">
        <w:tc>
          <w:tcPr>
            <w:tcW w:w="0" w:type="auto"/>
          </w:tcPr>
          <w:p w14:paraId="77B0E507" w14:textId="77777777" w:rsidR="00376FC5" w:rsidRDefault="007C2185">
            <w:pPr>
              <w:pStyle w:val="Compact"/>
              <w:spacing w:line="360" w:lineRule="auto"/>
            </w:pPr>
            <w:r>
              <w:rPr>
                <w:rFonts w:eastAsia="Times New Roman" w:cs="Times New Roman"/>
              </w:rPr>
              <w:t>Mellomstor</w:t>
            </w:r>
          </w:p>
        </w:tc>
        <w:tc>
          <w:tcPr>
            <w:tcW w:w="0" w:type="auto"/>
          </w:tcPr>
          <w:p w14:paraId="584F295D" w14:textId="77777777" w:rsidR="00376FC5" w:rsidRDefault="007C2185">
            <w:pPr>
              <w:pStyle w:val="Compact"/>
              <w:spacing w:line="360" w:lineRule="auto"/>
              <w:jc w:val="right"/>
            </w:pPr>
            <w:r>
              <w:rPr>
                <w:rFonts w:eastAsia="Times New Roman" w:cs="Times New Roman"/>
              </w:rPr>
              <w:t>113</w:t>
            </w:r>
          </w:p>
        </w:tc>
        <w:tc>
          <w:tcPr>
            <w:tcW w:w="0" w:type="auto"/>
          </w:tcPr>
          <w:p w14:paraId="6FF2BD4F" w14:textId="77777777" w:rsidR="00376FC5" w:rsidRDefault="007C2185">
            <w:pPr>
              <w:pStyle w:val="Compact"/>
              <w:spacing w:line="360" w:lineRule="auto"/>
              <w:jc w:val="right"/>
            </w:pPr>
            <w:r>
              <w:rPr>
                <w:rFonts w:eastAsia="Times New Roman" w:cs="Times New Roman"/>
              </w:rPr>
              <w:t>9 192</w:t>
            </w:r>
          </w:p>
        </w:tc>
        <w:tc>
          <w:tcPr>
            <w:tcW w:w="0" w:type="auto"/>
          </w:tcPr>
          <w:p w14:paraId="4E556873" w14:textId="77777777" w:rsidR="00376FC5" w:rsidRDefault="007C2185">
            <w:pPr>
              <w:pStyle w:val="Compact"/>
              <w:spacing w:line="360" w:lineRule="auto"/>
              <w:jc w:val="right"/>
            </w:pPr>
            <w:r>
              <w:rPr>
                <w:rFonts w:eastAsia="Times New Roman" w:cs="Times New Roman"/>
              </w:rPr>
              <w:t>2,13</w:t>
            </w:r>
          </w:p>
        </w:tc>
      </w:tr>
      <w:tr w:rsidR="00376FC5" w14:paraId="6588CB58" w14:textId="77777777">
        <w:tc>
          <w:tcPr>
            <w:tcW w:w="0" w:type="auto"/>
          </w:tcPr>
          <w:p w14:paraId="12AACC36" w14:textId="77777777" w:rsidR="00376FC5" w:rsidRDefault="007C2185">
            <w:pPr>
              <w:pStyle w:val="Compact"/>
              <w:spacing w:line="360" w:lineRule="auto"/>
            </w:pPr>
            <w:r>
              <w:rPr>
                <w:rFonts w:eastAsia="Times New Roman" w:cs="Times New Roman"/>
              </w:rPr>
              <w:t>Stor</w:t>
            </w:r>
          </w:p>
        </w:tc>
        <w:tc>
          <w:tcPr>
            <w:tcW w:w="0" w:type="auto"/>
          </w:tcPr>
          <w:p w14:paraId="3D68F76E" w14:textId="77777777" w:rsidR="00376FC5" w:rsidRDefault="007C2185">
            <w:pPr>
              <w:pStyle w:val="Compact"/>
              <w:spacing w:line="360" w:lineRule="auto"/>
              <w:jc w:val="right"/>
            </w:pPr>
            <w:r>
              <w:rPr>
                <w:rFonts w:eastAsia="Times New Roman" w:cs="Times New Roman"/>
              </w:rPr>
              <w:t>218</w:t>
            </w:r>
          </w:p>
        </w:tc>
        <w:tc>
          <w:tcPr>
            <w:tcW w:w="0" w:type="auto"/>
          </w:tcPr>
          <w:p w14:paraId="7EE8F932" w14:textId="77777777" w:rsidR="00376FC5" w:rsidRDefault="007C2185">
            <w:pPr>
              <w:pStyle w:val="Compact"/>
              <w:spacing w:line="360" w:lineRule="auto"/>
              <w:jc w:val="right"/>
            </w:pPr>
            <w:r>
              <w:rPr>
                <w:rFonts w:eastAsia="Times New Roman" w:cs="Times New Roman"/>
              </w:rPr>
              <w:t>28 562</w:t>
            </w:r>
          </w:p>
        </w:tc>
        <w:tc>
          <w:tcPr>
            <w:tcW w:w="0" w:type="auto"/>
          </w:tcPr>
          <w:p w14:paraId="4AACE2E2" w14:textId="77777777" w:rsidR="00376FC5" w:rsidRDefault="007C2185">
            <w:pPr>
              <w:pStyle w:val="Compact"/>
              <w:spacing w:line="360" w:lineRule="auto"/>
              <w:jc w:val="right"/>
            </w:pPr>
            <w:r>
              <w:rPr>
                <w:rFonts w:eastAsia="Times New Roman" w:cs="Times New Roman"/>
              </w:rPr>
              <w:t>4,07</w:t>
            </w:r>
          </w:p>
        </w:tc>
      </w:tr>
    </w:tbl>
    <w:p w14:paraId="4BEDE79A" w14:textId="77777777" w:rsidR="00376FC5" w:rsidRDefault="007C2185">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00DAE9B9" w14:textId="77777777" w:rsidR="00376FC5" w:rsidRDefault="007C2185">
      <w:pPr>
        <w:spacing w:line="360" w:lineRule="auto"/>
      </w:pPr>
      <w:r>
        <w:rPr>
          <w:rFonts w:eastAsia="Times New Roman" w:cs="Times New Roman"/>
        </w:rPr>
        <w:pict w14:anchorId="1ED69A59">
          <v:rect id="_x0000_i1036" style="width:0;height:1.5pt" o:hralign="center" o:hrstd="t" o:hr="t"/>
        </w:pict>
      </w:r>
    </w:p>
    <w:p w14:paraId="69450B76" w14:textId="77777777" w:rsidR="00376FC5" w:rsidRDefault="007C2185">
      <w:pPr>
        <w:pStyle w:val="Overskrift2"/>
        <w:spacing w:line="360" w:lineRule="auto"/>
      </w:pPr>
      <w:bookmarkStart w:id="86" w:name="resultat"/>
      <w:bookmarkStart w:id="87" w:name="_Toc230627208"/>
      <w:bookmarkEnd w:id="76"/>
      <w:bookmarkEnd w:id="84"/>
      <w:r>
        <w:rPr>
          <w:rFonts w:ascii="Times New Roman" w:eastAsia="Times New Roman" w:hAnsi="Times New Roman" w:cs="Times New Roman"/>
          <w:sz w:val="24"/>
        </w:rPr>
        <w:t>8. Resultat</w:t>
      </w:r>
      <w:bookmarkEnd w:id="87"/>
    </w:p>
    <w:p w14:paraId="18D5A2FC" w14:textId="77777777" w:rsidR="00376FC5" w:rsidRDefault="007C2185">
      <w:pPr>
        <w:pStyle w:val="Overskrift3"/>
        <w:spacing w:line="360" w:lineRule="auto"/>
      </w:pPr>
      <w:bookmarkStart w:id="88" w:name="X9e63db4d73416036d6c4aff3da2d7ddb8b5d91f"/>
      <w:bookmarkStart w:id="89" w:name="_Toc230627209"/>
      <w:r>
        <w:rPr>
          <w:rFonts w:eastAsia="Times New Roman" w:cs="Times New Roman"/>
          <w:sz w:val="24"/>
        </w:rPr>
        <w:t>8.1 Sammenligning av modeller på valideringssettet</w:t>
      </w:r>
      <w:bookmarkEnd w:id="89"/>
    </w:p>
    <w:p w14:paraId="56DA58D0" w14:textId="77777777" w:rsidR="00376FC5" w:rsidRDefault="007C2185">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376FC5" w14:paraId="6988C1C3"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118E1768" w14:textId="77777777" w:rsidR="00376FC5" w:rsidRDefault="007C2185">
            <w:pPr>
              <w:pStyle w:val="Compact"/>
              <w:spacing w:line="360" w:lineRule="auto"/>
            </w:pPr>
            <w:r>
              <w:rPr>
                <w:rFonts w:eastAsia="Times New Roman" w:cs="Times New Roman"/>
              </w:rPr>
              <w:t>Modell</w:t>
            </w:r>
          </w:p>
        </w:tc>
        <w:tc>
          <w:tcPr>
            <w:tcW w:w="0" w:type="auto"/>
          </w:tcPr>
          <w:p w14:paraId="13249D37" w14:textId="77777777" w:rsidR="00376FC5" w:rsidRDefault="007C2185">
            <w:pPr>
              <w:pStyle w:val="Compact"/>
              <w:spacing w:line="360" w:lineRule="auto"/>
              <w:jc w:val="right"/>
            </w:pPr>
            <w:r>
              <w:rPr>
                <w:rFonts w:eastAsia="Times New Roman" w:cs="Times New Roman"/>
              </w:rPr>
              <w:t>MAE (EUR)</w:t>
            </w:r>
          </w:p>
        </w:tc>
        <w:tc>
          <w:tcPr>
            <w:tcW w:w="0" w:type="auto"/>
          </w:tcPr>
          <w:p w14:paraId="7EB015CD" w14:textId="77777777" w:rsidR="00376FC5" w:rsidRDefault="007C2185">
            <w:pPr>
              <w:pStyle w:val="Compact"/>
              <w:spacing w:line="360" w:lineRule="auto"/>
              <w:jc w:val="right"/>
            </w:pPr>
            <w:r>
              <w:rPr>
                <w:rFonts w:eastAsia="Times New Roman" w:cs="Times New Roman"/>
              </w:rPr>
              <w:t>RMSE (EUR)</w:t>
            </w:r>
          </w:p>
        </w:tc>
        <w:tc>
          <w:tcPr>
            <w:tcW w:w="0" w:type="auto"/>
          </w:tcPr>
          <w:p w14:paraId="44415CF9" w14:textId="77777777" w:rsidR="00376FC5" w:rsidRDefault="007C2185">
            <w:pPr>
              <w:pStyle w:val="Compact"/>
              <w:spacing w:line="360" w:lineRule="auto"/>
              <w:jc w:val="right"/>
            </w:pPr>
            <w:r>
              <w:rPr>
                <w:rFonts w:eastAsia="Times New Roman" w:cs="Times New Roman"/>
              </w:rPr>
              <w:t>MAPE (%)</w:t>
            </w:r>
          </w:p>
        </w:tc>
        <w:tc>
          <w:tcPr>
            <w:tcW w:w="0" w:type="auto"/>
          </w:tcPr>
          <w:p w14:paraId="1A988DE8" w14:textId="77777777" w:rsidR="00376FC5" w:rsidRDefault="007C2185">
            <w:pPr>
              <w:pStyle w:val="Compact"/>
              <w:spacing w:line="360" w:lineRule="auto"/>
              <w:jc w:val="right"/>
            </w:pPr>
            <w:r>
              <w:rPr>
                <w:rFonts w:eastAsia="Times New Roman" w:cs="Times New Roman"/>
              </w:rPr>
              <w:t>wMAPE (%)</w:t>
            </w:r>
          </w:p>
        </w:tc>
      </w:tr>
      <w:tr w:rsidR="00376FC5" w14:paraId="19FA4E41" w14:textId="77777777">
        <w:tc>
          <w:tcPr>
            <w:tcW w:w="0" w:type="auto"/>
          </w:tcPr>
          <w:p w14:paraId="3E7E56CB" w14:textId="77777777" w:rsidR="00376FC5" w:rsidRDefault="007C2185">
            <w:pPr>
              <w:pStyle w:val="Compact"/>
              <w:spacing w:line="360" w:lineRule="auto"/>
            </w:pPr>
            <w:r>
              <w:rPr>
                <w:rFonts w:eastAsia="Times New Roman" w:cs="Times New Roman"/>
              </w:rPr>
              <w:t>LightGBM (base)</w:t>
            </w:r>
          </w:p>
        </w:tc>
        <w:tc>
          <w:tcPr>
            <w:tcW w:w="0" w:type="auto"/>
          </w:tcPr>
          <w:p w14:paraId="0FD47461" w14:textId="77777777" w:rsidR="00376FC5" w:rsidRDefault="007C2185">
            <w:pPr>
              <w:pStyle w:val="Compact"/>
              <w:spacing w:line="360" w:lineRule="auto"/>
              <w:jc w:val="right"/>
            </w:pPr>
            <w:r>
              <w:rPr>
                <w:rFonts w:eastAsia="Times New Roman" w:cs="Times New Roman"/>
                <w:b/>
                <w:bCs/>
              </w:rPr>
              <w:t>17 317</w:t>
            </w:r>
          </w:p>
        </w:tc>
        <w:tc>
          <w:tcPr>
            <w:tcW w:w="0" w:type="auto"/>
          </w:tcPr>
          <w:p w14:paraId="64815D6A" w14:textId="77777777" w:rsidR="00376FC5" w:rsidRDefault="007C2185">
            <w:pPr>
              <w:pStyle w:val="Compact"/>
              <w:spacing w:line="360" w:lineRule="auto"/>
              <w:jc w:val="right"/>
            </w:pPr>
            <w:r>
              <w:rPr>
                <w:rFonts w:eastAsia="Times New Roman" w:cs="Times New Roman"/>
              </w:rPr>
              <w:t>54 476</w:t>
            </w:r>
          </w:p>
        </w:tc>
        <w:tc>
          <w:tcPr>
            <w:tcW w:w="0" w:type="auto"/>
          </w:tcPr>
          <w:p w14:paraId="51E9A3D8" w14:textId="77777777" w:rsidR="00376FC5" w:rsidRDefault="007C2185">
            <w:pPr>
              <w:pStyle w:val="Compact"/>
              <w:spacing w:line="360" w:lineRule="auto"/>
              <w:jc w:val="right"/>
            </w:pPr>
            <w:r>
              <w:rPr>
                <w:rFonts w:eastAsia="Times New Roman" w:cs="Times New Roman"/>
              </w:rPr>
              <w:t>180,2</w:t>
            </w:r>
          </w:p>
        </w:tc>
        <w:tc>
          <w:tcPr>
            <w:tcW w:w="0" w:type="auto"/>
          </w:tcPr>
          <w:p w14:paraId="0B3F645F" w14:textId="77777777" w:rsidR="00376FC5" w:rsidRDefault="007C2185">
            <w:pPr>
              <w:pStyle w:val="Compact"/>
              <w:spacing w:line="360" w:lineRule="auto"/>
              <w:jc w:val="right"/>
            </w:pPr>
            <w:r>
              <w:rPr>
                <w:rFonts w:eastAsia="Times New Roman" w:cs="Times New Roman"/>
              </w:rPr>
              <w:t>71,3</w:t>
            </w:r>
          </w:p>
        </w:tc>
      </w:tr>
      <w:tr w:rsidR="00376FC5" w14:paraId="590D111D" w14:textId="77777777">
        <w:tc>
          <w:tcPr>
            <w:tcW w:w="0" w:type="auto"/>
          </w:tcPr>
          <w:p w14:paraId="3298E0DE" w14:textId="77777777" w:rsidR="00376FC5" w:rsidRDefault="007C2185">
            <w:pPr>
              <w:pStyle w:val="Compact"/>
              <w:spacing w:line="360" w:lineRule="auto"/>
            </w:pPr>
            <w:r>
              <w:rPr>
                <w:rFonts w:eastAsia="Times New Roman" w:cs="Times New Roman"/>
                <w:b/>
                <w:bCs/>
              </w:rPr>
              <w:t>Ensemble (LGB + CB)</w:t>
            </w:r>
          </w:p>
        </w:tc>
        <w:tc>
          <w:tcPr>
            <w:tcW w:w="0" w:type="auto"/>
          </w:tcPr>
          <w:p w14:paraId="2DF7628A" w14:textId="77777777" w:rsidR="00376FC5" w:rsidRDefault="007C2185">
            <w:pPr>
              <w:pStyle w:val="Compact"/>
              <w:spacing w:line="360" w:lineRule="auto"/>
              <w:jc w:val="right"/>
            </w:pPr>
            <w:r>
              <w:rPr>
                <w:rFonts w:eastAsia="Times New Roman" w:cs="Times New Roman"/>
              </w:rPr>
              <w:t>17 350</w:t>
            </w:r>
          </w:p>
        </w:tc>
        <w:tc>
          <w:tcPr>
            <w:tcW w:w="0" w:type="auto"/>
          </w:tcPr>
          <w:p w14:paraId="068C2353" w14:textId="77777777" w:rsidR="00376FC5" w:rsidRDefault="007C2185">
            <w:pPr>
              <w:pStyle w:val="Compact"/>
              <w:spacing w:line="360" w:lineRule="auto"/>
              <w:jc w:val="right"/>
            </w:pPr>
            <w:r>
              <w:rPr>
                <w:rFonts w:eastAsia="Times New Roman" w:cs="Times New Roman"/>
              </w:rPr>
              <w:t>55 490</w:t>
            </w:r>
          </w:p>
        </w:tc>
        <w:tc>
          <w:tcPr>
            <w:tcW w:w="0" w:type="auto"/>
          </w:tcPr>
          <w:p w14:paraId="4933DCCD" w14:textId="77777777" w:rsidR="00376FC5" w:rsidRDefault="007C2185">
            <w:pPr>
              <w:pStyle w:val="Compact"/>
              <w:spacing w:line="360" w:lineRule="auto"/>
              <w:jc w:val="right"/>
            </w:pPr>
            <w:r>
              <w:rPr>
                <w:rFonts w:eastAsia="Times New Roman" w:cs="Times New Roman"/>
              </w:rPr>
              <w:t>168,3</w:t>
            </w:r>
          </w:p>
        </w:tc>
        <w:tc>
          <w:tcPr>
            <w:tcW w:w="0" w:type="auto"/>
          </w:tcPr>
          <w:p w14:paraId="65AA8068" w14:textId="77777777" w:rsidR="00376FC5" w:rsidRDefault="007C2185">
            <w:pPr>
              <w:pStyle w:val="Compact"/>
              <w:spacing w:line="360" w:lineRule="auto"/>
              <w:jc w:val="right"/>
            </w:pPr>
            <w:r>
              <w:rPr>
                <w:rFonts w:eastAsia="Times New Roman" w:cs="Times New Roman"/>
                <w:b/>
                <w:bCs/>
              </w:rPr>
              <w:t>71,4</w:t>
            </w:r>
          </w:p>
        </w:tc>
      </w:tr>
      <w:tr w:rsidR="00376FC5" w14:paraId="7B9E23D0" w14:textId="77777777">
        <w:tc>
          <w:tcPr>
            <w:tcW w:w="0" w:type="auto"/>
          </w:tcPr>
          <w:p w14:paraId="65565E9F" w14:textId="77777777" w:rsidR="00376FC5" w:rsidRDefault="007C2185">
            <w:pPr>
              <w:pStyle w:val="Compact"/>
              <w:spacing w:line="360" w:lineRule="auto"/>
            </w:pPr>
            <w:r>
              <w:rPr>
                <w:rFonts w:eastAsia="Times New Roman" w:cs="Times New Roman"/>
              </w:rPr>
              <w:t>CatBoost</w:t>
            </w:r>
          </w:p>
        </w:tc>
        <w:tc>
          <w:tcPr>
            <w:tcW w:w="0" w:type="auto"/>
          </w:tcPr>
          <w:p w14:paraId="3D78F8D7" w14:textId="77777777" w:rsidR="00376FC5" w:rsidRDefault="007C2185">
            <w:pPr>
              <w:pStyle w:val="Compact"/>
              <w:spacing w:line="360" w:lineRule="auto"/>
              <w:jc w:val="right"/>
            </w:pPr>
            <w:r>
              <w:rPr>
                <w:rFonts w:eastAsia="Times New Roman" w:cs="Times New Roman"/>
              </w:rPr>
              <w:t>17 404</w:t>
            </w:r>
          </w:p>
        </w:tc>
        <w:tc>
          <w:tcPr>
            <w:tcW w:w="0" w:type="auto"/>
          </w:tcPr>
          <w:p w14:paraId="64EF2C57" w14:textId="77777777" w:rsidR="00376FC5" w:rsidRDefault="007C2185">
            <w:pPr>
              <w:pStyle w:val="Compact"/>
              <w:spacing w:line="360" w:lineRule="auto"/>
              <w:jc w:val="right"/>
            </w:pPr>
            <w:r>
              <w:rPr>
                <w:rFonts w:eastAsia="Times New Roman" w:cs="Times New Roman"/>
              </w:rPr>
              <w:t>55 672</w:t>
            </w:r>
          </w:p>
        </w:tc>
        <w:tc>
          <w:tcPr>
            <w:tcW w:w="0" w:type="auto"/>
          </w:tcPr>
          <w:p w14:paraId="4684F673" w14:textId="77777777" w:rsidR="00376FC5" w:rsidRDefault="007C2185">
            <w:pPr>
              <w:pStyle w:val="Compact"/>
              <w:spacing w:line="360" w:lineRule="auto"/>
              <w:jc w:val="right"/>
            </w:pPr>
            <w:r>
              <w:rPr>
                <w:rFonts w:eastAsia="Times New Roman" w:cs="Times New Roman"/>
              </w:rPr>
              <w:t>174,1</w:t>
            </w:r>
          </w:p>
        </w:tc>
        <w:tc>
          <w:tcPr>
            <w:tcW w:w="0" w:type="auto"/>
          </w:tcPr>
          <w:p w14:paraId="75EF6261" w14:textId="77777777" w:rsidR="00376FC5" w:rsidRDefault="007C2185">
            <w:pPr>
              <w:pStyle w:val="Compact"/>
              <w:spacing w:line="360" w:lineRule="auto"/>
              <w:jc w:val="right"/>
            </w:pPr>
            <w:r>
              <w:rPr>
                <w:rFonts w:eastAsia="Times New Roman" w:cs="Times New Roman"/>
              </w:rPr>
              <w:t>71,7</w:t>
            </w:r>
          </w:p>
        </w:tc>
      </w:tr>
      <w:tr w:rsidR="00376FC5" w14:paraId="1060A0AB" w14:textId="77777777">
        <w:tc>
          <w:tcPr>
            <w:tcW w:w="0" w:type="auto"/>
          </w:tcPr>
          <w:p w14:paraId="7CD0D713" w14:textId="77777777" w:rsidR="00376FC5" w:rsidRDefault="007C2185">
            <w:pPr>
              <w:pStyle w:val="Compact"/>
              <w:spacing w:line="360" w:lineRule="auto"/>
            </w:pPr>
            <w:r>
              <w:rPr>
                <w:rFonts w:eastAsia="Times New Roman" w:cs="Times New Roman"/>
              </w:rPr>
              <w:t>LightGBM (tunet)</w:t>
            </w:r>
          </w:p>
        </w:tc>
        <w:tc>
          <w:tcPr>
            <w:tcW w:w="0" w:type="auto"/>
          </w:tcPr>
          <w:p w14:paraId="72D7DF1F" w14:textId="77777777" w:rsidR="00376FC5" w:rsidRDefault="007C2185">
            <w:pPr>
              <w:pStyle w:val="Compact"/>
              <w:spacing w:line="360" w:lineRule="auto"/>
              <w:jc w:val="right"/>
            </w:pPr>
            <w:r>
              <w:rPr>
                <w:rFonts w:eastAsia="Times New Roman" w:cs="Times New Roman"/>
              </w:rPr>
              <w:t>17 837</w:t>
            </w:r>
          </w:p>
        </w:tc>
        <w:tc>
          <w:tcPr>
            <w:tcW w:w="0" w:type="auto"/>
          </w:tcPr>
          <w:p w14:paraId="5E97A5C4" w14:textId="77777777" w:rsidR="00376FC5" w:rsidRDefault="007C2185">
            <w:pPr>
              <w:pStyle w:val="Compact"/>
              <w:spacing w:line="360" w:lineRule="auto"/>
              <w:jc w:val="right"/>
            </w:pPr>
            <w:r>
              <w:rPr>
                <w:rFonts w:eastAsia="Times New Roman" w:cs="Times New Roman"/>
                <w:b/>
                <w:bCs/>
              </w:rPr>
              <w:t>55 141</w:t>
            </w:r>
          </w:p>
        </w:tc>
        <w:tc>
          <w:tcPr>
            <w:tcW w:w="0" w:type="auto"/>
          </w:tcPr>
          <w:p w14:paraId="7ABF33A1" w14:textId="77777777" w:rsidR="00376FC5" w:rsidRDefault="007C2185">
            <w:pPr>
              <w:pStyle w:val="Compact"/>
              <w:spacing w:line="360" w:lineRule="auto"/>
              <w:jc w:val="right"/>
            </w:pPr>
            <w:r>
              <w:rPr>
                <w:rFonts w:eastAsia="Times New Roman" w:cs="Times New Roman"/>
              </w:rPr>
              <w:t>168,9</w:t>
            </w:r>
          </w:p>
        </w:tc>
        <w:tc>
          <w:tcPr>
            <w:tcW w:w="0" w:type="auto"/>
          </w:tcPr>
          <w:p w14:paraId="142CA91E" w14:textId="77777777" w:rsidR="00376FC5" w:rsidRDefault="007C2185">
            <w:pPr>
              <w:pStyle w:val="Compact"/>
              <w:spacing w:line="360" w:lineRule="auto"/>
              <w:jc w:val="right"/>
            </w:pPr>
            <w:r>
              <w:rPr>
                <w:rFonts w:eastAsia="Times New Roman" w:cs="Times New Roman"/>
              </w:rPr>
              <w:t>73,4</w:t>
            </w:r>
          </w:p>
        </w:tc>
      </w:tr>
      <w:tr w:rsidR="00376FC5" w14:paraId="032FC3A6" w14:textId="77777777">
        <w:tc>
          <w:tcPr>
            <w:tcW w:w="0" w:type="auto"/>
          </w:tcPr>
          <w:p w14:paraId="66007F82" w14:textId="77777777" w:rsidR="00376FC5" w:rsidRDefault="007C2185">
            <w:pPr>
              <w:pStyle w:val="Compact"/>
              <w:spacing w:line="360" w:lineRule="auto"/>
            </w:pPr>
            <w:r>
              <w:rPr>
                <w:rFonts w:eastAsia="Times New Roman" w:cs="Times New Roman"/>
              </w:rPr>
              <w:t>Ridge</w:t>
            </w:r>
          </w:p>
        </w:tc>
        <w:tc>
          <w:tcPr>
            <w:tcW w:w="0" w:type="auto"/>
          </w:tcPr>
          <w:p w14:paraId="3C2891B1" w14:textId="77777777" w:rsidR="00376FC5" w:rsidRDefault="007C2185">
            <w:pPr>
              <w:pStyle w:val="Compact"/>
              <w:spacing w:line="360" w:lineRule="auto"/>
              <w:jc w:val="right"/>
            </w:pPr>
            <w:r>
              <w:rPr>
                <w:rFonts w:eastAsia="Times New Roman" w:cs="Times New Roman"/>
              </w:rPr>
              <w:t>18 251</w:t>
            </w:r>
          </w:p>
        </w:tc>
        <w:tc>
          <w:tcPr>
            <w:tcW w:w="0" w:type="auto"/>
          </w:tcPr>
          <w:p w14:paraId="7B6A099D" w14:textId="77777777" w:rsidR="00376FC5" w:rsidRDefault="007C2185">
            <w:pPr>
              <w:pStyle w:val="Compact"/>
              <w:spacing w:line="360" w:lineRule="auto"/>
              <w:jc w:val="right"/>
            </w:pPr>
            <w:r>
              <w:rPr>
                <w:rFonts w:eastAsia="Times New Roman" w:cs="Times New Roman"/>
              </w:rPr>
              <w:t>55 842</w:t>
            </w:r>
          </w:p>
        </w:tc>
        <w:tc>
          <w:tcPr>
            <w:tcW w:w="0" w:type="auto"/>
          </w:tcPr>
          <w:p w14:paraId="2DFFD5D4" w14:textId="77777777" w:rsidR="00376FC5" w:rsidRDefault="007C2185">
            <w:pPr>
              <w:pStyle w:val="Compact"/>
              <w:spacing w:line="360" w:lineRule="auto"/>
              <w:jc w:val="right"/>
            </w:pPr>
            <w:r>
              <w:rPr>
                <w:rFonts w:eastAsia="Times New Roman" w:cs="Times New Roman"/>
                <w:b/>
                <w:bCs/>
              </w:rPr>
              <w:t>152,7</w:t>
            </w:r>
          </w:p>
        </w:tc>
        <w:tc>
          <w:tcPr>
            <w:tcW w:w="0" w:type="auto"/>
          </w:tcPr>
          <w:p w14:paraId="4ABB015A" w14:textId="77777777" w:rsidR="00376FC5" w:rsidRDefault="007C2185">
            <w:pPr>
              <w:pStyle w:val="Compact"/>
              <w:spacing w:line="360" w:lineRule="auto"/>
              <w:jc w:val="right"/>
            </w:pPr>
            <w:r>
              <w:rPr>
                <w:rFonts w:eastAsia="Times New Roman" w:cs="Times New Roman"/>
              </w:rPr>
              <w:t>75,1</w:t>
            </w:r>
          </w:p>
        </w:tc>
      </w:tr>
      <w:tr w:rsidR="00376FC5" w14:paraId="02797016" w14:textId="77777777">
        <w:tc>
          <w:tcPr>
            <w:tcW w:w="0" w:type="auto"/>
          </w:tcPr>
          <w:p w14:paraId="5A7164A3" w14:textId="77777777" w:rsidR="00376FC5" w:rsidRDefault="007C2185">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4B2E96EF" w14:textId="77777777" w:rsidR="00376FC5" w:rsidRDefault="007C2185">
            <w:pPr>
              <w:pStyle w:val="Compact"/>
              <w:spacing w:line="360" w:lineRule="auto"/>
              <w:jc w:val="right"/>
            </w:pPr>
            <w:r>
              <w:rPr>
                <w:rFonts w:eastAsia="Times New Roman" w:cs="Times New Roman"/>
              </w:rPr>
              <w:t>21 800</w:t>
            </w:r>
          </w:p>
        </w:tc>
        <w:tc>
          <w:tcPr>
            <w:tcW w:w="0" w:type="auto"/>
          </w:tcPr>
          <w:p w14:paraId="556137DF" w14:textId="77777777" w:rsidR="00376FC5" w:rsidRDefault="007C2185">
            <w:pPr>
              <w:pStyle w:val="Compact"/>
              <w:spacing w:line="360" w:lineRule="auto"/>
              <w:jc w:val="right"/>
            </w:pPr>
            <w:r>
              <w:rPr>
                <w:rFonts w:eastAsia="Times New Roman" w:cs="Times New Roman"/>
              </w:rPr>
              <w:t>60 128</w:t>
            </w:r>
          </w:p>
        </w:tc>
        <w:tc>
          <w:tcPr>
            <w:tcW w:w="0" w:type="auto"/>
          </w:tcPr>
          <w:p w14:paraId="0DA9592E" w14:textId="77777777" w:rsidR="00376FC5" w:rsidRDefault="007C2185">
            <w:pPr>
              <w:pStyle w:val="Compact"/>
              <w:spacing w:line="360" w:lineRule="auto"/>
              <w:jc w:val="right"/>
            </w:pPr>
            <w:r>
              <w:rPr>
                <w:rFonts w:eastAsia="Times New Roman" w:cs="Times New Roman"/>
              </w:rPr>
              <w:t>300,8</w:t>
            </w:r>
          </w:p>
        </w:tc>
        <w:tc>
          <w:tcPr>
            <w:tcW w:w="0" w:type="auto"/>
          </w:tcPr>
          <w:p w14:paraId="34CEF428" w14:textId="77777777" w:rsidR="00376FC5" w:rsidRDefault="007C2185">
            <w:pPr>
              <w:pStyle w:val="Compact"/>
              <w:spacing w:line="360" w:lineRule="auto"/>
              <w:jc w:val="right"/>
            </w:pPr>
            <w:r>
              <w:rPr>
                <w:rFonts w:eastAsia="Times New Roman" w:cs="Times New Roman"/>
              </w:rPr>
              <w:t>89,8</w:t>
            </w:r>
          </w:p>
        </w:tc>
      </w:tr>
    </w:tbl>
    <w:p w14:paraId="07CDAF66" w14:textId="77777777" w:rsidR="00376FC5" w:rsidRDefault="007C2185">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eastAsia="Times New Roman" w:cs="Times New Roman"/>
        </w:rPr>
        <w:t>013 fase 3 - review/artifacts/metrics.csv</w:t>
      </w:r>
      <w:r>
        <w:rPr>
          <w:rFonts w:eastAsia="Times New Roman" w:cs="Times New Roman"/>
        </w:rPr>
        <w:t xml:space="preserve"> (MAE/RMSE/MAPE) og </w:t>
      </w:r>
      <w:r>
        <w:rPr>
          <w:rStyle w:val="VerbatimChar"/>
          <w:rFonts w:eastAsia="Times New Roman" w:cs="Times New Roman"/>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eastAsia="Times New Roman" w:cs="Times New Roman"/>
        </w:rPr>
        <w:t>final_charge</w:t>
      </w:r>
      <w:r>
        <w:rPr>
          <w:rFonts w:eastAsia="Times New Roman" w:cs="Times New Roman"/>
        </w:rPr>
        <w:t xml:space="preserve"> </w:t>
      </w:r>
      <w:r>
        <w:rPr>
          <w:rFonts w:eastAsia="Times New Roman" w:cs="Times New Roman"/>
        </w:rPr>
        <w:t>i EUR (jf. § 1.3). wMAPE er valutauavhengig (forholds</w:t>
      </w:r>
      <w:r>
        <w:rPr>
          <w:rFonts w:eastAsia="Times New Roman" w:cs="Times New Roman"/>
        </w:rPr>
        <w:softHyphen/>
        <w:t>tall) og påvirkes ikke av enhets</w:t>
      </w:r>
      <w:r>
        <w:rPr>
          <w:rFonts w:eastAsia="Times New Roman" w:cs="Times New Roman"/>
        </w:rPr>
        <w:softHyphen/>
        <w:t>valget.</w:t>
      </w:r>
    </w:p>
    <w:p w14:paraId="78CE8065" w14:textId="77777777" w:rsidR="00376FC5" w:rsidRDefault="007C2185">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25209733" w14:textId="77777777" w:rsidR="00376FC5" w:rsidRDefault="007C2185">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6E553519" w14:textId="77777777" w:rsidR="00376FC5" w:rsidRDefault="007C2185">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55E2FB6A" w14:textId="77777777" w:rsidR="00376FC5" w:rsidRDefault="007C2185">
      <w:pPr>
        <w:pStyle w:val="Overskrift3"/>
        <w:spacing w:line="360" w:lineRule="auto"/>
      </w:pPr>
      <w:bookmarkStart w:id="90" w:name="endelig-evaluering-på-testsettet-2025"/>
      <w:bookmarkStart w:id="91" w:name="_Toc230627210"/>
      <w:bookmarkEnd w:id="88"/>
      <w:r>
        <w:rPr>
          <w:rFonts w:eastAsia="Times New Roman" w:cs="Times New Roman"/>
          <w:sz w:val="24"/>
        </w:rPr>
        <w:t>8.1.1 Endelig evaluering på testsettet (2025)</w:t>
      </w:r>
      <w:bookmarkEnd w:id="91"/>
    </w:p>
    <w:p w14:paraId="7FD3EABE" w14:textId="77777777" w:rsidR="00376FC5" w:rsidRDefault="007C2185">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eastAsia="Times New Roman" w:cs="Times New Roman"/>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eastAsia="Times New Roman" w:cs="Times New Roman"/>
        </w:rPr>
        <w:t>size_svc_*</w:t>
      </w:r>
      <w:r>
        <w:rPr>
          <w:rFonts w:eastAsia="Times New Roman" w:cs="Times New Roman"/>
        </w:rPr>
        <w:t xml:space="preserve">, </w:t>
      </w:r>
      <w:r>
        <w:rPr>
          <w:rStyle w:val="VerbatimChar"/>
          <w:rFonts w:eastAsia="Times New Roman" w:cs="Times New Roman"/>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eastAsia="Times New Roman" w:cs="Times New Roman"/>
        </w:rPr>
        <w:t>artifacts/metrics_test_2025.csv</w:t>
      </w:r>
      <w:r>
        <w:rPr>
          <w:rFonts w:eastAsia="Times New Roman" w:cs="Times New Roman"/>
        </w:rPr>
        <w:t>.</w:t>
      </w:r>
    </w:p>
    <w:p w14:paraId="7FE18809" w14:textId="77777777" w:rsidR="00376FC5" w:rsidRDefault="007C2185">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376FC5" w14:paraId="44EFBC49"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1250" w:type="dxa"/>
          </w:tcPr>
          <w:p w14:paraId="0A2CBBC8" w14:textId="77777777" w:rsidR="00376FC5" w:rsidRDefault="007C2185">
            <w:pPr>
              <w:pStyle w:val="Compact"/>
              <w:spacing w:line="360" w:lineRule="auto"/>
            </w:pPr>
            <w:r>
              <w:rPr>
                <w:rFonts w:eastAsia="Times New Roman" w:cs="Times New Roman"/>
              </w:rPr>
              <w:t>Modell</w:t>
            </w:r>
          </w:p>
        </w:tc>
        <w:tc>
          <w:tcPr>
            <w:tcW w:w="1667" w:type="dxa"/>
          </w:tcPr>
          <w:p w14:paraId="712C9A88" w14:textId="77777777" w:rsidR="00376FC5" w:rsidRDefault="007C2185">
            <w:pPr>
              <w:pStyle w:val="Compact"/>
              <w:spacing w:line="360" w:lineRule="auto"/>
              <w:jc w:val="right"/>
            </w:pPr>
            <w:r>
              <w:rPr>
                <w:rFonts w:eastAsia="Times New Roman" w:cs="Times New Roman"/>
              </w:rPr>
              <w:t>MAE (test, EUR)</w:t>
            </w:r>
          </w:p>
        </w:tc>
        <w:tc>
          <w:tcPr>
            <w:tcW w:w="1667" w:type="dxa"/>
          </w:tcPr>
          <w:p w14:paraId="57313A0F" w14:textId="77777777" w:rsidR="00376FC5" w:rsidRDefault="007C2185">
            <w:pPr>
              <w:pStyle w:val="Compact"/>
              <w:spacing w:line="360" w:lineRule="auto"/>
              <w:jc w:val="right"/>
            </w:pPr>
            <w:r>
              <w:rPr>
                <w:rFonts w:eastAsia="Times New Roman" w:cs="Times New Roman"/>
              </w:rPr>
              <w:t>RMSE (test, EUR)</w:t>
            </w:r>
          </w:p>
        </w:tc>
        <w:tc>
          <w:tcPr>
            <w:tcW w:w="1667" w:type="dxa"/>
          </w:tcPr>
          <w:p w14:paraId="168D2599" w14:textId="77777777" w:rsidR="00376FC5" w:rsidRDefault="007C2185">
            <w:pPr>
              <w:pStyle w:val="Compact"/>
              <w:spacing w:line="360" w:lineRule="auto"/>
              <w:jc w:val="right"/>
            </w:pPr>
            <w:r>
              <w:rPr>
                <w:rFonts w:eastAsia="Times New Roman" w:cs="Times New Roman"/>
              </w:rPr>
              <w:t>wMAPE (test, %)</w:t>
            </w:r>
          </w:p>
        </w:tc>
        <w:tc>
          <w:tcPr>
            <w:tcW w:w="1667" w:type="dxa"/>
          </w:tcPr>
          <w:p w14:paraId="3FE81162" w14:textId="77777777" w:rsidR="00376FC5" w:rsidRDefault="007C2185">
            <w:pPr>
              <w:pStyle w:val="Compact"/>
              <w:spacing w:line="360" w:lineRule="auto"/>
              <w:jc w:val="right"/>
            </w:pPr>
            <w:r>
              <w:rPr>
                <w:rFonts w:eastAsia="Times New Roman" w:cs="Times New Roman"/>
              </w:rPr>
              <w:t>Δ MAE (val→test)</w:t>
            </w:r>
          </w:p>
        </w:tc>
      </w:tr>
      <w:tr w:rsidR="00376FC5" w14:paraId="007F3555" w14:textId="77777777">
        <w:tc>
          <w:tcPr>
            <w:tcW w:w="1250" w:type="dxa"/>
          </w:tcPr>
          <w:p w14:paraId="3C1714A3" w14:textId="77777777" w:rsidR="00376FC5" w:rsidRDefault="007C2185">
            <w:pPr>
              <w:pStyle w:val="Compact"/>
              <w:spacing w:line="360" w:lineRule="auto"/>
            </w:pPr>
            <w:r>
              <w:rPr>
                <w:rFonts w:eastAsia="Times New Roman" w:cs="Times New Roman"/>
                <w:b/>
                <w:bCs/>
              </w:rPr>
              <w:t>LightGBM (base)</w:t>
            </w:r>
          </w:p>
        </w:tc>
        <w:tc>
          <w:tcPr>
            <w:tcW w:w="1667" w:type="dxa"/>
          </w:tcPr>
          <w:p w14:paraId="5C7F7C11" w14:textId="77777777" w:rsidR="00376FC5" w:rsidRDefault="007C2185">
            <w:pPr>
              <w:pStyle w:val="Compact"/>
              <w:spacing w:line="360" w:lineRule="auto"/>
              <w:jc w:val="right"/>
            </w:pPr>
            <w:r>
              <w:rPr>
                <w:rFonts w:eastAsia="Times New Roman" w:cs="Times New Roman"/>
                <w:b/>
                <w:bCs/>
              </w:rPr>
              <w:t>18 765</w:t>
            </w:r>
          </w:p>
        </w:tc>
        <w:tc>
          <w:tcPr>
            <w:tcW w:w="1667" w:type="dxa"/>
          </w:tcPr>
          <w:p w14:paraId="21C783A0" w14:textId="77777777" w:rsidR="00376FC5" w:rsidRDefault="007C2185">
            <w:pPr>
              <w:pStyle w:val="Compact"/>
              <w:spacing w:line="360" w:lineRule="auto"/>
              <w:jc w:val="right"/>
            </w:pPr>
            <w:r>
              <w:rPr>
                <w:rFonts w:eastAsia="Times New Roman" w:cs="Times New Roman"/>
              </w:rPr>
              <w:t>60 382</w:t>
            </w:r>
          </w:p>
        </w:tc>
        <w:tc>
          <w:tcPr>
            <w:tcW w:w="1667" w:type="dxa"/>
          </w:tcPr>
          <w:p w14:paraId="7E1156BB" w14:textId="77777777" w:rsidR="00376FC5" w:rsidRDefault="007C2185">
            <w:pPr>
              <w:pStyle w:val="Compact"/>
              <w:spacing w:line="360" w:lineRule="auto"/>
              <w:jc w:val="right"/>
            </w:pPr>
            <w:r>
              <w:rPr>
                <w:rFonts w:eastAsia="Times New Roman" w:cs="Times New Roman"/>
                <w:b/>
                <w:bCs/>
              </w:rPr>
              <w:t>73,2</w:t>
            </w:r>
          </w:p>
        </w:tc>
        <w:tc>
          <w:tcPr>
            <w:tcW w:w="1667" w:type="dxa"/>
          </w:tcPr>
          <w:p w14:paraId="7A393A51" w14:textId="77777777" w:rsidR="00376FC5" w:rsidRDefault="007C2185">
            <w:pPr>
              <w:pStyle w:val="Compact"/>
              <w:spacing w:line="360" w:lineRule="auto"/>
              <w:jc w:val="right"/>
            </w:pPr>
            <w:r>
              <w:rPr>
                <w:rFonts w:eastAsia="Times New Roman" w:cs="Times New Roman"/>
              </w:rPr>
              <w:t>+1 448 (+8 %)</w:t>
            </w:r>
          </w:p>
        </w:tc>
      </w:tr>
      <w:tr w:rsidR="00376FC5" w14:paraId="52CAFE72" w14:textId="77777777">
        <w:tc>
          <w:tcPr>
            <w:tcW w:w="1250" w:type="dxa"/>
          </w:tcPr>
          <w:p w14:paraId="2B2DB3C1" w14:textId="77777777" w:rsidR="00376FC5" w:rsidRDefault="007C2185">
            <w:pPr>
              <w:pStyle w:val="Compact"/>
              <w:spacing w:line="360" w:lineRule="auto"/>
            </w:pPr>
            <w:r>
              <w:rPr>
                <w:rFonts w:eastAsia="Times New Roman" w:cs="Times New Roman"/>
              </w:rPr>
              <w:t>Ensemble (LGB + CB)</w:t>
            </w:r>
          </w:p>
        </w:tc>
        <w:tc>
          <w:tcPr>
            <w:tcW w:w="1667" w:type="dxa"/>
          </w:tcPr>
          <w:p w14:paraId="1355BD99" w14:textId="77777777" w:rsidR="00376FC5" w:rsidRDefault="007C2185">
            <w:pPr>
              <w:pStyle w:val="Compact"/>
              <w:spacing w:line="360" w:lineRule="auto"/>
              <w:jc w:val="right"/>
            </w:pPr>
            <w:r>
              <w:rPr>
                <w:rFonts w:eastAsia="Times New Roman" w:cs="Times New Roman"/>
              </w:rPr>
              <w:t>19 051</w:t>
            </w:r>
          </w:p>
        </w:tc>
        <w:tc>
          <w:tcPr>
            <w:tcW w:w="1667" w:type="dxa"/>
          </w:tcPr>
          <w:p w14:paraId="5B574453" w14:textId="77777777" w:rsidR="00376FC5" w:rsidRDefault="007C2185">
            <w:pPr>
              <w:pStyle w:val="Compact"/>
              <w:spacing w:line="360" w:lineRule="auto"/>
              <w:jc w:val="right"/>
            </w:pPr>
            <w:r>
              <w:rPr>
                <w:rFonts w:eastAsia="Times New Roman" w:cs="Times New Roman"/>
                <w:b/>
                <w:bCs/>
              </w:rPr>
              <w:t>61 032</w:t>
            </w:r>
          </w:p>
        </w:tc>
        <w:tc>
          <w:tcPr>
            <w:tcW w:w="1667" w:type="dxa"/>
          </w:tcPr>
          <w:p w14:paraId="3DE50D04" w14:textId="77777777" w:rsidR="00376FC5" w:rsidRDefault="007C2185">
            <w:pPr>
              <w:pStyle w:val="Compact"/>
              <w:spacing w:line="360" w:lineRule="auto"/>
              <w:jc w:val="right"/>
            </w:pPr>
            <w:r>
              <w:rPr>
                <w:rFonts w:eastAsia="Times New Roman" w:cs="Times New Roman"/>
              </w:rPr>
              <w:t>74,3</w:t>
            </w:r>
          </w:p>
        </w:tc>
        <w:tc>
          <w:tcPr>
            <w:tcW w:w="1667" w:type="dxa"/>
          </w:tcPr>
          <w:p w14:paraId="173120FB" w14:textId="77777777" w:rsidR="00376FC5" w:rsidRDefault="007C2185">
            <w:pPr>
              <w:pStyle w:val="Compact"/>
              <w:spacing w:line="360" w:lineRule="auto"/>
              <w:jc w:val="right"/>
            </w:pPr>
            <w:r>
              <w:rPr>
                <w:rFonts w:eastAsia="Times New Roman" w:cs="Times New Roman"/>
              </w:rPr>
              <w:t>+1 701 (+10 %)</w:t>
            </w:r>
          </w:p>
        </w:tc>
      </w:tr>
      <w:tr w:rsidR="00376FC5" w14:paraId="4FE4F52B" w14:textId="77777777">
        <w:tc>
          <w:tcPr>
            <w:tcW w:w="1250" w:type="dxa"/>
          </w:tcPr>
          <w:p w14:paraId="50903D45" w14:textId="77777777" w:rsidR="00376FC5" w:rsidRDefault="007C2185">
            <w:pPr>
              <w:pStyle w:val="Compact"/>
              <w:spacing w:line="360" w:lineRule="auto"/>
            </w:pPr>
            <w:r>
              <w:rPr>
                <w:rFonts w:eastAsia="Times New Roman" w:cs="Times New Roman"/>
              </w:rPr>
              <w:t>CatBoost</w:t>
            </w:r>
          </w:p>
        </w:tc>
        <w:tc>
          <w:tcPr>
            <w:tcW w:w="1667" w:type="dxa"/>
          </w:tcPr>
          <w:p w14:paraId="488B6272" w14:textId="77777777" w:rsidR="00376FC5" w:rsidRDefault="007C2185">
            <w:pPr>
              <w:pStyle w:val="Compact"/>
              <w:spacing w:line="360" w:lineRule="auto"/>
              <w:jc w:val="right"/>
            </w:pPr>
            <w:r>
              <w:rPr>
                <w:rFonts w:eastAsia="Times New Roman" w:cs="Times New Roman"/>
              </w:rPr>
              <w:t>19 065</w:t>
            </w:r>
          </w:p>
        </w:tc>
        <w:tc>
          <w:tcPr>
            <w:tcW w:w="1667" w:type="dxa"/>
          </w:tcPr>
          <w:p w14:paraId="264C9C36" w14:textId="77777777" w:rsidR="00376FC5" w:rsidRDefault="007C2185">
            <w:pPr>
              <w:pStyle w:val="Compact"/>
              <w:spacing w:line="360" w:lineRule="auto"/>
              <w:jc w:val="right"/>
            </w:pPr>
            <w:r>
              <w:rPr>
                <w:rFonts w:eastAsia="Times New Roman" w:cs="Times New Roman"/>
              </w:rPr>
              <w:t>60 888</w:t>
            </w:r>
          </w:p>
        </w:tc>
        <w:tc>
          <w:tcPr>
            <w:tcW w:w="1667" w:type="dxa"/>
          </w:tcPr>
          <w:p w14:paraId="64119390" w14:textId="77777777" w:rsidR="00376FC5" w:rsidRDefault="007C2185">
            <w:pPr>
              <w:pStyle w:val="Compact"/>
              <w:spacing w:line="360" w:lineRule="auto"/>
              <w:jc w:val="right"/>
            </w:pPr>
            <w:r>
              <w:rPr>
                <w:rFonts w:eastAsia="Times New Roman" w:cs="Times New Roman"/>
              </w:rPr>
              <w:t>74,4</w:t>
            </w:r>
          </w:p>
        </w:tc>
        <w:tc>
          <w:tcPr>
            <w:tcW w:w="1667" w:type="dxa"/>
          </w:tcPr>
          <w:p w14:paraId="1156F440" w14:textId="77777777" w:rsidR="00376FC5" w:rsidRDefault="007C2185">
            <w:pPr>
              <w:pStyle w:val="Compact"/>
              <w:spacing w:line="360" w:lineRule="auto"/>
              <w:jc w:val="right"/>
            </w:pPr>
            <w:r>
              <w:rPr>
                <w:rFonts w:eastAsia="Times New Roman" w:cs="Times New Roman"/>
              </w:rPr>
              <w:t>+1 661 (+10 %)</w:t>
            </w:r>
          </w:p>
        </w:tc>
      </w:tr>
      <w:tr w:rsidR="00376FC5" w14:paraId="12C005B2" w14:textId="77777777">
        <w:tc>
          <w:tcPr>
            <w:tcW w:w="1250" w:type="dxa"/>
          </w:tcPr>
          <w:p w14:paraId="1D9E5C1F" w14:textId="77777777" w:rsidR="00376FC5" w:rsidRDefault="007C2185">
            <w:pPr>
              <w:pStyle w:val="Compact"/>
              <w:spacing w:line="360" w:lineRule="auto"/>
            </w:pPr>
            <w:r>
              <w:rPr>
                <w:rFonts w:eastAsia="Times New Roman" w:cs="Times New Roman"/>
              </w:rPr>
              <w:t>LightGBM (tunet)</w:t>
            </w:r>
          </w:p>
        </w:tc>
        <w:tc>
          <w:tcPr>
            <w:tcW w:w="1667" w:type="dxa"/>
          </w:tcPr>
          <w:p w14:paraId="5F40E182" w14:textId="77777777" w:rsidR="00376FC5" w:rsidRDefault="007C2185">
            <w:pPr>
              <w:pStyle w:val="Compact"/>
              <w:spacing w:line="360" w:lineRule="auto"/>
              <w:jc w:val="right"/>
            </w:pPr>
            <w:r>
              <w:rPr>
                <w:rFonts w:eastAsia="Times New Roman" w:cs="Times New Roman"/>
              </w:rPr>
              <w:t>19 331</w:t>
            </w:r>
          </w:p>
        </w:tc>
        <w:tc>
          <w:tcPr>
            <w:tcW w:w="1667" w:type="dxa"/>
          </w:tcPr>
          <w:p w14:paraId="571826AB" w14:textId="77777777" w:rsidR="00376FC5" w:rsidRDefault="007C2185">
            <w:pPr>
              <w:pStyle w:val="Compact"/>
              <w:spacing w:line="360" w:lineRule="auto"/>
              <w:jc w:val="right"/>
            </w:pPr>
            <w:r>
              <w:rPr>
                <w:rFonts w:eastAsia="Times New Roman" w:cs="Times New Roman"/>
              </w:rPr>
              <w:t>61 324</w:t>
            </w:r>
          </w:p>
        </w:tc>
        <w:tc>
          <w:tcPr>
            <w:tcW w:w="1667" w:type="dxa"/>
          </w:tcPr>
          <w:p w14:paraId="54906448" w14:textId="77777777" w:rsidR="00376FC5" w:rsidRDefault="007C2185">
            <w:pPr>
              <w:pStyle w:val="Compact"/>
              <w:spacing w:line="360" w:lineRule="auto"/>
              <w:jc w:val="right"/>
            </w:pPr>
            <w:r>
              <w:rPr>
                <w:rFonts w:eastAsia="Times New Roman" w:cs="Times New Roman"/>
              </w:rPr>
              <w:t>75,4</w:t>
            </w:r>
          </w:p>
        </w:tc>
        <w:tc>
          <w:tcPr>
            <w:tcW w:w="1667" w:type="dxa"/>
          </w:tcPr>
          <w:p w14:paraId="42640927" w14:textId="77777777" w:rsidR="00376FC5" w:rsidRDefault="007C2185">
            <w:pPr>
              <w:pStyle w:val="Compact"/>
              <w:spacing w:line="360" w:lineRule="auto"/>
              <w:jc w:val="right"/>
            </w:pPr>
            <w:r>
              <w:rPr>
                <w:rFonts w:eastAsia="Times New Roman" w:cs="Times New Roman"/>
              </w:rPr>
              <w:t>+1 494 (+8 %)</w:t>
            </w:r>
          </w:p>
        </w:tc>
      </w:tr>
      <w:tr w:rsidR="00376FC5" w14:paraId="247D35EB" w14:textId="77777777">
        <w:tc>
          <w:tcPr>
            <w:tcW w:w="1250" w:type="dxa"/>
          </w:tcPr>
          <w:p w14:paraId="6BA7400C" w14:textId="77777777" w:rsidR="00376FC5" w:rsidRDefault="007C2185">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0A510A05" w14:textId="77777777" w:rsidR="00376FC5" w:rsidRDefault="007C2185">
            <w:pPr>
              <w:pStyle w:val="Compact"/>
              <w:spacing w:line="360" w:lineRule="auto"/>
              <w:jc w:val="right"/>
            </w:pPr>
            <w:r>
              <w:rPr>
                <w:rFonts w:eastAsia="Times New Roman" w:cs="Times New Roman"/>
              </w:rPr>
              <w:t>23 157</w:t>
            </w:r>
          </w:p>
        </w:tc>
        <w:tc>
          <w:tcPr>
            <w:tcW w:w="1667" w:type="dxa"/>
          </w:tcPr>
          <w:p w14:paraId="61FA0674" w14:textId="77777777" w:rsidR="00376FC5" w:rsidRDefault="007C2185">
            <w:pPr>
              <w:pStyle w:val="Compact"/>
              <w:spacing w:line="360" w:lineRule="auto"/>
              <w:jc w:val="right"/>
            </w:pPr>
            <w:r>
              <w:rPr>
                <w:rFonts w:eastAsia="Times New Roman" w:cs="Times New Roman"/>
              </w:rPr>
              <w:t>65 706</w:t>
            </w:r>
          </w:p>
        </w:tc>
        <w:tc>
          <w:tcPr>
            <w:tcW w:w="1667" w:type="dxa"/>
          </w:tcPr>
          <w:p w14:paraId="4FD68986" w14:textId="77777777" w:rsidR="00376FC5" w:rsidRDefault="007C2185">
            <w:pPr>
              <w:pStyle w:val="Compact"/>
              <w:spacing w:line="360" w:lineRule="auto"/>
              <w:jc w:val="right"/>
            </w:pPr>
            <w:r>
              <w:rPr>
                <w:rFonts w:eastAsia="Times New Roman" w:cs="Times New Roman"/>
              </w:rPr>
              <w:t>90,3</w:t>
            </w:r>
          </w:p>
        </w:tc>
        <w:tc>
          <w:tcPr>
            <w:tcW w:w="1667" w:type="dxa"/>
          </w:tcPr>
          <w:p w14:paraId="7466BD68" w14:textId="77777777" w:rsidR="00376FC5" w:rsidRDefault="007C2185">
            <w:pPr>
              <w:pStyle w:val="Compact"/>
              <w:spacing w:line="360" w:lineRule="auto"/>
              <w:jc w:val="right"/>
            </w:pPr>
            <w:r>
              <w:rPr>
                <w:rFonts w:eastAsia="Times New Roman" w:cs="Times New Roman"/>
              </w:rPr>
              <w:t>+1 357 (+6 %)</w:t>
            </w:r>
          </w:p>
        </w:tc>
      </w:tr>
      <w:tr w:rsidR="00376FC5" w14:paraId="72C3021F" w14:textId="77777777">
        <w:tc>
          <w:tcPr>
            <w:tcW w:w="1250" w:type="dxa"/>
          </w:tcPr>
          <w:p w14:paraId="728A4B04" w14:textId="77777777" w:rsidR="00376FC5" w:rsidRDefault="007C2185">
            <w:pPr>
              <w:pStyle w:val="Compact"/>
              <w:spacing w:line="360" w:lineRule="auto"/>
            </w:pPr>
            <w:r>
              <w:rPr>
                <w:rFonts w:eastAsia="Times New Roman" w:cs="Times New Roman"/>
              </w:rPr>
              <w:t>Ridge</w:t>
            </w:r>
          </w:p>
        </w:tc>
        <w:tc>
          <w:tcPr>
            <w:tcW w:w="1667" w:type="dxa"/>
          </w:tcPr>
          <w:p w14:paraId="3E6CBFB4" w14:textId="77777777" w:rsidR="00376FC5" w:rsidRDefault="007C2185">
            <w:pPr>
              <w:pStyle w:val="Compact"/>
              <w:spacing w:line="360" w:lineRule="auto"/>
              <w:jc w:val="right"/>
            </w:pPr>
            <w:r>
              <w:rPr>
                <w:rFonts w:eastAsia="Times New Roman" w:cs="Times New Roman"/>
              </w:rPr>
              <w:t>43 120</w:t>
            </w:r>
          </w:p>
        </w:tc>
        <w:tc>
          <w:tcPr>
            <w:tcW w:w="1667" w:type="dxa"/>
          </w:tcPr>
          <w:p w14:paraId="6D0341EB" w14:textId="77777777" w:rsidR="00376FC5" w:rsidRDefault="007C2185">
            <w:pPr>
              <w:pStyle w:val="Compact"/>
              <w:spacing w:line="360" w:lineRule="auto"/>
              <w:jc w:val="right"/>
            </w:pPr>
            <w:r>
              <w:rPr>
                <w:rFonts w:eastAsia="Times New Roman" w:cs="Times New Roman"/>
              </w:rPr>
              <w:t>369 462</w:t>
            </w:r>
          </w:p>
        </w:tc>
        <w:tc>
          <w:tcPr>
            <w:tcW w:w="1667" w:type="dxa"/>
          </w:tcPr>
          <w:p w14:paraId="3104B2EF" w14:textId="77777777" w:rsidR="00376FC5" w:rsidRDefault="007C2185">
            <w:pPr>
              <w:pStyle w:val="Compact"/>
              <w:spacing w:line="360" w:lineRule="auto"/>
              <w:jc w:val="right"/>
            </w:pPr>
            <w:r>
              <w:rPr>
                <w:rFonts w:eastAsia="Times New Roman" w:cs="Times New Roman"/>
              </w:rPr>
              <w:t>168,2</w:t>
            </w:r>
          </w:p>
        </w:tc>
        <w:tc>
          <w:tcPr>
            <w:tcW w:w="1667" w:type="dxa"/>
          </w:tcPr>
          <w:p w14:paraId="1C51374B" w14:textId="77777777" w:rsidR="00376FC5" w:rsidRDefault="007C2185">
            <w:pPr>
              <w:pStyle w:val="Compact"/>
              <w:spacing w:line="360" w:lineRule="auto"/>
              <w:jc w:val="right"/>
            </w:pPr>
            <w:r>
              <w:rPr>
                <w:rFonts w:eastAsia="Times New Roman" w:cs="Times New Roman"/>
              </w:rPr>
              <w:t>+24 869 (+136 %)</w:t>
            </w:r>
          </w:p>
        </w:tc>
      </w:tr>
    </w:tbl>
    <w:p w14:paraId="3E356336" w14:textId="77777777" w:rsidR="00376FC5" w:rsidRDefault="007C2185">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eastAsia="Times New Roman" w:cs="Times New Roman"/>
        </w:rPr>
        <w:t>013 fase 3 - review/artifacts/metrics_test_2025.csv</w:t>
      </w:r>
      <w:r>
        <w:rPr>
          <w:rFonts w:eastAsia="Times New Roman" w:cs="Times New Roman"/>
        </w:rPr>
        <w:t xml:space="preserve"> (generert ved </w:t>
      </w:r>
      <w:r>
        <w:rPr>
          <w:rStyle w:val="VerbatimChar"/>
          <w:rFonts w:eastAsia="Times New Roman" w:cs="Times New Roman"/>
        </w:rPr>
        <w:t>eval_test_2025.py</w:t>
      </w:r>
      <w:r>
        <w:rPr>
          <w:rFonts w:eastAsia="Times New Roman" w:cs="Times New Roman"/>
        </w:rPr>
        <w:t>, kjørt 2026-05-12).</w:t>
      </w:r>
    </w:p>
    <w:p w14:paraId="212BE383" w14:textId="77777777" w:rsidR="00376FC5" w:rsidRDefault="007C2185">
      <w:pPr>
        <w:pStyle w:val="Brdtekst"/>
        <w:spacing w:line="360" w:lineRule="auto"/>
      </w:pPr>
      <w:r>
        <w:rPr>
          <w:rFonts w:eastAsia="Times New Roman" w:cs="Times New Roman"/>
        </w:rPr>
        <w:t>Tre observasjoner er sentrale:</w:t>
      </w:r>
    </w:p>
    <w:p w14:paraId="2BC3EAB6" w14:textId="77777777" w:rsidR="00376FC5" w:rsidRDefault="007C2185">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161024F5" w14:textId="77777777" w:rsidR="00376FC5" w:rsidRDefault="007C2185">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04668082" w14:textId="77777777" w:rsidR="00376FC5" w:rsidRDefault="007C2185">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6B5CA2DC" w14:textId="77777777" w:rsidR="00376FC5" w:rsidRDefault="007C2185">
      <w:pPr>
        <w:pStyle w:val="FirstParagraph"/>
        <w:spacing w:line="360" w:lineRule="auto"/>
      </w:pPr>
      <w:r>
        <w:rPr>
          <w:rFonts w:eastAsia="Times New Roman" w:cs="Times New Roman"/>
          <w:b/>
          <w:bCs/>
        </w:rPr>
        <w:t>Forholdet mellom prefit- og produksjons</w:t>
      </w:r>
      <w:r>
        <w:rPr>
          <w:rFonts w:eastAsia="Times New Roman" w:cs="Times New Roman"/>
          <w:b/>
          <w:bCs/>
        </w:rPr>
        <w:softHyphen/>
      </w:r>
      <w:r>
        <w:rPr>
          <w:rFonts w:eastAsia="Times New Roman" w:cs="Times New Roman"/>
          <w:b/>
          <w:bCs/>
        </w:rPr>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eastAsia="Times New Roman" w:cs="Times New Roman"/>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garant</w:t>
      </w:r>
      <w:r>
        <w:rPr>
          <w:rFonts w:eastAsia="Times New Roman" w:cs="Times New Roman"/>
        </w:rPr>
        <w: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5BE0D57F" w14:textId="77777777" w:rsidR="00376FC5" w:rsidRDefault="007C2185">
      <w:pPr>
        <w:pStyle w:val="Overskrift3"/>
        <w:spacing w:line="360" w:lineRule="auto"/>
      </w:pPr>
      <w:bookmarkStart w:id="92" w:name="kvantildekning"/>
      <w:bookmarkStart w:id="93" w:name="_Toc230627211"/>
      <w:bookmarkEnd w:id="90"/>
      <w:r>
        <w:rPr>
          <w:rFonts w:eastAsia="Times New Roman" w:cs="Times New Roman"/>
          <w:sz w:val="24"/>
        </w:rPr>
        <w:t>8.2 Kvantil</w:t>
      </w:r>
      <w:r>
        <w:rPr>
          <w:rFonts w:eastAsia="Times New Roman" w:cs="Times New Roman"/>
          <w:sz w:val="24"/>
        </w:rPr>
        <w:softHyphen/>
        <w:t>dekning</w:t>
      </w:r>
      <w:bookmarkEnd w:id="93"/>
    </w:p>
    <w:p w14:paraId="5B6B417A" w14:textId="77777777" w:rsidR="00376FC5" w:rsidRDefault="007C2185">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w:t>
      </w:r>
      <w:r>
        <w:rPr>
          <w:rFonts w:eastAsia="Times New Roman" w:cs="Times New Roman"/>
        </w:rPr>
        <w:t>etter CQR-justering. Per størrelseskategori varierer dekningen modest: Liten 83,0 % (n = 159), Mellomstor 74,3 % (n = 113) og Stor 80,7 % (n = 218). Mellomstor-gruppa er litt under nominelt nivå, hvilket er konsistent med at mellomstore yachter har færrest treningsrader (jf. §9.4).</w:t>
      </w:r>
    </w:p>
    <w:p w14:paraId="3CBBC514" w14:textId="77777777" w:rsidR="00376FC5" w:rsidRDefault="007C2185">
      <w:pPr>
        <w:pStyle w:val="Overskrift3"/>
        <w:spacing w:line="360" w:lineRule="auto"/>
      </w:pPr>
      <w:bookmarkStart w:id="94" w:name="hybridkalibrert-anløpsestimat-eksempler"/>
      <w:bookmarkStart w:id="95" w:name="_Toc230627212"/>
      <w:bookmarkEnd w:id="92"/>
      <w:r>
        <w:rPr>
          <w:rFonts w:eastAsia="Times New Roman" w:cs="Times New Roman"/>
          <w:sz w:val="24"/>
        </w:rPr>
        <w:t>8.3 Hybrid</w:t>
      </w:r>
      <w:r>
        <w:rPr>
          <w:rFonts w:eastAsia="Times New Roman" w:cs="Times New Roman"/>
          <w:sz w:val="24"/>
        </w:rPr>
        <w:softHyphen/>
        <w:t>kalibrert anløps</w:t>
      </w:r>
      <w:r>
        <w:rPr>
          <w:rFonts w:eastAsia="Times New Roman" w:cs="Times New Roman"/>
          <w:sz w:val="24"/>
        </w:rPr>
        <w:softHyphen/>
        <w:t>estimat — eksempler</w:t>
      </w:r>
      <w:bookmarkEnd w:id="95"/>
    </w:p>
    <w:p w14:paraId="0A846F5A" w14:textId="77777777" w:rsidR="00376FC5" w:rsidRDefault="007C2185">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eastAsia="Times New Roman" w:cs="Times New Roman"/>
        </w:rPr>
        <w:t>EXCHANGE_RATES_FROM_EUR</w:t>
      </w:r>
      <w:r>
        <w:rPr>
          <w:rFonts w:eastAsia="Times New Roman" w:cs="Times New Roman"/>
        </w:rPr>
        <w:t xml:space="preserve"> for visning i NOK eller DKK.</w:t>
      </w:r>
    </w:p>
    <w:p w14:paraId="15B0966E" w14:textId="77777777" w:rsidR="00376FC5" w:rsidRDefault="007C2185">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376FC5" w14:paraId="25FAAF93"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3287BF6C" w14:textId="77777777" w:rsidR="00376FC5" w:rsidRDefault="007C2185">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1CC75453" w14:textId="77777777" w:rsidR="00376FC5" w:rsidRDefault="007C2185">
            <w:pPr>
              <w:pStyle w:val="Compact"/>
              <w:spacing w:line="360" w:lineRule="auto"/>
              <w:jc w:val="right"/>
            </w:pPr>
            <w:r>
              <w:rPr>
                <w:rFonts w:eastAsia="Times New Roman" w:cs="Times New Roman"/>
              </w:rPr>
              <w:t>Estimert kostnad (EUR)</w:t>
            </w:r>
          </w:p>
        </w:tc>
      </w:tr>
      <w:tr w:rsidR="00376FC5" w14:paraId="7A547F3C" w14:textId="77777777">
        <w:tc>
          <w:tcPr>
            <w:tcW w:w="0" w:type="auto"/>
          </w:tcPr>
          <w:p w14:paraId="1D2E4F74" w14:textId="77777777" w:rsidR="00376FC5" w:rsidRDefault="007C2185">
            <w:pPr>
              <w:pStyle w:val="Compact"/>
              <w:spacing w:line="360" w:lineRule="auto"/>
            </w:pPr>
            <w:r>
              <w:rPr>
                <w:rFonts w:eastAsia="Times New Roman" w:cs="Times New Roman"/>
              </w:rPr>
              <w:t>Port Marina</w:t>
            </w:r>
          </w:p>
        </w:tc>
        <w:tc>
          <w:tcPr>
            <w:tcW w:w="0" w:type="auto"/>
          </w:tcPr>
          <w:p w14:paraId="14AADFB2" w14:textId="77777777" w:rsidR="00376FC5" w:rsidRDefault="007C2185">
            <w:pPr>
              <w:pStyle w:val="Compact"/>
              <w:spacing w:line="360" w:lineRule="auto"/>
              <w:jc w:val="right"/>
            </w:pPr>
            <w:r>
              <w:rPr>
                <w:rFonts w:eastAsia="Times New Roman" w:cs="Times New Roman"/>
              </w:rPr>
              <w:t>4 740</w:t>
            </w:r>
          </w:p>
        </w:tc>
      </w:tr>
      <w:tr w:rsidR="00376FC5" w14:paraId="62BFA736" w14:textId="77777777">
        <w:tc>
          <w:tcPr>
            <w:tcW w:w="0" w:type="auto"/>
          </w:tcPr>
          <w:p w14:paraId="16A21D41" w14:textId="77777777" w:rsidR="00376FC5" w:rsidRDefault="007C2185">
            <w:pPr>
              <w:pStyle w:val="Compact"/>
              <w:spacing w:line="360" w:lineRule="auto"/>
            </w:pPr>
            <w:r>
              <w:rPr>
                <w:rFonts w:eastAsia="Times New Roman" w:cs="Times New Roman"/>
              </w:rPr>
              <w:t>Agency Services</w:t>
            </w:r>
          </w:p>
        </w:tc>
        <w:tc>
          <w:tcPr>
            <w:tcW w:w="0" w:type="auto"/>
          </w:tcPr>
          <w:p w14:paraId="64491536" w14:textId="77777777" w:rsidR="00376FC5" w:rsidRDefault="007C2185">
            <w:pPr>
              <w:pStyle w:val="Compact"/>
              <w:spacing w:line="360" w:lineRule="auto"/>
              <w:jc w:val="right"/>
            </w:pPr>
            <w:r>
              <w:rPr>
                <w:rFonts w:eastAsia="Times New Roman" w:cs="Times New Roman"/>
              </w:rPr>
              <w:t>2 523</w:t>
            </w:r>
          </w:p>
        </w:tc>
      </w:tr>
      <w:tr w:rsidR="00376FC5" w14:paraId="32584834" w14:textId="77777777">
        <w:tc>
          <w:tcPr>
            <w:tcW w:w="0" w:type="auto"/>
          </w:tcPr>
          <w:p w14:paraId="6D7EA05A" w14:textId="77777777" w:rsidR="00376FC5" w:rsidRDefault="007C2185">
            <w:pPr>
              <w:pStyle w:val="Compact"/>
              <w:spacing w:line="360" w:lineRule="auto"/>
            </w:pPr>
            <w:r>
              <w:rPr>
                <w:rFonts w:eastAsia="Times New Roman" w:cs="Times New Roman"/>
              </w:rPr>
              <w:t>Bunkering</w:t>
            </w:r>
          </w:p>
        </w:tc>
        <w:tc>
          <w:tcPr>
            <w:tcW w:w="0" w:type="auto"/>
          </w:tcPr>
          <w:p w14:paraId="2DDA7F74" w14:textId="77777777" w:rsidR="00376FC5" w:rsidRDefault="007C2185">
            <w:pPr>
              <w:pStyle w:val="Compact"/>
              <w:spacing w:line="360" w:lineRule="auto"/>
              <w:jc w:val="right"/>
            </w:pPr>
            <w:r>
              <w:rPr>
                <w:rFonts w:eastAsia="Times New Roman" w:cs="Times New Roman"/>
              </w:rPr>
              <w:t>2 202</w:t>
            </w:r>
          </w:p>
        </w:tc>
      </w:tr>
      <w:tr w:rsidR="00376FC5" w14:paraId="7E5CF0EF" w14:textId="77777777">
        <w:tc>
          <w:tcPr>
            <w:tcW w:w="0" w:type="auto"/>
          </w:tcPr>
          <w:p w14:paraId="7FD6BC2B" w14:textId="77777777" w:rsidR="00376FC5" w:rsidRDefault="007C2185">
            <w:pPr>
              <w:pStyle w:val="Compact"/>
              <w:spacing w:line="360" w:lineRule="auto"/>
            </w:pPr>
            <w:r>
              <w:rPr>
                <w:rFonts w:eastAsia="Times New Roman" w:cs="Times New Roman"/>
              </w:rPr>
              <w:t>Hospitality</w:t>
            </w:r>
          </w:p>
        </w:tc>
        <w:tc>
          <w:tcPr>
            <w:tcW w:w="0" w:type="auto"/>
          </w:tcPr>
          <w:p w14:paraId="6BFDB02F" w14:textId="77777777" w:rsidR="00376FC5" w:rsidRDefault="007C2185">
            <w:pPr>
              <w:pStyle w:val="Compact"/>
              <w:spacing w:line="360" w:lineRule="auto"/>
              <w:jc w:val="right"/>
            </w:pPr>
            <w:r>
              <w:rPr>
                <w:rFonts w:eastAsia="Times New Roman" w:cs="Times New Roman"/>
              </w:rPr>
              <w:t>1 976</w:t>
            </w:r>
          </w:p>
        </w:tc>
      </w:tr>
      <w:tr w:rsidR="00376FC5" w14:paraId="08F8A9C5" w14:textId="77777777">
        <w:tc>
          <w:tcPr>
            <w:tcW w:w="0" w:type="auto"/>
          </w:tcPr>
          <w:p w14:paraId="4E93F663" w14:textId="77777777" w:rsidR="00376FC5" w:rsidRDefault="007C2185">
            <w:pPr>
              <w:pStyle w:val="Compact"/>
              <w:spacing w:line="360" w:lineRule="auto"/>
            </w:pPr>
            <w:r>
              <w:rPr>
                <w:rFonts w:eastAsia="Times New Roman" w:cs="Times New Roman"/>
              </w:rPr>
              <w:t>Technical Services</w:t>
            </w:r>
          </w:p>
        </w:tc>
        <w:tc>
          <w:tcPr>
            <w:tcW w:w="0" w:type="auto"/>
          </w:tcPr>
          <w:p w14:paraId="1D600DA8" w14:textId="77777777" w:rsidR="00376FC5" w:rsidRDefault="007C2185">
            <w:pPr>
              <w:pStyle w:val="Compact"/>
              <w:spacing w:line="360" w:lineRule="auto"/>
              <w:jc w:val="right"/>
            </w:pPr>
            <w:r>
              <w:rPr>
                <w:rFonts w:eastAsia="Times New Roman" w:cs="Times New Roman"/>
              </w:rPr>
              <w:t>1 826</w:t>
            </w:r>
          </w:p>
        </w:tc>
      </w:tr>
      <w:tr w:rsidR="00376FC5" w14:paraId="24CBC724" w14:textId="77777777">
        <w:tc>
          <w:tcPr>
            <w:tcW w:w="0" w:type="auto"/>
          </w:tcPr>
          <w:p w14:paraId="4695A5D6" w14:textId="77777777" w:rsidR="00376FC5" w:rsidRDefault="007C2185">
            <w:pPr>
              <w:pStyle w:val="Compact"/>
              <w:spacing w:line="360" w:lineRule="auto"/>
            </w:pPr>
            <w:r>
              <w:rPr>
                <w:rFonts w:eastAsia="Times New Roman" w:cs="Times New Roman"/>
              </w:rPr>
              <w:t>Provisioning</w:t>
            </w:r>
          </w:p>
        </w:tc>
        <w:tc>
          <w:tcPr>
            <w:tcW w:w="0" w:type="auto"/>
          </w:tcPr>
          <w:p w14:paraId="7607D037" w14:textId="77777777" w:rsidR="00376FC5" w:rsidRDefault="007C2185">
            <w:pPr>
              <w:pStyle w:val="Compact"/>
              <w:spacing w:line="360" w:lineRule="auto"/>
              <w:jc w:val="right"/>
            </w:pPr>
            <w:r>
              <w:rPr>
                <w:rFonts w:eastAsia="Times New Roman" w:cs="Times New Roman"/>
              </w:rPr>
              <w:t>1 204</w:t>
            </w:r>
          </w:p>
        </w:tc>
      </w:tr>
      <w:tr w:rsidR="00376FC5" w14:paraId="243AF15A" w14:textId="77777777">
        <w:tc>
          <w:tcPr>
            <w:tcW w:w="0" w:type="auto"/>
          </w:tcPr>
          <w:p w14:paraId="38A37EFA" w14:textId="77777777" w:rsidR="00376FC5" w:rsidRDefault="007C2185">
            <w:pPr>
              <w:pStyle w:val="Compact"/>
              <w:spacing w:line="360" w:lineRule="auto"/>
            </w:pPr>
            <w:r>
              <w:rPr>
                <w:rFonts w:eastAsia="Times New Roman" w:cs="Times New Roman"/>
              </w:rPr>
              <w:t>Agency Fee</w:t>
            </w:r>
          </w:p>
        </w:tc>
        <w:tc>
          <w:tcPr>
            <w:tcW w:w="0" w:type="auto"/>
          </w:tcPr>
          <w:p w14:paraId="734B20EC" w14:textId="77777777" w:rsidR="00376FC5" w:rsidRDefault="007C2185">
            <w:pPr>
              <w:pStyle w:val="Compact"/>
              <w:spacing w:line="360" w:lineRule="auto"/>
              <w:jc w:val="right"/>
            </w:pPr>
            <w:r>
              <w:rPr>
                <w:rFonts w:eastAsia="Times New Roman" w:cs="Times New Roman"/>
              </w:rPr>
              <w:t>620</w:t>
            </w:r>
          </w:p>
        </w:tc>
      </w:tr>
      <w:tr w:rsidR="00376FC5" w14:paraId="72B9791C" w14:textId="77777777">
        <w:tc>
          <w:tcPr>
            <w:tcW w:w="0" w:type="auto"/>
          </w:tcPr>
          <w:p w14:paraId="0449C7AA" w14:textId="77777777" w:rsidR="00376FC5" w:rsidRDefault="007C2185">
            <w:pPr>
              <w:pStyle w:val="Compact"/>
              <w:spacing w:line="360" w:lineRule="auto"/>
            </w:pPr>
            <w:r>
              <w:rPr>
                <w:rFonts w:eastAsia="Times New Roman" w:cs="Times New Roman"/>
                <w:b/>
                <w:bCs/>
              </w:rPr>
              <w:t>Totalt</w:t>
            </w:r>
          </w:p>
        </w:tc>
        <w:tc>
          <w:tcPr>
            <w:tcW w:w="0" w:type="auto"/>
          </w:tcPr>
          <w:p w14:paraId="1D7D808E" w14:textId="77777777" w:rsidR="00376FC5" w:rsidRDefault="007C2185">
            <w:pPr>
              <w:pStyle w:val="Compact"/>
              <w:spacing w:line="360" w:lineRule="auto"/>
              <w:jc w:val="right"/>
            </w:pPr>
            <w:r>
              <w:rPr>
                <w:rFonts w:eastAsia="Times New Roman" w:cs="Times New Roman"/>
                <w:b/>
                <w:bCs/>
              </w:rPr>
              <w:t>15 091</w:t>
            </w:r>
          </w:p>
        </w:tc>
      </w:tr>
    </w:tbl>
    <w:p w14:paraId="506829D9" w14:textId="77777777" w:rsidR="00376FC5" w:rsidRDefault="007C2185">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471A3B47" w14:textId="77777777" w:rsidR="00376FC5" w:rsidRDefault="007C2185">
      <w:pPr>
        <w:pStyle w:val="Brdtekst"/>
        <w:spacing w:line="360" w:lineRule="auto"/>
      </w:pPr>
      <w:r>
        <w:rPr>
          <w:rFonts w:eastAsia="Times New Roman" w:cs="Times New Roman"/>
          <w:b/>
          <w:bCs/>
        </w:rPr>
        <w:t>Tabell 8.3b.</w:t>
      </w:r>
      <w:r>
        <w:rPr>
          <w:rFonts w:eastAsia="Times New Roman" w:cs="Times New Roman"/>
        </w:rPr>
        <w:t xml:space="preserve"> 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376FC5" w14:paraId="23EFD740"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5460FDA4" w14:textId="77777777" w:rsidR="00376FC5" w:rsidRDefault="007C2185">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7EF572B" w14:textId="77777777" w:rsidR="00376FC5" w:rsidRDefault="007C2185">
            <w:pPr>
              <w:pStyle w:val="Compact"/>
              <w:spacing w:line="360" w:lineRule="auto"/>
              <w:jc w:val="right"/>
            </w:pPr>
            <w:r>
              <w:rPr>
                <w:rFonts w:eastAsia="Times New Roman" w:cs="Times New Roman"/>
              </w:rPr>
              <w:t>Estimert kostnad (EUR)</w:t>
            </w:r>
          </w:p>
        </w:tc>
      </w:tr>
      <w:tr w:rsidR="00376FC5" w14:paraId="53A752BE" w14:textId="77777777">
        <w:tc>
          <w:tcPr>
            <w:tcW w:w="0" w:type="auto"/>
          </w:tcPr>
          <w:p w14:paraId="432188CB" w14:textId="77777777" w:rsidR="00376FC5" w:rsidRDefault="007C2185">
            <w:pPr>
              <w:pStyle w:val="Compact"/>
              <w:spacing w:line="360" w:lineRule="auto"/>
            </w:pPr>
            <w:r>
              <w:rPr>
                <w:rFonts w:eastAsia="Times New Roman" w:cs="Times New Roman"/>
              </w:rPr>
              <w:t>Bunkering</w:t>
            </w:r>
          </w:p>
        </w:tc>
        <w:tc>
          <w:tcPr>
            <w:tcW w:w="0" w:type="auto"/>
          </w:tcPr>
          <w:p w14:paraId="7889A5B7" w14:textId="77777777" w:rsidR="00376FC5" w:rsidRDefault="007C2185">
            <w:pPr>
              <w:pStyle w:val="Compact"/>
              <w:spacing w:line="360" w:lineRule="auto"/>
              <w:jc w:val="right"/>
            </w:pPr>
            <w:r>
              <w:rPr>
                <w:rFonts w:eastAsia="Times New Roman" w:cs="Times New Roman"/>
              </w:rPr>
              <w:t>5 151</w:t>
            </w:r>
          </w:p>
        </w:tc>
      </w:tr>
      <w:tr w:rsidR="00376FC5" w14:paraId="31A0744E" w14:textId="77777777">
        <w:tc>
          <w:tcPr>
            <w:tcW w:w="0" w:type="auto"/>
          </w:tcPr>
          <w:p w14:paraId="551E2734" w14:textId="77777777" w:rsidR="00376FC5" w:rsidRDefault="007C2185">
            <w:pPr>
              <w:pStyle w:val="Compact"/>
              <w:spacing w:line="360" w:lineRule="auto"/>
            </w:pPr>
            <w:r>
              <w:rPr>
                <w:rFonts w:eastAsia="Times New Roman" w:cs="Times New Roman"/>
              </w:rPr>
              <w:t>Port Marina</w:t>
            </w:r>
          </w:p>
        </w:tc>
        <w:tc>
          <w:tcPr>
            <w:tcW w:w="0" w:type="auto"/>
          </w:tcPr>
          <w:p w14:paraId="00D2CA1D" w14:textId="77777777" w:rsidR="00376FC5" w:rsidRDefault="007C2185">
            <w:pPr>
              <w:pStyle w:val="Compact"/>
              <w:spacing w:line="360" w:lineRule="auto"/>
              <w:jc w:val="right"/>
            </w:pPr>
            <w:r>
              <w:rPr>
                <w:rFonts w:eastAsia="Times New Roman" w:cs="Times New Roman"/>
              </w:rPr>
              <w:t>4 525</w:t>
            </w:r>
          </w:p>
        </w:tc>
      </w:tr>
      <w:tr w:rsidR="00376FC5" w14:paraId="0B7E46F5" w14:textId="77777777">
        <w:tc>
          <w:tcPr>
            <w:tcW w:w="0" w:type="auto"/>
          </w:tcPr>
          <w:p w14:paraId="739AAFE6" w14:textId="77777777" w:rsidR="00376FC5" w:rsidRDefault="007C2185">
            <w:pPr>
              <w:pStyle w:val="Compact"/>
              <w:spacing w:line="360" w:lineRule="auto"/>
            </w:pPr>
            <w:r>
              <w:rPr>
                <w:rFonts w:eastAsia="Times New Roman" w:cs="Times New Roman"/>
              </w:rPr>
              <w:t>Provisioning</w:t>
            </w:r>
          </w:p>
        </w:tc>
        <w:tc>
          <w:tcPr>
            <w:tcW w:w="0" w:type="auto"/>
          </w:tcPr>
          <w:p w14:paraId="105AEE8D" w14:textId="77777777" w:rsidR="00376FC5" w:rsidRDefault="007C2185">
            <w:pPr>
              <w:pStyle w:val="Compact"/>
              <w:spacing w:line="360" w:lineRule="auto"/>
              <w:jc w:val="right"/>
            </w:pPr>
            <w:r>
              <w:rPr>
                <w:rFonts w:eastAsia="Times New Roman" w:cs="Times New Roman"/>
              </w:rPr>
              <w:t>1 896</w:t>
            </w:r>
          </w:p>
        </w:tc>
      </w:tr>
      <w:tr w:rsidR="00376FC5" w14:paraId="0AA1DEF6" w14:textId="77777777">
        <w:tc>
          <w:tcPr>
            <w:tcW w:w="0" w:type="auto"/>
          </w:tcPr>
          <w:p w14:paraId="0674CD2B" w14:textId="77777777" w:rsidR="00376FC5" w:rsidRDefault="007C2185">
            <w:pPr>
              <w:pStyle w:val="Compact"/>
              <w:spacing w:line="360" w:lineRule="auto"/>
            </w:pPr>
            <w:r>
              <w:rPr>
                <w:rFonts w:eastAsia="Times New Roman" w:cs="Times New Roman"/>
              </w:rPr>
              <w:t>Hospitality</w:t>
            </w:r>
          </w:p>
        </w:tc>
        <w:tc>
          <w:tcPr>
            <w:tcW w:w="0" w:type="auto"/>
          </w:tcPr>
          <w:p w14:paraId="49EFABE2" w14:textId="77777777" w:rsidR="00376FC5" w:rsidRDefault="007C2185">
            <w:pPr>
              <w:pStyle w:val="Compact"/>
              <w:spacing w:line="360" w:lineRule="auto"/>
              <w:jc w:val="right"/>
            </w:pPr>
            <w:r>
              <w:rPr>
                <w:rFonts w:eastAsia="Times New Roman" w:cs="Times New Roman"/>
              </w:rPr>
              <w:t>1 568</w:t>
            </w:r>
          </w:p>
        </w:tc>
      </w:tr>
      <w:tr w:rsidR="00376FC5" w14:paraId="50CB3C01" w14:textId="77777777">
        <w:tc>
          <w:tcPr>
            <w:tcW w:w="0" w:type="auto"/>
          </w:tcPr>
          <w:p w14:paraId="7EF33F62" w14:textId="77777777" w:rsidR="00376FC5" w:rsidRDefault="007C2185">
            <w:pPr>
              <w:pStyle w:val="Compact"/>
              <w:spacing w:line="360" w:lineRule="auto"/>
            </w:pPr>
            <w:r>
              <w:rPr>
                <w:rFonts w:eastAsia="Times New Roman" w:cs="Times New Roman"/>
              </w:rPr>
              <w:t>Agency Services</w:t>
            </w:r>
          </w:p>
        </w:tc>
        <w:tc>
          <w:tcPr>
            <w:tcW w:w="0" w:type="auto"/>
          </w:tcPr>
          <w:p w14:paraId="54D37F66" w14:textId="77777777" w:rsidR="00376FC5" w:rsidRDefault="007C2185">
            <w:pPr>
              <w:pStyle w:val="Compact"/>
              <w:spacing w:line="360" w:lineRule="auto"/>
              <w:jc w:val="right"/>
            </w:pPr>
            <w:r>
              <w:rPr>
                <w:rFonts w:eastAsia="Times New Roman" w:cs="Times New Roman"/>
              </w:rPr>
              <w:t>1 410</w:t>
            </w:r>
          </w:p>
        </w:tc>
      </w:tr>
      <w:tr w:rsidR="00376FC5" w14:paraId="5D26264E" w14:textId="77777777">
        <w:tc>
          <w:tcPr>
            <w:tcW w:w="0" w:type="auto"/>
          </w:tcPr>
          <w:p w14:paraId="1FC9C4F0" w14:textId="77777777" w:rsidR="00376FC5" w:rsidRDefault="007C2185">
            <w:pPr>
              <w:pStyle w:val="Compact"/>
              <w:spacing w:line="360" w:lineRule="auto"/>
            </w:pPr>
            <w:r>
              <w:rPr>
                <w:rFonts w:eastAsia="Times New Roman" w:cs="Times New Roman"/>
              </w:rPr>
              <w:t>Technical Services</w:t>
            </w:r>
          </w:p>
        </w:tc>
        <w:tc>
          <w:tcPr>
            <w:tcW w:w="0" w:type="auto"/>
          </w:tcPr>
          <w:p w14:paraId="1A94E51C" w14:textId="77777777" w:rsidR="00376FC5" w:rsidRDefault="007C2185">
            <w:pPr>
              <w:pStyle w:val="Compact"/>
              <w:spacing w:line="360" w:lineRule="auto"/>
              <w:jc w:val="right"/>
            </w:pPr>
            <w:r>
              <w:rPr>
                <w:rFonts w:eastAsia="Times New Roman" w:cs="Times New Roman"/>
              </w:rPr>
              <w:t>1 240</w:t>
            </w:r>
          </w:p>
        </w:tc>
      </w:tr>
      <w:tr w:rsidR="00376FC5" w14:paraId="0DBCD739" w14:textId="77777777">
        <w:tc>
          <w:tcPr>
            <w:tcW w:w="0" w:type="auto"/>
          </w:tcPr>
          <w:p w14:paraId="1B9874F3" w14:textId="77777777" w:rsidR="00376FC5" w:rsidRDefault="007C2185">
            <w:pPr>
              <w:pStyle w:val="Compact"/>
              <w:spacing w:line="360" w:lineRule="auto"/>
            </w:pPr>
            <w:r>
              <w:rPr>
                <w:rFonts w:eastAsia="Times New Roman" w:cs="Times New Roman"/>
              </w:rPr>
              <w:t>Agency Fee</w:t>
            </w:r>
          </w:p>
        </w:tc>
        <w:tc>
          <w:tcPr>
            <w:tcW w:w="0" w:type="auto"/>
          </w:tcPr>
          <w:p w14:paraId="42CB565C" w14:textId="77777777" w:rsidR="00376FC5" w:rsidRDefault="007C2185">
            <w:pPr>
              <w:pStyle w:val="Compact"/>
              <w:spacing w:line="360" w:lineRule="auto"/>
              <w:jc w:val="right"/>
            </w:pPr>
            <w:r>
              <w:rPr>
                <w:rFonts w:eastAsia="Times New Roman" w:cs="Times New Roman"/>
              </w:rPr>
              <w:t>1 114</w:t>
            </w:r>
          </w:p>
        </w:tc>
      </w:tr>
      <w:tr w:rsidR="00376FC5" w14:paraId="3F20FEBD" w14:textId="77777777">
        <w:tc>
          <w:tcPr>
            <w:tcW w:w="0" w:type="auto"/>
          </w:tcPr>
          <w:p w14:paraId="20996A58" w14:textId="77777777" w:rsidR="00376FC5" w:rsidRDefault="007C2185">
            <w:pPr>
              <w:pStyle w:val="Compact"/>
              <w:spacing w:line="360" w:lineRule="auto"/>
            </w:pPr>
            <w:r>
              <w:rPr>
                <w:rFonts w:eastAsia="Times New Roman" w:cs="Times New Roman"/>
                <w:b/>
                <w:bCs/>
              </w:rPr>
              <w:t>Totalt</w:t>
            </w:r>
          </w:p>
        </w:tc>
        <w:tc>
          <w:tcPr>
            <w:tcW w:w="0" w:type="auto"/>
          </w:tcPr>
          <w:p w14:paraId="38917422" w14:textId="77777777" w:rsidR="00376FC5" w:rsidRDefault="007C2185">
            <w:pPr>
              <w:pStyle w:val="Compact"/>
              <w:spacing w:line="360" w:lineRule="auto"/>
              <w:jc w:val="right"/>
            </w:pPr>
            <w:r>
              <w:rPr>
                <w:rFonts w:eastAsia="Times New Roman" w:cs="Times New Roman"/>
                <w:b/>
                <w:bCs/>
              </w:rPr>
              <w:t>16 904</w:t>
            </w:r>
          </w:p>
        </w:tc>
      </w:tr>
    </w:tbl>
    <w:p w14:paraId="6FD96FF3" w14:textId="77777777" w:rsidR="00376FC5" w:rsidRDefault="007C2185">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03A8AE93" w14:textId="77777777" w:rsidR="00376FC5" w:rsidRDefault="007C2185">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376FC5" w14:paraId="1C8FAECE"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793DE317" w14:textId="77777777" w:rsidR="00376FC5" w:rsidRDefault="007C2185">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563DD134" w14:textId="77777777" w:rsidR="00376FC5" w:rsidRDefault="007C2185">
            <w:pPr>
              <w:pStyle w:val="Compact"/>
              <w:spacing w:line="360" w:lineRule="auto"/>
              <w:jc w:val="right"/>
            </w:pPr>
            <w:r>
              <w:rPr>
                <w:rFonts w:eastAsia="Times New Roman" w:cs="Times New Roman"/>
              </w:rPr>
              <w:t>Estimert kostnad (EUR)</w:t>
            </w:r>
          </w:p>
        </w:tc>
      </w:tr>
      <w:tr w:rsidR="00376FC5" w14:paraId="6F9FBAEC" w14:textId="77777777">
        <w:tc>
          <w:tcPr>
            <w:tcW w:w="0" w:type="auto"/>
          </w:tcPr>
          <w:p w14:paraId="4F31D26D" w14:textId="77777777" w:rsidR="00376FC5" w:rsidRDefault="007C2185">
            <w:pPr>
              <w:pStyle w:val="Compact"/>
              <w:spacing w:line="360" w:lineRule="auto"/>
            </w:pPr>
            <w:r>
              <w:rPr>
                <w:rFonts w:eastAsia="Times New Roman" w:cs="Times New Roman"/>
              </w:rPr>
              <w:t>Port Marina</w:t>
            </w:r>
          </w:p>
        </w:tc>
        <w:tc>
          <w:tcPr>
            <w:tcW w:w="0" w:type="auto"/>
          </w:tcPr>
          <w:p w14:paraId="45628546" w14:textId="77777777" w:rsidR="00376FC5" w:rsidRDefault="007C2185">
            <w:pPr>
              <w:pStyle w:val="Compact"/>
              <w:spacing w:line="360" w:lineRule="auto"/>
              <w:jc w:val="right"/>
            </w:pPr>
            <w:r>
              <w:rPr>
                <w:rFonts w:eastAsia="Times New Roman" w:cs="Times New Roman"/>
              </w:rPr>
              <w:t>8 732</w:t>
            </w:r>
          </w:p>
        </w:tc>
      </w:tr>
      <w:tr w:rsidR="00376FC5" w14:paraId="61DD4F4E" w14:textId="77777777">
        <w:tc>
          <w:tcPr>
            <w:tcW w:w="0" w:type="auto"/>
          </w:tcPr>
          <w:p w14:paraId="5DD2F089" w14:textId="77777777" w:rsidR="00376FC5" w:rsidRDefault="007C2185">
            <w:pPr>
              <w:pStyle w:val="Compact"/>
              <w:spacing w:line="360" w:lineRule="auto"/>
            </w:pPr>
            <w:r>
              <w:rPr>
                <w:rFonts w:eastAsia="Times New Roman" w:cs="Times New Roman"/>
              </w:rPr>
              <w:t>Bunkering</w:t>
            </w:r>
          </w:p>
        </w:tc>
        <w:tc>
          <w:tcPr>
            <w:tcW w:w="0" w:type="auto"/>
          </w:tcPr>
          <w:p w14:paraId="00629AE7" w14:textId="77777777" w:rsidR="00376FC5" w:rsidRDefault="007C2185">
            <w:pPr>
              <w:pStyle w:val="Compact"/>
              <w:spacing w:line="360" w:lineRule="auto"/>
              <w:jc w:val="right"/>
            </w:pPr>
            <w:r>
              <w:rPr>
                <w:rFonts w:eastAsia="Times New Roman" w:cs="Times New Roman"/>
              </w:rPr>
              <w:t>6 300</w:t>
            </w:r>
          </w:p>
        </w:tc>
      </w:tr>
      <w:tr w:rsidR="00376FC5" w14:paraId="72F32BFB" w14:textId="77777777">
        <w:tc>
          <w:tcPr>
            <w:tcW w:w="0" w:type="auto"/>
          </w:tcPr>
          <w:p w14:paraId="023856CE" w14:textId="77777777" w:rsidR="00376FC5" w:rsidRDefault="007C2185">
            <w:pPr>
              <w:pStyle w:val="Compact"/>
              <w:spacing w:line="360" w:lineRule="auto"/>
            </w:pPr>
            <w:r>
              <w:rPr>
                <w:rFonts w:eastAsia="Times New Roman" w:cs="Times New Roman"/>
              </w:rPr>
              <w:t>Hospitality</w:t>
            </w:r>
          </w:p>
        </w:tc>
        <w:tc>
          <w:tcPr>
            <w:tcW w:w="0" w:type="auto"/>
          </w:tcPr>
          <w:p w14:paraId="4666DB2D" w14:textId="77777777" w:rsidR="00376FC5" w:rsidRDefault="007C2185">
            <w:pPr>
              <w:pStyle w:val="Compact"/>
              <w:spacing w:line="360" w:lineRule="auto"/>
              <w:jc w:val="right"/>
            </w:pPr>
            <w:r>
              <w:rPr>
                <w:rFonts w:eastAsia="Times New Roman" w:cs="Times New Roman"/>
              </w:rPr>
              <w:t>4 412</w:t>
            </w:r>
          </w:p>
        </w:tc>
      </w:tr>
      <w:tr w:rsidR="00376FC5" w14:paraId="29A268E5" w14:textId="77777777">
        <w:tc>
          <w:tcPr>
            <w:tcW w:w="0" w:type="auto"/>
          </w:tcPr>
          <w:p w14:paraId="75EB3CD5" w14:textId="77777777" w:rsidR="00376FC5" w:rsidRDefault="007C2185">
            <w:pPr>
              <w:pStyle w:val="Compact"/>
              <w:spacing w:line="360" w:lineRule="auto"/>
            </w:pPr>
            <w:r>
              <w:rPr>
                <w:rFonts w:eastAsia="Times New Roman" w:cs="Times New Roman"/>
              </w:rPr>
              <w:t>Provisioning</w:t>
            </w:r>
          </w:p>
        </w:tc>
        <w:tc>
          <w:tcPr>
            <w:tcW w:w="0" w:type="auto"/>
          </w:tcPr>
          <w:p w14:paraId="5C89B2EF" w14:textId="77777777" w:rsidR="00376FC5" w:rsidRDefault="007C2185">
            <w:pPr>
              <w:pStyle w:val="Compact"/>
              <w:spacing w:line="360" w:lineRule="auto"/>
              <w:jc w:val="right"/>
            </w:pPr>
            <w:r>
              <w:rPr>
                <w:rFonts w:eastAsia="Times New Roman" w:cs="Times New Roman"/>
              </w:rPr>
              <w:t>4 259</w:t>
            </w:r>
          </w:p>
        </w:tc>
      </w:tr>
      <w:tr w:rsidR="00376FC5" w14:paraId="331849AB" w14:textId="77777777">
        <w:tc>
          <w:tcPr>
            <w:tcW w:w="0" w:type="auto"/>
          </w:tcPr>
          <w:p w14:paraId="569EEC83" w14:textId="77777777" w:rsidR="00376FC5" w:rsidRDefault="007C2185">
            <w:pPr>
              <w:pStyle w:val="Compact"/>
              <w:spacing w:line="360" w:lineRule="auto"/>
            </w:pPr>
            <w:r>
              <w:rPr>
                <w:rFonts w:eastAsia="Times New Roman" w:cs="Times New Roman"/>
              </w:rPr>
              <w:t>Agency Services</w:t>
            </w:r>
          </w:p>
        </w:tc>
        <w:tc>
          <w:tcPr>
            <w:tcW w:w="0" w:type="auto"/>
          </w:tcPr>
          <w:p w14:paraId="29E436D5" w14:textId="77777777" w:rsidR="00376FC5" w:rsidRDefault="007C2185">
            <w:pPr>
              <w:pStyle w:val="Compact"/>
              <w:spacing w:line="360" w:lineRule="auto"/>
              <w:jc w:val="right"/>
            </w:pPr>
            <w:r>
              <w:rPr>
                <w:rFonts w:eastAsia="Times New Roman" w:cs="Times New Roman"/>
              </w:rPr>
              <w:t>2 575</w:t>
            </w:r>
          </w:p>
        </w:tc>
      </w:tr>
      <w:tr w:rsidR="00376FC5" w14:paraId="65AC168C" w14:textId="77777777">
        <w:tc>
          <w:tcPr>
            <w:tcW w:w="0" w:type="auto"/>
          </w:tcPr>
          <w:p w14:paraId="45CEF91E" w14:textId="77777777" w:rsidR="00376FC5" w:rsidRDefault="007C2185">
            <w:pPr>
              <w:pStyle w:val="Compact"/>
              <w:spacing w:line="360" w:lineRule="auto"/>
            </w:pPr>
            <w:r>
              <w:rPr>
                <w:rFonts w:eastAsia="Times New Roman" w:cs="Times New Roman"/>
              </w:rPr>
              <w:t>Technical Services</w:t>
            </w:r>
          </w:p>
        </w:tc>
        <w:tc>
          <w:tcPr>
            <w:tcW w:w="0" w:type="auto"/>
          </w:tcPr>
          <w:p w14:paraId="3037BF21" w14:textId="77777777" w:rsidR="00376FC5" w:rsidRDefault="007C2185">
            <w:pPr>
              <w:pStyle w:val="Compact"/>
              <w:spacing w:line="360" w:lineRule="auto"/>
              <w:jc w:val="right"/>
            </w:pPr>
            <w:r>
              <w:rPr>
                <w:rFonts w:eastAsia="Times New Roman" w:cs="Times New Roman"/>
              </w:rPr>
              <w:t>2 276</w:t>
            </w:r>
          </w:p>
        </w:tc>
      </w:tr>
      <w:tr w:rsidR="00376FC5" w14:paraId="3346440C" w14:textId="77777777">
        <w:tc>
          <w:tcPr>
            <w:tcW w:w="0" w:type="auto"/>
          </w:tcPr>
          <w:p w14:paraId="15E9F698" w14:textId="77777777" w:rsidR="00376FC5" w:rsidRDefault="007C2185">
            <w:pPr>
              <w:pStyle w:val="Compact"/>
              <w:spacing w:line="360" w:lineRule="auto"/>
            </w:pPr>
            <w:r>
              <w:rPr>
                <w:rFonts w:eastAsia="Times New Roman" w:cs="Times New Roman"/>
              </w:rPr>
              <w:t>Agency Fee</w:t>
            </w:r>
          </w:p>
        </w:tc>
        <w:tc>
          <w:tcPr>
            <w:tcW w:w="0" w:type="auto"/>
          </w:tcPr>
          <w:p w14:paraId="4BA5D0C0" w14:textId="77777777" w:rsidR="00376FC5" w:rsidRDefault="007C2185">
            <w:pPr>
              <w:pStyle w:val="Compact"/>
              <w:spacing w:line="360" w:lineRule="auto"/>
              <w:jc w:val="right"/>
            </w:pPr>
            <w:r>
              <w:rPr>
                <w:rFonts w:eastAsia="Times New Roman" w:cs="Times New Roman"/>
              </w:rPr>
              <w:t>220</w:t>
            </w:r>
          </w:p>
        </w:tc>
      </w:tr>
      <w:tr w:rsidR="00376FC5" w14:paraId="7D90A8E7" w14:textId="77777777">
        <w:tc>
          <w:tcPr>
            <w:tcW w:w="0" w:type="auto"/>
          </w:tcPr>
          <w:p w14:paraId="29AD4239" w14:textId="77777777" w:rsidR="00376FC5" w:rsidRDefault="007C2185">
            <w:pPr>
              <w:pStyle w:val="Compact"/>
              <w:spacing w:line="360" w:lineRule="auto"/>
            </w:pPr>
            <w:r>
              <w:rPr>
                <w:rFonts w:eastAsia="Times New Roman" w:cs="Times New Roman"/>
                <w:b/>
                <w:bCs/>
              </w:rPr>
              <w:t>Totalt</w:t>
            </w:r>
          </w:p>
        </w:tc>
        <w:tc>
          <w:tcPr>
            <w:tcW w:w="0" w:type="auto"/>
          </w:tcPr>
          <w:p w14:paraId="76D25195" w14:textId="77777777" w:rsidR="00376FC5" w:rsidRDefault="007C2185">
            <w:pPr>
              <w:pStyle w:val="Compact"/>
              <w:spacing w:line="360" w:lineRule="auto"/>
              <w:jc w:val="right"/>
            </w:pPr>
            <w:r>
              <w:rPr>
                <w:rFonts w:eastAsia="Times New Roman" w:cs="Times New Roman"/>
                <w:b/>
                <w:bCs/>
              </w:rPr>
              <w:t>28 774</w:t>
            </w:r>
          </w:p>
        </w:tc>
      </w:tr>
    </w:tbl>
    <w:p w14:paraId="31AC95CA" w14:textId="77777777" w:rsidR="00376FC5" w:rsidRDefault="007C2185">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44FB2134" w14:textId="77777777" w:rsidR="00376FC5" w:rsidRDefault="007C2185">
      <w:pPr>
        <w:pStyle w:val="Brdtekst"/>
        <w:spacing w:line="360" w:lineRule="auto"/>
      </w:pPr>
      <w:r>
        <w:rPr>
          <w:rFonts w:eastAsia="Times New Roman" w:cs="Times New Roman"/>
          <w:b/>
          <w:bCs/>
        </w:rPr>
        <w:t>Tabell 8.3d.</w:t>
      </w:r>
      <w:r>
        <w:rPr>
          <w:rFonts w:eastAsia="Times New Roman" w:cs="Times New Roman"/>
        </w:rPr>
        <w:t xml:space="preserve"> </w:t>
      </w:r>
      <w:r>
        <w:rPr>
          <w:rFonts w:eastAsia="Times New Roman" w:cs="Times New Roman"/>
        </w:rPr>
        <w:t>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376FC5" w14:paraId="3ED350D8"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713591EB" w14:textId="77777777" w:rsidR="00376FC5" w:rsidRDefault="007C2185">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F2BCFE5" w14:textId="77777777" w:rsidR="00376FC5" w:rsidRDefault="007C2185">
            <w:pPr>
              <w:pStyle w:val="Compact"/>
              <w:spacing w:line="360" w:lineRule="auto"/>
              <w:jc w:val="right"/>
            </w:pPr>
            <w:r>
              <w:rPr>
                <w:rFonts w:eastAsia="Times New Roman" w:cs="Times New Roman"/>
              </w:rPr>
              <w:t>Estimert kostnad (EUR)</w:t>
            </w:r>
          </w:p>
        </w:tc>
      </w:tr>
      <w:tr w:rsidR="00376FC5" w14:paraId="4DE52E12" w14:textId="77777777">
        <w:tc>
          <w:tcPr>
            <w:tcW w:w="0" w:type="auto"/>
          </w:tcPr>
          <w:p w14:paraId="4BD14157" w14:textId="77777777" w:rsidR="00376FC5" w:rsidRDefault="007C2185">
            <w:pPr>
              <w:pStyle w:val="Compact"/>
              <w:spacing w:line="360" w:lineRule="auto"/>
            </w:pPr>
            <w:r>
              <w:rPr>
                <w:rFonts w:eastAsia="Times New Roman" w:cs="Times New Roman"/>
              </w:rPr>
              <w:t>Agency Services</w:t>
            </w:r>
          </w:p>
        </w:tc>
        <w:tc>
          <w:tcPr>
            <w:tcW w:w="0" w:type="auto"/>
          </w:tcPr>
          <w:p w14:paraId="35C47C66" w14:textId="77777777" w:rsidR="00376FC5" w:rsidRDefault="007C2185">
            <w:pPr>
              <w:pStyle w:val="Compact"/>
              <w:spacing w:line="360" w:lineRule="auto"/>
              <w:jc w:val="right"/>
            </w:pPr>
            <w:r>
              <w:rPr>
                <w:rFonts w:eastAsia="Times New Roman" w:cs="Times New Roman"/>
              </w:rPr>
              <w:t>9 624</w:t>
            </w:r>
          </w:p>
        </w:tc>
      </w:tr>
      <w:tr w:rsidR="00376FC5" w14:paraId="26C19BFE" w14:textId="77777777">
        <w:tc>
          <w:tcPr>
            <w:tcW w:w="0" w:type="auto"/>
          </w:tcPr>
          <w:p w14:paraId="6C253A49" w14:textId="77777777" w:rsidR="00376FC5" w:rsidRDefault="007C2185">
            <w:pPr>
              <w:pStyle w:val="Compact"/>
              <w:spacing w:line="360" w:lineRule="auto"/>
            </w:pPr>
            <w:r>
              <w:rPr>
                <w:rFonts w:eastAsia="Times New Roman" w:cs="Times New Roman"/>
              </w:rPr>
              <w:t>Technical Services</w:t>
            </w:r>
          </w:p>
        </w:tc>
        <w:tc>
          <w:tcPr>
            <w:tcW w:w="0" w:type="auto"/>
          </w:tcPr>
          <w:p w14:paraId="6B39E2E0" w14:textId="77777777" w:rsidR="00376FC5" w:rsidRDefault="007C2185">
            <w:pPr>
              <w:pStyle w:val="Compact"/>
              <w:spacing w:line="360" w:lineRule="auto"/>
              <w:jc w:val="right"/>
            </w:pPr>
            <w:r>
              <w:rPr>
                <w:rFonts w:eastAsia="Times New Roman" w:cs="Times New Roman"/>
              </w:rPr>
              <w:t>2 552</w:t>
            </w:r>
          </w:p>
        </w:tc>
      </w:tr>
      <w:tr w:rsidR="00376FC5" w14:paraId="0142755C" w14:textId="77777777">
        <w:tc>
          <w:tcPr>
            <w:tcW w:w="0" w:type="auto"/>
          </w:tcPr>
          <w:p w14:paraId="6C8A3969" w14:textId="77777777" w:rsidR="00376FC5" w:rsidRDefault="007C2185">
            <w:pPr>
              <w:pStyle w:val="Compact"/>
              <w:spacing w:line="360" w:lineRule="auto"/>
            </w:pPr>
            <w:r>
              <w:rPr>
                <w:rFonts w:eastAsia="Times New Roman" w:cs="Times New Roman"/>
              </w:rPr>
              <w:t>Port Marina</w:t>
            </w:r>
          </w:p>
        </w:tc>
        <w:tc>
          <w:tcPr>
            <w:tcW w:w="0" w:type="auto"/>
          </w:tcPr>
          <w:p w14:paraId="0DC95EB1" w14:textId="77777777" w:rsidR="00376FC5" w:rsidRDefault="007C2185">
            <w:pPr>
              <w:pStyle w:val="Compact"/>
              <w:spacing w:line="360" w:lineRule="auto"/>
              <w:jc w:val="right"/>
            </w:pPr>
            <w:r>
              <w:rPr>
                <w:rFonts w:eastAsia="Times New Roman" w:cs="Times New Roman"/>
              </w:rPr>
              <w:t>2 366</w:t>
            </w:r>
          </w:p>
        </w:tc>
      </w:tr>
      <w:tr w:rsidR="00376FC5" w14:paraId="322BD880" w14:textId="77777777">
        <w:tc>
          <w:tcPr>
            <w:tcW w:w="0" w:type="auto"/>
          </w:tcPr>
          <w:p w14:paraId="6D9D01B7" w14:textId="77777777" w:rsidR="00376FC5" w:rsidRDefault="007C2185">
            <w:pPr>
              <w:pStyle w:val="Compact"/>
              <w:spacing w:line="360" w:lineRule="auto"/>
            </w:pPr>
            <w:r>
              <w:rPr>
                <w:rFonts w:eastAsia="Times New Roman" w:cs="Times New Roman"/>
              </w:rPr>
              <w:t>Hospitality</w:t>
            </w:r>
          </w:p>
        </w:tc>
        <w:tc>
          <w:tcPr>
            <w:tcW w:w="0" w:type="auto"/>
          </w:tcPr>
          <w:p w14:paraId="3B57CBA2" w14:textId="77777777" w:rsidR="00376FC5" w:rsidRDefault="007C2185">
            <w:pPr>
              <w:pStyle w:val="Compact"/>
              <w:spacing w:line="360" w:lineRule="auto"/>
              <w:jc w:val="right"/>
            </w:pPr>
            <w:r>
              <w:rPr>
                <w:rFonts w:eastAsia="Times New Roman" w:cs="Times New Roman"/>
              </w:rPr>
              <w:t>2 045</w:t>
            </w:r>
          </w:p>
        </w:tc>
      </w:tr>
      <w:tr w:rsidR="00376FC5" w14:paraId="060FCE98" w14:textId="77777777">
        <w:tc>
          <w:tcPr>
            <w:tcW w:w="0" w:type="auto"/>
          </w:tcPr>
          <w:p w14:paraId="571D6763" w14:textId="77777777" w:rsidR="00376FC5" w:rsidRDefault="007C2185">
            <w:pPr>
              <w:pStyle w:val="Compact"/>
              <w:spacing w:line="360" w:lineRule="auto"/>
            </w:pPr>
            <w:r>
              <w:rPr>
                <w:rFonts w:eastAsia="Times New Roman" w:cs="Times New Roman"/>
              </w:rPr>
              <w:t>Provisioning</w:t>
            </w:r>
          </w:p>
        </w:tc>
        <w:tc>
          <w:tcPr>
            <w:tcW w:w="0" w:type="auto"/>
          </w:tcPr>
          <w:p w14:paraId="1E142658" w14:textId="77777777" w:rsidR="00376FC5" w:rsidRDefault="007C2185">
            <w:pPr>
              <w:pStyle w:val="Compact"/>
              <w:spacing w:line="360" w:lineRule="auto"/>
              <w:jc w:val="right"/>
            </w:pPr>
            <w:r>
              <w:rPr>
                <w:rFonts w:eastAsia="Times New Roman" w:cs="Times New Roman"/>
              </w:rPr>
              <w:t>797</w:t>
            </w:r>
          </w:p>
        </w:tc>
      </w:tr>
      <w:tr w:rsidR="00376FC5" w14:paraId="5308A1B4" w14:textId="77777777">
        <w:tc>
          <w:tcPr>
            <w:tcW w:w="0" w:type="auto"/>
          </w:tcPr>
          <w:p w14:paraId="277561C8" w14:textId="77777777" w:rsidR="00376FC5" w:rsidRDefault="007C2185">
            <w:pPr>
              <w:pStyle w:val="Compact"/>
              <w:spacing w:line="360" w:lineRule="auto"/>
            </w:pPr>
            <w:r>
              <w:rPr>
                <w:rFonts w:eastAsia="Times New Roman" w:cs="Times New Roman"/>
              </w:rPr>
              <w:t>Bunkering</w:t>
            </w:r>
          </w:p>
        </w:tc>
        <w:tc>
          <w:tcPr>
            <w:tcW w:w="0" w:type="auto"/>
          </w:tcPr>
          <w:p w14:paraId="5D34F0D9" w14:textId="77777777" w:rsidR="00376FC5" w:rsidRDefault="007C2185">
            <w:pPr>
              <w:pStyle w:val="Compact"/>
              <w:spacing w:line="360" w:lineRule="auto"/>
              <w:jc w:val="right"/>
            </w:pPr>
            <w:r>
              <w:rPr>
                <w:rFonts w:eastAsia="Times New Roman" w:cs="Times New Roman"/>
              </w:rPr>
              <w:t>591</w:t>
            </w:r>
          </w:p>
        </w:tc>
      </w:tr>
      <w:tr w:rsidR="00376FC5" w14:paraId="1249F877" w14:textId="77777777">
        <w:tc>
          <w:tcPr>
            <w:tcW w:w="0" w:type="auto"/>
          </w:tcPr>
          <w:p w14:paraId="0D304D50" w14:textId="77777777" w:rsidR="00376FC5" w:rsidRDefault="007C2185">
            <w:pPr>
              <w:pStyle w:val="Compact"/>
              <w:spacing w:line="360" w:lineRule="auto"/>
            </w:pPr>
            <w:r>
              <w:rPr>
                <w:rFonts w:eastAsia="Times New Roman" w:cs="Times New Roman"/>
              </w:rPr>
              <w:t>Agency Fee</w:t>
            </w:r>
          </w:p>
        </w:tc>
        <w:tc>
          <w:tcPr>
            <w:tcW w:w="0" w:type="auto"/>
          </w:tcPr>
          <w:p w14:paraId="11129E27" w14:textId="77777777" w:rsidR="00376FC5" w:rsidRDefault="007C2185">
            <w:pPr>
              <w:pStyle w:val="Compact"/>
              <w:spacing w:line="360" w:lineRule="auto"/>
              <w:jc w:val="right"/>
            </w:pPr>
            <w:r>
              <w:rPr>
                <w:rFonts w:eastAsia="Times New Roman" w:cs="Times New Roman"/>
              </w:rPr>
              <w:t>392</w:t>
            </w:r>
          </w:p>
        </w:tc>
      </w:tr>
      <w:tr w:rsidR="00376FC5" w14:paraId="09875E47" w14:textId="77777777">
        <w:tc>
          <w:tcPr>
            <w:tcW w:w="0" w:type="auto"/>
          </w:tcPr>
          <w:p w14:paraId="3ACDACD8" w14:textId="77777777" w:rsidR="00376FC5" w:rsidRDefault="007C2185">
            <w:pPr>
              <w:pStyle w:val="Compact"/>
              <w:spacing w:line="360" w:lineRule="auto"/>
            </w:pPr>
            <w:r>
              <w:rPr>
                <w:rFonts w:eastAsia="Times New Roman" w:cs="Times New Roman"/>
                <w:b/>
                <w:bCs/>
              </w:rPr>
              <w:t>Totalt</w:t>
            </w:r>
          </w:p>
        </w:tc>
        <w:tc>
          <w:tcPr>
            <w:tcW w:w="0" w:type="auto"/>
          </w:tcPr>
          <w:p w14:paraId="7F6CBC79" w14:textId="77777777" w:rsidR="00376FC5" w:rsidRDefault="007C2185">
            <w:pPr>
              <w:pStyle w:val="Compact"/>
              <w:spacing w:line="360" w:lineRule="auto"/>
              <w:jc w:val="right"/>
            </w:pPr>
            <w:r>
              <w:rPr>
                <w:rFonts w:eastAsia="Times New Roman" w:cs="Times New Roman"/>
                <w:b/>
                <w:bCs/>
              </w:rPr>
              <w:t>18 366</w:t>
            </w:r>
          </w:p>
        </w:tc>
      </w:tr>
    </w:tbl>
    <w:p w14:paraId="2938880F" w14:textId="77777777" w:rsidR="00376FC5" w:rsidRDefault="007C2185">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78C87F1D" w14:textId="77777777" w:rsidR="00376FC5" w:rsidRDefault="007C2185">
      <w:pPr>
        <w:pStyle w:val="Brdtekst"/>
        <w:spacing w:line="360" w:lineRule="auto"/>
      </w:pPr>
      <w:r>
        <w:rPr>
          <w:rFonts w:eastAsia="Times New Roman" w:cs="Times New Roman"/>
          <w:b/>
          <w:bCs/>
        </w:rPr>
        <w:t>Tabell 8.3e.</w:t>
      </w:r>
      <w:r>
        <w:rPr>
          <w:rFonts w:eastAsia="Times New Roman" w:cs="Times New Roman"/>
        </w:rPr>
        <w:t xml:space="preserve"> 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376FC5" w14:paraId="7F755C08"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0" w:type="auto"/>
          </w:tcPr>
          <w:p w14:paraId="3EC1694E" w14:textId="77777777" w:rsidR="00376FC5" w:rsidRDefault="007C2185">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1CF1B339" w14:textId="77777777" w:rsidR="00376FC5" w:rsidRDefault="007C2185">
            <w:pPr>
              <w:pStyle w:val="Compact"/>
              <w:spacing w:line="360" w:lineRule="auto"/>
              <w:jc w:val="right"/>
            </w:pPr>
            <w:r>
              <w:rPr>
                <w:rFonts w:eastAsia="Times New Roman" w:cs="Times New Roman"/>
              </w:rPr>
              <w:t>Estimert kostnad (EUR)</w:t>
            </w:r>
          </w:p>
        </w:tc>
      </w:tr>
      <w:tr w:rsidR="00376FC5" w14:paraId="192FBB3C" w14:textId="77777777">
        <w:tc>
          <w:tcPr>
            <w:tcW w:w="0" w:type="auto"/>
          </w:tcPr>
          <w:p w14:paraId="5458A64D" w14:textId="77777777" w:rsidR="00376FC5" w:rsidRDefault="007C2185">
            <w:pPr>
              <w:pStyle w:val="Compact"/>
              <w:spacing w:line="360" w:lineRule="auto"/>
            </w:pPr>
            <w:r>
              <w:rPr>
                <w:rFonts w:eastAsia="Times New Roman" w:cs="Times New Roman"/>
              </w:rPr>
              <w:t>Port Marina</w:t>
            </w:r>
          </w:p>
        </w:tc>
        <w:tc>
          <w:tcPr>
            <w:tcW w:w="0" w:type="auto"/>
          </w:tcPr>
          <w:p w14:paraId="67F0BA80" w14:textId="77777777" w:rsidR="00376FC5" w:rsidRDefault="007C2185">
            <w:pPr>
              <w:pStyle w:val="Compact"/>
              <w:spacing w:line="360" w:lineRule="auto"/>
              <w:jc w:val="right"/>
            </w:pPr>
            <w:r>
              <w:rPr>
                <w:rFonts w:eastAsia="Times New Roman" w:cs="Times New Roman"/>
              </w:rPr>
              <w:t>10 723</w:t>
            </w:r>
          </w:p>
        </w:tc>
      </w:tr>
      <w:tr w:rsidR="00376FC5" w14:paraId="7641C050" w14:textId="77777777">
        <w:tc>
          <w:tcPr>
            <w:tcW w:w="0" w:type="auto"/>
          </w:tcPr>
          <w:p w14:paraId="572EB481" w14:textId="77777777" w:rsidR="00376FC5" w:rsidRDefault="007C2185">
            <w:pPr>
              <w:pStyle w:val="Compact"/>
              <w:spacing w:line="360" w:lineRule="auto"/>
            </w:pPr>
            <w:r>
              <w:rPr>
                <w:rFonts w:eastAsia="Times New Roman" w:cs="Times New Roman"/>
              </w:rPr>
              <w:t>Provisioning</w:t>
            </w:r>
          </w:p>
        </w:tc>
        <w:tc>
          <w:tcPr>
            <w:tcW w:w="0" w:type="auto"/>
          </w:tcPr>
          <w:p w14:paraId="35CF8C2F" w14:textId="77777777" w:rsidR="00376FC5" w:rsidRDefault="007C2185">
            <w:pPr>
              <w:pStyle w:val="Compact"/>
              <w:spacing w:line="360" w:lineRule="auto"/>
              <w:jc w:val="right"/>
            </w:pPr>
            <w:r>
              <w:rPr>
                <w:rFonts w:eastAsia="Times New Roman" w:cs="Times New Roman"/>
              </w:rPr>
              <w:t>5 547</w:t>
            </w:r>
          </w:p>
        </w:tc>
      </w:tr>
      <w:tr w:rsidR="00376FC5" w14:paraId="62AE0E4A" w14:textId="77777777">
        <w:tc>
          <w:tcPr>
            <w:tcW w:w="0" w:type="auto"/>
          </w:tcPr>
          <w:p w14:paraId="537BA3B7" w14:textId="77777777" w:rsidR="00376FC5" w:rsidRDefault="007C2185">
            <w:pPr>
              <w:pStyle w:val="Compact"/>
              <w:spacing w:line="360" w:lineRule="auto"/>
            </w:pPr>
            <w:r>
              <w:rPr>
                <w:rFonts w:eastAsia="Times New Roman" w:cs="Times New Roman"/>
              </w:rPr>
              <w:t>Technical Services</w:t>
            </w:r>
          </w:p>
        </w:tc>
        <w:tc>
          <w:tcPr>
            <w:tcW w:w="0" w:type="auto"/>
          </w:tcPr>
          <w:p w14:paraId="494477A0" w14:textId="77777777" w:rsidR="00376FC5" w:rsidRDefault="007C2185">
            <w:pPr>
              <w:pStyle w:val="Compact"/>
              <w:spacing w:line="360" w:lineRule="auto"/>
              <w:jc w:val="right"/>
            </w:pPr>
            <w:r>
              <w:rPr>
                <w:rFonts w:eastAsia="Times New Roman" w:cs="Times New Roman"/>
              </w:rPr>
              <w:t>4 412</w:t>
            </w:r>
          </w:p>
        </w:tc>
      </w:tr>
      <w:tr w:rsidR="00376FC5" w14:paraId="0B2AAC9A" w14:textId="77777777">
        <w:tc>
          <w:tcPr>
            <w:tcW w:w="0" w:type="auto"/>
          </w:tcPr>
          <w:p w14:paraId="4A670C91" w14:textId="77777777" w:rsidR="00376FC5" w:rsidRDefault="007C2185">
            <w:pPr>
              <w:pStyle w:val="Compact"/>
              <w:spacing w:line="360" w:lineRule="auto"/>
            </w:pPr>
            <w:r>
              <w:rPr>
                <w:rFonts w:eastAsia="Times New Roman" w:cs="Times New Roman"/>
              </w:rPr>
              <w:t>Hospitality</w:t>
            </w:r>
          </w:p>
        </w:tc>
        <w:tc>
          <w:tcPr>
            <w:tcW w:w="0" w:type="auto"/>
          </w:tcPr>
          <w:p w14:paraId="6E59EECA" w14:textId="77777777" w:rsidR="00376FC5" w:rsidRDefault="007C2185">
            <w:pPr>
              <w:pStyle w:val="Compact"/>
              <w:spacing w:line="360" w:lineRule="auto"/>
              <w:jc w:val="right"/>
            </w:pPr>
            <w:r>
              <w:rPr>
                <w:rFonts w:eastAsia="Times New Roman" w:cs="Times New Roman"/>
              </w:rPr>
              <w:t>3 918</w:t>
            </w:r>
          </w:p>
        </w:tc>
      </w:tr>
      <w:tr w:rsidR="00376FC5" w14:paraId="6FD9D704" w14:textId="77777777">
        <w:tc>
          <w:tcPr>
            <w:tcW w:w="0" w:type="auto"/>
          </w:tcPr>
          <w:p w14:paraId="7F2C551A" w14:textId="77777777" w:rsidR="00376FC5" w:rsidRDefault="007C2185">
            <w:pPr>
              <w:pStyle w:val="Compact"/>
              <w:spacing w:line="360" w:lineRule="auto"/>
            </w:pPr>
            <w:r>
              <w:rPr>
                <w:rFonts w:eastAsia="Times New Roman" w:cs="Times New Roman"/>
              </w:rPr>
              <w:t>Agency Services</w:t>
            </w:r>
          </w:p>
        </w:tc>
        <w:tc>
          <w:tcPr>
            <w:tcW w:w="0" w:type="auto"/>
          </w:tcPr>
          <w:p w14:paraId="62C9B962" w14:textId="77777777" w:rsidR="00376FC5" w:rsidRDefault="007C2185">
            <w:pPr>
              <w:pStyle w:val="Compact"/>
              <w:spacing w:line="360" w:lineRule="auto"/>
              <w:jc w:val="right"/>
            </w:pPr>
            <w:r>
              <w:rPr>
                <w:rFonts w:eastAsia="Times New Roman" w:cs="Times New Roman"/>
              </w:rPr>
              <w:t>3 781</w:t>
            </w:r>
          </w:p>
        </w:tc>
      </w:tr>
      <w:tr w:rsidR="00376FC5" w14:paraId="1F25BE0F" w14:textId="77777777">
        <w:tc>
          <w:tcPr>
            <w:tcW w:w="0" w:type="auto"/>
          </w:tcPr>
          <w:p w14:paraId="131A9C4F" w14:textId="77777777" w:rsidR="00376FC5" w:rsidRDefault="007C2185">
            <w:pPr>
              <w:pStyle w:val="Compact"/>
              <w:spacing w:line="360" w:lineRule="auto"/>
            </w:pPr>
            <w:r>
              <w:rPr>
                <w:rFonts w:eastAsia="Times New Roman" w:cs="Times New Roman"/>
              </w:rPr>
              <w:t>Agency Fee</w:t>
            </w:r>
          </w:p>
        </w:tc>
        <w:tc>
          <w:tcPr>
            <w:tcW w:w="0" w:type="auto"/>
          </w:tcPr>
          <w:p w14:paraId="7EEB2CE1" w14:textId="77777777" w:rsidR="00376FC5" w:rsidRDefault="007C2185">
            <w:pPr>
              <w:pStyle w:val="Compact"/>
              <w:spacing w:line="360" w:lineRule="auto"/>
              <w:jc w:val="right"/>
            </w:pPr>
            <w:r>
              <w:rPr>
                <w:rFonts w:eastAsia="Times New Roman" w:cs="Times New Roman"/>
              </w:rPr>
              <w:t>2 311</w:t>
            </w:r>
          </w:p>
        </w:tc>
      </w:tr>
      <w:tr w:rsidR="00376FC5" w14:paraId="1BEC2677" w14:textId="77777777">
        <w:tc>
          <w:tcPr>
            <w:tcW w:w="0" w:type="auto"/>
          </w:tcPr>
          <w:p w14:paraId="05F904EB" w14:textId="77777777" w:rsidR="00376FC5" w:rsidRDefault="007C2185">
            <w:pPr>
              <w:pStyle w:val="Compact"/>
              <w:spacing w:line="360" w:lineRule="auto"/>
            </w:pPr>
            <w:r>
              <w:rPr>
                <w:rFonts w:eastAsia="Times New Roman" w:cs="Times New Roman"/>
              </w:rPr>
              <w:t>Bunkering</w:t>
            </w:r>
          </w:p>
        </w:tc>
        <w:tc>
          <w:tcPr>
            <w:tcW w:w="0" w:type="auto"/>
          </w:tcPr>
          <w:p w14:paraId="3D3E5914" w14:textId="77777777" w:rsidR="00376FC5" w:rsidRDefault="007C2185">
            <w:pPr>
              <w:pStyle w:val="Compact"/>
              <w:spacing w:line="360" w:lineRule="auto"/>
              <w:jc w:val="right"/>
            </w:pPr>
            <w:r>
              <w:rPr>
                <w:rFonts w:eastAsia="Times New Roman" w:cs="Times New Roman"/>
              </w:rPr>
              <w:t>981</w:t>
            </w:r>
          </w:p>
        </w:tc>
      </w:tr>
      <w:tr w:rsidR="00376FC5" w14:paraId="59A84572" w14:textId="77777777">
        <w:tc>
          <w:tcPr>
            <w:tcW w:w="0" w:type="auto"/>
          </w:tcPr>
          <w:p w14:paraId="4D8C60AC" w14:textId="77777777" w:rsidR="00376FC5" w:rsidRDefault="007C2185">
            <w:pPr>
              <w:pStyle w:val="Compact"/>
              <w:spacing w:line="360" w:lineRule="auto"/>
            </w:pPr>
            <w:r>
              <w:rPr>
                <w:rFonts w:eastAsia="Times New Roman" w:cs="Times New Roman"/>
                <w:b/>
                <w:bCs/>
              </w:rPr>
              <w:t>Totalt</w:t>
            </w:r>
          </w:p>
        </w:tc>
        <w:tc>
          <w:tcPr>
            <w:tcW w:w="0" w:type="auto"/>
          </w:tcPr>
          <w:p w14:paraId="1D657E3A" w14:textId="77777777" w:rsidR="00376FC5" w:rsidRDefault="007C2185">
            <w:pPr>
              <w:pStyle w:val="Compact"/>
              <w:spacing w:line="360" w:lineRule="auto"/>
              <w:jc w:val="right"/>
            </w:pPr>
            <w:r>
              <w:rPr>
                <w:rFonts w:eastAsia="Times New Roman" w:cs="Times New Roman"/>
                <w:b/>
                <w:bCs/>
              </w:rPr>
              <w:t>31 673</w:t>
            </w:r>
          </w:p>
        </w:tc>
      </w:tr>
    </w:tbl>
    <w:p w14:paraId="277D001B" w14:textId="77777777" w:rsidR="00376FC5" w:rsidRDefault="007C2185">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0179CF8C" w14:textId="77777777" w:rsidR="00376FC5" w:rsidRDefault="007C2185">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391BE921" w14:textId="77777777" w:rsidR="00376FC5" w:rsidRDefault="007C2185">
      <w:pPr>
        <w:pStyle w:val="Overskrift3"/>
        <w:spacing w:line="360" w:lineRule="auto"/>
      </w:pPr>
      <w:bookmarkStart w:id="96" w:name="operasjonell-ytelse"/>
      <w:bookmarkStart w:id="97" w:name="_Toc230627213"/>
      <w:bookmarkEnd w:id="94"/>
      <w:r>
        <w:rPr>
          <w:rFonts w:eastAsia="Times New Roman" w:cs="Times New Roman"/>
          <w:sz w:val="24"/>
        </w:rPr>
        <w:t>8.4 Operasjonell ytelse</w:t>
      </w:r>
      <w:bookmarkEnd w:id="97"/>
    </w:p>
    <w:p w14:paraId="7ECB6476" w14:textId="77777777" w:rsidR="00376FC5" w:rsidRDefault="007C2185">
      <w:pPr>
        <w:pStyle w:val="FirstParagraph"/>
        <w:spacing w:line="360" w:lineRule="auto"/>
      </w:pPr>
      <w:r>
        <w:rPr>
          <w:rFonts w:eastAsia="Times New Roman" w:cs="Times New Roman"/>
        </w:rPr>
        <w:t>Backend (</w:t>
      </w:r>
      <w:r>
        <w:rPr>
          <w:rStyle w:val="VerbatimChar"/>
          <w:rFonts w:eastAsia="Times New Roman" w:cs="Times New Roman"/>
        </w:rPr>
        <w:t>FastAPI</w:t>
      </w:r>
      <w:r>
        <w:rPr>
          <w:rFonts w:eastAsia="Times New Roman" w:cs="Times New Roman"/>
        </w:rPr>
        <w:t xml:space="preserve">) på en vanlig utviklermaskin (16 GB RAM, AMD Ryzen-klasse CPU) responderer på </w:t>
      </w:r>
      <w:r>
        <w:rPr>
          <w:rStyle w:val="VerbatimChar"/>
          <w:rFonts w:eastAsia="Times New Roman" w:cs="Times New Roman"/>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5BDA077D" w14:textId="77777777" w:rsidR="00376FC5" w:rsidRDefault="007C2185">
      <w:pPr>
        <w:spacing w:line="360" w:lineRule="auto"/>
      </w:pPr>
      <w:r>
        <w:rPr>
          <w:rFonts w:eastAsia="Times New Roman" w:cs="Times New Roman"/>
        </w:rPr>
        <w:pict w14:anchorId="29EC15A9">
          <v:rect id="_x0000_i1037" style="width:0;height:1.5pt" o:hralign="center" o:hrstd="t" o:hr="t"/>
        </w:pict>
      </w:r>
    </w:p>
    <w:p w14:paraId="565E33BB" w14:textId="77777777" w:rsidR="00376FC5" w:rsidRDefault="007C2185">
      <w:pPr>
        <w:pStyle w:val="Overskrift2"/>
        <w:spacing w:line="360" w:lineRule="auto"/>
      </w:pPr>
      <w:bookmarkStart w:id="98" w:name="diskusjon"/>
      <w:bookmarkStart w:id="99" w:name="_Toc230627214"/>
      <w:bookmarkEnd w:id="86"/>
      <w:bookmarkEnd w:id="96"/>
      <w:r>
        <w:rPr>
          <w:rFonts w:ascii="Times New Roman" w:eastAsia="Times New Roman" w:hAnsi="Times New Roman" w:cs="Times New Roman"/>
          <w:sz w:val="24"/>
        </w:rPr>
        <w:t>9. Diskusjon</w:t>
      </w:r>
      <w:bookmarkEnd w:id="99"/>
    </w:p>
    <w:p w14:paraId="76F3674B" w14:textId="77777777" w:rsidR="00376FC5" w:rsidRDefault="007C2185">
      <w:pPr>
        <w:pStyle w:val="Overskrift3"/>
        <w:spacing w:line="360" w:lineRule="auto"/>
      </w:pPr>
      <w:bookmarkStart w:id="100" w:name="tolkning-av-resultatene"/>
      <w:bookmarkStart w:id="101" w:name="_Toc230627215"/>
      <w:r>
        <w:rPr>
          <w:rFonts w:eastAsia="Times New Roman" w:cs="Times New Roman"/>
          <w:sz w:val="24"/>
        </w:rPr>
        <w:t>9.1 Tolkning av resultatene</w:t>
      </w:r>
      <w:bookmarkEnd w:id="101"/>
    </w:p>
    <w:p w14:paraId="72CEAAB2" w14:textId="77777777" w:rsidR="00376FC5" w:rsidRDefault="007C2185">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7D7751A4" w14:textId="77777777" w:rsidR="00376FC5" w:rsidRDefault="007C2185">
      <w:pPr>
        <w:pStyle w:val="Overskrift3"/>
        <w:spacing w:line="360" w:lineRule="auto"/>
      </w:pPr>
      <w:bookmarkStart w:id="102" w:name="X244671d3f5a9d81faac214b94d413d8f6763369"/>
      <w:bookmarkStart w:id="103" w:name="_Toc230627216"/>
      <w:bookmarkEnd w:id="100"/>
      <w:r>
        <w:rPr>
          <w:rFonts w:eastAsia="Times New Roman" w:cs="Times New Roman"/>
          <w:sz w:val="24"/>
        </w:rPr>
        <w:t>9.2 Forholdet mellom ensemble og enkelt</w:t>
      </w:r>
      <w:r>
        <w:rPr>
          <w:rFonts w:eastAsia="Times New Roman" w:cs="Times New Roman"/>
          <w:sz w:val="24"/>
        </w:rPr>
        <w:softHyphen/>
        <w:t>modellene</w:t>
      </w:r>
      <w:bookmarkEnd w:id="103"/>
    </w:p>
    <w:p w14:paraId="6583FED5" w14:textId="77777777" w:rsidR="00376FC5" w:rsidRDefault="007C2185">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13D40DC5" w14:textId="77777777" w:rsidR="00376FC5" w:rsidRDefault="007C2185">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eastAsia="Times New Roman" w:cs="Times New Roman"/>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4920F09E" w14:textId="77777777" w:rsidR="00376FC5" w:rsidRDefault="007C2185">
      <w:pPr>
        <w:pStyle w:val="Overskrift3"/>
        <w:spacing w:line="360" w:lineRule="auto"/>
      </w:pPr>
      <w:bookmarkStart w:id="104" w:name="modellens-styrker"/>
      <w:bookmarkStart w:id="105" w:name="_Toc230627217"/>
      <w:bookmarkEnd w:id="102"/>
      <w:r>
        <w:rPr>
          <w:rFonts w:eastAsia="Times New Roman" w:cs="Times New Roman"/>
          <w:sz w:val="24"/>
        </w:rPr>
        <w:t>9.3 Modellens styrker</w:t>
      </w:r>
      <w:bookmarkEnd w:id="105"/>
    </w:p>
    <w:p w14:paraId="0FBBC421" w14:textId="77777777" w:rsidR="00376FC5" w:rsidRDefault="007C2185">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315FDA97" w14:textId="77777777" w:rsidR="00376FC5" w:rsidRDefault="007C2185">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455199F6" w14:textId="77777777" w:rsidR="00376FC5" w:rsidRDefault="007C2185">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668C5AAA" w14:textId="77777777" w:rsidR="00376FC5" w:rsidRDefault="007C2185">
      <w:pPr>
        <w:pStyle w:val="Overskrift3"/>
        <w:spacing w:line="360" w:lineRule="auto"/>
      </w:pPr>
      <w:bookmarkStart w:id="106" w:name="X56aa68e323ecedcef833e61fdd58166787950c3"/>
      <w:bookmarkStart w:id="107" w:name="_Toc230627218"/>
      <w:bookmarkEnd w:id="104"/>
      <w:r>
        <w:rPr>
          <w:rFonts w:eastAsia="Times New Roman" w:cs="Times New Roman"/>
          <w:sz w:val="24"/>
        </w:rPr>
        <w:t>9.4 Modellens svakheter — kritisk drøfting og forsvar</w:t>
      </w:r>
      <w:bookmarkEnd w:id="107"/>
    </w:p>
    <w:p w14:paraId="317F25F8" w14:textId="77777777" w:rsidR="00376FC5" w:rsidRDefault="007C2185">
      <w:pPr>
        <w:pStyle w:val="FirstParagraph"/>
        <w:spacing w:line="360" w:lineRule="auto"/>
      </w:pPr>
      <w:r>
        <w:rPr>
          <w:rFonts w:eastAsia="Times New Roman" w:cs="Times New Roman"/>
        </w:rPr>
        <w:t>Hver svakhet er ledsaget av et forsvar — bevisst valg, akseptert begrensning, eller åpent punkt for videre arbeid. Detaljert prosess</w:t>
      </w:r>
      <w:r>
        <w:rPr>
          <w:rFonts w:eastAsia="Times New Roman" w:cs="Times New Roman"/>
        </w:rPr>
        <w:softHyphen/>
        <w:t>refleksjon ligger i Vedlegg G.</w:t>
      </w:r>
    </w:p>
    <w:p w14:paraId="75E05862" w14:textId="77777777" w:rsidR="00376FC5" w:rsidRDefault="007C2185">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Kristiansand n=8):</w:t>
      </w:r>
      <w:r>
        <w:rPr>
          <w:rFonts w:eastAsia="Times New Roman" w:cs="Times New Roman"/>
        </w:rPr>
        <w:t xml:space="preserve"> hybrid-kalib</w:t>
      </w:r>
      <w:r>
        <w:rPr>
          <w:rFonts w:eastAsia="Times New Roman" w:cs="Times New Roman"/>
        </w:rPr>
        <w:t>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eastAsia="Times New Roman" w:cs="Times New Roman"/>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eastAsia="Times New Roman" w:cs="Times New Roman"/>
          <w:i/>
          <w:iCs/>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w:t>
      </w:r>
      <w:r>
        <w:rPr>
          <w:rFonts w:eastAsia="Times New Roman" w:cs="Times New Roman"/>
        </w:rPr>
        <w:t xml:space="preserve">n 2020–2025 ikke kompensert. </w:t>
      </w:r>
      <w:r>
        <w:rPr>
          <w:rFonts w:eastAsia="Times New Roman" w:cs="Times New Roman"/>
          <w:i/>
          <w:iCs/>
        </w:rPr>
        <w:t>Forsvar:</w:t>
      </w:r>
      <w:r>
        <w:rPr>
          <w:rFonts w:eastAsia="Times New Roman" w:cs="Times New Roman"/>
        </w:rPr>
        <w:t xml:space="preserve"> </w:t>
      </w:r>
      <w:r>
        <w:rPr>
          <w:rFonts w:eastAsia="Times New Roman" w:cs="Times New Roman"/>
        </w:rPr>
        <w:t>eldste rader (2020–2021) er underrepresentert (n = 163 av 1 633), så drift</w:t>
      </w:r>
      <w:r>
        <w:rPr>
          <w:rFonts w:eastAsia="Times New Roman" w:cs="Times New Roman"/>
        </w:rPr>
        <w:softHyphen/>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er bevisst valg for</w:t>
      </w:r>
      <w:r>
        <w:rPr>
          <w:rFonts w:eastAsia="Times New Roman" w:cs="Times New Roman"/>
        </w:rPr>
        <w:t>di en operasjonell sensor skal se modellens reelle adferd.</w:t>
      </w:r>
    </w:p>
    <w:p w14:paraId="3AAB97C5" w14:textId="77777777" w:rsidR="00376FC5" w:rsidRDefault="007C2185">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eastAsia="Times New Roman" w:cs="Times New Roman"/>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eastAsia="Times New Roman" w:cs="Times New Roman"/>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eastAsia="Times New Roman" w:cs="Times New Roman"/>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eastAsia="Times New Roman" w:cs="Times New Roman"/>
        </w:rPr>
        <w:t>country</w:t>
      </w:r>
      <w:r>
        <w:rPr>
          <w:rFonts w:eastAsia="Times New Roman" w:cs="Times New Roman"/>
        </w:rPr>
        <w:t xml:space="preserve"> synliggjort i API/UI; modellfix fl</w:t>
      </w:r>
      <w:r>
        <w:rPr>
          <w:rFonts w:eastAsia="Times New Roman" w:cs="Times New Roman"/>
        </w:rPr>
        <w:t>agget som videre arbeid punkt 5.</w:t>
      </w:r>
    </w:p>
    <w:p w14:paraId="63EA3742" w14:textId="77777777" w:rsidR="00376FC5" w:rsidRDefault="007C2185">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w:t>
      </w:r>
      <w:r>
        <w:rPr>
          <w:rFonts w:eastAsia="Times New Roman" w:cs="Times New Roman"/>
        </w:rPr>
        <w:t xml:space="preserve"> &amp; Vovk, 2008), og avgrensningen er løftet til anvendt bidrag (§ 1.5 punkt ii); kommunikasjon i frontend bør tydeliggjøre at båndet er marginalt.</w:t>
      </w:r>
    </w:p>
    <w:p w14:paraId="2B56BEE3" w14:textId="77777777" w:rsidR="00376FC5" w:rsidRDefault="007C2185">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eastAsia="Times New Roman" w:cs="Times New Roman"/>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39E5D11F" w14:textId="77777777" w:rsidR="00376FC5" w:rsidRDefault="007C2185">
      <w:pPr>
        <w:pStyle w:val="Brdtekst"/>
        <w:spacing w:line="360" w:lineRule="auto"/>
      </w:pPr>
      <w:r>
        <w:rPr>
          <w:rFonts w:eastAsia="Times New Roman" w:cs="Times New Roman"/>
        </w:rPr>
        <w:t xml:space="preserve">Den røde tråden er at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strukturelle begrensninger</w:t>
      </w:r>
      <w:r>
        <w:rPr>
          <w:rFonts w:eastAsia="Times New Roman" w:cs="Times New Roman"/>
        </w:rPr>
        <w:t xml:space="preserve"> (16) ikke kan lukkes ved bedre modellering — bare ved mer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4094771E" w14:textId="77777777" w:rsidR="00376FC5" w:rsidRDefault="007C2185">
      <w:pPr>
        <w:pStyle w:val="Overskrift3"/>
        <w:spacing w:line="360" w:lineRule="auto"/>
      </w:pPr>
      <w:bookmarkStart w:id="108" w:name="funn-fra-brukertest-mai-2026"/>
      <w:bookmarkStart w:id="109" w:name="_Toc230627219"/>
      <w:bookmarkEnd w:id="106"/>
      <w:r>
        <w:rPr>
          <w:rFonts w:eastAsia="Times New Roman" w:cs="Times New Roman"/>
          <w:sz w:val="24"/>
        </w:rPr>
        <w:t>9.5 Funn fra brukertest mai 2026</w:t>
      </w:r>
      <w:bookmarkEnd w:id="109"/>
    </w:p>
    <w:p w14:paraId="1AAA801C" w14:textId="77777777" w:rsidR="00376FC5" w:rsidRDefault="007C2185">
      <w:pPr>
        <w:pStyle w:val="FirstParagraph"/>
        <w:spacing w:line="360" w:lineRule="auto"/>
      </w:pPr>
      <w:r>
        <w:rPr>
          <w:rFonts w:eastAsia="Times New Roman" w:cs="Times New Roman"/>
        </w:rPr>
        <w:t>En end-to-end brukertest med agency-manageren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1A016D38" w14:textId="77777777" w:rsidR="00376FC5" w:rsidRDefault="007C2185">
      <w:pPr>
        <w:pStyle w:val="Overskrift4"/>
        <w:spacing w:line="360" w:lineRule="auto"/>
      </w:pPr>
      <w:bookmarkStart w:id="110" w:name="valutatagging-i-modelloutputen"/>
      <w:r>
        <w:rPr>
          <w:rFonts w:eastAsia="Times New Roman" w:cs="Times New Roman"/>
          <w:sz w:val="24"/>
        </w:rPr>
        <w:t>9.5.1 Valutatagging i modell</w:t>
      </w:r>
      <w:r>
        <w:rPr>
          <w:rFonts w:eastAsia="Times New Roman" w:cs="Times New Roman"/>
          <w:sz w:val="24"/>
        </w:rPr>
        <w:softHyphen/>
        <w:t>outputen</w:t>
      </w:r>
    </w:p>
    <w:p w14:paraId="43C7B5EA" w14:textId="77777777" w:rsidR="00376FC5" w:rsidRDefault="007C2185">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eastAsia="Times New Roman" w:cs="Times New Roman"/>
        </w:rPr>
        <w:t>currency</w:t>
      </w:r>
      <w:r>
        <w:rPr>
          <w:rFonts w:eastAsia="Times New Roman" w:cs="Times New Roman"/>
        </w:rPr>
        <w:t xml:space="preserve">-felt og konverterer ved grensa via </w:t>
      </w:r>
      <w:r>
        <w:rPr>
          <w:rStyle w:val="VerbatimChar"/>
          <w:rFonts w:eastAsia="Times New Roman" w:cs="Times New Roman"/>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5F9AB12A" w14:textId="77777777" w:rsidR="00376FC5" w:rsidRDefault="007C2185">
      <w:pPr>
        <w:pStyle w:val="Overskrift4"/>
        <w:spacing w:line="360" w:lineRule="auto"/>
      </w:pPr>
      <w:bookmarkStart w:id="111" w:name="Xb4132b2698e0fde9c17dbd99750016cd6b3278b"/>
      <w:bookmarkEnd w:id="110"/>
      <w:r>
        <w:rPr>
          <w:rFonts w:eastAsia="Times New Roman" w:cs="Times New Roman"/>
          <w:sz w:val="24"/>
        </w:rPr>
        <w:t>9.5.2 Mandatory pilotage modelleres som sannsynlig, ikke obligatorisk</w:t>
      </w:r>
    </w:p>
    <w:p w14:paraId="4C8B8C52" w14:textId="77777777" w:rsidR="00376FC5" w:rsidRDefault="007C2185">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eastAsia="Times New Roman" w:cs="Times New Roman"/>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w:t>
      </w:r>
      <w:r>
        <w:rPr>
          <w:rFonts w:eastAsia="Times New Roman" w:cs="Times New Roman"/>
        </w:rPr>
        <w:t>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nå </w:t>
      </w:r>
      <w:r>
        <w:rPr>
          <w:rStyle w:val="VerbatimChar"/>
          <w:rFonts w:eastAsia="Times New Roman" w:cs="Times New Roman"/>
        </w:rPr>
        <w:t>pilot_cost</w:t>
      </w:r>
      <w:r>
        <w:rPr>
          <w:rFonts w:eastAsia="Times New Roman" w:cs="Times New Roman"/>
        </w:rPr>
        <w:t xml:space="preserve"> når </w:t>
      </w:r>
      <w:r>
        <w:rPr>
          <w:rStyle w:val="VerbatimChar"/>
          <w:rFonts w:eastAsia="Times New Roman" w:cs="Times New Roman"/>
        </w:rPr>
        <w:t>loskrav = "Ja"</w:t>
      </w:r>
      <w:r>
        <w:rPr>
          <w:rFonts w:eastAsia="Times New Roman" w:cs="Times New Roman"/>
        </w:rPr>
        <w:t xml:space="preserve"> og legger beløpet som separat “Pilotage”-kategori. Riktig modellfix er størrelse-betingede sa</w:t>
      </w:r>
      <w:r>
        <w:rPr>
          <w:rFonts w:eastAsia="Times New Roman" w:cs="Times New Roman"/>
        </w:rPr>
        <w:t>nnsynligheter (videre arbeid punkt 8).</w:t>
      </w:r>
    </w:p>
    <w:p w14:paraId="20930D7E" w14:textId="77777777" w:rsidR="00376FC5" w:rsidRDefault="007C2185">
      <w:pPr>
        <w:pStyle w:val="Overskrift4"/>
        <w:spacing w:line="360" w:lineRule="auto"/>
      </w:pPr>
      <w:bookmarkStart w:id="112" w:name="bunkersmodellen-ser-ikke-reisegeometri"/>
      <w:bookmarkEnd w:id="111"/>
      <w:r>
        <w:rPr>
          <w:rFonts w:eastAsia="Times New Roman" w:cs="Times New Roman"/>
          <w:sz w:val="24"/>
        </w:rPr>
        <w:t>9.5.3 Bunkers</w:t>
      </w:r>
      <w:r>
        <w:rPr>
          <w:rFonts w:eastAsia="Times New Roman" w:cs="Times New Roman"/>
          <w:sz w:val="24"/>
        </w:rPr>
        <w:softHyphen/>
        <w:t>modellen ser ikke reise</w:t>
      </w:r>
      <w:r>
        <w:rPr>
          <w:rFonts w:eastAsia="Times New Roman" w:cs="Times New Roman"/>
          <w:sz w:val="24"/>
        </w:rPr>
        <w:softHyphen/>
        <w:t>geometri</w:t>
      </w:r>
    </w:p>
    <w:p w14:paraId="44795D3C" w14:textId="77777777" w:rsidR="00376FC5" w:rsidRDefault="007C2185">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eastAsia="Times New Roman" w:cs="Times New Roman"/>
        </w:rPr>
        <w:t>cruising_speed_kn</w:t>
      </w:r>
      <w:r>
        <w:rPr>
          <w:rFonts w:eastAsia="Times New Roman" w:cs="Times New Roman"/>
        </w:rPr>
        <w:t xml:space="preserve">, </w:t>
      </w:r>
      <w:r>
        <w:rPr>
          <w:rStyle w:val="VerbatimChar"/>
          <w:rFonts w:eastAsia="Times New Roman" w:cs="Times New Roman"/>
        </w:rPr>
        <w:t>diesel_price_per_l</w:t>
      </w:r>
      <w:r>
        <w:rPr>
          <w:rFonts w:eastAsia="Times New Roman" w:cs="Times New Roman"/>
        </w:rPr>
        <w:t xml:space="preserve"> og per-stopp </w:t>
      </w:r>
      <w:r>
        <w:rPr>
          <w:rStyle w:val="VerbatimChar"/>
          <w:rFonts w:eastAsia="Times New Roman" w:cs="Times New Roman"/>
        </w:rPr>
        <w:t>distance_nm</w:t>
      </w:r>
      <w:r>
        <w:rPr>
          <w:rFonts w:eastAsia="Times New Roman" w:cs="Times New Roman"/>
        </w:rPr>
        <w:t xml:space="preserve"> (eksponert for hvert stopp i frontend, commit </w:t>
      </w:r>
      <w:r>
        <w:rPr>
          <w:rStyle w:val="VerbatimChar"/>
          <w:rFonts w:eastAsia="Times New Roman" w:cs="Times New Roman"/>
        </w:rPr>
        <w:t>e24655a</w:t>
      </w:r>
      <w:r>
        <w:rPr>
          <w:rFonts w:eastAsia="Times New Roman" w:cs="Times New Roman"/>
        </w:rPr>
        <w:t>). Når alle tre inputs er gitt, erstatter backend “Bunkering”-kategorien med en deterministisk beregning:</w:t>
      </w:r>
    </w:p>
    <w:p w14:paraId="7EFAA50E" w14:textId="77777777" w:rsidR="00376FC5" w:rsidRDefault="007C2185">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709AF741" w14:textId="77777777" w:rsidR="00376FC5" w:rsidRDefault="007C2185">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eastAsia="Times New Roman" w:cs="Times New Roman"/>
        </w:rPr>
        <w:t>distance_nm</w:t>
      </w:r>
      <w:r>
        <w:rPr>
          <w:rFonts w:eastAsia="Times New Roman" w:cs="Times New Roman"/>
        </w:rPr>
        <w:t xml:space="preserve"> (og marsjfart) som features i en re-trent modell — flagges som videre arbeid i § 10.</w:t>
      </w:r>
    </w:p>
    <w:p w14:paraId="040C6B7B" w14:textId="77777777" w:rsidR="00376FC5" w:rsidRDefault="007C2185">
      <w:pPr>
        <w:pStyle w:val="Overskrift4"/>
        <w:spacing w:line="360" w:lineRule="auto"/>
      </w:pPr>
      <w:bookmarkStart w:id="113" w:name="manglende-guest_experience-feature"/>
      <w:bookmarkEnd w:id="112"/>
      <w:r>
        <w:rPr>
          <w:rFonts w:eastAsia="Times New Roman" w:cs="Times New Roman"/>
          <w:sz w:val="24"/>
        </w:rPr>
        <w:t xml:space="preserve">9.5.4 Manglende </w:t>
      </w:r>
      <w:r>
        <w:rPr>
          <w:rStyle w:val="VerbatimChar"/>
          <w:rFonts w:eastAsia="Times New Roman" w:cs="Times New Roman"/>
        </w:rPr>
        <w:t>guest_experience</w:t>
      </w:r>
      <w:r>
        <w:rPr>
          <w:rFonts w:eastAsia="Times New Roman" w:cs="Times New Roman"/>
          <w:sz w:val="24"/>
        </w:rPr>
        <w:t>-feature</w:t>
      </w:r>
    </w:p>
    <w:p w14:paraId="6B8412B1" w14:textId="77777777" w:rsidR="00376FC5" w:rsidRDefault="007C2185">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Det er gjort et bevisst valg å </w:t>
      </w:r>
      <w:r>
        <w:rPr>
          <w:rFonts w:eastAsia="Times New Roman" w:cs="Times New Roman"/>
          <w:i/>
          <w:iCs/>
        </w:rPr>
        <w:t>ikke</w:t>
      </w:r>
      <w:r>
        <w:rPr>
          <w:rFonts w:eastAsia="Times New Roman" w:cs="Times New Roman"/>
        </w:rPr>
        <w:t xml:space="preserve"> simulere data, men to tiltak er innført: (a) </w:t>
      </w:r>
      <w:r>
        <w:rPr>
          <w:rStyle w:val="VerbatimChar"/>
          <w:rFonts w:eastAsia="Times New Roman" w:cs="Times New Roman"/>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empiriske grunnlaget for § 1.5 punkt (ii) — CQR kompenserer ikke for en manglende feature.</w:t>
      </w:r>
    </w:p>
    <w:p w14:paraId="44CDF54E" w14:textId="77777777" w:rsidR="00376FC5" w:rsidRDefault="007C2185">
      <w:pPr>
        <w:pStyle w:val="Overskrift4"/>
        <w:spacing w:line="360" w:lineRule="auto"/>
      </w:pPr>
      <w:bookmarkStart w:id="114" w:name="land-aggregater-i-modellen-er-poolet"/>
      <w:bookmarkEnd w:id="113"/>
      <w:r>
        <w:rPr>
          <w:rFonts w:eastAsia="Times New Roman" w:cs="Times New Roman"/>
          <w:sz w:val="24"/>
        </w:rPr>
        <w:t>9.5.5 Land-aggregater i modellen er poolet</w:t>
      </w:r>
    </w:p>
    <w:p w14:paraId="2C48857B" w14:textId="77777777" w:rsidR="00376FC5" w:rsidRDefault="007C2185">
      <w:pPr>
        <w:pStyle w:val="FirstParagraph"/>
        <w:spacing w:line="360" w:lineRule="auto"/>
      </w:pPr>
      <w:r>
        <w:rPr>
          <w:rStyle w:val="VerbatimChar"/>
          <w:rFonts w:eastAsia="Times New Roman" w:cs="Times New Roman"/>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eastAsia="Times New Roman" w:cs="Times New Roman"/>
        </w:rPr>
        <w:t>arrival_port</w:t>
      </w:r>
      <w:r>
        <w:rPr>
          <w:rFonts w:eastAsia="Times New Roman" w:cs="Times New Roman"/>
        </w:rPr>
        <w:t xml:space="preserve">-kategoriene, men </w:t>
      </w:r>
      <w:r>
        <w:rPr>
          <w:rStyle w:val="VerbatimChar"/>
          <w:rFonts w:eastAsia="Times New Roman" w:cs="Times New Roman"/>
        </w:rPr>
        <w:t>size_stats</w:t>
      </w:r>
      <w:r>
        <w:rPr>
          <w:rFonts w:eastAsia="Times New Roman" w:cs="Times New Roman"/>
        </w:rPr>
        <w:t xml:space="preserve"> og </w:t>
      </w:r>
      <w:r>
        <w:rPr>
          <w:rStyle w:val="VerbatimChar"/>
          <w:rFonts w:eastAsia="Times New Roman" w:cs="Times New Roman"/>
        </w:rPr>
        <w:t>size_svc_stats</w:t>
      </w:r>
      <w:r>
        <w:rPr>
          <w:rFonts w:eastAsia="Times New Roman" w:cs="Times New Roman"/>
        </w:rPr>
        <w:t xml:space="preserve"> 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eastAsia="Times New Roman" w:cs="Times New Roman"/>
        </w:rPr>
        <w:t>country_size_*</w:t>
      </w:r>
      <w:r>
        <w:rPr>
          <w:rFonts w:eastAsia="Times New Roman" w:cs="Times New Roman"/>
        </w:rPr>
        <w:t xml:space="preserve">-aggregater og re-trening (videre arbeid punkt 5). Mellomtiltak: </w:t>
      </w:r>
      <w:r>
        <w:rPr>
          <w:rStyle w:val="VerbatimChar"/>
          <w:rFonts w:eastAsia="Times New Roman" w:cs="Times New Roman"/>
        </w:rPr>
        <w:t>country</w:t>
      </w:r>
      <w:r>
        <w:rPr>
          <w:rFonts w:eastAsia="Times New Roman" w:cs="Times New Roman"/>
        </w:rPr>
        <w:t xml:space="preserve"> er nå synliggjort i API-respons og frontend.</w:t>
      </w:r>
    </w:p>
    <w:p w14:paraId="753598D8" w14:textId="77777777" w:rsidR="00376FC5" w:rsidRDefault="007C2185">
      <w:pPr>
        <w:pStyle w:val="Overskrift4"/>
        <w:spacing w:line="360" w:lineRule="auto"/>
      </w:pPr>
      <w:bookmarkStart w:id="115" w:name="Xfb89bcd0f3196bce2464378960df46d55e2a129"/>
      <w:bookmarkEnd w:id="114"/>
      <w:r>
        <w:rPr>
          <w:rFonts w:eastAsia="Times New Roman" w:cs="Times New Roman"/>
          <w:sz w:val="24"/>
        </w:rPr>
        <w:t>9.5.6 Per-yacht aggregering for skalerings</w:t>
      </w:r>
      <w:r>
        <w:rPr>
          <w:rFonts w:eastAsia="Times New Roman" w:cs="Times New Roman"/>
          <w:sz w:val="24"/>
        </w:rPr>
        <w:softHyphen/>
        <w:t>spørsmålet</w:t>
      </w:r>
    </w:p>
    <w:p w14:paraId="24359C84" w14:textId="77777777" w:rsidR="00376FC5" w:rsidRDefault="007C2185">
      <w:pPr>
        <w:pStyle w:val="FirstParagraph"/>
        <w:spacing w:line="360" w:lineRule="auto"/>
      </w:pPr>
      <w:r>
        <w:rPr>
          <w:rFonts w:eastAsia="Times New Roman" w:cs="Times New Roman"/>
        </w:rPr>
        <w:t xml:space="preserve">Manageren spurte: </w:t>
      </w:r>
      <w:r>
        <w:rPr>
          <w:rFonts w:eastAsia="Times New Roman" w:cs="Times New Roman"/>
          <w:i/>
          <w:iCs/>
        </w:rPr>
        <w:t>“hvis vi har 25 yachter i år og 4 M DKK i inntekt, hva blir det med 30 neste år?”</w:t>
      </w:r>
      <w:r>
        <w:rPr>
          <w:rFonts w:eastAsia="Times New Roman" w:cs="Times New Roman"/>
        </w:rPr>
        <w:t xml:space="preserve"> </w:t>
      </w:r>
      <w:r>
        <w:rPr>
          <w:rFonts w:eastAsia="Times New Roman" w:cs="Times New Roman"/>
        </w:rPr>
        <w:t>v0.2 hadde ingen per-yacht</w:t>
      </w:r>
      <w:r>
        <w:rPr>
          <w:rFonts w:eastAsia="Times New Roman" w:cs="Times New Roman"/>
        </w:rPr>
        <w:softHyphen/>
        <w:t xml:space="preserve">visning. Tiltak: </w:t>
      </w:r>
      <w:r>
        <w:rPr>
          <w:rStyle w:val="VerbatimChar"/>
          <w:rFonts w:eastAsia="Times New Roman" w:cs="Times New Roman"/>
        </w:rPr>
        <w:t>/forecast</w:t>
      </w:r>
      <w:r>
        <w:rPr>
          <w:rFonts w:eastAsia="Times New Roman" w:cs="Times New Roman"/>
        </w:rPr>
        <w:t xml:space="preserve"> grupperer på </w:t>
      </w:r>
      <w:r>
        <w:rPr>
          <w:rStyle w:val="VerbatimChar"/>
          <w:rFonts w:eastAsia="Times New Roman" w:cs="Times New Roman"/>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eastAsia="Times New Roman" w:cs="Times New Roman"/>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37C24C25" w14:textId="77777777" w:rsidR="00376FC5" w:rsidRDefault="007C2185">
      <w:pPr>
        <w:pStyle w:val="Overskrift4"/>
        <w:spacing w:line="360" w:lineRule="auto"/>
      </w:pPr>
      <w:bookmarkStart w:id="116" w:name="X5dd4a93841416e0d3a6753e4a56351cf7060d37"/>
      <w:bookmarkEnd w:id="115"/>
      <w:r>
        <w:rPr>
          <w:rFonts w:eastAsia="Times New Roman" w:cs="Times New Roman"/>
          <w:sz w:val="24"/>
        </w:rPr>
        <w:t>9.5.7 Provisions-override vurdert og avvist (v0.4)</w:t>
      </w:r>
    </w:p>
    <w:p w14:paraId="33EFF944" w14:textId="77777777" w:rsidR="00376FC5" w:rsidRDefault="007C2185">
      <w:pPr>
        <w:pStyle w:val="FirstParagraph"/>
        <w:spacing w:line="360" w:lineRule="auto"/>
      </w:pPr>
      <w:r>
        <w:rPr>
          <w:rFonts w:eastAsia="Times New Roman" w:cs="Times New Roman"/>
        </w:rPr>
        <w:t xml:space="preserve">v0.3 hadde valgfri </w:t>
      </w:r>
      <w:r>
        <w:rPr>
          <w:rStyle w:val="VerbatimChar"/>
          <w:rFonts w:eastAsia="Times New Roman" w:cs="Times New Roman"/>
        </w:rPr>
        <w:t>provisioning_override</w:t>
      </w:r>
      <w:r>
        <w:rPr>
          <w:rFonts w:eastAsia="Times New Roman" w:cs="Times New Roman"/>
        </w:rPr>
        <w:t xml:space="preserve">; den ble fjernet i v0.4 (commit </w:t>
      </w:r>
      <w:r>
        <w:rPr>
          <w:rStyle w:val="VerbatimChar"/>
          <w:rFonts w:eastAsia="Times New Roman" w:cs="Times New Roman"/>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eastAsia="Times New Roman" w:cs="Times New Roman"/>
        </w:rPr>
        <w:t>guest_experience</w:t>
      </w:r>
      <w:r>
        <w:rPr>
          <w:rFonts w:eastAsia="Times New Roman" w:cs="Times New Roman"/>
        </w:rPr>
        <w:t xml:space="preserve"> er observerbar. Provisions-feilen skal lukkes via labels + re-trening, ikke maskeres via UI.</w:t>
      </w:r>
    </w:p>
    <w:p w14:paraId="183A66AB" w14:textId="77777777" w:rsidR="00376FC5" w:rsidRDefault="007C2185">
      <w:pPr>
        <w:pStyle w:val="Overskrift3"/>
        <w:spacing w:line="360" w:lineRule="auto"/>
      </w:pPr>
      <w:bookmarkStart w:id="117" w:name="validitet-og-generaliserbarhet"/>
      <w:bookmarkStart w:id="118" w:name="_Toc230627220"/>
      <w:bookmarkEnd w:id="108"/>
      <w:bookmarkEnd w:id="116"/>
      <w:r>
        <w:rPr>
          <w:rFonts w:eastAsia="Times New Roman" w:cs="Times New Roman"/>
          <w:sz w:val="24"/>
        </w:rPr>
        <w:t>9.6 Validitet og generaliserbarhet</w:t>
      </w:r>
      <w:bookmarkEnd w:id="118"/>
    </w:p>
    <w:p w14:paraId="1381741B" w14:textId="77777777" w:rsidR="00376FC5" w:rsidRDefault="007C2185">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684FFC4F" w14:textId="77777777" w:rsidR="00376FC5" w:rsidRDefault="007C2185">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eastAsia="Times New Roman" w:cs="Times New Roman"/>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5F8F4DFF" w14:textId="77777777" w:rsidR="00376FC5" w:rsidRDefault="007C2185">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To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og er dermed ikke et tilfeldig utvalg av skandinaviske superyacht-anløp;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over 2020–2025 kan ha generert tilsynelatende “tids</w:t>
      </w:r>
      <w:r>
        <w:rPr>
          <w:rFonts w:eastAsia="Times New Roman" w:cs="Times New Roman"/>
        </w:rPr>
        <w:softHyphen/>
        <w:t>effekter” som egentlig er strukturelle prisbrudd. Trussel (i) adresseres ved eksplisitt avg</w:t>
      </w:r>
      <w:r>
        <w:rPr>
          <w:rFonts w:eastAsia="Times New Roman" w:cs="Times New Roman"/>
        </w:rPr>
        <w:t>rensning (§ 1.3) og ved at modellen ikke hevdes ekstern</w:t>
      </w:r>
      <w:r>
        <w:rPr>
          <w:rFonts w:eastAsia="Times New Roman" w:cs="Times New Roman"/>
        </w:rPr>
        <w:softHyphen/>
        <w:t>validert på andre operatører. Trussel (ii) er adressert delvis ved tids</w:t>
      </w:r>
      <w:r>
        <w:rPr>
          <w:rFonts w:eastAsia="Times New Roman" w:cs="Times New Roman"/>
        </w:rPr>
        <w:softHyphen/>
        <w:t>basert split (slik at trening og test ikke deler tids</w:t>
      </w:r>
      <w:r>
        <w:rPr>
          <w:rFonts w:eastAsia="Times New Roman" w:cs="Times New Roman"/>
        </w:rPr>
        <w:softHyphen/>
        <w:t>vinduer der prisendringer kan ha skjedd samtidig), men siden detaljert data om leverandør</w:t>
      </w:r>
      <w:r>
        <w:rPr>
          <w:rFonts w:eastAsia="Times New Roman" w:cs="Times New Roman"/>
        </w:rPr>
        <w:softHyphen/>
        <w:t>bytter ikke er tilgjengelig, kan det ikke utelukkes at en del av drift</w:t>
      </w:r>
      <w:r>
        <w:rPr>
          <w:rFonts w:eastAsia="Times New Roman" w:cs="Times New Roman"/>
        </w:rPr>
        <w:softHyphen/>
        <w:t>en mellom val=2024 og test=2025 (+10 % MAE) skyldes en strukturell prisendring snarere enn naturlig generaliserings</w:t>
      </w:r>
      <w:r>
        <w:rPr>
          <w:rFonts w:eastAsia="Times New Roman" w:cs="Times New Roman"/>
        </w:rPr>
        <w:softHyphen/>
        <w:t>tap.</w:t>
      </w:r>
    </w:p>
    <w:p w14:paraId="17B00DAD" w14:textId="77777777" w:rsidR="00376FC5" w:rsidRDefault="007C2185">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580957C0" w14:textId="77777777" w:rsidR="00376FC5" w:rsidRDefault="007C2185">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79783989" w14:textId="77777777" w:rsidR="00376FC5" w:rsidRDefault="007C2185">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14444657" w14:textId="77777777" w:rsidR="00376FC5" w:rsidRDefault="007C2185">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1A4B3DF7" w14:textId="77777777" w:rsidR="00376FC5" w:rsidRDefault="007C2185">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5394F5B6" w14:textId="77777777" w:rsidR="00376FC5" w:rsidRDefault="007C2185">
      <w:pPr>
        <w:pStyle w:val="Overskrift3"/>
        <w:spacing w:line="360" w:lineRule="auto"/>
      </w:pPr>
      <w:bookmarkStart w:id="119" w:name="praktiske-implikasjoner"/>
      <w:bookmarkStart w:id="120" w:name="_Toc230627221"/>
      <w:bookmarkEnd w:id="117"/>
      <w:r>
        <w:rPr>
          <w:rFonts w:eastAsia="Times New Roman" w:cs="Times New Roman"/>
          <w:sz w:val="24"/>
        </w:rPr>
        <w:t>9.7 Praktiske implikasjoner</w:t>
      </w:r>
      <w:bookmarkEnd w:id="120"/>
    </w:p>
    <w:p w14:paraId="14A31DD0" w14:textId="77777777" w:rsidR="00376FC5" w:rsidRDefault="007C2185">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eastAsia="Times New Roman" w:cs="Times New Roman"/>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50BB6E1B" w14:textId="77777777" w:rsidR="00376FC5" w:rsidRDefault="007C2185">
      <w:pPr>
        <w:pStyle w:val="Overskrift3"/>
        <w:spacing w:line="360" w:lineRule="auto"/>
      </w:pPr>
      <w:bookmarkStart w:id="121" w:name="etiske-og-personvernmessige-hensyn"/>
      <w:bookmarkStart w:id="122" w:name="_Toc230627222"/>
      <w:bookmarkEnd w:id="119"/>
      <w:r>
        <w:rPr>
          <w:rFonts w:eastAsia="Times New Roman" w:cs="Times New Roman"/>
          <w:sz w:val="24"/>
        </w:rPr>
        <w:t>9.8 Etiske og personvernmessige hensyn</w:t>
      </w:r>
      <w:bookmarkEnd w:id="122"/>
    </w:p>
    <w:p w14:paraId="417BEED4" w14:textId="77777777" w:rsidR="00376FC5" w:rsidRDefault="007C2185">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t>identifikatorer, men ingen direkte person</w:t>
      </w:r>
      <w:r>
        <w:rPr>
          <w:rFonts w:eastAsia="Times New Roman" w:cs="Times New Roman"/>
        </w:rPr>
        <w:softHyphen/>
        <w:t>data. Yacht-ID-er er allerede anonymisert i datasettet (</w:t>
      </w:r>
      <w:r>
        <w:rPr>
          <w:rStyle w:val="VerbatimChar"/>
          <w:rFonts w:eastAsia="Times New Roman" w:cs="Times New Roman"/>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4A861FDE" w14:textId="77777777" w:rsidR="00376FC5" w:rsidRDefault="007C2185">
      <w:pPr>
        <w:pStyle w:val="Brdtekst"/>
        <w:spacing w:line="360" w:lineRule="auto"/>
      </w:pPr>
      <w:r>
        <w:rPr>
          <w:rFonts w:eastAsia="Times New Roman" w:cs="Times New Roman"/>
        </w:rPr>
        <w:t>En refleksjon over prosessens utfordringer — verktøy, KI-bruk, peer review-respons og iterativ forbedring — er flyttet til Vedlegg G for å holde hoved</w:t>
      </w:r>
      <w:r>
        <w:rPr>
          <w:rFonts w:eastAsia="Times New Roman" w:cs="Times New Roman"/>
        </w:rPr>
        <w:softHyphen/>
        <w:t>teksten ren av meta-prat om gjennomføringen, jf. mentor-tilbakemelding ved kontroll</w:t>
      </w:r>
      <w:r>
        <w:rPr>
          <w:rFonts w:eastAsia="Times New Roman" w:cs="Times New Roman"/>
        </w:rPr>
        <w:softHyphen/>
        <w:t>gjennomgangen 2026-05-25.</w:t>
      </w:r>
    </w:p>
    <w:p w14:paraId="16817439" w14:textId="77777777" w:rsidR="00376FC5" w:rsidRDefault="007C2185">
      <w:pPr>
        <w:spacing w:line="360" w:lineRule="auto"/>
      </w:pPr>
      <w:r>
        <w:rPr>
          <w:rFonts w:eastAsia="Times New Roman" w:cs="Times New Roman"/>
        </w:rPr>
        <w:pict w14:anchorId="6107B940">
          <v:rect id="_x0000_i1038" style="width:0;height:1.5pt" o:hralign="center" o:hrstd="t" o:hr="t"/>
        </w:pict>
      </w:r>
    </w:p>
    <w:p w14:paraId="7F5469BF" w14:textId="77777777" w:rsidR="00376FC5" w:rsidRDefault="007C2185">
      <w:pPr>
        <w:pStyle w:val="Overskrift2"/>
        <w:spacing w:line="360" w:lineRule="auto"/>
      </w:pPr>
      <w:bookmarkStart w:id="123" w:name="konklusjon"/>
      <w:bookmarkStart w:id="124" w:name="_Toc230627223"/>
      <w:bookmarkEnd w:id="98"/>
      <w:bookmarkEnd w:id="121"/>
      <w:r>
        <w:rPr>
          <w:rFonts w:ascii="Times New Roman" w:eastAsia="Times New Roman" w:hAnsi="Times New Roman" w:cs="Times New Roman"/>
          <w:sz w:val="24"/>
        </w:rPr>
        <w:t>10. Konklusjon</w:t>
      </w:r>
      <w:bookmarkEnd w:id="124"/>
    </w:p>
    <w:p w14:paraId="6469C9AF" w14:textId="77777777" w:rsidR="00376FC5" w:rsidRDefault="007C2185">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r>
      <w:r>
        <w:rPr>
          <w:rFonts w:eastAsia="Times New Roman" w:cs="Times New Roman"/>
        </w:rPr>
        <w:t>nivå med hybrid kalibrering mot empiriske persentiler på anløps</w:t>
      </w:r>
      <w:r>
        <w:rPr>
          <w:rFonts w:eastAsia="Times New Roman" w:cs="Times New Roman"/>
        </w:rPr>
        <w:softHyphen/>
        <w:t>nivå. På valideringssettet (2024, n = 490) oppnår modellen MAE = 17 350 EUR (wMAPE 71,4 %) — 20 % bedre enn median</w:t>
      </w:r>
      <w:r>
        <w:rPr>
          <w:rFonts w:eastAsia="Times New Roman" w:cs="Times New Roman"/>
        </w:rPr>
        <w:softHyphen/>
        <w:t>baseline. På det uavhengige testsettet (2025, n = 649) gir samme model</w:t>
      </w:r>
      <w:r>
        <w:rPr>
          <w:rFonts w:eastAsia="Times New Roman" w:cs="Times New Roman"/>
        </w:rPr>
        <w:softHyphen/>
        <w:t>klasse MAE = 19 051 EUR (wMAPE 74,3 %) — ≈ 10 % degradering val→test, forventet etter seleksjon. CQR-kalibrerte kvantil</w:t>
      </w:r>
      <w:r>
        <w:rPr>
          <w:rFonts w:eastAsia="Times New Roman" w:cs="Times New Roman"/>
        </w:rPr>
        <w:softHyphen/>
        <w:t>modeller gir 80,0 % empirisk dekning, og aggregerte anløps</w:t>
      </w:r>
      <w:r>
        <w:rPr>
          <w:rFonts w:eastAsia="Times New Roman" w:cs="Times New Roman"/>
        </w:rPr>
        <w:softHyphen/>
        <w:t>estimater plasserer seg innenfor P25–P75 i alle fem testede konfigurasjoner.</w:t>
      </w:r>
    </w:p>
    <w:p w14:paraId="496B1DCF" w14:textId="77777777" w:rsidR="00376FC5" w:rsidRDefault="007C2185">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2D6362DF" w14:textId="77777777" w:rsidR="00376FC5" w:rsidRDefault="007C2185">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58D4C23A" w14:textId="77777777" w:rsidR="00376FC5" w:rsidRDefault="007C2185">
      <w:pPr>
        <w:pStyle w:val="Brdtekst"/>
        <w:spacing w:line="360" w:lineRule="auto"/>
      </w:pPr>
      <w:r>
        <w:rPr>
          <w:rFonts w:eastAsia="Times New Roman" w:cs="Times New Roman"/>
          <w:b/>
          <w:bCs/>
        </w:rPr>
        <w:t>Begrensninger:</w:t>
      </w:r>
      <w:r>
        <w:rPr>
          <w:rFonts w:eastAsia="Times New Roman" w:cs="Times New Roman"/>
        </w:rPr>
        <w:t xml:space="preserve">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eastAsia="Times New Roman" w:cs="Times New Roman"/>
        </w:rPr>
        <w:t>guest_experience</w:t>
      </w:r>
      <w:r>
        <w:rPr>
          <w:rFonts w:eastAsia="Times New Roman" w:cs="Times New Roman"/>
        </w:rPr>
        <w:t>-labels (§ 9.5.4, Vedlegg E).</w:t>
      </w:r>
    </w:p>
    <w:p w14:paraId="752C1444" w14:textId="77777777" w:rsidR="00376FC5" w:rsidRDefault="007C2185">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eastAsia="Times New Roman" w:cs="Times New Roman"/>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371275CE" w14:textId="77777777" w:rsidR="00376FC5" w:rsidRDefault="007C2185">
      <w:pPr>
        <w:spacing w:line="360" w:lineRule="auto"/>
      </w:pPr>
      <w:r>
        <w:rPr>
          <w:rFonts w:eastAsia="Times New Roman" w:cs="Times New Roman"/>
        </w:rPr>
        <w:pict w14:anchorId="005AC9AF">
          <v:rect id="_x0000_i1039" style="width:0;height:1.5pt" o:hralign="center" o:hrstd="t" o:hr="t"/>
        </w:pict>
      </w:r>
    </w:p>
    <w:p w14:paraId="5A3E387A" w14:textId="77777777" w:rsidR="00376FC5" w:rsidRDefault="007C2185">
      <w:pPr>
        <w:pStyle w:val="Overskrift2"/>
        <w:spacing w:line="360" w:lineRule="auto"/>
      </w:pPr>
      <w:bookmarkStart w:id="125" w:name="bibliografi"/>
      <w:bookmarkStart w:id="126" w:name="_Toc230627224"/>
      <w:bookmarkEnd w:id="123"/>
      <w:r>
        <w:rPr>
          <w:rFonts w:ascii="Times New Roman" w:eastAsia="Times New Roman" w:hAnsi="Times New Roman" w:cs="Times New Roman"/>
          <w:sz w:val="24"/>
        </w:rPr>
        <w:t>11. Bibliografi</w:t>
      </w:r>
      <w:bookmarkEnd w:id="126"/>
    </w:p>
    <w:p w14:paraId="20097597" w14:textId="77777777" w:rsidR="00376FC5" w:rsidRDefault="007C2185">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25F0F075" w14:textId="77777777" w:rsidR="00376FC5" w:rsidRDefault="007C2185">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274580BD" w14:textId="77777777" w:rsidR="00376FC5" w:rsidRDefault="007C2185">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30688A09" w14:textId="77777777" w:rsidR="00376FC5" w:rsidRDefault="007C2185">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358437AA" w14:textId="77777777" w:rsidR="00376FC5" w:rsidRDefault="007C2185">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2C5837AC" w14:textId="77777777" w:rsidR="00376FC5" w:rsidRDefault="007C2185">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4F5C7CD4" w14:textId="77777777" w:rsidR="00376FC5" w:rsidRDefault="007C2185">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2A2DA576" w14:textId="77777777" w:rsidR="00376FC5" w:rsidRDefault="007C2185">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34316E8B" w14:textId="77777777" w:rsidR="00376FC5" w:rsidRDefault="007C2185">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676A99B1" w14:textId="77777777" w:rsidR="00376FC5" w:rsidRDefault="007C2185">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7F971B46" w14:textId="77777777" w:rsidR="00376FC5" w:rsidRDefault="007C2185">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62FE55EC" w14:textId="77777777" w:rsidR="00376FC5" w:rsidRDefault="007C2185">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52332490" w14:textId="77777777" w:rsidR="00376FC5" w:rsidRDefault="007C2185">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0F0E7C63" w14:textId="77777777" w:rsidR="00376FC5" w:rsidRDefault="007C2185">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39C68DCC" w14:textId="77777777" w:rsidR="00376FC5" w:rsidRDefault="007C2185">
      <w:pPr>
        <w:spacing w:line="360" w:lineRule="auto"/>
      </w:pPr>
      <w:r>
        <w:rPr>
          <w:rFonts w:eastAsia="Times New Roman" w:cs="Times New Roman"/>
        </w:rPr>
        <w:pict w14:anchorId="35F7F499">
          <v:rect id="_x0000_i1040" style="width:0;height:1.5pt" o:hralign="center" o:hrstd="t" o:hr="t"/>
        </w:pict>
      </w:r>
    </w:p>
    <w:p w14:paraId="113AAEEB" w14:textId="77777777" w:rsidR="00376FC5" w:rsidRDefault="007C2185">
      <w:pPr>
        <w:pStyle w:val="Overskrift2"/>
        <w:spacing w:line="360" w:lineRule="auto"/>
      </w:pPr>
      <w:bookmarkStart w:id="127" w:name="vedlegg"/>
      <w:bookmarkStart w:id="128" w:name="_Toc230627225"/>
      <w:bookmarkEnd w:id="125"/>
      <w:r>
        <w:rPr>
          <w:rFonts w:ascii="Times New Roman" w:eastAsia="Times New Roman" w:hAnsi="Times New Roman" w:cs="Times New Roman"/>
          <w:sz w:val="24"/>
        </w:rPr>
        <w:t>Vedlegg</w:t>
      </w:r>
      <w:bookmarkEnd w:id="128"/>
    </w:p>
    <w:p w14:paraId="13551EC0" w14:textId="77777777" w:rsidR="00376FC5" w:rsidRDefault="007C2185">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eastAsia="Times New Roman" w:cs="Times New Roman"/>
        </w:rPr>
        <w:t>modeling_nauticost.ipynb</w:t>
      </w:r>
      <w:r>
        <w:rPr>
          <w:rFonts w:eastAsia="Times New Roman" w:cs="Times New Roman"/>
        </w:rPr>
        <w:t>, seksjon 2 (26 features: 6 kategoriske + 20 numeriske).</w:t>
      </w:r>
    </w:p>
    <w:p w14:paraId="43897A20" w14:textId="77777777" w:rsidR="00376FC5" w:rsidRDefault="007C2185">
      <w:pPr>
        <w:pStyle w:val="Compact"/>
        <w:numPr>
          <w:ilvl w:val="0"/>
          <w:numId w:val="24"/>
        </w:numPr>
        <w:spacing w:line="360" w:lineRule="auto"/>
      </w:pPr>
      <w:r>
        <w:rPr>
          <w:rFonts w:eastAsia="Times New Roman" w:cs="Times New Roman"/>
          <w:b/>
          <w:bCs/>
        </w:rPr>
        <w:t>B.</w:t>
      </w:r>
      <w:r>
        <w:rPr>
          <w:rFonts w:eastAsia="Times New Roman" w:cs="Times New Roman"/>
        </w:rPr>
        <w:t xml:space="preserve"> </w:t>
      </w:r>
      <w:r>
        <w:rPr>
          <w:rFonts w:eastAsia="Times New Roman" w:cs="Times New Roman"/>
        </w:rPr>
        <w:t xml:space="preserve">Hyperparametre fra Optuna-studie — se </w:t>
      </w:r>
      <w:r>
        <w:rPr>
          <w:rStyle w:val="VerbatimChar"/>
          <w:rFonts w:eastAsia="Times New Roman" w:cs="Times New Roman"/>
        </w:rPr>
        <w:t>013 fase 3 - review/artifacts/model_meta_final.joblib</w:t>
      </w:r>
      <w:r>
        <w:rPr>
          <w:rFonts w:eastAsia="Times New Roman" w:cs="Times New Roman"/>
        </w:rPr>
        <w:t xml:space="preserve"> og </w:t>
      </w:r>
      <w:r>
        <w:rPr>
          <w:rStyle w:val="VerbatimChar"/>
          <w:rFonts w:eastAsia="Times New Roman" w:cs="Times New Roman"/>
        </w:rPr>
        <w:t>modeling_nauticost.ipynb</w:t>
      </w:r>
      <w:r>
        <w:rPr>
          <w:rFonts w:eastAsia="Times New Roman" w:cs="Times New Roman"/>
        </w:rPr>
        <w:t>, seksjon 9.</w:t>
      </w:r>
    </w:p>
    <w:p w14:paraId="0C1EF751" w14:textId="77777777" w:rsidR="00376FC5" w:rsidRDefault="007C2185">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eastAsia="Times New Roman" w:cs="Times New Roman"/>
        </w:rPr>
        <w:t>013 fase 3 - review/backend/</w:t>
      </w:r>
      <w:r>
        <w:rPr>
          <w:rFonts w:eastAsia="Times New Roman" w:cs="Times New Roman"/>
        </w:rPr>
        <w:t xml:space="preserve"> for endepunkt-definisjon (</w:t>
      </w:r>
      <w:r>
        <w:rPr>
          <w:rStyle w:val="VerbatimChar"/>
          <w:rFonts w:eastAsia="Times New Roman" w:cs="Times New Roman"/>
        </w:rPr>
        <w:t>POST /api/predict</w:t>
      </w:r>
      <w:r>
        <w:rPr>
          <w:rFonts w:eastAsia="Times New Roman" w:cs="Times New Roman"/>
        </w:rPr>
        <w:t>).</w:t>
      </w:r>
    </w:p>
    <w:p w14:paraId="1B02A22A" w14:textId="77777777" w:rsidR="00376FC5" w:rsidRDefault="007C2185">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eastAsia="Times New Roman" w:cs="Times New Roman"/>
        </w:rPr>
        <w:t>013 fase 3 - review/frontend/</w:t>
      </w:r>
      <w:r>
        <w:rPr>
          <w:rFonts w:eastAsia="Times New Roman" w:cs="Times New Roman"/>
        </w:rPr>
        <w:t xml:space="preserve"> for kildekoden til dashbordet.</w:t>
      </w:r>
    </w:p>
    <w:p w14:paraId="4F13E087" w14:textId="77777777" w:rsidR="00376FC5" w:rsidRDefault="007C2185">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eastAsia="Times New Roman" w:cs="Times New Roman"/>
        </w:rPr>
        <w:t>guest_experience</w:t>
      </w:r>
      <w:r>
        <w:rPr>
          <w:rFonts w:eastAsia="Times New Roman" w:cs="Times New Roman"/>
        </w:rPr>
        <w:t xml:space="preserve"> — se egen seksjon nedenfor.</w:t>
      </w:r>
    </w:p>
    <w:p w14:paraId="48996885" w14:textId="77777777" w:rsidR="00376FC5" w:rsidRDefault="007C2185">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eastAsia="Times New Roman" w:cs="Times New Roman"/>
        </w:rPr>
        <w:t>013 fase 3 - review/eval_test_2025.py</w:t>
      </w:r>
      <w:r>
        <w:rPr>
          <w:rFonts w:eastAsia="Times New Roman" w:cs="Times New Roman"/>
        </w:rPr>
        <w:t xml:space="preserve"> reproduserer tallene i tabell 8.2; resultatene er lagret i </w:t>
      </w:r>
      <w:r>
        <w:rPr>
          <w:rStyle w:val="VerbatimChar"/>
          <w:rFonts w:eastAsia="Times New Roman" w:cs="Times New Roman"/>
        </w:rPr>
        <w:t>013 fase 3 - review/artifacts/metrics_test_2025.csv</w:t>
      </w:r>
      <w:r>
        <w:rPr>
          <w:rFonts w:eastAsia="Times New Roman" w:cs="Times New Roman"/>
        </w:rPr>
        <w:t>.</w:t>
      </w:r>
    </w:p>
    <w:p w14:paraId="404B891D" w14:textId="77777777" w:rsidR="00376FC5" w:rsidRDefault="007C2185">
      <w:pPr>
        <w:pStyle w:val="Compact"/>
        <w:numPr>
          <w:ilvl w:val="0"/>
          <w:numId w:val="24"/>
        </w:numPr>
        <w:spacing w:line="360" w:lineRule="auto"/>
      </w:pPr>
      <w:r>
        <w:rPr>
          <w:rFonts w:eastAsia="Times New Roman" w:cs="Times New Roman"/>
          <w:b/>
          <w:bCs/>
        </w:rPr>
        <w:t>G.</w:t>
      </w:r>
      <w:r>
        <w:rPr>
          <w:rFonts w:eastAsia="Times New Roman" w:cs="Times New Roman"/>
        </w:rPr>
        <w:t xml:space="preserve"> Refleksjon over prosessens utfordringer — verktøy, KI-bruk, peer review-respons og iterativ forbedring (flyttet fra § 9.7 etter mentor-tilbakemelding ved kontroll</w:t>
      </w:r>
      <w:r>
        <w:rPr>
          <w:rFonts w:eastAsia="Times New Roman" w:cs="Times New Roman"/>
        </w:rPr>
        <w:softHyphen/>
        <w:t>gjennomgangen 2026-05-25).</w:t>
      </w:r>
    </w:p>
    <w:p w14:paraId="2CD7EC5C" w14:textId="77777777" w:rsidR="00376FC5" w:rsidRDefault="007C2185">
      <w:pPr>
        <w:pStyle w:val="Overskrift3"/>
        <w:spacing w:line="360" w:lineRule="auto"/>
      </w:pPr>
      <w:bookmarkStart w:id="129" w:name="Xe1f01a8cc6b3208ae7fb51104f9d9c075e3eeb5"/>
      <w:bookmarkStart w:id="130" w:name="_Toc230627226"/>
      <w:r>
        <w:rPr>
          <w:rFonts w:eastAsia="Times New Roman" w:cs="Times New Roman"/>
          <w:sz w:val="24"/>
        </w:rPr>
        <w:t xml:space="preserve">Vedlegg E. Foreslått rubrikk for </w:t>
      </w:r>
      <w:r>
        <w:rPr>
          <w:rStyle w:val="VerbatimChar"/>
          <w:rFonts w:eastAsia="Times New Roman" w:cs="Times New Roman"/>
        </w:rPr>
        <w:t>guest_experience</w:t>
      </w:r>
      <w:bookmarkEnd w:id="130"/>
    </w:p>
    <w:p w14:paraId="7293628E" w14:textId="77777777" w:rsidR="00376FC5" w:rsidRDefault="007C2185">
      <w:pPr>
        <w:pStyle w:val="FirstParagraph"/>
        <w:spacing w:line="360" w:lineRule="auto"/>
      </w:pPr>
      <w:r>
        <w:rPr>
          <w:rStyle w:val="VerbatimChar"/>
          <w:rFonts w:eastAsia="Times New Roman" w:cs="Times New Roman"/>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376FC5" w14:paraId="647C3A23" w14:textId="77777777" w:rsidTr="00376F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B38D953" w14:textId="77777777" w:rsidR="00376FC5" w:rsidRDefault="007C2185">
            <w:pPr>
              <w:pStyle w:val="Compact"/>
              <w:spacing w:line="360" w:lineRule="auto"/>
            </w:pPr>
            <w:r>
              <w:rPr>
                <w:rFonts w:eastAsia="Times New Roman" w:cs="Times New Roman"/>
              </w:rPr>
              <w:t>Dimensjon</w:t>
            </w:r>
          </w:p>
        </w:tc>
        <w:tc>
          <w:tcPr>
            <w:tcW w:w="1980" w:type="dxa"/>
          </w:tcPr>
          <w:p w14:paraId="6EF602D1" w14:textId="77777777" w:rsidR="00376FC5" w:rsidRDefault="007C2185">
            <w:pPr>
              <w:pStyle w:val="Compact"/>
              <w:spacing w:line="360" w:lineRule="auto"/>
            </w:pPr>
            <w:r>
              <w:rPr>
                <w:rFonts w:eastAsia="Times New Roman" w:cs="Times New Roman"/>
              </w:rPr>
              <w:t>Skår 0</w:t>
            </w:r>
          </w:p>
        </w:tc>
        <w:tc>
          <w:tcPr>
            <w:tcW w:w="1980" w:type="dxa"/>
          </w:tcPr>
          <w:p w14:paraId="6ED6F892" w14:textId="77777777" w:rsidR="00376FC5" w:rsidRDefault="007C2185">
            <w:pPr>
              <w:pStyle w:val="Compact"/>
              <w:spacing w:line="360" w:lineRule="auto"/>
            </w:pPr>
            <w:r>
              <w:rPr>
                <w:rFonts w:eastAsia="Times New Roman" w:cs="Times New Roman"/>
              </w:rPr>
              <w:t>Skår 1</w:t>
            </w:r>
          </w:p>
        </w:tc>
        <w:tc>
          <w:tcPr>
            <w:tcW w:w="1980" w:type="dxa"/>
          </w:tcPr>
          <w:p w14:paraId="480AE190" w14:textId="77777777" w:rsidR="00376FC5" w:rsidRDefault="007C2185">
            <w:pPr>
              <w:pStyle w:val="Compact"/>
              <w:spacing w:line="360" w:lineRule="auto"/>
            </w:pPr>
            <w:r>
              <w:rPr>
                <w:rFonts w:eastAsia="Times New Roman" w:cs="Times New Roman"/>
              </w:rPr>
              <w:t>Skår 2</w:t>
            </w:r>
          </w:p>
        </w:tc>
      </w:tr>
      <w:tr w:rsidR="00376FC5" w14:paraId="5F66E866" w14:textId="77777777">
        <w:tc>
          <w:tcPr>
            <w:tcW w:w="1980" w:type="dxa"/>
          </w:tcPr>
          <w:p w14:paraId="0CCF2EFA" w14:textId="77777777" w:rsidR="00376FC5" w:rsidRDefault="007C2185">
            <w:pPr>
              <w:pStyle w:val="Compact"/>
              <w:spacing w:line="360" w:lineRule="auto"/>
            </w:pPr>
            <w:r>
              <w:rPr>
                <w:rFonts w:eastAsia="Times New Roman" w:cs="Times New Roman"/>
              </w:rPr>
              <w:t>Antall gjester ombord</w:t>
            </w:r>
          </w:p>
        </w:tc>
        <w:tc>
          <w:tcPr>
            <w:tcW w:w="1980" w:type="dxa"/>
          </w:tcPr>
          <w:p w14:paraId="0349F3A2" w14:textId="77777777" w:rsidR="00376FC5" w:rsidRDefault="007C2185">
            <w:pPr>
              <w:pStyle w:val="Compact"/>
              <w:spacing w:line="360" w:lineRule="auto"/>
            </w:pPr>
            <w:r>
              <w:rPr>
                <w:rFonts w:eastAsia="Times New Roman" w:cs="Times New Roman"/>
              </w:rPr>
              <w:t>&lt; 4</w:t>
            </w:r>
          </w:p>
        </w:tc>
        <w:tc>
          <w:tcPr>
            <w:tcW w:w="1980" w:type="dxa"/>
          </w:tcPr>
          <w:p w14:paraId="471433EA" w14:textId="77777777" w:rsidR="00376FC5" w:rsidRDefault="007C2185">
            <w:pPr>
              <w:pStyle w:val="Compact"/>
              <w:spacing w:line="360" w:lineRule="auto"/>
            </w:pPr>
            <w:r>
              <w:rPr>
                <w:rFonts w:eastAsia="Times New Roman" w:cs="Times New Roman"/>
              </w:rPr>
              <w:t>4–8</w:t>
            </w:r>
          </w:p>
        </w:tc>
        <w:tc>
          <w:tcPr>
            <w:tcW w:w="1980" w:type="dxa"/>
          </w:tcPr>
          <w:p w14:paraId="6D187C56" w14:textId="77777777" w:rsidR="00376FC5" w:rsidRDefault="007C2185">
            <w:pPr>
              <w:pStyle w:val="Compact"/>
              <w:spacing w:line="360" w:lineRule="auto"/>
            </w:pPr>
            <w:r>
              <w:rPr>
                <w:rFonts w:eastAsia="Times New Roman" w:cs="Times New Roman"/>
              </w:rPr>
              <w:t>&gt; 8</w:t>
            </w:r>
          </w:p>
        </w:tc>
      </w:tr>
      <w:tr w:rsidR="00376FC5" w14:paraId="6A0F9FB4" w14:textId="77777777">
        <w:tc>
          <w:tcPr>
            <w:tcW w:w="1980" w:type="dxa"/>
          </w:tcPr>
          <w:p w14:paraId="09EE8652" w14:textId="77777777" w:rsidR="00376FC5" w:rsidRDefault="007C2185">
            <w:pPr>
              <w:pStyle w:val="Compact"/>
              <w:spacing w:line="360" w:lineRule="auto"/>
            </w:pPr>
            <w:r>
              <w:rPr>
                <w:rFonts w:eastAsia="Times New Roman" w:cs="Times New Roman"/>
              </w:rPr>
              <w:t>Antall planlagte hosted events under turen (galaer, hosted middager, mottakelser)</w:t>
            </w:r>
          </w:p>
        </w:tc>
        <w:tc>
          <w:tcPr>
            <w:tcW w:w="1980" w:type="dxa"/>
          </w:tcPr>
          <w:p w14:paraId="1EA3B588" w14:textId="77777777" w:rsidR="00376FC5" w:rsidRDefault="007C2185">
            <w:pPr>
              <w:pStyle w:val="Compact"/>
              <w:spacing w:line="360" w:lineRule="auto"/>
            </w:pPr>
            <w:r>
              <w:rPr>
                <w:rFonts w:eastAsia="Times New Roman" w:cs="Times New Roman"/>
              </w:rPr>
              <w:t>0</w:t>
            </w:r>
          </w:p>
        </w:tc>
        <w:tc>
          <w:tcPr>
            <w:tcW w:w="1980" w:type="dxa"/>
          </w:tcPr>
          <w:p w14:paraId="0977EFA9" w14:textId="77777777" w:rsidR="00376FC5" w:rsidRDefault="007C2185">
            <w:pPr>
              <w:pStyle w:val="Compact"/>
              <w:spacing w:line="360" w:lineRule="auto"/>
            </w:pPr>
            <w:r>
              <w:rPr>
                <w:rFonts w:eastAsia="Times New Roman" w:cs="Times New Roman"/>
              </w:rPr>
              <w:t>1–2</w:t>
            </w:r>
          </w:p>
        </w:tc>
        <w:tc>
          <w:tcPr>
            <w:tcW w:w="1980" w:type="dxa"/>
          </w:tcPr>
          <w:p w14:paraId="5931E449" w14:textId="77777777" w:rsidR="00376FC5" w:rsidRDefault="007C2185">
            <w:pPr>
              <w:pStyle w:val="Compact"/>
              <w:spacing w:line="360" w:lineRule="auto"/>
            </w:pPr>
            <w:r>
              <w:rPr>
                <w:rFonts w:eastAsia="Times New Roman" w:cs="Times New Roman"/>
              </w:rPr>
              <w:t>≥ 3</w:t>
            </w:r>
          </w:p>
        </w:tc>
      </w:tr>
      <w:tr w:rsidR="00376FC5" w14:paraId="0A1C3E63" w14:textId="77777777">
        <w:tc>
          <w:tcPr>
            <w:tcW w:w="1980" w:type="dxa"/>
          </w:tcPr>
          <w:p w14:paraId="746EBEC3" w14:textId="77777777" w:rsidR="00376FC5" w:rsidRDefault="007C2185">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57994124" w14:textId="77777777" w:rsidR="00376FC5" w:rsidRDefault="007C2185">
            <w:pPr>
              <w:pStyle w:val="Compact"/>
              <w:spacing w:line="360" w:lineRule="auto"/>
            </w:pPr>
            <w:r>
              <w:rPr>
                <w:rFonts w:eastAsia="Times New Roman" w:cs="Times New Roman"/>
              </w:rPr>
              <w:t>Standard</w:t>
            </w:r>
          </w:p>
        </w:tc>
        <w:tc>
          <w:tcPr>
            <w:tcW w:w="1980" w:type="dxa"/>
          </w:tcPr>
          <w:p w14:paraId="2D64D720" w14:textId="77777777" w:rsidR="00376FC5" w:rsidRDefault="007C2185">
            <w:pPr>
              <w:pStyle w:val="Compact"/>
              <w:spacing w:line="360" w:lineRule="auto"/>
            </w:pPr>
            <w:r>
              <w:rPr>
                <w:rFonts w:eastAsia="Times New Roman" w:cs="Times New Roman"/>
              </w:rPr>
              <w:t>Premium</w:t>
            </w:r>
          </w:p>
        </w:tc>
        <w:tc>
          <w:tcPr>
            <w:tcW w:w="1980" w:type="dxa"/>
          </w:tcPr>
          <w:p w14:paraId="109DA053" w14:textId="77777777" w:rsidR="00376FC5" w:rsidRDefault="007C2185">
            <w:pPr>
              <w:pStyle w:val="Compact"/>
              <w:spacing w:line="360" w:lineRule="auto"/>
            </w:pPr>
            <w:r>
              <w:rPr>
                <w:rFonts w:eastAsia="Times New Roman" w:cs="Times New Roman"/>
              </w:rPr>
              <w:t>Luksus / bespoke</w:t>
            </w:r>
          </w:p>
        </w:tc>
      </w:tr>
      <w:tr w:rsidR="00376FC5" w14:paraId="75EEEB7E" w14:textId="77777777">
        <w:tc>
          <w:tcPr>
            <w:tcW w:w="1980" w:type="dxa"/>
          </w:tcPr>
          <w:p w14:paraId="78921236" w14:textId="77777777" w:rsidR="00376FC5" w:rsidRDefault="007C2185">
            <w:pPr>
              <w:pStyle w:val="Compact"/>
              <w:spacing w:line="360" w:lineRule="auto"/>
            </w:pPr>
            <w:r>
              <w:rPr>
                <w:rFonts w:eastAsia="Times New Roman" w:cs="Times New Roman"/>
              </w:rPr>
              <w:t>Antall transfers per uke (lufthavn, by, dagstur)</w:t>
            </w:r>
          </w:p>
        </w:tc>
        <w:tc>
          <w:tcPr>
            <w:tcW w:w="1980" w:type="dxa"/>
          </w:tcPr>
          <w:p w14:paraId="16D18EF1" w14:textId="77777777" w:rsidR="00376FC5" w:rsidRDefault="007C2185">
            <w:pPr>
              <w:pStyle w:val="Compact"/>
              <w:spacing w:line="360" w:lineRule="auto"/>
            </w:pPr>
            <w:r>
              <w:rPr>
                <w:rFonts w:eastAsia="Times New Roman" w:cs="Times New Roman"/>
              </w:rPr>
              <w:t>&lt; 3</w:t>
            </w:r>
          </w:p>
        </w:tc>
        <w:tc>
          <w:tcPr>
            <w:tcW w:w="1980" w:type="dxa"/>
          </w:tcPr>
          <w:p w14:paraId="006567A1" w14:textId="77777777" w:rsidR="00376FC5" w:rsidRDefault="007C2185">
            <w:pPr>
              <w:pStyle w:val="Compact"/>
              <w:spacing w:line="360" w:lineRule="auto"/>
            </w:pPr>
            <w:r>
              <w:rPr>
                <w:rFonts w:eastAsia="Times New Roman" w:cs="Times New Roman"/>
              </w:rPr>
              <w:t>3–7</w:t>
            </w:r>
          </w:p>
        </w:tc>
        <w:tc>
          <w:tcPr>
            <w:tcW w:w="1980" w:type="dxa"/>
          </w:tcPr>
          <w:p w14:paraId="4D45482E" w14:textId="77777777" w:rsidR="00376FC5" w:rsidRDefault="007C2185">
            <w:pPr>
              <w:pStyle w:val="Compact"/>
              <w:spacing w:line="360" w:lineRule="auto"/>
            </w:pPr>
            <w:r>
              <w:rPr>
                <w:rFonts w:eastAsia="Times New Roman" w:cs="Times New Roman"/>
              </w:rPr>
              <w:t>&gt; 7</w:t>
            </w:r>
          </w:p>
        </w:tc>
      </w:tr>
      <w:tr w:rsidR="00376FC5" w14:paraId="20ABCF38" w14:textId="77777777">
        <w:tc>
          <w:tcPr>
            <w:tcW w:w="1980" w:type="dxa"/>
          </w:tcPr>
          <w:p w14:paraId="69CD46BE" w14:textId="77777777" w:rsidR="00376FC5" w:rsidRDefault="007C2185">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031FDE8A" w14:textId="77777777" w:rsidR="00376FC5" w:rsidRDefault="007C2185">
            <w:pPr>
              <w:pStyle w:val="Compact"/>
              <w:spacing w:line="360" w:lineRule="auto"/>
            </w:pPr>
            <w:r>
              <w:rPr>
                <w:rFonts w:eastAsia="Times New Roman" w:cs="Times New Roman"/>
              </w:rPr>
              <w:t>Sjelden</w:t>
            </w:r>
          </w:p>
        </w:tc>
        <w:tc>
          <w:tcPr>
            <w:tcW w:w="1980" w:type="dxa"/>
          </w:tcPr>
          <w:p w14:paraId="78A8FCBE" w14:textId="77777777" w:rsidR="00376FC5" w:rsidRDefault="007C2185">
            <w:pPr>
              <w:pStyle w:val="Compact"/>
              <w:spacing w:line="360" w:lineRule="auto"/>
            </w:pPr>
            <w:r>
              <w:rPr>
                <w:rFonts w:eastAsia="Times New Roman" w:cs="Times New Roman"/>
              </w:rPr>
              <w:t>Av og til</w:t>
            </w:r>
          </w:p>
        </w:tc>
        <w:tc>
          <w:tcPr>
            <w:tcW w:w="1980" w:type="dxa"/>
          </w:tcPr>
          <w:p w14:paraId="05F4F01A" w14:textId="77777777" w:rsidR="00376FC5" w:rsidRDefault="007C2185">
            <w:pPr>
              <w:pStyle w:val="Compact"/>
              <w:spacing w:line="360" w:lineRule="auto"/>
            </w:pPr>
            <w:r>
              <w:rPr>
                <w:rFonts w:eastAsia="Times New Roman" w:cs="Times New Roman"/>
              </w:rPr>
              <w:t>Ofte</w:t>
            </w:r>
          </w:p>
        </w:tc>
      </w:tr>
    </w:tbl>
    <w:p w14:paraId="7A394C8A" w14:textId="77777777" w:rsidR="00376FC5" w:rsidRDefault="007C2185">
      <w:pPr>
        <w:pStyle w:val="Brdtekst"/>
        <w:spacing w:line="360" w:lineRule="auto"/>
      </w:pPr>
      <w:r>
        <w:rPr>
          <w:rFonts w:eastAsia="Times New Roman" w:cs="Times New Roman"/>
        </w:rPr>
        <w:t>Sum gir et tall mellom 0 og 10. Bucketing til de tre lovlige API-verdiene:</w:t>
      </w:r>
    </w:p>
    <w:p w14:paraId="033A48FE" w14:textId="77777777" w:rsidR="00376FC5" w:rsidRDefault="007C2185">
      <w:pPr>
        <w:pStyle w:val="Compact"/>
        <w:numPr>
          <w:ilvl w:val="0"/>
          <w:numId w:val="25"/>
        </w:numPr>
        <w:spacing w:line="360" w:lineRule="auto"/>
      </w:pPr>
      <w:r>
        <w:rPr>
          <w:rFonts w:eastAsia="Times New Roman" w:cs="Times New Roman"/>
          <w:b/>
          <w:bCs/>
        </w:rPr>
        <w:t xml:space="preserve">0–3 → </w:t>
      </w:r>
      <w:r>
        <w:rPr>
          <w:rStyle w:val="VerbatimChar"/>
          <w:rFonts w:eastAsia="Times New Roman" w:cs="Times New Roman"/>
          <w:b/>
          <w:bCs/>
        </w:rPr>
        <w:t>not_demanding</w:t>
      </w:r>
    </w:p>
    <w:p w14:paraId="6E0ED950" w14:textId="77777777" w:rsidR="00376FC5" w:rsidRDefault="007C2185">
      <w:pPr>
        <w:pStyle w:val="Compact"/>
        <w:numPr>
          <w:ilvl w:val="0"/>
          <w:numId w:val="25"/>
        </w:numPr>
        <w:spacing w:line="360" w:lineRule="auto"/>
      </w:pPr>
      <w:r>
        <w:rPr>
          <w:rFonts w:eastAsia="Times New Roman" w:cs="Times New Roman"/>
          <w:b/>
          <w:bCs/>
        </w:rPr>
        <w:t xml:space="preserve">4–6 → </w:t>
      </w:r>
      <w:r>
        <w:rPr>
          <w:rStyle w:val="VerbatimChar"/>
          <w:rFonts w:eastAsia="Times New Roman" w:cs="Times New Roman"/>
          <w:b/>
          <w:bCs/>
        </w:rPr>
        <w:t>neutral</w:t>
      </w:r>
    </w:p>
    <w:p w14:paraId="4AB3D63D" w14:textId="77777777" w:rsidR="00376FC5" w:rsidRDefault="007C2185">
      <w:pPr>
        <w:pStyle w:val="Compact"/>
        <w:numPr>
          <w:ilvl w:val="0"/>
          <w:numId w:val="25"/>
        </w:numPr>
        <w:spacing w:line="360" w:lineRule="auto"/>
      </w:pPr>
      <w:r>
        <w:rPr>
          <w:rFonts w:eastAsia="Times New Roman" w:cs="Times New Roman"/>
          <w:b/>
          <w:bCs/>
        </w:rPr>
        <w:t xml:space="preserve">7–10 → </w:t>
      </w:r>
      <w:r>
        <w:rPr>
          <w:rStyle w:val="VerbatimChar"/>
          <w:rFonts w:eastAsia="Times New Roman" w:cs="Times New Roman"/>
          <w:b/>
          <w:bCs/>
        </w:rPr>
        <w:t>demanding</w:t>
      </w:r>
    </w:p>
    <w:p w14:paraId="702EBC99" w14:textId="77777777" w:rsidR="00376FC5" w:rsidRDefault="007C2185">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eastAsia="Times New Roman" w:cs="Times New Roman"/>
        </w:rPr>
        <w:t>invoice_commen</w:t>
      </w:r>
      <w:r>
        <w:rPr>
          <w:rStyle w:val="VerbatimChar"/>
          <w:rFonts w:eastAsia="Times New Roman" w:cs="Times New Roman"/>
        </w:rPr>
        <w:t>ts</w:t>
      </w:r>
      <w:r>
        <w:rPr>
          <w:rFonts w:eastAsia="Times New Roman" w:cs="Times New Roman"/>
        </w:rPr>
        <w:t>) og koordinatorenes minne kan gi en startsetting for re-trening (jf. § 10 punkt 7).</w:t>
      </w:r>
    </w:p>
    <w:p w14:paraId="4C061CA3" w14:textId="77777777" w:rsidR="00376FC5" w:rsidRDefault="007C2185">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p>
    <w:p w14:paraId="21857827" w14:textId="77777777" w:rsidR="00376FC5" w:rsidRDefault="007C2185">
      <w:pPr>
        <w:pStyle w:val="Overskrift3"/>
        <w:spacing w:line="360" w:lineRule="auto"/>
      </w:pPr>
      <w:bookmarkStart w:id="131" w:name="Xf9089e41326fb5a28b13f7a5d68baa65f3326fb"/>
      <w:bookmarkStart w:id="132" w:name="_Toc230627227"/>
      <w:bookmarkEnd w:id="129"/>
      <w:r>
        <w:rPr>
          <w:rFonts w:eastAsia="Times New Roman" w:cs="Times New Roman"/>
          <w:sz w:val="24"/>
        </w:rPr>
        <w:t>Vedlegg G. Refleksjon over prosessens utfordringer</w:t>
      </w:r>
      <w:bookmarkEnd w:id="132"/>
    </w:p>
    <w:p w14:paraId="185F28F7" w14:textId="77777777" w:rsidR="00376FC5" w:rsidRDefault="007C2185">
      <w:pPr>
        <w:pStyle w:val="FirstParagraph"/>
        <w:spacing w:line="360" w:lineRule="auto"/>
      </w:pPr>
      <w:r>
        <w:rPr>
          <w:rFonts w:eastAsia="Times New Roman" w:cs="Times New Roman"/>
        </w:rPr>
        <w:t>Flyttet hit fra § 9.7 i tidligere utkast etter mentor-tilbakemelding 2026-05-25 om at meta-prat om gjennomføring ikke hører i diskusjonskapittelet.</w:t>
      </w:r>
    </w:p>
    <w:p w14:paraId="15B3596F" w14:textId="77777777" w:rsidR="00376FC5" w:rsidRDefault="007C2185">
      <w:pPr>
        <w:pStyle w:val="Brdtekst"/>
        <w:spacing w:line="360" w:lineRule="auto"/>
      </w:pPr>
      <w:r>
        <w:rPr>
          <w:rFonts w:eastAsia="Times New Roman" w:cs="Times New Roman"/>
          <w:b/>
          <w:bCs/>
        </w:rPr>
        <w:t>Verktøy og KI-bruk.</w:t>
      </w:r>
      <w:r>
        <w:rPr>
          <w:rFonts w:eastAsia="Times New Roman" w:cs="Times New Roman"/>
        </w:rPr>
        <w:t xml:space="preserve"> Token-forbruket ble håndtert via parallelle Claude-sesjoner og Claude Code-worktrees. KI-hallusinerte referanser viste seg som reell risiko: Crossref-DOI-kontroll (v1.1) avdekket to oppføringer med korrekte DOI-er men fabrikerte forfatter</w:t>
      </w:r>
      <w:r>
        <w:rPr>
          <w:rFonts w:eastAsia="Times New Roman" w:cs="Times New Roman"/>
        </w:rPr>
        <w:softHyphen/>
        <w:t xml:space="preserve">navn (Çerçi → Su 2024; Garrido → Jahangard 2025) — begge korrigert. DOI-resolusjon er nå standard sluttkontroll. Markdown → Word-konvertering håndteres av </w:t>
      </w:r>
      <w:r>
        <w:rPr>
          <w:rStyle w:val="VerbatimChar"/>
          <w:rFonts w:eastAsia="Times New Roman" w:cs="Times New Roman"/>
        </w:rPr>
        <w:t>convert_to_word_v2.py</w:t>
      </w:r>
      <w:r>
        <w:rPr>
          <w:rFonts w:eastAsia="Times New Roman" w:cs="Times New Roman"/>
        </w:rPr>
        <w:t xml:space="preserve">. TreeSHAP-generering for Figur 7.6 feilet på </w:t>
      </w:r>
      <w:r>
        <w:rPr>
          <w:rStyle w:val="VerbatimChar"/>
          <w:rFonts w:eastAsia="Times New Roman" w:cs="Times New Roman"/>
        </w:rPr>
        <w:t>categorical_feature</w:t>
      </w:r>
      <w:r>
        <w:rPr>
          <w:rFonts w:eastAsia="Times New Roman" w:cs="Times New Roman"/>
        </w:rPr>
        <w:t>-mismatch og falt tilbake til gain-importance som proxy (jf. § 7.3).</w:t>
      </w:r>
    </w:p>
    <w:p w14:paraId="1C7AB8AA" w14:textId="77777777" w:rsidR="00376FC5" w:rsidRDefault="007C2185">
      <w:pPr>
        <w:pStyle w:val="Brdtekst"/>
        <w:spacing w:line="360" w:lineRule="auto"/>
      </w:pPr>
      <w:r>
        <w:rPr>
          <w:rFonts w:eastAsia="Times New Roman" w:cs="Times New Roman"/>
          <w:b/>
          <w:bCs/>
        </w:rPr>
        <w:t>Peer review-respons (Gruppe 10, 2026-05-07).</w:t>
      </w:r>
      <w:r>
        <w:rPr>
          <w:rFonts w:eastAsia="Times New Roman" w:cs="Times New Roman"/>
        </w:rPr>
        <w:t xml:space="preserve"> Alle syv punktene er lukket gjennom v1.0–v2.2: konkretiserte bidrag i § 1.5, teori-relevans-bokser i § 3, eksplisitt skille utvikling/seleksjon/evaluering i § 5.4, PNG-figurer i § 7, litteratur</w:t>
      </w:r>
      <w:r>
        <w:rPr>
          <w:rFonts w:eastAsia="Times New Roman" w:cs="Times New Roman"/>
        </w:rPr>
        <w:softHyphen/>
        <w:t>koblinger i diskusjonen, APA 7 og alfabetisk bibliografi (v2.1). Tre tilleggspunkter — test-sett-evaluering, statistisk signifikans, pensum</w:t>
      </w:r>
      <w:r>
        <w:rPr>
          <w:rFonts w:eastAsia="Times New Roman" w:cs="Times New Roman"/>
        </w:rPr>
        <w:softHyphen/>
        <w:t>kobling — løst i v1.0 (</w:t>
      </w:r>
      <w:r>
        <w:rPr>
          <w:rStyle w:val="VerbatimChar"/>
          <w:rFonts w:eastAsia="Times New Roman" w:cs="Times New Roman"/>
        </w:rPr>
        <w:t>eval_test_2025.py</w:t>
      </w:r>
      <w:r>
        <w:rPr>
          <w:rFonts w:eastAsia="Times New Roman" w:cs="Times New Roman"/>
        </w:rPr>
        <w:t>, bootstrap-KI, Pettersen &amp; Rekdal). Bias-feil i Figur 7.8 (−0,03 → reell −0,20) er rettet i § 7.4.</w:t>
      </w:r>
    </w:p>
    <w:p w14:paraId="2B0B1439" w14:textId="77777777" w:rsidR="00376FC5" w:rsidRDefault="007C2185">
      <w:pPr>
        <w:pStyle w:val="Brdtekst"/>
        <w:spacing w:line="360" w:lineRule="auto"/>
      </w:pPr>
      <w:r>
        <w:rPr>
          <w:rFonts w:eastAsia="Times New Roman" w:cs="Times New Roman"/>
          <w:b/>
          <w:bCs/>
        </w:rPr>
        <w:t>Mentor-kontroll (2026-05-25).</w:t>
      </w:r>
      <w:r>
        <w:rPr>
          <w:rFonts w:eastAsia="Times New Roman" w:cs="Times New Roman"/>
        </w:rPr>
        <w:t xml:space="preserve"> Seks endringer i v2.2: forside med egen</w:t>
      </w:r>
      <w:r>
        <w:rPr>
          <w:rFonts w:eastAsia="Times New Roman" w:cs="Times New Roman"/>
        </w:rPr>
        <w:softHyphen/>
        <w:t>erklæring; «vi» → «jeg»/passiv; konkret KI-erklæring; § 1.5 om</w:t>
      </w:r>
      <w:r>
        <w:rPr>
          <w:rFonts w:eastAsia="Times New Roman" w:cs="Times New Roman"/>
        </w:rPr>
        <w:softHyphen/>
        <w:t xml:space="preserve">formulert til </w:t>
      </w:r>
      <w:r>
        <w:rPr>
          <w:rFonts w:eastAsia="Times New Roman" w:cs="Times New Roman"/>
          <w:i/>
          <w:iCs/>
        </w:rPr>
        <w:t>anvendte bidrag</w:t>
      </w:r>
      <w:r>
        <w:rPr>
          <w:rFonts w:eastAsia="Times New Roman" w:cs="Times New Roman"/>
        </w:rPr>
        <w:t xml:space="preserve"> jf. § B.4; refleksjon flyttet hit; refit-svakhet i § 8.1.1 tydeliggjort.</w:t>
      </w:r>
    </w:p>
    <w:p w14:paraId="6313869A" w14:textId="77777777" w:rsidR="00376FC5" w:rsidRDefault="007C2185">
      <w:pPr>
        <w:pStyle w:val="Brdtekst"/>
        <w:spacing w:line="360" w:lineRule="auto"/>
      </w:pPr>
      <w:r>
        <w:rPr>
          <w:rFonts w:eastAsia="Times New Roman" w:cs="Times New Roman"/>
          <w:b/>
          <w:bCs/>
        </w:rPr>
        <w:t>Åpne strukturelle begrensninger:</w:t>
      </w:r>
      <w:r>
        <w:rPr>
          <w:rFonts w:eastAsia="Times New Roman" w:cs="Times New Roman"/>
        </w:rPr>
        <w:t xml:space="preserve"> produksjons</w:t>
      </w:r>
      <w:r>
        <w:rPr>
          <w:rFonts w:eastAsia="Times New Roman" w:cs="Times New Roman"/>
        </w:rPr>
        <w:softHyphen/>
        <w:t>modellen mangler uavhengig holdout, operasjonell validering over tid, ekstern operatør</w:t>
      </w:r>
      <w:r>
        <w:rPr>
          <w:rFonts w:eastAsia="Times New Roman" w:cs="Times New Roman"/>
        </w:rPr>
        <w:softHyphen/>
        <w:t>validitet, og Diebold-Mariano-test (videre arbeid 10–11). Alle eksplisitt dokumentert, ikke skjult — jf. A.3.</w:t>
      </w:r>
      <w:bookmarkEnd w:id="127"/>
      <w:bookmarkEnd w:id="131"/>
    </w:p>
    <w:sectPr w:rsidR="00376FC5">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95068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BE2E0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F138781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292CC3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633683">
    <w:abstractNumId w:val="0"/>
  </w:num>
  <w:num w:numId="2" w16cid:durableId="436100336">
    <w:abstractNumId w:val="2"/>
  </w:num>
  <w:num w:numId="3" w16cid:durableId="1021736929">
    <w:abstractNumId w:val="2"/>
  </w:num>
  <w:num w:numId="4" w16cid:durableId="1839225749">
    <w:abstractNumId w:val="2"/>
  </w:num>
  <w:num w:numId="5" w16cid:durableId="863637672">
    <w:abstractNumId w:val="2"/>
  </w:num>
  <w:num w:numId="6" w16cid:durableId="714358137">
    <w:abstractNumId w:val="2"/>
  </w:num>
  <w:num w:numId="7" w16cid:durableId="1010110406">
    <w:abstractNumId w:val="2"/>
  </w:num>
  <w:num w:numId="8" w16cid:durableId="21258836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29075892">
    <w:abstractNumId w:val="1"/>
  </w:num>
  <w:num w:numId="10" w16cid:durableId="1751854924">
    <w:abstractNumId w:val="1"/>
  </w:num>
  <w:num w:numId="11" w16cid:durableId="14769515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887813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5847457">
    <w:abstractNumId w:val="1"/>
  </w:num>
  <w:num w:numId="14" w16cid:durableId="324748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33955577">
    <w:abstractNumId w:val="1"/>
  </w:num>
  <w:num w:numId="16" w16cid:durableId="3839099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04076930">
    <w:abstractNumId w:val="1"/>
  </w:num>
  <w:num w:numId="18" w16cid:durableId="8426232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48249978">
    <w:abstractNumId w:val="1"/>
  </w:num>
  <w:num w:numId="20" w16cid:durableId="5922790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86494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7451914">
    <w:abstractNumId w:val="1"/>
  </w:num>
  <w:num w:numId="23" w16cid:durableId="58525964">
    <w:abstractNumId w:val="1"/>
  </w:num>
  <w:num w:numId="24" w16cid:durableId="78019855">
    <w:abstractNumId w:val="1"/>
  </w:num>
  <w:num w:numId="25" w16cid:durableId="1961300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76FC5"/>
    <w:rsid w:val="001F757A"/>
    <w:rsid w:val="00376FC5"/>
    <w:rsid w:val="005C73C1"/>
    <w:rsid w:val="007C21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02BDE"/>
  <w15:docId w15:val="{B8ADE2FB-3B02-46EA-BF0C-009FFF189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b/>
      <w:color w:val="1F1F1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b/>
      <w:color w:val="1F1F1F"/>
      <w:sz w:val="36"/>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b/>
      <w:color w:val="1F1F1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b/>
      <w:i/>
      <w:iCs/>
      <w:color w:val="1F1F1F"/>
      <w:sz w:val="26"/>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b/>
      <w:color w:val="1F1F1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b/>
      <w:i/>
      <w:iCs/>
      <w:color w:val="1F1F1F"/>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b/>
      <w:color w:val="1F1F1F"/>
      <w:sz w:val="48"/>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24"/>
      <w:szCs w:val="56"/>
    </w:rPr>
  </w:style>
  <w:style w:type="paragraph" w:styleId="Undertittel">
    <w:name w:val="Subtitle"/>
    <w:basedOn w:val="Tittel"/>
    <w:next w:val="Brdtekst"/>
    <w:link w:val="UndertittelTegn"/>
    <w:uiPriority w:val="11"/>
    <w:qFormat/>
    <w:rsid w:val="00A10FD9"/>
    <w:pPr>
      <w:numPr>
        <w:ilvl w:val="1"/>
      </w:numPr>
    </w:pPr>
    <w:rPr>
      <w:rFonts w:ascii="Times New Roman" w:hAnsi="Times New Roman"/>
      <w:b w:val="0"/>
      <w:spacing w:val="15"/>
      <w:sz w:val="28"/>
      <w:szCs w:val="28"/>
    </w:rPr>
  </w:style>
  <w:style w:type="character" w:customStyle="1" w:styleId="UndertittelTegn">
    <w:name w:val="Undertittel Tegn"/>
    <w:basedOn w:val="Standardskriftforavsnitt"/>
    <w:link w:val="Undertittel"/>
    <w:uiPriority w:val="11"/>
    <w:rsid w:val="00A10FD9"/>
    <w:rPr>
      <w:rFonts w:ascii="Times New Roman" w:eastAsiaTheme="majorEastAsia" w:hAnsi="Times New Roman" w:cstheme="majorBidi"/>
      <w:color w:val="595959" w:themeColor="text1" w:themeTint="A6"/>
      <w:spacing w:val="15"/>
      <w:sz w:val="24"/>
      <w:szCs w:val="28"/>
    </w:rPr>
  </w:style>
  <w:style w:type="paragraph" w:customStyle="1" w:styleId="Author">
    <w:name w:val="Author"/>
    <w:basedOn w:val="Tittel"/>
    <w:next w:val="Brdtekst"/>
    <w:qFormat/>
    <w:pPr>
      <w:keepNext/>
      <w:keepLines/>
    </w:pPr>
    <w:rPr>
      <w:rFonts w:ascii="Times New Roman" w:hAnsi="Times New Roman"/>
      <w:sz w:val="24"/>
      <w:szCs w:val="24"/>
    </w:rPr>
  </w:style>
  <w:style w:type="paragraph" w:styleId="Dato">
    <w:name w:val="Date"/>
    <w:basedOn w:val="Tittel"/>
    <w:next w:val="Brdtekst"/>
    <w:qFormat/>
    <w:pPr>
      <w:keepNext/>
      <w:keepLines/>
    </w:pPr>
    <w:rPr>
      <w:rFonts w:ascii="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rdtekst"/>
    <w:qFormat/>
    <w:pPr>
      <w:keepNext/>
      <w:keepLines/>
      <w:spacing w:before="100" w:after="300"/>
    </w:pPr>
    <w:rPr>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24"/>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24"/>
      <w:szCs w:val="32"/>
    </w:rPr>
  </w:style>
  <w:style w:type="character" w:customStyle="1" w:styleId="Overskrift3Tegn">
    <w:name w:val="Overskrift 3 Tegn"/>
    <w:basedOn w:val="Standardskriftforavsnitt"/>
    <w:link w:val="Overskrift3"/>
    <w:uiPriority w:val="9"/>
    <w:semiHidden/>
    <w:rsid w:val="00A10FD9"/>
    <w:rPr>
      <w:rFonts w:ascii="Times New Roman" w:eastAsiaTheme="majorEastAsia" w:hAnsi="Times New Roman" w:cstheme="majorBidi"/>
      <w:color w:val="0F4761" w:themeColor="accent1" w:themeShade="BF"/>
      <w:sz w:val="24"/>
      <w:szCs w:val="28"/>
    </w:rPr>
  </w:style>
  <w:style w:type="character" w:customStyle="1" w:styleId="Overskrift4Tegn">
    <w:name w:val="Overskrift 4 Tegn"/>
    <w:basedOn w:val="Standardskriftforavsnitt"/>
    <w:link w:val="Overskrift4"/>
    <w:uiPriority w:val="9"/>
    <w:semiHidden/>
    <w:rsid w:val="00A10FD9"/>
    <w:rPr>
      <w:rFonts w:ascii="Times New Roman" w:eastAsiaTheme="majorEastAsia" w:hAnsi="Times New Roman" w:cstheme="majorBidi"/>
      <w:i/>
      <w:iCs/>
      <w:color w:val="0F4761" w:themeColor="accent1" w:themeShade="BF"/>
      <w:sz w:val="24"/>
    </w:rPr>
  </w:style>
  <w:style w:type="character" w:customStyle="1" w:styleId="Overskrift5Tegn">
    <w:name w:val="Overskrift 5 Tegn"/>
    <w:basedOn w:val="Standardskriftforavsnitt"/>
    <w:link w:val="Overskrift5"/>
    <w:uiPriority w:val="9"/>
    <w:semiHidden/>
    <w:rsid w:val="00A10FD9"/>
    <w:rPr>
      <w:rFonts w:ascii="Times New Roman" w:eastAsiaTheme="majorEastAsia" w:hAnsi="Times New Roman" w:cstheme="majorBidi"/>
      <w:color w:val="0F4761" w:themeColor="accent1" w:themeShade="BF"/>
      <w:sz w:val="24"/>
    </w:rPr>
  </w:style>
  <w:style w:type="character" w:customStyle="1" w:styleId="Overskrift6Tegn">
    <w:name w:val="Overskrift 6 Tegn"/>
    <w:basedOn w:val="Standardskriftforavsnitt"/>
    <w:link w:val="Overskrift6"/>
    <w:uiPriority w:val="9"/>
    <w:semiHidden/>
    <w:rsid w:val="00A10FD9"/>
    <w:rPr>
      <w:rFonts w:ascii="Times New Roman" w:eastAsiaTheme="majorEastAsia" w:hAnsi="Times New Roman" w:cstheme="majorBidi"/>
      <w:i/>
      <w:iCs/>
      <w:color w:val="595959" w:themeColor="text1" w:themeTint="A6"/>
      <w:sz w:val="24"/>
    </w:rPr>
  </w:style>
  <w:style w:type="character" w:customStyle="1" w:styleId="Overskrift7Tegn">
    <w:name w:val="Overskrift 7 Tegn"/>
    <w:basedOn w:val="Standardskriftforavsnitt"/>
    <w:link w:val="Overskrift7"/>
    <w:uiPriority w:val="9"/>
    <w:semiHidden/>
    <w:rsid w:val="00A10FD9"/>
    <w:rPr>
      <w:rFonts w:ascii="Times New Roman" w:eastAsiaTheme="majorEastAsia" w:hAnsi="Times New Roman" w:cstheme="majorBidi"/>
      <w:color w:val="595959" w:themeColor="text1" w:themeTint="A6"/>
      <w:sz w:val="24"/>
    </w:rPr>
  </w:style>
  <w:style w:type="character" w:customStyle="1" w:styleId="Overskrift8Tegn">
    <w:name w:val="Overskrift 8 Tegn"/>
    <w:basedOn w:val="Standardskriftforavsnitt"/>
    <w:link w:val="Overskrift8"/>
    <w:uiPriority w:val="9"/>
    <w:semiHidden/>
    <w:rsid w:val="00A10FD9"/>
    <w:rPr>
      <w:rFonts w:ascii="Times New Roman" w:eastAsiaTheme="majorEastAsia" w:hAnsi="Times New Roman" w:cstheme="majorBidi"/>
      <w:i/>
      <w:iCs/>
      <w:color w:val="272727" w:themeColor="text1" w:themeTint="D8"/>
      <w:sz w:val="24"/>
    </w:rPr>
  </w:style>
  <w:style w:type="character" w:customStyle="1" w:styleId="Overskrift9Tegn">
    <w:name w:val="Overskrift 9 Tegn"/>
    <w:basedOn w:val="Standardskriftforavsnitt"/>
    <w:link w:val="Overskrift9"/>
    <w:uiPriority w:val="9"/>
    <w:semiHidden/>
    <w:rsid w:val="00A10FD9"/>
    <w:rPr>
      <w:rFonts w:ascii="Times New Roman" w:eastAsiaTheme="majorEastAsia" w:hAnsi="Times New Roman" w:cstheme="majorBidi"/>
      <w:color w:val="272727" w:themeColor="text1" w:themeTint="D8"/>
      <w:sz w:val="24"/>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rPr>
      <w:rFonts w:ascii="Times New Roman" w:hAnsi="Times New Roman"/>
      <w:szCs w:val="20"/>
      <w:lang w:val="nb-NO" w:eastAsia="nb-NO"/>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sz w:val="22"/>
    </w:rPr>
  </w:style>
  <w:style w:type="paragraph" w:customStyle="1" w:styleId="TableCaption">
    <w:name w:val="Table Caption"/>
    <w:basedOn w:val="Bildetekst"/>
    <w:pPr>
      <w:keepNext/>
    </w:pPr>
    <w:rPr>
      <w:sz w:val="24"/>
    </w:rPr>
  </w:style>
  <w:style w:type="paragraph" w:customStyle="1" w:styleId="ImageCaption">
    <w:name w:val="Image Caption"/>
    <w:basedOn w:val="Bildetekst"/>
    <w:rPr>
      <w:sz w:val="24"/>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rPr>
      <w:rFonts w:ascii="Times New Roman" w:hAnsi="Times New Roman"/>
      <w:sz w:val="24"/>
    </w:rPr>
  </w:style>
  <w:style w:type="character" w:customStyle="1" w:styleId="VerbatimChar">
    <w:name w:val="Verbatim Char"/>
    <w:basedOn w:val="BildetekstTegn"/>
    <w:link w:val="SourceCode"/>
    <w:rPr>
      <w:rFonts w:ascii="Times New Roman" w:hAnsi="Times New Roman"/>
      <w:sz w:val="24"/>
    </w:rPr>
  </w:style>
  <w:style w:type="character" w:customStyle="1" w:styleId="SectionNumber">
    <w:name w:val="Section Number"/>
    <w:basedOn w:val="BildetekstTegn"/>
    <w:rPr>
      <w:rFonts w:ascii="Times New Roman" w:hAnsi="Times New Roman"/>
      <w:sz w:val="24"/>
    </w:rPr>
  </w:style>
  <w:style w:type="character" w:styleId="Fotnotereferanse">
    <w:name w:val="footnote reference"/>
    <w:basedOn w:val="BildetekstTegn"/>
    <w:rPr>
      <w:rFonts w:ascii="Times New Roman" w:hAnsi="Times New Roman"/>
      <w:sz w:val="24"/>
      <w:vertAlign w:val="superscript"/>
    </w:rPr>
  </w:style>
  <w:style w:type="character" w:styleId="Hyperkobling">
    <w:name w:val="Hyperlink"/>
    <w:basedOn w:val="BildetekstTegn"/>
    <w:uiPriority w:val="99"/>
    <w:rPr>
      <w:rFonts w:ascii="Times New Roman" w:hAnsi="Times New Roman"/>
      <w:color w:val="156082" w:themeColor="accent1"/>
      <w:sz w:val="24"/>
    </w:rPr>
  </w:style>
  <w:style w:type="paragraph" w:styleId="Overskriftforinnholdsfortegnelse">
    <w:name w:val="TOC Heading"/>
    <w:basedOn w:val="Overskrift1"/>
    <w:next w:val="Brdtekst"/>
    <w:uiPriority w:val="39"/>
    <w:unhideWhenUsed/>
    <w:qFormat/>
    <w:pPr>
      <w:spacing w:before="240" w:line="259" w:lineRule="auto"/>
      <w:outlineLvl w:val="9"/>
    </w:pPr>
    <w:rPr>
      <w:sz w:val="36"/>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 w:type="paragraph" w:styleId="INNH2">
    <w:name w:val="toc 2"/>
    <w:basedOn w:val="Normal"/>
    <w:next w:val="Normal"/>
    <w:autoRedefine/>
    <w:uiPriority w:val="39"/>
    <w:rsid w:val="005C73C1"/>
    <w:pPr>
      <w:spacing w:after="100"/>
      <w:ind w:left="240"/>
    </w:pPr>
  </w:style>
  <w:style w:type="paragraph" w:styleId="INNH3">
    <w:name w:val="toc 3"/>
    <w:basedOn w:val="Normal"/>
    <w:next w:val="Normal"/>
    <w:autoRedefine/>
    <w:uiPriority w:val="39"/>
    <w:rsid w:val="005C73C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14746</Words>
  <Characters>78156</Characters>
  <Application>Microsoft Office Word</Application>
  <DocSecurity>0</DocSecurity>
  <Lines>651</Lines>
  <Paragraphs>185</Paragraphs>
  <ScaleCrop>false</ScaleCrop>
  <Company/>
  <LinksUpToDate>false</LinksUpToDate>
  <CharactersWithSpaces>92717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Rene</dc:creator>
  <cp:keywords/>
  <cp:lastModifiedBy>Jørgen Rene</cp:lastModifiedBy>
  <cp:revision>2</cp:revision>
  <dcterms:created xsi:type="dcterms:W3CDTF">2026-05-25T16:44:00Z</dcterms:created>
  <dcterms:modified xsi:type="dcterms:W3CDTF">2026-05-25T16:44:00Z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ubtitle">
    <vt:lpwstr>LOG650 Forskningsprosjekt, vår 2026 — Gruppe 11, Jørgen Rene (individuell)</vt:lpwstr>
  </property>
</Properties>
</file>