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b/>
          <w:bCs/>
          <w:color w:val="2E4057"/>
          <w:sz w:val="36"/>
          <w:szCs w:val="36"/>
        </w:rPr>
        <w:t xml:space="preserve">Referanseliste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LOG650 – Logistikk og kunstig intelligens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Helse Bergen / HVFS-prosjektet  ·  APA 7. utg.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20"/>
          <w:szCs w:val="20"/>
        </w:rPr>
        <w:t xml:space="preserve">23 referanser  ·  Februar 2026  ·  Oppdateres når kompendium foreligger</w:t>
      </w:r>
    </w:p>
    <w:p>
      <w:pPr>
        <w:pBdr>
          <w:bottom w:val="single" w:color="2E4057" w:sz="4" w:space="4"/>
        </w:pBdr>
        <w:spacing w:before="360" w:after="120"/>
      </w:pPr>
      <w:r>
        <w:rPr>
          <w:rFonts w:ascii="Times New Roman" w:cs="Times New Roman" w:eastAsia="Times New Roman" w:hAnsi="Times New Roman"/>
          <w:b/>
          <w:bCs/>
          <w:color w:val="2E4057"/>
          <w:sz w:val="26"/>
          <w:szCs w:val="26"/>
        </w:rPr>
        <w:t xml:space="preserve">Tier 1 – Metodisk kjerne (10 referanser)</w:t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555555"/>
          <w:sz w:val="24"/>
          <w:szCs w:val="24"/>
        </w:rPr>
        <w:t xml:space="preserve">Vareklassifisering og SKU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van Kampen, T. J., Akkerman, R., &amp; Pieter van Donk, D. (2012). SKU classification: A literature review and conceptual framework.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International Journal of Operations &amp; Production Management, 32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(7), 850–876. https://doi.org/10.1108/01443571211250112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Gurumurthy, A., Nair, V. K., &amp; Vinodh, S. (2020). Application of a hybrid selective inventory control technique in a hospital: A precursor for inventory reduction through lean thinking.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The TQM Journal, 33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(3), 568–595. https://doi.org/10.1108/TQM-06-2020-0123  [⏳ Venter på Molde bibliotek]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Ketkar, M., &amp; Vaidya, O. S. (2014). Developing ordering policy based on multiple inventory classification schemes.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Procedia – Social and Behavioral Sciences, 133,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180–188. https://doi.org/10.1016/j.sbspro.2014.04.183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Silaen, R., Sihombing, H., Sembiring, A. C., &amp; Sinulingga, S. (2024). Implementation of the ABC analysis to the inventory management.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International Journal of Science, Technology &amp; Management, 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(4), 816–825. https://doi.org/10.46729/ijstm.v5i4.1144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Suryaputri, R. S., Siagian, Y., &amp; Rahmawati, D. (2022). Integration of ABC-XYZ analysis in inventory management optimization: A case study in the health industry.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Proceedings of the International Conference on Industrial Engineering and Operations Management,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1–10. https://doi.org/10.46254/AF03.20220070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555555"/>
          <w:sz w:val="24"/>
          <w:szCs w:val="24"/>
        </w:rPr>
        <w:t xml:space="preserve">Sykehuslogistikk og sentralisering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Bijvank, M., &amp; Vis, I. F. A. (2012). Inventory control for point-of-use locations in hospitals.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Journal of the Operational Research Society, 63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(4), 497–510. https://doi.org/10.1057/jors.2011.52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Saha, E., &amp; Ray, P. K. (2019). Modelling and analysis of inventory management systems in healthcare: A review and reflections.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Computers &amp; Industrial Engineering, 137,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106051. https://doi.org/10.1016/j.cie.2019.106051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Volland, J., Fügener, A., Schoenfelder, J., &amp; Brunner, J. O. (2017). Material logistics in hospitals: A literature review.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Omega – International Journal of Management Science, 69,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82–101. https://doi.org/10.1016/j.omega.2016.08.004  [⏳ Venter på Molde bibliotek]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Moons, K., Waeyenbergh, G., &amp; Pintelon, L. (2019). Measuring the logistics performance of internal hospital supply chains: A literature study.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Omega – International Journal of Management Science, 82,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205–217. https://doi.org/10.1016/j.omega.2018.01.007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 Vries, J. (2011). The shaping of inventory systems in health services: A stakeholder analysis.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International Journal of Production Economics, 133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(1), 60–69. https://doi.org/10.1016/j.ijpe.2009.10.029  [⏳ Venter på Molde bibliotek]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E4057" w:sz="4" w:space="4"/>
        </w:pBdr>
        <w:spacing w:before="360" w:after="120"/>
      </w:pPr>
      <w:r>
        <w:rPr>
          <w:rFonts w:ascii="Times New Roman" w:cs="Times New Roman" w:eastAsia="Times New Roman" w:hAnsi="Times New Roman"/>
          <w:b/>
          <w:bCs/>
          <w:color w:val="2E4057"/>
          <w:sz w:val="26"/>
          <w:szCs w:val="26"/>
        </w:rPr>
        <w:t xml:space="preserve">Tier 2 – Kontekst, modell og metode (13 referanser)</w:t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555555"/>
          <w:sz w:val="24"/>
          <w:szCs w:val="24"/>
        </w:rPr>
        <w:t xml:space="preserve">EOQ og bestillingspolitikk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Hautaniemi, P., &amp; Pirttilä, T. (1999). The choice of replenishment policies in an MRP environment.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International Journal of Production Economics, 59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(1–3), 85–92. https://doi.org/10.1016/S0925-5273(98)00026-7  [⏳ Venter på Molde bibliotek]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Nyoman Pujawan, I. (2004). The effect of lot sizing rules on order variability.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European Journal of Operational Research, 159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(3), 617–635. https://doi.org/10.1016/S0377-2217(03)00419-3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555555"/>
          <w:sz w:val="24"/>
          <w:szCs w:val="24"/>
        </w:rPr>
        <w:t xml:space="preserve">Klassifiseringsmetoder og MCDM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Partovi, F. Y., &amp; Burton, J. (1993). Using the analytic hierarchy process for ABC analysis.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International Journal of Operations &amp; Production Management, 13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(9), 29–44. https://doi.org/10.1108/01443579310043619  [⏳ Venter på Molde bibliotek]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Keshavarz Ghorabaee, M., Amiri, M., Olfat, L., &amp; Khatami Firouzabadi, S. M. A. (2015). Multi-criteria inventory classification using a new method of evaluation based on distance from average solution (EDAS).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Informatica, 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(3), 435–451. https://doi.org/10.15388/Informatica.2015.57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Kolińska, K., &amp; Cudziło, M. (2016). The use of XYZ analysis in the stock management in the enterprise.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LogForum, 12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(4), 295–304. https://doi.org/10.17270/J.LOG.2016.4.7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Srinivasan, M. M., &amp; Moon, Y. B. (1999). A comprehensive clustering algorithm for strategic analysis of supply chain networks.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Computers &amp; Industrial Engineering, 36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(3), 615–633. https://doi.org/10.1016/S0360-8352(99)00155-2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555555"/>
          <w:sz w:val="24"/>
          <w:szCs w:val="24"/>
        </w:rPr>
        <w:t xml:space="preserve">Sykehus – internlogistikk og ytelse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Fragapane, G. I., Ivanov, D., Sgarbossa, F., &amp; Strandhagen, J. O. (2019). Medical supplies to the point-of-use in hospitals.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IFIP Advances in Information and Communication Technology,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248–255. https://doi.org/10.1007/978-3-030-29996-5_29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Gupta, R., Gupta, K., Jain, B., &amp; Garg, R. (2007). ABC and VED analysis in medical stores inventory control.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Medical Journal Armed Forces India, 63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(4), 325–327. https://doi.org/10.1016/S0377-1237(07)80006-2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Kumar, D., &amp; Kumar, D. (2015). Modelling hospital inventory management using interpretive structural modelling approach.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International Journal of Logistics Systems and Management, 21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(3), 319–335. https://doi.org/10.1504/IJLSM.2015.069730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Sirisawat, P., Hasachoo, N., &amp; Kaewket, T. (2019). Investigation and prioritization of performance indicators for inventory management in the university hospital.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Proceedings of the IEEE International Conference on Industrial Engineering and Engineering Management (IEEM),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691–695. https://doi.org/10.1109/IEEM44572.2019.8978700  [⏳ Venter på Molde bibliotek]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Kelle, P., Woosley, J., &amp; Schneider, H. (2012). Pharmaceutical supply chain specifics and inventory solutions for a hospital case.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Operations Research for Health Care,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(2–3), 54–63. https://doi.org/10.1016/j.orhc.2012.07.001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E4057" w:sz="4" w:space="4"/>
        </w:pBdr>
        <w:spacing w:before="360" w:after="120"/>
      </w:pPr>
      <w:r>
        <w:rPr>
          <w:rFonts w:ascii="Times New Roman" w:cs="Times New Roman" w:eastAsia="Times New Roman" w:hAnsi="Times New Roman"/>
          <w:b/>
          <w:bCs/>
          <w:color w:val="2E4057"/>
          <w:sz w:val="26"/>
          <w:szCs w:val="26"/>
        </w:rPr>
        <w:t xml:space="preserve">Programvareverktøy og biblioteker (2 referanser)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McKinney, W. (2010). Data structures for statistical computing in Python. I S. van der Walt &amp; J. Millman (red.),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Proceedings of the 9th Python in Science Conference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(s. 56–61). https://doi.org/10.25080/Majora-92bf1922-00a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Journal of Machine Learning Research, 12,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2825–2830. http://jmlr.org/papers/v12/pedregosa11a.html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E4057" w:sz="4" w:space="4"/>
        </w:pBdr>
        <w:spacing w:before="360" w:after="120"/>
      </w:pPr>
      <w:r>
        <w:rPr>
          <w:rFonts w:ascii="Times New Roman" w:cs="Times New Roman" w:eastAsia="Times New Roman" w:hAnsi="Times New Roman"/>
          <w:b/>
          <w:bCs/>
          <w:color w:val="2E4057"/>
          <w:sz w:val="26"/>
          <w:szCs w:val="26"/>
        </w:rPr>
        <w:t xml:space="preserve">Venter på kompendium – legges til ved utgivelse</w:t>
      </w:r>
    </w:p>
    <w:p>
      <w:pPr>
        <w:spacing w:before="120" w:after="80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Følgende fagområder er foreløpig dekket av eksisterende Tier 1/2-kilder, men suppleres med kompendiumets primærkilder når det foreligger: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EOQ-formelen og grunnleggende lagerstyringsmodeller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B85C00"/>
          <w:sz w:val="22"/>
          <w:szCs w:val="22"/>
        </w:rPr>
        <w:t xml:space="preserve">  Dekkes foreløpig av: Ketkar &amp; Vaidya (2014), Hautaniemi &amp; Pirttilä (1999)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B85C00"/>
          <w:sz w:val="22"/>
          <w:szCs w:val="22"/>
        </w:rPr>
        <w:t xml:space="preserve">  Fjernet: Stevenson (2021) – Operations Management (McGraw-Hill)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Generelt SCM-rammeverk og forsyningskjedelogistikk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B85C00"/>
          <w:sz w:val="22"/>
          <w:szCs w:val="22"/>
        </w:rPr>
        <w:t xml:space="preserve">  Dekkes foreløpig av: Volland (2017), Moons (2019)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B85C00"/>
          <w:sz w:val="22"/>
          <w:szCs w:val="22"/>
        </w:rPr>
        <w:t xml:space="preserve">  Fjernet: Ivanov, Tsipoulanidis &amp; Schonberger (2021) – Global Supply Chain and Operations Management (Springer)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Sentrallager vs. avdelingslager – strategisk rasjonale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B85C00"/>
          <w:sz w:val="22"/>
          <w:szCs w:val="22"/>
        </w:rPr>
        <w:t xml:space="preserve">  Dekkes foreløpig av: De Vries (2011), Volland (2017), Bijvank &amp; Vis (2012)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i/>
          <w:iCs/>
          <w:color w:val="B85C00"/>
          <w:sz w:val="22"/>
          <w:szCs w:val="22"/>
        </w:rPr>
        <w:t xml:space="preserve">  Fjernet: Landry &amp; Beaulieu (2013) i Handbook of Healthcare Operations Management (Springer)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CCCCCC" w:sz="4" w:space="4"/>
        </w:pBdr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2E4057"/>
          <w:sz w:val="22"/>
          <w:szCs w:val="22"/>
        </w:rPr>
        <w:t xml:space="preserve">Gjeldende: 22 referanser  |  Tier 1: 10  ·  Tier 2: 12  ·  Programvare: 2  ·  Kompendium: legges til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Alle DOI-er bekreftet. Artikler merket [⏳ Venter på Molde bibliotek] er bestilt – oppdateres når PDF er mottatt.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2026-02-20T22:15:26.212Z</dcterms:created>
  <dcterms:modified xsi:type="dcterms:W3CDTF">2026-02-20T22:15:26.213Z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