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1AA32" w14:textId="77777777" w:rsidR="00FB6A7A" w:rsidRPr="00B651D4" w:rsidRDefault="00FB6A7A" w:rsidP="00FB6A7A">
      <w:pPr>
        <w:rPr>
          <w:b/>
          <w:bCs/>
          <w:lang w:val="en-US"/>
        </w:rPr>
      </w:pPr>
      <w:r w:rsidRPr="00B651D4">
        <w:rPr>
          <w:b/>
          <w:bCs/>
          <w:lang w:val="en-US"/>
        </w:rPr>
        <w:t>TASK -2</w:t>
      </w:r>
    </w:p>
    <w:p w14:paraId="345B2D69" w14:textId="77777777" w:rsidR="00FB6A7A" w:rsidRPr="008663DD" w:rsidRDefault="00FB6A7A" w:rsidP="00FB6A7A">
      <w:r w:rsidRPr="008663DD">
        <w:t xml:space="preserve"> </w:t>
      </w:r>
      <w:r w:rsidRPr="008663DD">
        <w:rPr>
          <w:b/>
          <w:bCs/>
        </w:rPr>
        <w:t>Artificial Intelligence (AI)</w:t>
      </w:r>
      <w:r w:rsidRPr="008663DD">
        <w:t>: AI is the science of making machines smart, so they can perform tasks that typically require human intelligence, like problem-solving, learning, or decision-making. Think of it as creating machines that can think and act on their own.</w:t>
      </w:r>
    </w:p>
    <w:p w14:paraId="28E9E88B" w14:textId="77777777" w:rsidR="00FB6A7A" w:rsidRPr="008663DD" w:rsidRDefault="00FB6A7A" w:rsidP="00FB6A7A">
      <w:r w:rsidRPr="008663DD">
        <w:t xml:space="preserve"> </w:t>
      </w:r>
      <w:r w:rsidRPr="008663DD">
        <w:rPr>
          <w:b/>
          <w:bCs/>
        </w:rPr>
        <w:t>Machine Learning (ML)</w:t>
      </w:r>
      <w:r w:rsidRPr="008663DD">
        <w:t xml:space="preserve">: ML is a subset of AI that focuses on teaching machines how to learn from data and improve their performance over time without being explicitly programmed. It's like showing a machine </w:t>
      </w:r>
      <w:proofErr w:type="gramStart"/>
      <w:r w:rsidRPr="008663DD">
        <w:t>examples</w:t>
      </w:r>
      <w:proofErr w:type="gramEnd"/>
      <w:r w:rsidRPr="008663DD">
        <w:t xml:space="preserve"> so it can learn patterns and make predictions or decisions.</w:t>
      </w:r>
    </w:p>
    <w:p w14:paraId="308AD658" w14:textId="77777777" w:rsidR="00FB6A7A" w:rsidRPr="00882188" w:rsidRDefault="00FB6A7A" w:rsidP="00FB6A7A">
      <w:r w:rsidRPr="008663DD">
        <w:t xml:space="preserve">  </w:t>
      </w:r>
      <w:r w:rsidRPr="008663DD">
        <w:rPr>
          <w:b/>
          <w:bCs/>
        </w:rPr>
        <w:t>Deep Learning (DL)</w:t>
      </w:r>
      <w:r w:rsidRPr="008663DD">
        <w:t>: DL is a type of ML that uses complex neural networks (models inspired by how our brain works) to learn from large amounts of data. It's particularly good at tasks like image and speech recognition. DL needs more data and computing power compared to regular ML but can achieve amazing results, like recognizing faces in photos.</w:t>
      </w:r>
      <w:r>
        <w:rPr>
          <w:noProof/>
          <w:lang w:val="en-US"/>
        </w:rPr>
        <mc:AlternateContent>
          <mc:Choice Requires="wps">
            <w:drawing>
              <wp:anchor distT="0" distB="0" distL="114300" distR="114300" simplePos="0" relativeHeight="251661312" behindDoc="1" locked="0" layoutInCell="1" allowOverlap="1" wp14:anchorId="0AFB003A" wp14:editId="5A4473C1">
                <wp:simplePos x="0" y="0"/>
                <wp:positionH relativeFrom="column">
                  <wp:posOffset>1653871</wp:posOffset>
                </wp:positionH>
                <wp:positionV relativeFrom="paragraph">
                  <wp:posOffset>1709503</wp:posOffset>
                </wp:positionV>
                <wp:extent cx="1168565" cy="1223921"/>
                <wp:effectExtent l="0" t="0" r="12700" b="14605"/>
                <wp:wrapNone/>
                <wp:docPr id="1643445282" name="Flowchart: Connector 4"/>
                <wp:cNvGraphicFramePr/>
                <a:graphic xmlns:a="http://schemas.openxmlformats.org/drawingml/2006/main">
                  <a:graphicData uri="http://schemas.microsoft.com/office/word/2010/wordprocessingShape">
                    <wps:wsp>
                      <wps:cNvSpPr/>
                      <wps:spPr>
                        <a:xfrm>
                          <a:off x="0" y="0"/>
                          <a:ext cx="1168565" cy="1223921"/>
                        </a:xfrm>
                        <a:prstGeom prst="flowChartConnector">
                          <a:avLst/>
                        </a:prstGeom>
                      </wps:spPr>
                      <wps:style>
                        <a:lnRef idx="1">
                          <a:schemeClr val="accent3"/>
                        </a:lnRef>
                        <a:fillRef idx="2">
                          <a:schemeClr val="accent3"/>
                        </a:fillRef>
                        <a:effectRef idx="1">
                          <a:schemeClr val="accent3"/>
                        </a:effectRef>
                        <a:fontRef idx="minor">
                          <a:schemeClr val="dk1"/>
                        </a:fontRef>
                      </wps:style>
                      <wps:txbx>
                        <w:txbxContent>
                          <w:p w14:paraId="7462F945" w14:textId="77777777" w:rsidR="00FB6A7A" w:rsidRPr="00882188" w:rsidRDefault="00FB6A7A" w:rsidP="00FB6A7A">
                            <w:pPr>
                              <w:jc w:val="center"/>
                              <w:rPr>
                                <w:lang w:val="en-US"/>
                              </w:rPr>
                            </w:pPr>
                            <w:r>
                              <w:rPr>
                                <w:lang w:val="en-US"/>
                              </w:rPr>
                              <w:t>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B003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30.25pt;margin-top:134.6pt;width:92pt;height:9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" fillcolor="#c3c3c3 [2166]" strokecolor="#a5a5a5 [3206]" strokeweight=".5pt">
                <v:fill color2="#b6b6b6 [2614]" rotate="t" colors="0 #d2d2d2;.5 #c8c8c8;1 silver" focus="100%" type="gradient">
                  <o:fill v:ext="view" type="gradientUnscaled"/>
                </v:fill>
                <v:stroke joinstyle="miter"/>
                <v:textbox>
                  <w:txbxContent>
                    <w:p w14:paraId="7462F945" w14:textId="77777777" w:rsidR="00FB6A7A" w:rsidRPr="00882188" w:rsidRDefault="00FB6A7A" w:rsidP="00FB6A7A">
                      <w:pPr>
                        <w:jc w:val="center"/>
                        <w:rPr>
                          <w:lang w:val="en-US"/>
                        </w:rPr>
                      </w:pPr>
                      <w:r>
                        <w:rPr>
                          <w:lang w:val="en-US"/>
                        </w:rPr>
                        <w:t>DL</w:t>
                      </w:r>
                    </w:p>
                  </w:txbxContent>
                </v:textbox>
              </v:shape>
            </w:pict>
          </mc:Fallback>
        </mc:AlternateContent>
      </w:r>
      <w:r>
        <w:rPr>
          <w:noProof/>
          <w:lang w:val="en-US"/>
        </w:rPr>
        <mc:AlternateContent>
          <mc:Choice Requires="wps">
            <w:drawing>
              <wp:anchor distT="0" distB="0" distL="114300" distR="114300" simplePos="0" relativeHeight="251660288" behindDoc="1" locked="0" layoutInCell="1" allowOverlap="1" wp14:anchorId="0F19A648" wp14:editId="660CD299">
                <wp:simplePos x="0" y="0"/>
                <wp:positionH relativeFrom="column">
                  <wp:posOffset>1423035</wp:posOffset>
                </wp:positionH>
                <wp:positionV relativeFrom="paragraph">
                  <wp:posOffset>1279525</wp:posOffset>
                </wp:positionV>
                <wp:extent cx="1621790" cy="1653540"/>
                <wp:effectExtent l="0" t="0" r="16510" b="22860"/>
                <wp:wrapNone/>
                <wp:docPr id="117455698" name="Flowchart: Connector 3"/>
                <wp:cNvGraphicFramePr/>
                <a:graphic xmlns:a="http://schemas.openxmlformats.org/drawingml/2006/main">
                  <a:graphicData uri="http://schemas.microsoft.com/office/word/2010/wordprocessingShape">
                    <wps:wsp>
                      <wps:cNvSpPr/>
                      <wps:spPr>
                        <a:xfrm>
                          <a:off x="0" y="0"/>
                          <a:ext cx="1621790" cy="1653540"/>
                        </a:xfrm>
                        <a:prstGeom prst="flowChartConnector">
                          <a:avLst/>
                        </a:prstGeom>
                      </wps:spPr>
                      <wps:style>
                        <a:lnRef idx="3">
                          <a:schemeClr val="lt1"/>
                        </a:lnRef>
                        <a:fillRef idx="1">
                          <a:schemeClr val="accent6"/>
                        </a:fillRef>
                        <a:effectRef idx="1">
                          <a:schemeClr val="accent6"/>
                        </a:effectRef>
                        <a:fontRef idx="minor">
                          <a:schemeClr val="lt1"/>
                        </a:fontRef>
                      </wps:style>
                      <wps:txbx>
                        <w:txbxContent>
                          <w:p w14:paraId="223A5982" w14:textId="77777777" w:rsidR="00FB6A7A" w:rsidRPr="00882188" w:rsidRDefault="00FB6A7A" w:rsidP="00FB6A7A">
                            <w:pPr>
                              <w:ind w:left="720"/>
                              <w:rPr>
                                <w:lang w:val="en-US"/>
                              </w:rPr>
                            </w:pPr>
                            <w:r>
                              <w:rPr>
                                <w:lang w:val="en-US"/>
                              </w:rP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A648" id="Flowchart: Connector 3" o:spid="_x0000_s1027" type="#_x0000_t120" style="position:absolute;margin-left:112.05pt;margin-top:100.75pt;width:127.7pt;height:13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" fillcolor="#70ad47 [3209]" strokecolor="white [3201]" strokeweight="1.5pt">
                <v:stroke joinstyle="miter"/>
                <v:textbox>
                  <w:txbxContent>
                    <w:p w14:paraId="223A5982" w14:textId="77777777" w:rsidR="00FB6A7A" w:rsidRPr="00882188" w:rsidRDefault="00FB6A7A" w:rsidP="00FB6A7A">
                      <w:pPr>
                        <w:ind w:left="720"/>
                        <w:rPr>
                          <w:lang w:val="en-US"/>
                        </w:rPr>
                      </w:pPr>
                      <w:r>
                        <w:rPr>
                          <w:lang w:val="en-US"/>
                        </w:rPr>
                        <w:t>ML</w:t>
                      </w:r>
                    </w:p>
                  </w:txbxContent>
                </v:textbox>
              </v:shape>
            </w:pict>
          </mc:Fallback>
        </mc:AlternateContent>
      </w:r>
    </w:p>
    <w:p w14:paraId="594DAA23" w14:textId="77777777" w:rsidR="00FB6A7A" w:rsidRDefault="00FB6A7A" w:rsidP="00FB6A7A">
      <w:pPr>
        <w:rPr>
          <w:lang w:val="en-US"/>
        </w:rPr>
      </w:pPr>
      <w:r>
        <w:rPr>
          <w:noProof/>
          <w:lang w:val="en-US"/>
        </w:rPr>
        <mc:AlternateContent>
          <mc:Choice Requires="wps">
            <w:drawing>
              <wp:anchor distT="0" distB="0" distL="114300" distR="114300" simplePos="0" relativeHeight="251659264" behindDoc="1" locked="0" layoutInCell="1" allowOverlap="1" wp14:anchorId="14F82B80" wp14:editId="0FA980E7">
                <wp:simplePos x="0" y="0"/>
                <wp:positionH relativeFrom="column">
                  <wp:posOffset>1041400</wp:posOffset>
                </wp:positionH>
                <wp:positionV relativeFrom="paragraph">
                  <wp:posOffset>182962</wp:posOffset>
                </wp:positionV>
                <wp:extent cx="2321560" cy="2218055"/>
                <wp:effectExtent l="0" t="0" r="21590" b="10795"/>
                <wp:wrapNone/>
                <wp:docPr id="135614687" name="Flowchart: Connector 1"/>
                <wp:cNvGraphicFramePr/>
                <a:graphic xmlns:a="http://schemas.openxmlformats.org/drawingml/2006/main">
                  <a:graphicData uri="http://schemas.microsoft.com/office/word/2010/wordprocessingShape">
                    <wps:wsp>
                      <wps:cNvSpPr/>
                      <wps:spPr>
                        <a:xfrm>
                          <a:off x="0" y="0"/>
                          <a:ext cx="2321560" cy="2218055"/>
                        </a:xfrm>
                        <a:prstGeom prst="flowChartConnector">
                          <a:avLst/>
                        </a:prstGeom>
                      </wps:spPr>
                      <wps:style>
                        <a:lnRef idx="1">
                          <a:schemeClr val="accent4"/>
                        </a:lnRef>
                        <a:fillRef idx="3">
                          <a:schemeClr val="accent4"/>
                        </a:fillRef>
                        <a:effectRef idx="2">
                          <a:schemeClr val="accent4"/>
                        </a:effectRef>
                        <a:fontRef idx="minor">
                          <a:schemeClr val="lt1"/>
                        </a:fontRef>
                      </wps:style>
                      <wps:txbx>
                        <w:txbxContent>
                          <w:p w14:paraId="193F6A66" w14:textId="77777777" w:rsidR="00FB6A7A" w:rsidRPr="00882188" w:rsidRDefault="00FB6A7A" w:rsidP="00FB6A7A">
                            <w:pPr>
                              <w:rPr>
                                <w:lang w:val="en-US"/>
                              </w:rPr>
                            </w:pPr>
                            <w:r>
                              <w:rPr>
                                <w:lang w:val="en-US"/>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F82B80" id="Flowchart: Connector 1" o:spid="_x0000_s1028" type="#_x0000_t120" style="position:absolute;margin-left:82pt;margin-top:14.4pt;width:182.8pt;height:174.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" fillcolor="#ffc310 [3031]" strokecolor="#ffc000 [3207]" strokeweight=".5pt">
                <v:fill color2="#fcbd00 [3175]" rotate="t" colors="0 #ffc746;.5 #ffc600;1 #e5b600" focus="100%" type="gradient">
                  <o:fill v:ext="view" type="gradientUnscaled"/>
                </v:fill>
                <v:stroke joinstyle="miter"/>
                <v:textbox>
                  <w:txbxContent>
                    <w:p w14:paraId="193F6A66" w14:textId="77777777" w:rsidR="00FB6A7A" w:rsidRPr="00882188" w:rsidRDefault="00FB6A7A" w:rsidP="00FB6A7A">
                      <w:pPr>
                        <w:rPr>
                          <w:lang w:val="en-US"/>
                        </w:rPr>
                      </w:pPr>
                      <w:r>
                        <w:rPr>
                          <w:lang w:val="en-US"/>
                        </w:rPr>
                        <w:t>AI</w:t>
                      </w:r>
                    </w:p>
                  </w:txbxContent>
                </v:textbox>
              </v:shape>
            </w:pict>
          </mc:Fallback>
        </mc:AlternateContent>
      </w:r>
    </w:p>
    <w:p w14:paraId="1384D516" w14:textId="77777777" w:rsidR="00FB6A7A" w:rsidRDefault="00FB6A7A" w:rsidP="00FB6A7A">
      <w:pPr>
        <w:rPr>
          <w:lang w:val="en-US"/>
        </w:rPr>
      </w:pPr>
      <w:r>
        <w:rPr>
          <w:lang w:val="en-US"/>
        </w:rPr>
        <w:t xml:space="preserve">                                                               AI</w:t>
      </w:r>
    </w:p>
    <w:p w14:paraId="69EF74B2" w14:textId="77777777" w:rsidR="00FB6A7A" w:rsidRDefault="00FB6A7A" w:rsidP="00FB6A7A">
      <w:pPr>
        <w:rPr>
          <w:lang w:val="en-US"/>
        </w:rPr>
      </w:pPr>
      <w:r>
        <w:rPr>
          <w:lang w:val="en-US"/>
        </w:rPr>
        <w:t xml:space="preserve">                                                                                                               </w:t>
      </w:r>
    </w:p>
    <w:p w14:paraId="225CCA5A" w14:textId="77777777" w:rsidR="00FB6A7A" w:rsidRDefault="00FB6A7A" w:rsidP="00FB6A7A">
      <w:pPr>
        <w:rPr>
          <w:lang w:val="en-US"/>
        </w:rPr>
      </w:pPr>
      <w:r>
        <w:rPr>
          <w:lang w:val="en-US"/>
        </w:rPr>
        <w:t xml:space="preserve">                                                             ML</w:t>
      </w:r>
    </w:p>
    <w:p w14:paraId="5CCB9192" w14:textId="77777777" w:rsidR="00FB6A7A" w:rsidRDefault="00FB6A7A" w:rsidP="00FB6A7A">
      <w:pPr>
        <w:rPr>
          <w:lang w:val="en-US"/>
        </w:rPr>
      </w:pPr>
    </w:p>
    <w:p w14:paraId="089C74B2" w14:textId="77777777" w:rsidR="00FB6A7A" w:rsidRDefault="00FB6A7A" w:rsidP="00FB6A7A">
      <w:pPr>
        <w:rPr>
          <w:lang w:val="en-US"/>
        </w:rPr>
      </w:pPr>
    </w:p>
    <w:p w14:paraId="75357E4B" w14:textId="77777777" w:rsidR="00FB6A7A" w:rsidRDefault="00FB6A7A" w:rsidP="00FB6A7A">
      <w:pPr>
        <w:rPr>
          <w:lang w:val="en-US"/>
        </w:rPr>
      </w:pPr>
    </w:p>
    <w:p w14:paraId="203AF4D7" w14:textId="77777777" w:rsidR="00FB6A7A" w:rsidRDefault="00FB6A7A" w:rsidP="00FB6A7A">
      <w:pPr>
        <w:rPr>
          <w:lang w:val="en-US"/>
        </w:rPr>
      </w:pPr>
    </w:p>
    <w:p w14:paraId="10CF9DAC" w14:textId="77777777" w:rsidR="00FB6A7A" w:rsidRDefault="00FB6A7A" w:rsidP="00FB6A7A">
      <w:pPr>
        <w:rPr>
          <w:lang w:val="en-US"/>
        </w:rPr>
      </w:pPr>
    </w:p>
    <w:p w14:paraId="07E0807E" w14:textId="77777777" w:rsidR="00FB6A7A" w:rsidRDefault="00FB6A7A" w:rsidP="00FB6A7A">
      <w:pPr>
        <w:rPr>
          <w:lang w:val="en-US"/>
        </w:rPr>
      </w:pPr>
      <w:proofErr w:type="gramStart"/>
      <w:r>
        <w:rPr>
          <w:lang w:val="en-US"/>
        </w:rPr>
        <w:t>RELATIONSHIP  B</w:t>
      </w:r>
      <w:proofErr w:type="gramEnd"/>
      <w:r>
        <w:rPr>
          <w:lang w:val="en-US"/>
        </w:rPr>
        <w:t>/W AI,ML,DS</w:t>
      </w:r>
    </w:p>
    <w:p w14:paraId="4AAE0D4E" w14:textId="77777777" w:rsidR="00FB6A7A" w:rsidRPr="00745FFD" w:rsidRDefault="00FB6A7A" w:rsidP="00FB6A7A">
      <w:pPr>
        <w:numPr>
          <w:ilvl w:val="0"/>
          <w:numId w:val="1"/>
        </w:numPr>
      </w:pPr>
      <w:r w:rsidRPr="00745FFD">
        <w:rPr>
          <w:b/>
          <w:bCs/>
        </w:rPr>
        <w:t>Artificial Intelligence (AI)</w:t>
      </w:r>
      <w:r w:rsidRPr="00745FFD">
        <w:t xml:space="preserve"> is the broadest concept. It includes any system that mimics human intelligence, such as decision-making, problem-solving, and language understanding.</w:t>
      </w:r>
    </w:p>
    <w:p w14:paraId="124157A2" w14:textId="77777777" w:rsidR="00FB6A7A" w:rsidRPr="00745FFD" w:rsidRDefault="00FB6A7A" w:rsidP="00FB6A7A">
      <w:pPr>
        <w:numPr>
          <w:ilvl w:val="0"/>
          <w:numId w:val="1"/>
        </w:numPr>
      </w:pPr>
      <w:r w:rsidRPr="00745FFD">
        <w:rPr>
          <w:b/>
          <w:bCs/>
        </w:rPr>
        <w:t>Machine Learning (ML)</w:t>
      </w:r>
      <w:r w:rsidRPr="00745FFD">
        <w:t xml:space="preserve"> is a subset of AI that enables systems to learn from data without explicit programming. It improves performance over time by finding patterns in data.</w:t>
      </w:r>
    </w:p>
    <w:p w14:paraId="6FCBA3B6" w14:textId="77777777" w:rsidR="00FB6A7A" w:rsidRPr="00745FFD" w:rsidRDefault="00FB6A7A" w:rsidP="00FB6A7A">
      <w:pPr>
        <w:numPr>
          <w:ilvl w:val="0"/>
          <w:numId w:val="1"/>
        </w:numPr>
      </w:pPr>
      <w:r w:rsidRPr="00745FFD">
        <w:rPr>
          <w:b/>
          <w:bCs/>
        </w:rPr>
        <w:t>Deep Learning (DL)</w:t>
      </w:r>
      <w:r w:rsidRPr="00745FFD">
        <w:t xml:space="preserve"> is a subset of ML that uses artificial neural networks to process large amounts of data. It is used in complex tasks like image recognition, speech processing, and self-driving cars.</w:t>
      </w:r>
    </w:p>
    <w:p w14:paraId="7254705B" w14:textId="77777777" w:rsidR="00FB6A7A" w:rsidRDefault="00FB6A7A">
      <w:r w:rsidRPr="00745FFD">
        <w:t>AI is the big umbrella, ML is a part of AI, and DL is a specialized form of ML.</w:t>
      </w:r>
    </w:p>
    <w:sectPr w:rsidR="00FB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442E"/>
    <w:multiLevelType w:val="multilevel"/>
    <w:tmpl w:val="A58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25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7A"/>
    <w:rsid w:val="00B2553A"/>
    <w:rsid w:val="00FB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E687"/>
  <w15:chartTrackingRefBased/>
  <w15:docId w15:val="{06FFA866-C5D2-45D1-8B6F-833A5E0D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7A"/>
  </w:style>
  <w:style w:type="paragraph" w:styleId="Heading1">
    <w:name w:val="heading 1"/>
    <w:basedOn w:val="Normal"/>
    <w:next w:val="Normal"/>
    <w:link w:val="Heading1Char"/>
    <w:uiPriority w:val="9"/>
    <w:qFormat/>
    <w:rsid w:val="00FB6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7A"/>
    <w:rPr>
      <w:rFonts w:eastAsiaTheme="majorEastAsia" w:cstheme="majorBidi"/>
      <w:color w:val="272727" w:themeColor="text1" w:themeTint="D8"/>
    </w:rPr>
  </w:style>
  <w:style w:type="paragraph" w:styleId="Title">
    <w:name w:val="Title"/>
    <w:basedOn w:val="Normal"/>
    <w:next w:val="Normal"/>
    <w:link w:val="TitleChar"/>
    <w:uiPriority w:val="10"/>
    <w:qFormat/>
    <w:rsid w:val="00FB6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7A"/>
    <w:pPr>
      <w:spacing w:before="160"/>
      <w:jc w:val="center"/>
    </w:pPr>
    <w:rPr>
      <w:i/>
      <w:iCs/>
      <w:color w:val="404040" w:themeColor="text1" w:themeTint="BF"/>
    </w:rPr>
  </w:style>
  <w:style w:type="character" w:customStyle="1" w:styleId="QuoteChar">
    <w:name w:val="Quote Char"/>
    <w:basedOn w:val="DefaultParagraphFont"/>
    <w:link w:val="Quote"/>
    <w:uiPriority w:val="29"/>
    <w:rsid w:val="00FB6A7A"/>
    <w:rPr>
      <w:i/>
      <w:iCs/>
      <w:color w:val="404040" w:themeColor="text1" w:themeTint="BF"/>
    </w:rPr>
  </w:style>
  <w:style w:type="paragraph" w:styleId="ListParagraph">
    <w:name w:val="List Paragraph"/>
    <w:basedOn w:val="Normal"/>
    <w:uiPriority w:val="34"/>
    <w:qFormat/>
    <w:rsid w:val="00FB6A7A"/>
    <w:pPr>
      <w:ind w:left="720"/>
      <w:contextualSpacing/>
    </w:pPr>
  </w:style>
  <w:style w:type="character" w:styleId="IntenseEmphasis">
    <w:name w:val="Intense Emphasis"/>
    <w:basedOn w:val="DefaultParagraphFont"/>
    <w:uiPriority w:val="21"/>
    <w:qFormat/>
    <w:rsid w:val="00FB6A7A"/>
    <w:rPr>
      <w:i/>
      <w:iCs/>
      <w:color w:val="2F5496" w:themeColor="accent1" w:themeShade="BF"/>
    </w:rPr>
  </w:style>
  <w:style w:type="paragraph" w:styleId="IntenseQuote">
    <w:name w:val="Intense Quote"/>
    <w:basedOn w:val="Normal"/>
    <w:next w:val="Normal"/>
    <w:link w:val="IntenseQuoteChar"/>
    <w:uiPriority w:val="30"/>
    <w:qFormat/>
    <w:rsid w:val="00FB6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A7A"/>
    <w:rPr>
      <w:i/>
      <w:iCs/>
      <w:color w:val="2F5496" w:themeColor="accent1" w:themeShade="BF"/>
    </w:rPr>
  </w:style>
  <w:style w:type="character" w:styleId="IntenseReference">
    <w:name w:val="Intense Reference"/>
    <w:basedOn w:val="DefaultParagraphFont"/>
    <w:uiPriority w:val="32"/>
    <w:qFormat/>
    <w:rsid w:val="00FB6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Logeshkumar P</dc:creator>
  <cp:keywords/>
  <dc:description/>
  <cp:lastModifiedBy>Logeshkumar P</cp:lastModifiedBy>
  <cp:revision>1</cp:revision>
  <dcterms:created xsi:type="dcterms:W3CDTF">2025-02-21T05:05:00Z</dcterms:created>
  <dcterms:modified xsi:type="dcterms:W3CDTF">2025-02-21T05:06:00Z</dcterms:modified>
</cp:coreProperties>
</file>