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5" w:firstLineChars="5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&lt;操作系统原理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课外实践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指导说明：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实践名称：u</w:t>
      </w:r>
      <w:r>
        <w:rPr>
          <w:sz w:val="24"/>
          <w:szCs w:val="24"/>
        </w:rPr>
        <w:t xml:space="preserve">nbuan </w:t>
      </w:r>
      <w:r>
        <w:rPr>
          <w:rFonts w:hint="eastAsia"/>
          <w:sz w:val="24"/>
          <w:szCs w:val="24"/>
        </w:rPr>
        <w:t>系统的安装；熟悉L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环境；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实践目标：</w:t>
      </w: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学会安装L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操作系统环境，并能够简单的使用；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2、熟悉在linux 环境下，如何编辑、编译、运行一个“hello ,***”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实践过程：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操作系统安装以下2种方式任选其一：</w:t>
      </w:r>
    </w:p>
    <w:p>
      <w:pPr>
        <w:pStyle w:val="8"/>
        <w:numPr>
          <w:numId w:val="0"/>
        </w:numPr>
        <w:ind w:left="948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1)</w:t>
      </w:r>
      <w:r>
        <w:rPr>
          <w:rFonts w:hint="eastAsia"/>
          <w:sz w:val="24"/>
          <w:szCs w:val="24"/>
        </w:rPr>
        <w:t>直接在自己的电脑上装u</w:t>
      </w:r>
      <w:r>
        <w:rPr>
          <w:sz w:val="24"/>
          <w:szCs w:val="24"/>
        </w:rPr>
        <w:t>nbuan</w:t>
      </w:r>
      <w:r>
        <w:rPr>
          <w:rFonts w:hint="eastAsia"/>
          <w:sz w:val="24"/>
          <w:szCs w:val="24"/>
        </w:rPr>
        <w:t>系统，即电脑上有两个操作系统；</w:t>
      </w:r>
    </w:p>
    <w:p>
      <w:pPr>
        <w:pStyle w:val="8"/>
        <w:numPr>
          <w:numId w:val="0"/>
        </w:numPr>
        <w:ind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2)</w:t>
      </w:r>
      <w:r>
        <w:rPr>
          <w:rFonts w:hint="eastAsia"/>
          <w:sz w:val="24"/>
          <w:szCs w:val="24"/>
        </w:rPr>
        <w:t>在电脑装虚拟机v</w:t>
      </w:r>
      <w:r>
        <w:rPr>
          <w:sz w:val="24"/>
          <w:szCs w:val="24"/>
        </w:rPr>
        <w:t>mware,</w:t>
      </w:r>
      <w:r>
        <w:rPr>
          <w:rFonts w:hint="eastAsia"/>
          <w:sz w:val="24"/>
          <w:szCs w:val="24"/>
        </w:rPr>
        <w:t>然后在虚拟机上装u</w:t>
      </w:r>
      <w:r>
        <w:rPr>
          <w:sz w:val="24"/>
          <w:szCs w:val="24"/>
        </w:rPr>
        <w:t>nbuan</w:t>
      </w:r>
      <w:r>
        <w:rPr>
          <w:rFonts w:hint="eastAsia"/>
          <w:sz w:val="24"/>
          <w:szCs w:val="24"/>
        </w:rPr>
        <w:t>系统。</w:t>
      </w:r>
    </w:p>
    <w:p>
      <w:pPr>
        <w:pStyle w:val="8"/>
        <w:numPr>
          <w:numId w:val="0"/>
        </w:numPr>
        <w:ind w:left="948" w:leftChars="0"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安装完成后，熟悉系统环境；</w:t>
      </w:r>
    </w:p>
    <w:p>
      <w:pPr>
        <w:pStyle w:val="8"/>
        <w:numPr>
          <w:numId w:val="0"/>
        </w:numPr>
        <w:ind w:left="948" w:leftChars="0"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eastAsia="zh-CN"/>
        </w:rPr>
        <w:t>运行一个</w:t>
      </w:r>
      <w:r>
        <w:rPr>
          <w:rFonts w:hint="eastAsia"/>
          <w:sz w:val="24"/>
          <w:szCs w:val="24"/>
          <w:lang w:val="en-US" w:eastAsia="zh-CN"/>
        </w:rPr>
        <w:t>C程序;</w:t>
      </w:r>
      <w:bookmarkStart w:id="0" w:name="_GoBack"/>
      <w:bookmarkEnd w:id="0"/>
    </w:p>
    <w:p>
      <w:pP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>实践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内容</w:t>
      </w: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>1、装系统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>熟悉unbuan 环境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 w:ascii="Times New Roman" w:hAnsi="Calibri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>运行一个C程序</w:t>
      </w:r>
    </w:p>
    <w:p>
      <w:pP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>实践要求：1、完成实验内容；</w:t>
      </w:r>
    </w:p>
    <w:p>
      <w:pPr>
        <w:rPr>
          <w:rFonts w:hint="default" w:ascii="Times New Roman" w:hAnsi="Calibri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 xml:space="preserve">          2、完成实践1报告。要求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：写出实践1的步骤，要求过程清晰、正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ab/>
        <w:t>确、完整、没有抄袭现象。</w:t>
      </w:r>
    </w:p>
    <w:tbl>
      <w:tblPr>
        <w:tblStyle w:val="4"/>
        <w:tblpPr w:leftFromText="180" w:rightFromText="180" w:vertAnchor="page" w:horzAnchor="page" w:tblpX="2515" w:tblpY="9531"/>
        <w:tblW w:w="7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104"/>
        <w:gridCol w:w="5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360" w:type="dxa"/>
            <w:vAlign w:val="center"/>
          </w:tcPr>
          <w:p>
            <w:pPr>
              <w:spacing w:line="288" w:lineRule="auto"/>
              <w:ind w:firstLine="278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>
            <w:pPr>
              <w:spacing w:line="288" w:lineRule="auto"/>
              <w:rPr>
                <w:rFonts w:hint="eastAsia" w:ascii="宋体"/>
                <w:b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ind w:firstLine="278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得分</w:t>
            </w:r>
          </w:p>
        </w:tc>
        <w:tc>
          <w:tcPr>
            <w:tcW w:w="5095" w:type="dxa"/>
            <w:vAlign w:val="center"/>
          </w:tcPr>
          <w:p>
            <w:pPr>
              <w:spacing w:line="288" w:lineRule="auto"/>
              <w:ind w:firstLine="278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评定标准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restart"/>
            <w:vAlign w:val="center"/>
          </w:tcPr>
          <w:p>
            <w:pPr>
              <w:spacing w:line="288" w:lineRule="auto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/>
                <w:bCs/>
                <w:color w:val="000000"/>
                <w:szCs w:val="21"/>
              </w:rPr>
              <w:t>课外实践1、2</w:t>
            </w:r>
          </w:p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（权重</w:t>
            </w:r>
            <w:r>
              <w:rPr>
                <w:rFonts w:ascii="宋体"/>
                <w:color w:val="000000"/>
                <w:szCs w:val="21"/>
              </w:rPr>
              <w:t>0.</w:t>
            </w:r>
            <w:r>
              <w:rPr>
                <w:rFonts w:hint="eastAsia" w:ascii="宋体"/>
                <w:color w:val="000000"/>
                <w:szCs w:val="21"/>
              </w:rPr>
              <w:t>33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90%-100%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严格按教师要求并及时完成；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报告</w:t>
            </w:r>
            <w:r>
              <w:rPr>
                <w:rFonts w:hint="eastAsia" w:ascii="宋体" w:hAnsi="宋体"/>
                <w:color w:val="000000"/>
                <w:szCs w:val="21"/>
              </w:rPr>
              <w:t>清楚、表达清晰，正确率</w:t>
            </w:r>
            <w:r>
              <w:rPr>
                <w:rFonts w:ascii="宋体" w:hAnsi="宋体"/>
                <w:color w:val="000000"/>
                <w:szCs w:val="21"/>
              </w:rPr>
              <w:t>90%</w:t>
            </w:r>
            <w:r>
              <w:rPr>
                <w:rFonts w:hint="eastAsia" w:ascii="宋体" w:hAnsi="宋体"/>
                <w:color w:val="000000"/>
                <w:szCs w:val="21"/>
              </w:rPr>
              <w:t>以上，没有抄袭情况。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80%-89%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按要求并及时完成；有方案论证过程，正确率</w:t>
            </w:r>
            <w:r>
              <w:rPr>
                <w:rFonts w:ascii="宋体" w:hAnsi="宋体"/>
                <w:color w:val="000000"/>
                <w:szCs w:val="21"/>
              </w:rPr>
              <w:t>80%</w:t>
            </w:r>
            <w:r>
              <w:rPr>
                <w:rFonts w:hint="eastAsia" w:ascii="宋体" w:hAnsi="宋体"/>
                <w:color w:val="000000"/>
                <w:szCs w:val="21"/>
              </w:rPr>
              <w:t>至</w:t>
            </w:r>
            <w:r>
              <w:rPr>
                <w:rFonts w:ascii="宋体" w:hAnsi="宋体"/>
                <w:color w:val="000000"/>
                <w:szCs w:val="21"/>
              </w:rPr>
              <w:t>89%</w:t>
            </w:r>
            <w:r>
              <w:rPr>
                <w:rFonts w:hint="eastAsia" w:ascii="宋体" w:hAnsi="宋体"/>
                <w:color w:val="000000"/>
                <w:szCs w:val="21"/>
              </w:rPr>
              <w:t>，没有抄袭情况。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70%-79%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不能按照教师要求，未及时完成次数少于一次，但改正及时，态度端正。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60%-69%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不能按照教师要求，未及时完成，未及时完成次数大于二次，老师指出后改正，态度端正并补充完成。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0-59%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不能按照教师要求，未及时完成，老师指出仍不改正次数达二次以上。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restart"/>
            <w:vAlign w:val="center"/>
          </w:tcPr>
          <w:p>
            <w:pPr>
              <w:spacing w:line="288" w:lineRule="auto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/>
                <w:bCs/>
                <w:color w:val="000000"/>
                <w:szCs w:val="21"/>
              </w:rPr>
              <w:t>课外实践3</w:t>
            </w:r>
          </w:p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（权重</w:t>
            </w:r>
            <w:r>
              <w:rPr>
                <w:rFonts w:ascii="宋体"/>
                <w:color w:val="000000"/>
                <w:szCs w:val="21"/>
              </w:rPr>
              <w:t>0.</w:t>
            </w:r>
            <w:r>
              <w:rPr>
                <w:rFonts w:hint="eastAsia" w:ascii="宋体"/>
                <w:color w:val="000000"/>
                <w:szCs w:val="21"/>
              </w:rPr>
              <w:t>66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80%-100%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下载开源程序，完成程序阅读，注释较为清楚，能够理解，并修改源程序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60%-79%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下载开源程序，基本完成程序阅读，程序能够注释完整，并能基本解释清楚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0-</w:t>
            </w:r>
            <w:r>
              <w:rPr>
                <w:rFonts w:ascii="宋体" w:hAnsi="宋体"/>
                <w:color w:val="000000"/>
                <w:szCs w:val="21"/>
              </w:rPr>
              <w:t>40%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没有下载开源程序，程序注释较少</w:t>
            </w:r>
          </w:p>
        </w:tc>
      </w:tr>
    </w:tbl>
    <w:p>
      <w:pPr>
        <w:rPr>
          <w:rFonts w:hint="default" w:ascii="Times New Roman" w:hAnsi="Calibri" w:eastAsia="宋体" w:cs="Times New Roman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B19F"/>
    <w:multiLevelType w:val="singleLevel"/>
    <w:tmpl w:val="323DB19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DD"/>
    <w:rsid w:val="00365176"/>
    <w:rsid w:val="00720675"/>
    <w:rsid w:val="007C5736"/>
    <w:rsid w:val="00A459DD"/>
    <w:rsid w:val="00CC7029"/>
    <w:rsid w:val="00E85FE3"/>
    <w:rsid w:val="337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Calibri" w:eastAsia="宋体" w:cs="Times New Roman"/>
      <w:kern w:val="0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499</Characters>
  <Lines>4</Lines>
  <Paragraphs>1</Paragraphs>
  <TotalTime>0</TotalTime>
  <ScaleCrop>false</ScaleCrop>
  <LinksUpToDate>false</LinksUpToDate>
  <CharactersWithSpaces>585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2021-03-14T13:45:00Z</dcterms:created>
  <dc:creator>DELL</dc:creator>
  <cp:lastModifiedBy>Administrator</cp:lastModifiedBy>
  <dcterms:modified xsi:type="dcterms:W3CDTF">2021-03-18T07:26:06Z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