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sz w:val="96"/>
          <w:szCs w:val="96"/>
        </w:rPr>
        <w:t xml:space="preserve">👧</w:t>
      </w:r>
    </w:p>
    <w:p>
      <w:pPr>
        <w:spacing w:after="0" w:before="200"/>
        <w:jc w:val="center"/>
      </w:pPr>
      <w:r>
        <w:rPr>
          <w:b/>
          <w:bCs/>
          <w:color w:val="6D28D9"/>
          <w:sz w:val="52"/>
          <w:szCs w:val="52"/>
        </w:rPr>
        <w:t xml:space="preserve">PROFESSEUR LÉNA</w:t>
      </w:r>
    </w:p>
    <w:p>
      <w:pPr>
        <w:spacing w:after="0" w:before="80"/>
        <w:jc w:val="center"/>
      </w:pPr>
      <w:r>
        <w:rPr>
          <w:color w:val="1F2937"/>
          <w:sz w:val="26"/>
          <w:szCs w:val="26"/>
        </w:rPr>
        <w:t xml:space="preserve">Note stratégique : concurrence, positionnement &amp; monétisation</w:t>
      </w:r>
    </w:p>
    <w:p>
      <w:pPr>
        <w:spacing w:after="0" w:before="120"/>
        <w:jc w:val="center"/>
      </w:pPr>
      <w:r>
        <w:rPr>
          <w:color w:val="6B7280"/>
          <w:sz w:val="20"/>
          <w:szCs w:val="20"/>
        </w:rPr>
        <w:t xml:space="preserve">Juin 2026</w:t>
      </w:r>
    </w:p>
    <w:p>
      <w:pPr>
        <w:spacing w:after="0" w:before="60"/>
        <w:jc w:val="center"/>
      </w:pPr>
      <w:r>
        <w:rPr>
          <w:i/>
          <w:iCs/>
          <w:color w:val="6B7280"/>
          <w:sz w:val="20"/>
          <w:szCs w:val="20"/>
        </w:rPr>
        <w:t xml:space="preserve">L'app d'aide aux devoirs CM1-CM2 qui corrige avec bienveillance</w:t>
      </w:r>
    </w:p>
    <w:p>
      <w:r>
        <w:br w:type="page"/>
      </w:r>
    </w:p>
    <w:p>
      <w:pPr>
        <w:spacing w:after="160"/>
      </w:pPr>
      <w:r>
        <w:rPr>
          <w:b/>
          <w:bCs/>
          <w:color w:val="6D28D9"/>
          <w:sz w:val="28"/>
          <w:szCs w:val="28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L'essentiel en 30 secondes</w:t>
      </w:r>
    </w:p>
    <w:p>
      <w:pPr>
        <w:spacing w:after="120" w:line="276"/>
      </w:pPr>
      <w:r>
        <w:t xml:space="preserve">Oui, des apps de correction de devoirs par photo existent déjà — et le marché est encombré. Mais elles font presque toutes la même chose : « scan → réponse ». C'est, au fond, de la triche déguisée. Aucune ne couvre vraiment le créneau que Professeur Léna occupe : le primaire (CM1-CM2), avec une correction pédagogique et bienveillante, un personnage attachant pour l'enfant, et un vrai suivi parent.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 marché est mature côté « solveurs » ado/adulte </w:t>
      </w:r>
      <w:r>
        <w:rPr>
          <w:b/>
          <w:bCs/>
        </w:rPr>
        <w:t xml:space="preserve">→ guerre de prix perdue d'avance (gratuit + pub).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 créneau « primaire + pédagogie + contrôle parental » est </w:t>
      </w:r>
      <w:r>
        <w:rPr>
          <w:b/>
          <w:bCs/>
        </w:rPr>
        <w:t xml:space="preserve">peu saturé et défendable</w:t>
      </w:r>
      <w:r>
        <w:t xml:space="preserve"> — c'est là qu'est ta valeur.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 bon modèle : </w:t>
      </w:r>
      <w:r>
        <w:rPr>
          <w:b/>
          <w:bCs/>
        </w:rPr>
        <w:t xml:space="preserve">abonnement parental récurrent (SaaS)</w:t>
      </w:r>
      <w:r>
        <w:t xml:space="preserve">, scalable et internationalisable (changer la langue du prompt suffit).</w:t>
      </w:r>
    </w:p>
    <w:p>
      <w:pPr>
        <w:pStyle w:val="Heading1"/>
      </w:pPr>
      <w:r>
        <w:t xml:space="preserve">2. Analyse concurrentielle</w:t>
      </w:r>
    </w:p>
    <w:p>
      <w:pPr>
        <w:spacing w:after="120" w:line="276"/>
      </w:pPr>
      <w:r>
        <w:t xml:space="preserve">Panorama des principales apps d'aide aux devoirs accessibles en 2026 (international + France). La dernière ligne situe Léna.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0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Cible / modèle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 faible exploitable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Brainly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~10 $/mois ou 39 $/an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Collège→université. Freemium + tuteurs humains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Donne la réponse (logique « solveur »), pas de pédagogie primaire, pas de suivi parent dédié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Photomath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9,99 $/mois ou 69,99 $/an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Maths uniquement, ado/adulte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Maths seulement, aucun cadrage parental, perçu comme outil de triche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Socratic (Google)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Gratuit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Ado, multi-matières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Gratuit donc non monétisable, pas de suivi, pas de bienveillance pédagogique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Lumi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Hebdo/mensuel/annuel (essai 3 j)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Primaire→lycée FR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Encore « scan → réponse », expérience enfant faible, suivi parent limité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EducAI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Freemium FR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Programme officiel FR, vue parent basique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Vue parent légère ; pas de personnage attachant ; ciblage large peu spécialisé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Eliott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Abonnement (~50 % &lt; ChatGPT)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Collège/lycée/études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Vise les grands, pas le primaire ; rien pour les 7-11 ans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Devoir+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Gratuit, sans pub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Primaire→lycée FR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Gratuit → pas de modèle éco, pas de suivi parent structuré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Professeur Léna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À définir (SaaS parental)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CM1-CM2 + parents. Correction bienveillante + dashboard + progrès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 C'est TON positionnement : le seul vrai combo primaire + pédagogie + parent</w:t>
            </w:r>
          </w:p>
        </w:tc>
      </w:tr>
    </w:tbl>
    <w:p>
      <w:pPr>
        <w:spacing w:before="120"/>
      </w:pPr>
      <w:r>
        <w:rPr>
          <w:i/>
          <w:iCs/>
          <w:color w:val="6B7280"/>
          <w:sz w:val="19"/>
          <w:szCs w:val="19"/>
        </w:rPr>
        <w:t xml:space="preserve">Lecture : la quasi-totalité des concurrents donnent la réponse et visent les grands. Le combo « primaire + correction bienveillante + dashboard parent » reste un espace ouvert.</w:t>
      </w:r>
    </w:p>
    <w:p>
      <w:pPr>
        <w:pStyle w:val="Heading2"/>
      </w:pPr>
      <w:r>
        <w:t xml:space="preserve">Ce que ces apps ne font pas (tes angles d'attaque)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Elles donnent la réponse au lieu d'apprendre à corriger son erreur — l'inverse de ce que veulent l'école et les parents.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Elles ne sont pas pensées pour des enfants de 7-11 ans (interface, ton, personnage, durée de session).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 suivi parent est inexistant ou superficiel : pas de vision « progrès dans le temps » par matière.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Peu gèrent le multi-enfants au sein d'une même famille (or c'est ton cas d'usage naturel).</w:t>
      </w:r>
    </w:p>
    <w:p>
      <w:pPr>
        <w:pStyle w:val="Heading1"/>
      </w:pPr>
      <w:r>
        <w:t xml:space="preserve">3. Positionnement de Professeur Léna</w:t>
      </w:r>
    </w:p>
    <w:p>
      <w:pPr>
        <w:spacing w:after="120" w:line="276"/>
      </w:pPr>
      <w:r>
        <w:t xml:space="preserve">Une phrase pour tout résumer :</w:t>
      </w:r>
    </w:p>
    <w:p>
      <w:pPr>
        <w:pBdr>
          <w:left w:val="single" w:color="6D28D9" w:sz="24" w:space="12"/>
        </w:pBdr>
        <w:spacing w:after="120" w:before="80"/>
        <w:ind w:left="240"/>
      </w:pPr>
      <w:r>
        <w:rPr>
          <w:i/>
          <w:iCs/>
          <w:color w:val="1F2937"/>
          <w:sz w:val="24"/>
          <w:szCs w:val="24"/>
        </w:rPr>
        <w:t xml:space="preserve">« La première app d'aide aux devoirs qui ne fait pas les devoirs à la place de l'enfant — elle corrige avec bienveillance, et rassure les parents en montrant les vrais progrès. »</w:t>
      </w:r>
    </w:p>
    <w:p>
      <w:pPr>
        <w:pStyle w:val="Heading2"/>
      </w:pPr>
      <w:r>
        <w:t xml:space="preserve">Les 3 piliers différenciants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Correction bienveillante, pas réponse : Léna explique l'erreur, le pourquoi, et encourage — pas « voici la solution ».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Expérience enfant CM1-CM2 : un personnage (Léna), un ton adapté, des sessions courtes, du jeu — là où les autres sont austères.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Confiance parent : dashboard, suivi des progrès par matière, contrôle (PIN), données de l'enfant protégées.</w:t>
      </w:r>
    </w:p>
    <w:p>
      <w:pPr>
        <w:pStyle w:val="Heading1"/>
      </w:pPr>
      <w:r>
        <w:t xml:space="preserve">4. Stratégie de monétisation</w:t>
      </w:r>
    </w:p>
    <w:p>
      <w:pPr>
        <w:spacing w:after="120" w:line="276"/>
      </w:pPr>
      <w:r>
        <w:t xml:space="preserve">Référentiel marché : Brainly ~10 $/mois (39 $/an), Photomath 9,99 $/mois (69,99 $/an). Ton prix « famille » peut se situer dans cette fourchette, justifié par la dimension pédagogique + suivi parent (valeur perçue supérieure au simple solveur).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4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Offre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Prix indicatif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Gratuit (acquisition)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0 €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 à 5 corrections/mois, 1 enfant, pas de suivi. Sert d'hameçon.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Famille (cœur)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7,99–9,99 €/mois ou 59–79 €/an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Corrections illimitées, dashboard parent, suivi progrès, révisions, jusqu'à 3 enfants.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Premium / Multi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14,99 €/mois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Multi-enfants illimité, rapports hebdo, exercices personnalisés, matières avancées.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B2B Écoles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Licence / élève ou forfait classe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Tableau de bord enseignant, suivi de classe, conformité RGPD / données enfants.</w:t>
            </w:r>
          </w:p>
        </w:tc>
      </w:tr>
    </w:tbl>
    <w:p>
      <w:pPr>
        <w:spacing w:before="120"/>
      </w:pPr>
      <w:r>
        <w:rPr>
          <w:i/>
          <w:iCs/>
          <w:color w:val="6B7280"/>
          <w:sz w:val="19"/>
          <w:szCs w:val="19"/>
        </w:rPr>
        <w:t xml:space="preserve">Principe : le gratuit attire, l'offre Famille convertit, le B2B écoles scale.</w:t>
      </w:r>
    </w:p>
    <w:p>
      <w:pPr>
        <w:pStyle w:val="Heading2"/>
      </w:pPr>
      <w:r>
        <w:t xml:space="preserve">Pourquoi ce modèle est solide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Revenus récurrents (MRR) → moins de dépendance à ton temps, plus de valeur de revente.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Coût marginal faible : l'IA tourne déjà ; chaque nouvel abonné est quasi pure marge (hors coût API à surveiller).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Marge à piloter : le poste clé est le coût par correction (appel IA). Optimiser le prompt et le modèle = protéger la marge.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Scalable à l'international : le concept marche en anglais, espagnol, etc. — il suffit d'adapter la langue et le programme scolaire.</w:t>
      </w:r>
    </w:p>
    <w:p>
      <w:pPr>
        <w:pStyle w:val="Heading1"/>
      </w:pPr>
      <w:r>
        <w:t xml:space="preserve">5. Risques &amp; garde-fous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Coût API : si l'usage explose, la marge fond. → Plafonds par offre, cache, choix du modèle selon la tâche.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Données d'enfants (RGPD) : argument de vente ET obligation légale. → Minimiser la collecte, stockage local, transparence.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Dépendance à un fournisseur d'IA. → Garder le code agnostique pour pouvoir changer de modèle.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Concurrents bien financés (Brainly). → Ne pas les affronter sur leur terrain (solveur ado) ; rester sur le primaire + parents.</w:t>
      </w:r>
    </w:p>
    <w:p>
      <w:pPr>
        <w:pStyle w:val="Heading1"/>
      </w:pPr>
      <w:r>
        <w:t xml:space="preserve">6. Prochaines étapes recommandées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Verrouiller le positionnement « anti-triche / pédagogique » dans tout le produit et le marketing.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Tester le prix : lancer l'offre Famille à 7,99–9,99 €/mois avec essai gratuit et mesurer la conversion.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Mesurer le coût réel par correction pour fixer un prix qui protège la marge.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Préparer la version anglaise dès que le modèle FR convertit — c'est le levier de scale.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Explorer une piste B2B (écoles / soutien scolaire) pour des revenus plus stables.</w:t>
      </w:r>
    </w:p>
    <w:p>
      <w:pPr>
        <w:spacing w:before="240"/>
      </w:pPr>
      <w:r>
        <w:rPr>
          <w:i/>
          <w:iCs/>
          <w:color w:val="6B7280"/>
          <w:sz w:val="17"/>
          <w:szCs w:val="17"/>
        </w:rPr>
        <w:t xml:space="preserve">Note préparée pour situer Professeur Léna face au marché et orienter les décisions de monétisation. Les tarifs concurrents sont indicatifs (juin 2026) et à revérifier avant toute décision.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Professeur Léna — Note stratégique confidentielle   ·  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D28D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Professeur Léna — Note stratégique</dc:title>
  <dc:creator>Professeur Léna</dc:creator>
  <cp:lastModifiedBy>Un-named</cp:lastModifiedBy>
  <cp:revision>1</cp:revision>
  <dcterms:created xsi:type="dcterms:W3CDTF">2026-06-12T08:45:41.119Z</dcterms:created>
  <dcterms:modified xsi:type="dcterms:W3CDTF">2026-06-12T08:45:41.119Z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