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9F0B" w14:textId="77777777" w:rsidR="00D533DB" w:rsidRPr="00D533DB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Sprint-1 Minimal Viable Product</w:t>
      </w:r>
    </w:p>
    <w:p w14:paraId="4B184E39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3AB1E447" w14:textId="33CDC1A5" w:rsidR="00D533DB" w:rsidRPr="006D1877" w:rsidRDefault="00D12997" w:rsidP="00D12997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12997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In this Sprint, the purpose was to create a minimal viable working product. The following sections contain the User Stories I worked on with a detailed description of the Tasks I worked on.</w:t>
      </w:r>
    </w:p>
    <w:p w14:paraId="558F58AD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26E47FAB" w14:textId="7FFEC84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533DB">
          <w:rPr>
            <w:rStyle w:val="Hyperlink"/>
            <w:rFonts w:ascii="Times New Roman" w:hAnsi="Times New Roman" w:cs="Times New Roman"/>
            <w:sz w:val="24"/>
            <w:szCs w:val="24"/>
          </w:rPr>
          <w:t>ERI: As a trader, I want to utilize the Elder-Ray Index integrated with CrewAI agents to assess buying and selling pressure and optimize my trading decisions, so that I can enhance my trading performance and achieve better returns. #297</w:t>
        </w:r>
      </w:hyperlink>
    </w:p>
    <w:p w14:paraId="625920CA" w14:textId="62DE48A7" w:rsid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Conditions of Satisfiability</w:t>
      </w:r>
    </w:p>
    <w:p w14:paraId="61AD8276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Data Fetching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reliably retrieve accurate real-time and historical stock data.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data integrity by comparing fetched data against trusted data sources.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Data fetched matches external benchmarks with no significant discrepancies.</w:t>
      </w:r>
    </w:p>
    <w:p w14:paraId="5872CA59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Indicator Calculation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Accurate computation of the Elder-Ray Index using price changes and volume.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Compare calculated Bull Power and Bear Power values against benchmark calculations for a selected set of stocks.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Calculations closely match benchmarks with minimal variance.</w:t>
      </w:r>
    </w:p>
    <w:p w14:paraId="46C99E3C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CrewAI Investment Decisions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CrewAI agents must provide relevant and actionable recommendations based on Elder-Ray analysis.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Input various Elder-Ray scenarios and verify that CrewAI agents generate appropriate buy, sell, or hold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Recommendations are consistent with Elder-Ray values and align with historical market pressure trends.</w:t>
      </w:r>
    </w:p>
    <w:p w14:paraId="3FC83ED6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Customization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modify parameters such as Elder-Ray calculation periods.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Adjust parameters and ensure Elder-Ray calculations and CrewAI recommendations update accordingly.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Changes in parameters accurately reflect in both Elder-Ray outputs and investment recommendations without errors.</w:t>
      </w:r>
    </w:p>
    <w:p w14:paraId="001F65D2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Alerts and Notifications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Users can set and receive alerts based on specific Elder-Ray threshold levels.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Configure alerts for certain Elder-Ray values and verify timely and accurate notifications.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Alerts are triggered correctly and delivered promptly without false positives.</w:t>
      </w:r>
    </w:p>
    <w:p w14:paraId="4F91E71B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Historical Analysis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system must accurately analyze and present historical Elder-Ray data to validate current indicators.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lastRenderedPageBreak/>
        <w:t>Test: Apply Elder-Ray to historical data and ensure buying and selling pressure trends are correctly identified and displayed.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Historical pressure trends are accurately represented, aiding in the validation of current Elder-Ray signals.</w:t>
      </w:r>
    </w:p>
    <w:p w14:paraId="2B5BCB08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User Interface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The interface should be user-friendly and facilitate easy interaction with Elder-Ray and CrewAI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Conduct usability testing with traders to ensure the interface is intuitive and meets their needs.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Users can efficiently navigate the interface, apply the Elder-Ray Index, and interpret CrewAI recommendations without difficulty.</w:t>
      </w:r>
    </w:p>
    <w:p w14:paraId="7B88BA0F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Integration with Trading Platform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Condition: Seamless display of CrewAI investment recommendations within existing trading platforms.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Test: Verify that recommendations are accurately and clearly presented within the trading platform's interface.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Satisfaction: Integration is smooth, and recommendations are displayed without technical issues or delays.</w:t>
      </w:r>
    </w:p>
    <w:p w14:paraId="4756CE94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Definition of Done</w:t>
      </w:r>
    </w:p>
    <w:p w14:paraId="683FEACA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Functional Requirements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Data Fetching: Implement reliable mechanisms to fetch real-time and historical stock data.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Calculation Engine: Accurately calculate Elder-Ray Index values (Bull Power and Bear Power) based on fetched data.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CrewAI Integration: Integrate CrewAI agents to analyze Elder-Ray values and generate investment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Customization Options: Provide user controls to adjust Elder-Ray calculation periods.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Alerts System: Develop a system for setting and receiving alerts based on Elder-Ray thresholds.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Historical Data Analysis: Enable historical analysis of Elder-Ray to validate current pressure trends.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User Interface: Develop an intuitive interface for applying Elder-Ray and viewing CrewAI recommendations.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Platform Integration: Ensure seamless integration with existing trading platforms to display recommendations.</w:t>
      </w:r>
    </w:p>
    <w:p w14:paraId="771F3E37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Non-Functional Requirements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Performance: The system must process data and update recommendations in real-time with minimal latency.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Scalability: Capable of handling multiple users and large datasets simultaneously.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Security: Ensure all data transmissions are secure and comply with industry standards.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Reliability: System operates consistently without crashes or significant bugs.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Usability: Interface is user-friendly, reducing the learning curve for new users.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Compatibility: Functions correctly across various devices and screen sizes, including desktops, tablets, and smartphones.</w:t>
      </w:r>
    </w:p>
    <w:p w14:paraId="04A2C755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lastRenderedPageBreak/>
        <w:t>Testing and Validation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Unit Testing: Test individual components (data fetching, calculation, CrewAI integration) for functionality.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Integration Testing: Ensure all components work seamlessly together within the trading platform.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Performance Testing: Evaluate system responsiveness and performance under different loads.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User Acceptance Testing (UAT): Gather feedback from traders to ensure the system meets their needs and expectations.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Security Testing: Conduct security audits to verify data protection measures and regulatory compliance.</w:t>
      </w:r>
    </w:p>
    <w:p w14:paraId="73C5CB63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Security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Data Protection: Encrypt all data transmissions and securely store sensitive information.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Access Control: Implement role-based access to restrict unauthorized usage of the system.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Compliance: Adhere to relevant data privacy regulations (e.g., GDPR, CCPA).</w:t>
      </w:r>
    </w:p>
    <w:p w14:paraId="0618880F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User Experience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Intuitive Design: Design the interface for ease of use with clear navigation and controls.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Feedback Mechanism: Allow users to provide feedback on system functionalities and performance.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Visual Clarity: Ensure analytical outputs and recommendations are clear and easy to interpret.</w:t>
      </w:r>
    </w:p>
    <w:p w14:paraId="76285AEC" w14:textId="77777777" w:rsidR="00D533DB" w:rsidRPr="00D533DB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  <w:t>Deployment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Staging Environment: Deploy the system to a staging environment for final testing and validation.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Production Deployment: Launch the system to the production environment without disrupting existing services.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Monitoring: Continuously monitor system performance and stability post-deployment.</w:t>
      </w: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br/>
        <w:t>Bug Fixes: Promptly address and resolve any issues identified during deployment.</w:t>
      </w:r>
    </w:p>
    <w:p w14:paraId="0B7DF809" w14:textId="3ABA00FC" w:rsidR="00D533DB" w:rsidRPr="006D1877" w:rsidRDefault="00D533DB" w:rsidP="00D533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5CF5C257" w14:textId="6369D948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hyperlink r:id="rId6" w:history="1">
        <w:r w:rsidRPr="00D533DB">
          <w:rPr>
            <w:rStyle w:val="Hyperlink"/>
            <w:rFonts w:ascii="Times New Roman" w:eastAsia="Times New Roman" w:hAnsi="Times New Roman" w:cs="Times New Roman"/>
            <w:sz w:val="24"/>
            <w:szCs w:val="24"/>
            <w14:ligatures w14:val="none"/>
          </w:rPr>
          <w:t>ElderRay.1: Implement Indicator Calculation (20 ph)</w:t>
        </w:r>
      </w:hyperlink>
    </w:p>
    <w:p w14:paraId="06F8C803" w14:textId="4C10BF87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ElderRay.2: Develop Customization Features (14 ph)</w:t>
      </w:r>
    </w:p>
    <w:p w14:paraId="1B76E60B" w14:textId="7257FDBF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ElderRay.3: Integrate Real-Time and Historical Data (18 ph)</w:t>
      </w:r>
    </w:p>
    <w:p w14:paraId="4FF42330" w14:textId="3072861E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ElderRay.4: Develop Alerts and Notifications System (12 ph)</w:t>
      </w:r>
    </w:p>
    <w:p w14:paraId="51E8C7D6" w14:textId="01709850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ElderRay.5: Implement Historical Analysis Capabilities (14 ph)</w:t>
      </w:r>
    </w:p>
    <w:p w14:paraId="6AFA7F4D" w14:textId="13DEAFDA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ElderRay.6: Design and Develop User Interface (20 ph)</w:t>
      </w:r>
    </w:p>
    <w:p w14:paraId="067936E1" w14:textId="4E346878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ElderRay.7: Integrate Elder-Ray with Trading Platforms (18 ph)</w:t>
      </w:r>
    </w:p>
    <w:p w14:paraId="4E6CCD64" w14:textId="70DC0B0D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ElderRay.8: Develop Investment Decision Support with CrewAI (16 ph)</w:t>
      </w:r>
    </w:p>
    <w:p w14:paraId="3F105037" w14:textId="77777777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ElderRay.9: Ensure Security and Compliance (12 ph)</w:t>
      </w:r>
    </w:p>
    <w:p w14:paraId="5CAF326B" w14:textId="663F2B3E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ElderRay.10: Ensure Performance and Scalability (10 ph)</w:t>
      </w:r>
    </w:p>
    <w:p w14:paraId="5165F834" w14:textId="1AC76770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ElderRay.11: Implement Backtesting Framework (18 ph)</w:t>
      </w:r>
    </w:p>
    <w:p w14:paraId="22D4B568" w14:textId="36E4C137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ElderRay.12: Develop Metrics for Backtesting Evaluation (12 ph)</w:t>
      </w:r>
    </w:p>
    <w:p w14:paraId="7C8DF55D" w14:textId="66D7DDD8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ElderRay.13: Automate Historical Data Selection for Backtesting (10 ph)</w:t>
      </w:r>
    </w:p>
    <w:p w14:paraId="52A3E05B" w14:textId="6C9218DC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ElderRay.14: Implement Forward Testing Framework (16 ph)</w:t>
      </w:r>
    </w:p>
    <w:p w14:paraId="17030572" w14:textId="4E3ABE8A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ElderRay.15: Develop Real-Time Performance Monitoring for Forward Testing (12 ph)</w:t>
      </w:r>
    </w:p>
    <w:p w14:paraId="7C8159E9" w14:textId="79790B1F" w:rsidR="00D533DB" w:rsidRPr="00D533DB" w:rsidRDefault="00D533DB" w:rsidP="00D533DB">
      <w:pPr>
        <w:pStyle w:val="ListParagraph"/>
        <w:numPr>
          <w:ilvl w:val="0"/>
          <w:numId w:val="5"/>
        </w:num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 w:rsidRPr="00D533DB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ElderRay.16: Evaluate and Optimize Elder-Ray-Based Strategies from Forward Testing (14 ph)</w:t>
      </w:r>
    </w:p>
    <w:p w14:paraId="111DBCA9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lastRenderedPageBreak/>
        <w:t>Tasks I Worked On</w:t>
      </w:r>
    </w:p>
    <w:p w14:paraId="3CDB6142" w14:textId="77777777" w:rsidR="00D533DB" w:rsidRDefault="00D533DB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p w14:paraId="213C84B7" w14:textId="77777777" w:rsidR="00D533DB" w:rsidRPr="00D533DB" w:rsidRDefault="00D533DB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14:ligatures w14:val="none"/>
        </w:rPr>
      </w:pPr>
      <w:hyperlink r:id="rId7" w:history="1">
        <w:r w:rsidRPr="00D533D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14:ligatures w14:val="none"/>
          </w:rPr>
          <w:t>ElderRay.1: Implement Indicator Calculation (20 ph)</w:t>
        </w:r>
      </w:hyperlink>
    </w:p>
    <w:p w14:paraId="6E67ABF8" w14:textId="7E32D4F6" w:rsidR="00D533DB" w:rsidRPr="006D1877" w:rsidRDefault="00A62638" w:rsidP="00D533DB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The first task involves developing code for Elder Ray Indicator with Streamlit for UI </w:t>
      </w:r>
      <w:r w:rsidR="00D533DB" w:rsidRPr="006D1877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and the task was estimated at 20 hours but it took me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>28</w:t>
      </w:r>
      <w:r w:rsidR="00D533DB" w:rsidRPr="006D1877"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  <w:t xml:space="preserve"> hours.</w:t>
      </w:r>
    </w:p>
    <w:p w14:paraId="61188EEA" w14:textId="77777777" w:rsidR="00D533DB" w:rsidRPr="006D1877" w:rsidRDefault="00D533DB" w:rsidP="00D533DB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14:ligatures w14:val="none"/>
        </w:rPr>
      </w:pPr>
    </w:p>
    <w:p w14:paraId="062F965B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p w14:paraId="6AA7D163" w14:textId="77777777" w:rsidR="00D533DB" w:rsidRPr="006D1877" w:rsidRDefault="00D533DB" w:rsidP="00D533DB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90"/>
        <w:gridCol w:w="1685"/>
        <w:gridCol w:w="599"/>
        <w:gridCol w:w="1471"/>
        <w:gridCol w:w="1096"/>
        <w:gridCol w:w="828"/>
        <w:gridCol w:w="1270"/>
        <w:gridCol w:w="877"/>
      </w:tblGrid>
      <w:tr w:rsidR="00D533DB" w:rsidRPr="006D1877" w14:paraId="0FD5E79B" w14:textId="77777777" w:rsidTr="000B47E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A2E0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3209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41C3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9C0C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59C4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9323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84E0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5314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D533DB" w:rsidRPr="006D1877" w14:paraId="51432EFA" w14:textId="77777777" w:rsidTr="000B47E9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E7C6" w14:textId="6AE8C2E0" w:rsidR="00D533DB" w:rsidRPr="006D1877" w:rsidRDefault="000B47E9" w:rsidP="000B2363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8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ERI</w:t>
              </w:r>
            </w:hyperlink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4ED5" w14:textId="527809A9" w:rsidR="00D533DB" w:rsidRPr="006D1877" w:rsidRDefault="000B47E9" w:rsidP="000B23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0B47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As a trader, I want to utilize the Elder-Ray Index integrated with CrewAI agents to assess buying and selling pressure and optimize my trading decisions, so that I can enhance my trading performance and achieve better returns.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E1D2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2815" w14:textId="2E2950ED" w:rsidR="00D533DB" w:rsidRPr="006D1877" w:rsidRDefault="000B47E9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9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ElderRay.1</w:t>
              </w:r>
            </w:hyperlink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82AD" w14:textId="77777777" w:rsidR="00D533DB" w:rsidRPr="006D1877" w:rsidRDefault="00D533DB" w:rsidP="000B23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Implement Indicator Calculation</w:t>
            </w:r>
          </w:p>
          <w:p w14:paraId="75C9E08A" w14:textId="77777777" w:rsidR="00D533DB" w:rsidRPr="006D1877" w:rsidRDefault="00D533DB" w:rsidP="000B23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0917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940B" w14:textId="77777777" w:rsidR="00D533DB" w:rsidRPr="006D1877" w:rsidRDefault="00D533DB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37EC" w14:textId="7EC18BC1" w:rsidR="00D533DB" w:rsidRPr="006D1877" w:rsidRDefault="000B47E9" w:rsidP="000B2363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28</w:t>
            </w:r>
          </w:p>
        </w:tc>
      </w:tr>
    </w:tbl>
    <w:p w14:paraId="00ABC6B8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</w:p>
    <w:p w14:paraId="58F331C5" w14:textId="77777777" w:rsidR="00D533DB" w:rsidRPr="006D1877" w:rsidRDefault="00D533DB" w:rsidP="00D533DB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187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160"/>
        <w:gridCol w:w="1260"/>
        <w:gridCol w:w="2451"/>
      </w:tblGrid>
      <w:tr w:rsidR="00D533DB" w:rsidRPr="006D1877" w14:paraId="4B11E26F" w14:textId="77777777" w:rsidTr="000B236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43DD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2670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7686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25F" w14:textId="77777777" w:rsidR="00D533DB" w:rsidRPr="006D1877" w:rsidRDefault="00D533DB" w:rsidP="000B2363">
            <w:pPr>
              <w:jc w:val="both"/>
              <w:rPr>
                <w:rFonts w:ascii="Lato" w:hAnsi="Lato"/>
                <w:color w:val="2D3B45"/>
              </w:rPr>
            </w:pPr>
            <w:r w:rsidRPr="006D1877">
              <w:rPr>
                <w:rFonts w:ascii="Lato" w:hAnsi="Lato"/>
                <w:color w:val="2D3B45"/>
              </w:rPr>
              <w:br/>
              <w:t>User Story</w:t>
            </w:r>
          </w:p>
          <w:p w14:paraId="0DB2A920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F677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D533DB" w:rsidRPr="006D1877" w14:paraId="723369C7" w14:textId="77777777" w:rsidTr="000B236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A6CD" w14:textId="77777777" w:rsidR="00D533DB" w:rsidRPr="006D1877" w:rsidRDefault="00D533DB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February 3</w:t>
            </w: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rd</w:t>
            </w:r>
            <w:r w:rsidRPr="006D187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BE39" w14:textId="7F578AF0" w:rsidR="00D533DB" w:rsidRPr="006D1877" w:rsidRDefault="000B47E9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0B47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15b4709cc2b0bca359e8865cf962e7d0afc5c736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4994" w14:textId="555930B5" w:rsidR="00D533DB" w:rsidRPr="006D1877" w:rsidRDefault="000B47E9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0" w:tooltip="Add elder ray index file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Add elder ray index file</w:t>
              </w:r>
            </w:hyperlink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876F" w14:textId="0CF44E71" w:rsidR="00D533DB" w:rsidRPr="006D1877" w:rsidRDefault="00D533DB" w:rsidP="000B2363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br/>
            </w:r>
            <w:hyperlink r:id="rId11" w:history="1">
              <w:r w:rsidR="000B47E9"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ERI</w:t>
              </w:r>
            </w:hyperlink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7566" w14:textId="77777777" w:rsidR="00D533DB" w:rsidRDefault="000B47E9" w:rsidP="000B2363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2" w:history="1">
              <w:r w:rsidRPr="000B47E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ElderRay.1</w:t>
              </w:r>
            </w:hyperlink>
          </w:p>
          <w:p w14:paraId="299C74A3" w14:textId="103BC1D4" w:rsidR="000B47E9" w:rsidRPr="006D1877" w:rsidRDefault="000B47E9" w:rsidP="002704D2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</w:tr>
    </w:tbl>
    <w:p w14:paraId="0B045DA6" w14:textId="77777777" w:rsidR="002955FF" w:rsidRDefault="002955FF" w:rsidP="009B61B9"/>
    <w:sectPr w:rsidR="002955FF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19C3"/>
    <w:multiLevelType w:val="hybridMultilevel"/>
    <w:tmpl w:val="79AE990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2E47074"/>
    <w:multiLevelType w:val="hybridMultilevel"/>
    <w:tmpl w:val="79AE990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99446B0"/>
    <w:multiLevelType w:val="hybridMultilevel"/>
    <w:tmpl w:val="08E819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D604414"/>
    <w:multiLevelType w:val="hybridMultilevel"/>
    <w:tmpl w:val="D09ED0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1F32FC0"/>
    <w:multiLevelType w:val="multilevel"/>
    <w:tmpl w:val="4592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17E98"/>
    <w:multiLevelType w:val="hybridMultilevel"/>
    <w:tmpl w:val="79AE990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52E6B4C"/>
    <w:multiLevelType w:val="multilevel"/>
    <w:tmpl w:val="42A6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046C8"/>
    <w:multiLevelType w:val="hybridMultilevel"/>
    <w:tmpl w:val="79AE99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29261064">
    <w:abstractNumId w:val="4"/>
  </w:num>
  <w:num w:numId="2" w16cid:durableId="843014555">
    <w:abstractNumId w:val="6"/>
  </w:num>
  <w:num w:numId="3" w16cid:durableId="1180894982">
    <w:abstractNumId w:val="2"/>
  </w:num>
  <w:num w:numId="4" w16cid:durableId="577518433">
    <w:abstractNumId w:val="3"/>
  </w:num>
  <w:num w:numId="5" w16cid:durableId="620115045">
    <w:abstractNumId w:val="7"/>
  </w:num>
  <w:num w:numId="6" w16cid:durableId="1716930798">
    <w:abstractNumId w:val="5"/>
  </w:num>
  <w:num w:numId="7" w16cid:durableId="1887718625">
    <w:abstractNumId w:val="1"/>
  </w:num>
  <w:num w:numId="8" w16cid:durableId="196981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45"/>
    <w:rsid w:val="000B47E9"/>
    <w:rsid w:val="0010575E"/>
    <w:rsid w:val="002704D2"/>
    <w:rsid w:val="002955FF"/>
    <w:rsid w:val="00863660"/>
    <w:rsid w:val="00885045"/>
    <w:rsid w:val="009B61B9"/>
    <w:rsid w:val="00A62638"/>
    <w:rsid w:val="00B13145"/>
    <w:rsid w:val="00BF0F7A"/>
    <w:rsid w:val="00CA0FAD"/>
    <w:rsid w:val="00D12997"/>
    <w:rsid w:val="00D533DB"/>
    <w:rsid w:val="00E23FAA"/>
    <w:rsid w:val="00E659D2"/>
    <w:rsid w:val="00F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AAB1"/>
  <w15:chartTrackingRefBased/>
  <w15:docId w15:val="{DAAE10F3-9EA5-46EB-8B86-98E7970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DB"/>
  </w:style>
  <w:style w:type="paragraph" w:styleId="Heading1">
    <w:name w:val="heading 1"/>
    <w:basedOn w:val="Normal"/>
    <w:next w:val="Normal"/>
    <w:link w:val="Heading1Char"/>
    <w:uiPriority w:val="9"/>
    <w:qFormat/>
    <w:rsid w:val="0088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33D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29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vier-Computer-Science/AI-Agent-Stock-Prediction/issues/299" TargetMode="External"/><Relationship Id="rId12" Type="http://schemas.openxmlformats.org/officeDocument/2006/relationships/hyperlink" Target="https://github.com/Rivier-Computer-Science/AI-Agent-Stock-Prediction/issues/2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299" TargetMode="External"/><Relationship Id="rId11" Type="http://schemas.openxmlformats.org/officeDocument/2006/relationships/hyperlink" Target="https://github.com/Rivier-Computer-Science/AI-Agent-Stock-Prediction/issues/297" TargetMode="External"/><Relationship Id="rId5" Type="http://schemas.openxmlformats.org/officeDocument/2006/relationships/hyperlink" Target="https://github.com/Rivier-Computer-Science/AI-Agent-Stock-Prediction/issues/297" TargetMode="External"/><Relationship Id="rId10" Type="http://schemas.openxmlformats.org/officeDocument/2006/relationships/hyperlink" Target="https://github.com/Rivier-Computer-Science/AI-Agent-Stock-Prediction/pull/335/commits/15b4709cc2b0bca359e8865cf962e7d0afc5c7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2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Madanapalli</dc:creator>
  <cp:keywords/>
  <dc:description/>
  <cp:revision>22</cp:revision>
  <dcterms:created xsi:type="dcterms:W3CDTF">2025-02-04T10:52:00Z</dcterms:created>
  <dcterms:modified xsi:type="dcterms:W3CDTF">2025-02-04T14:52:00Z</dcterms:modified>
</cp:coreProperties>
</file>