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E9F0B" w14:textId="2933A6FD" w:rsidR="00D533DB" w:rsidRPr="00D533DB" w:rsidRDefault="00D533DB" w:rsidP="00D533DB">
      <w:pPr>
        <w:shd w:val="clear" w:color="auto" w:fill="FFFFFF"/>
        <w:spacing w:before="90" w:after="90" w:line="240" w:lineRule="auto"/>
        <w:outlineLvl w:val="1"/>
        <w:rPr>
          <w:rFonts w:ascii="Times New Roman" w:eastAsia="Times New Roman" w:hAnsi="Times New Roman" w:cs="Times New Roman"/>
          <w:b/>
          <w:bCs/>
          <w:color w:val="2D3B45"/>
          <w:sz w:val="32"/>
          <w:szCs w:val="32"/>
          <w14:ligatures w14:val="none"/>
        </w:rPr>
      </w:pPr>
      <w:r w:rsidRPr="00D533DB">
        <w:rPr>
          <w:rFonts w:ascii="Times New Roman" w:eastAsia="Times New Roman" w:hAnsi="Times New Roman" w:cs="Times New Roman"/>
          <w:b/>
          <w:bCs/>
          <w:color w:val="2D3B45"/>
          <w:sz w:val="32"/>
          <w:szCs w:val="32"/>
          <w14:ligatures w14:val="none"/>
        </w:rPr>
        <w:t>Sprint-</w:t>
      </w:r>
      <w:r w:rsidR="00063A05">
        <w:rPr>
          <w:rFonts w:ascii="Times New Roman" w:eastAsia="Times New Roman" w:hAnsi="Times New Roman" w:cs="Times New Roman"/>
          <w:b/>
          <w:bCs/>
          <w:color w:val="2D3B45"/>
          <w:sz w:val="32"/>
          <w:szCs w:val="32"/>
          <w14:ligatures w14:val="none"/>
        </w:rPr>
        <w:t>3</w:t>
      </w:r>
    </w:p>
    <w:p w14:paraId="4B184E39" w14:textId="77777777" w:rsidR="00D533DB" w:rsidRPr="006D1877" w:rsidRDefault="00D533DB" w:rsidP="00D533DB">
      <w:pPr>
        <w:shd w:val="clear" w:color="auto" w:fill="FFFFFF"/>
        <w:spacing w:before="90" w:after="90" w:line="240" w:lineRule="auto"/>
        <w:outlineLvl w:val="2"/>
        <w:rPr>
          <w:rFonts w:ascii="Times New Roman" w:eastAsia="Times New Roman" w:hAnsi="Times New Roman" w:cs="Times New Roman"/>
          <w:b/>
          <w:bCs/>
          <w:color w:val="2D3B45"/>
          <w:sz w:val="28"/>
          <w:szCs w:val="28"/>
          <w14:ligatures w14:val="none"/>
        </w:rPr>
      </w:pPr>
      <w:r w:rsidRPr="006D1877">
        <w:rPr>
          <w:rFonts w:ascii="Times New Roman" w:eastAsia="Times New Roman" w:hAnsi="Times New Roman" w:cs="Times New Roman"/>
          <w:b/>
          <w:bCs/>
          <w:color w:val="2D3B45"/>
          <w:sz w:val="28"/>
          <w:szCs w:val="28"/>
          <w14:ligatures w14:val="none"/>
        </w:rPr>
        <w:t>Introduction</w:t>
      </w:r>
    </w:p>
    <w:p w14:paraId="3AB1E447" w14:textId="72893735" w:rsidR="00D533DB" w:rsidRPr="006D1877" w:rsidRDefault="00D12997" w:rsidP="00D12997">
      <w:pPr>
        <w:shd w:val="clear" w:color="auto" w:fill="FFFFFF"/>
        <w:spacing w:before="90" w:after="90" w:line="240" w:lineRule="auto"/>
        <w:jc w:val="both"/>
        <w:outlineLvl w:val="1"/>
        <w:rPr>
          <w:rFonts w:ascii="Times New Roman" w:eastAsia="Times New Roman" w:hAnsi="Times New Roman" w:cs="Times New Roman"/>
          <w:color w:val="2D3B45"/>
          <w:sz w:val="24"/>
          <w:szCs w:val="24"/>
          <w14:ligatures w14:val="none"/>
        </w:rPr>
      </w:pPr>
      <w:r w:rsidRPr="00D12997">
        <w:rPr>
          <w:rFonts w:ascii="Times New Roman" w:eastAsia="Times New Roman" w:hAnsi="Times New Roman" w:cs="Times New Roman"/>
          <w:color w:val="2D3B45"/>
          <w:sz w:val="24"/>
          <w:szCs w:val="24"/>
          <w14:ligatures w14:val="none"/>
        </w:rPr>
        <w:t>In this Sprint, the purpose was to</w:t>
      </w:r>
      <w:r w:rsidR="00587CAB">
        <w:rPr>
          <w:rFonts w:ascii="Times New Roman" w:eastAsia="Times New Roman" w:hAnsi="Times New Roman" w:cs="Times New Roman"/>
          <w:color w:val="2D3B45"/>
          <w:sz w:val="24"/>
          <w:szCs w:val="24"/>
          <w14:ligatures w14:val="none"/>
        </w:rPr>
        <w:t xml:space="preserve"> design and develop a Streamlit UI that can process the ElderRay values and generate an investment decision</w:t>
      </w:r>
      <w:r w:rsidR="001E2EE3">
        <w:rPr>
          <w:rFonts w:ascii="Times New Roman" w:eastAsia="Times New Roman" w:hAnsi="Times New Roman" w:cs="Times New Roman"/>
          <w:color w:val="2D3B45"/>
          <w:sz w:val="24"/>
          <w:szCs w:val="24"/>
          <w14:ligatures w14:val="none"/>
        </w:rPr>
        <w:t xml:space="preserve"> and writing unit tests and itnegration tests</w:t>
      </w:r>
      <w:r w:rsidRPr="00D12997">
        <w:rPr>
          <w:rFonts w:ascii="Times New Roman" w:eastAsia="Times New Roman" w:hAnsi="Times New Roman" w:cs="Times New Roman"/>
          <w:color w:val="2D3B45"/>
          <w:sz w:val="24"/>
          <w:szCs w:val="24"/>
          <w14:ligatures w14:val="none"/>
        </w:rPr>
        <w:t>. The following sections contain the User Stories I worked on with a detailed description of the Tasks I worked on.</w:t>
      </w:r>
    </w:p>
    <w:p w14:paraId="558F58AD" w14:textId="77777777" w:rsidR="00D533DB" w:rsidRPr="006D1877" w:rsidRDefault="00D533DB" w:rsidP="00D533DB">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6D1877">
        <w:rPr>
          <w:rFonts w:ascii="Times New Roman" w:eastAsia="Times New Roman" w:hAnsi="Times New Roman" w:cs="Times New Roman"/>
          <w:b/>
          <w:bCs/>
          <w:color w:val="2D3B45"/>
          <w:sz w:val="28"/>
          <w:szCs w:val="28"/>
          <w14:ligatures w14:val="none"/>
        </w:rPr>
        <w:t>User Stories</w:t>
      </w:r>
    </w:p>
    <w:p w14:paraId="26E47FAB" w14:textId="7FFEC847" w:rsidR="00D533DB" w:rsidRPr="00D533DB" w:rsidRDefault="00D533DB" w:rsidP="00D533DB">
      <w:pPr>
        <w:shd w:val="clear" w:color="auto" w:fill="FFFFFF"/>
        <w:spacing w:before="100" w:beforeAutospacing="1" w:after="100" w:afterAutospacing="1" w:line="240" w:lineRule="auto"/>
        <w:jc w:val="both"/>
        <w:outlineLvl w:val="2"/>
        <w:rPr>
          <w:rFonts w:ascii="Times New Roman" w:hAnsi="Times New Roman" w:cs="Times New Roman"/>
          <w:sz w:val="24"/>
          <w:szCs w:val="24"/>
        </w:rPr>
      </w:pPr>
      <w:hyperlink r:id="rId5" w:history="1">
        <w:r w:rsidRPr="00D533DB">
          <w:rPr>
            <w:rStyle w:val="Hyperlink"/>
            <w:rFonts w:ascii="Times New Roman" w:hAnsi="Times New Roman" w:cs="Times New Roman"/>
            <w:sz w:val="24"/>
            <w:szCs w:val="24"/>
          </w:rPr>
          <w:t>ERI: As a trader, I want to utilize the Elder-Ray Index integrated with CrewAI agents to assess buying and selling pressure and optimize my trading decisions, so that I can enhance my trading performance and achieve better returns. #297</w:t>
        </w:r>
      </w:hyperlink>
    </w:p>
    <w:p w14:paraId="625920CA" w14:textId="62DE48A7" w:rsid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b/>
          <w:bCs/>
          <w:color w:val="2D3B45"/>
          <w:sz w:val="28"/>
          <w:szCs w:val="28"/>
          <w14:ligatures w14:val="none"/>
        </w:rPr>
      </w:pPr>
      <w:r w:rsidRPr="006D1877">
        <w:rPr>
          <w:rFonts w:ascii="Times New Roman" w:eastAsia="Times New Roman" w:hAnsi="Times New Roman" w:cs="Times New Roman"/>
          <w:b/>
          <w:bCs/>
          <w:color w:val="2D3B45"/>
          <w:sz w:val="28"/>
          <w:szCs w:val="28"/>
          <w14:ligatures w14:val="none"/>
        </w:rPr>
        <w:t>Conditions of Satisfiability</w:t>
      </w:r>
    </w:p>
    <w:p w14:paraId="61AD8276"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Data Fetching</w:t>
      </w:r>
      <w:r w:rsidRPr="00D533DB">
        <w:rPr>
          <w:rFonts w:ascii="Times New Roman" w:eastAsia="Times New Roman" w:hAnsi="Times New Roman" w:cs="Times New Roman"/>
          <w:color w:val="2D3B45"/>
          <w:sz w:val="24"/>
          <w:szCs w:val="24"/>
          <w14:ligatures w14:val="none"/>
        </w:rPr>
        <w:br/>
        <w:t>Condition: The system must reliably retrieve accurate real-time and historical stock data.</w:t>
      </w:r>
      <w:r w:rsidRPr="00D533DB">
        <w:rPr>
          <w:rFonts w:ascii="Times New Roman" w:eastAsia="Times New Roman" w:hAnsi="Times New Roman" w:cs="Times New Roman"/>
          <w:color w:val="2D3B45"/>
          <w:sz w:val="24"/>
          <w:szCs w:val="24"/>
          <w14:ligatures w14:val="none"/>
        </w:rPr>
        <w:br/>
        <w:t>Test: Verify data integrity by comparing fetched data against trusted data sources.</w:t>
      </w:r>
      <w:r w:rsidRPr="00D533DB">
        <w:rPr>
          <w:rFonts w:ascii="Times New Roman" w:eastAsia="Times New Roman" w:hAnsi="Times New Roman" w:cs="Times New Roman"/>
          <w:color w:val="2D3B45"/>
          <w:sz w:val="24"/>
          <w:szCs w:val="24"/>
          <w14:ligatures w14:val="none"/>
        </w:rPr>
        <w:br/>
        <w:t>Satisfaction: Data fetched matches external benchmarks with no significant discrepancies.</w:t>
      </w:r>
    </w:p>
    <w:p w14:paraId="5872CA59"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Indicator Calculation</w:t>
      </w:r>
      <w:r w:rsidRPr="00D533DB">
        <w:rPr>
          <w:rFonts w:ascii="Times New Roman" w:eastAsia="Times New Roman" w:hAnsi="Times New Roman" w:cs="Times New Roman"/>
          <w:color w:val="2D3B45"/>
          <w:sz w:val="24"/>
          <w:szCs w:val="24"/>
          <w14:ligatures w14:val="none"/>
        </w:rPr>
        <w:br/>
        <w:t>Condition: Accurate computation of the Elder-Ray Index using price changes and volume.</w:t>
      </w:r>
      <w:r w:rsidRPr="00D533DB">
        <w:rPr>
          <w:rFonts w:ascii="Times New Roman" w:eastAsia="Times New Roman" w:hAnsi="Times New Roman" w:cs="Times New Roman"/>
          <w:color w:val="2D3B45"/>
          <w:sz w:val="24"/>
          <w:szCs w:val="24"/>
          <w14:ligatures w14:val="none"/>
        </w:rPr>
        <w:br/>
        <w:t>Test: Compare calculated Bull Power and Bear Power values against benchmark calculations for a selected set of stocks.</w:t>
      </w:r>
      <w:r w:rsidRPr="00D533DB">
        <w:rPr>
          <w:rFonts w:ascii="Times New Roman" w:eastAsia="Times New Roman" w:hAnsi="Times New Roman" w:cs="Times New Roman"/>
          <w:color w:val="2D3B45"/>
          <w:sz w:val="24"/>
          <w:szCs w:val="24"/>
          <w14:ligatures w14:val="none"/>
        </w:rPr>
        <w:br/>
        <w:t>Satisfaction: Calculations closely match benchmarks with minimal variance.</w:t>
      </w:r>
    </w:p>
    <w:p w14:paraId="46C99E3C"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CrewAI Investment Decisions</w:t>
      </w:r>
      <w:r w:rsidRPr="00D533DB">
        <w:rPr>
          <w:rFonts w:ascii="Times New Roman" w:eastAsia="Times New Roman" w:hAnsi="Times New Roman" w:cs="Times New Roman"/>
          <w:color w:val="2D3B45"/>
          <w:sz w:val="24"/>
          <w:szCs w:val="24"/>
          <w14:ligatures w14:val="none"/>
        </w:rPr>
        <w:br/>
        <w:t>Condition: CrewAI agents must provide relevant and actionable recommendations based on Elder-Ray analysis.</w:t>
      </w:r>
      <w:r w:rsidRPr="00D533DB">
        <w:rPr>
          <w:rFonts w:ascii="Times New Roman" w:eastAsia="Times New Roman" w:hAnsi="Times New Roman" w:cs="Times New Roman"/>
          <w:color w:val="2D3B45"/>
          <w:sz w:val="24"/>
          <w:szCs w:val="24"/>
          <w14:ligatures w14:val="none"/>
        </w:rPr>
        <w:br/>
        <w:t>Test: Input various Elder-Ray scenarios and verify that CrewAI agents generate appropriate buy, sell, or hold recommendations.</w:t>
      </w:r>
      <w:r w:rsidRPr="00D533DB">
        <w:rPr>
          <w:rFonts w:ascii="Times New Roman" w:eastAsia="Times New Roman" w:hAnsi="Times New Roman" w:cs="Times New Roman"/>
          <w:color w:val="2D3B45"/>
          <w:sz w:val="24"/>
          <w:szCs w:val="24"/>
          <w14:ligatures w14:val="none"/>
        </w:rPr>
        <w:br/>
        <w:t>Satisfaction: Recommendations are consistent with Elder-Ray values and align with historical market pressure trends.</w:t>
      </w:r>
    </w:p>
    <w:p w14:paraId="3FC83ED6"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Customization</w:t>
      </w:r>
      <w:r w:rsidRPr="00D533DB">
        <w:rPr>
          <w:rFonts w:ascii="Times New Roman" w:eastAsia="Times New Roman" w:hAnsi="Times New Roman" w:cs="Times New Roman"/>
          <w:color w:val="2D3B45"/>
          <w:sz w:val="24"/>
          <w:szCs w:val="24"/>
          <w14:ligatures w14:val="none"/>
        </w:rPr>
        <w:br/>
        <w:t>Condition: Users can modify parameters such as Elder-Ray calculation periods.</w:t>
      </w:r>
      <w:r w:rsidRPr="00D533DB">
        <w:rPr>
          <w:rFonts w:ascii="Times New Roman" w:eastAsia="Times New Roman" w:hAnsi="Times New Roman" w:cs="Times New Roman"/>
          <w:color w:val="2D3B45"/>
          <w:sz w:val="24"/>
          <w:szCs w:val="24"/>
          <w14:ligatures w14:val="none"/>
        </w:rPr>
        <w:br/>
        <w:t>Test: Adjust parameters and ensure Elder-Ray calculations and CrewAI recommendations update accordingly.</w:t>
      </w:r>
      <w:r w:rsidRPr="00D533DB">
        <w:rPr>
          <w:rFonts w:ascii="Times New Roman" w:eastAsia="Times New Roman" w:hAnsi="Times New Roman" w:cs="Times New Roman"/>
          <w:color w:val="2D3B45"/>
          <w:sz w:val="24"/>
          <w:szCs w:val="24"/>
          <w14:ligatures w14:val="none"/>
        </w:rPr>
        <w:br/>
        <w:t>Satisfaction: Changes in parameters accurately reflect in both Elder-Ray outputs and investment recommendations without errors.</w:t>
      </w:r>
    </w:p>
    <w:p w14:paraId="001F65D2"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Alerts and Notifications</w:t>
      </w:r>
      <w:r w:rsidRPr="00D533DB">
        <w:rPr>
          <w:rFonts w:ascii="Times New Roman" w:eastAsia="Times New Roman" w:hAnsi="Times New Roman" w:cs="Times New Roman"/>
          <w:color w:val="2D3B45"/>
          <w:sz w:val="24"/>
          <w:szCs w:val="24"/>
          <w14:ligatures w14:val="none"/>
        </w:rPr>
        <w:br/>
        <w:t>Condition: Users can set and receive alerts based on specific Elder-Ray threshold levels.</w:t>
      </w:r>
      <w:r w:rsidRPr="00D533DB">
        <w:rPr>
          <w:rFonts w:ascii="Times New Roman" w:eastAsia="Times New Roman" w:hAnsi="Times New Roman" w:cs="Times New Roman"/>
          <w:color w:val="2D3B45"/>
          <w:sz w:val="24"/>
          <w:szCs w:val="24"/>
          <w14:ligatures w14:val="none"/>
        </w:rPr>
        <w:br/>
        <w:t>Test: Configure alerts for certain Elder-Ray values and verify timely and accurate notifications.</w:t>
      </w:r>
      <w:r w:rsidRPr="00D533DB">
        <w:rPr>
          <w:rFonts w:ascii="Times New Roman" w:eastAsia="Times New Roman" w:hAnsi="Times New Roman" w:cs="Times New Roman"/>
          <w:color w:val="2D3B45"/>
          <w:sz w:val="24"/>
          <w:szCs w:val="24"/>
          <w14:ligatures w14:val="none"/>
        </w:rPr>
        <w:br/>
        <w:t>Satisfaction: Alerts are triggered correctly and delivered promptly without false positives.</w:t>
      </w:r>
    </w:p>
    <w:p w14:paraId="4F91E71B"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Historical Analysis</w:t>
      </w:r>
      <w:r w:rsidRPr="00D533DB">
        <w:rPr>
          <w:rFonts w:ascii="Times New Roman" w:eastAsia="Times New Roman" w:hAnsi="Times New Roman" w:cs="Times New Roman"/>
          <w:color w:val="2D3B45"/>
          <w:sz w:val="24"/>
          <w:szCs w:val="24"/>
          <w14:ligatures w14:val="none"/>
        </w:rPr>
        <w:br/>
        <w:t xml:space="preserve">Condition: The system must accurately analyze and present historical Elder-Ray data to </w:t>
      </w:r>
      <w:r w:rsidRPr="00D533DB">
        <w:rPr>
          <w:rFonts w:ascii="Times New Roman" w:eastAsia="Times New Roman" w:hAnsi="Times New Roman" w:cs="Times New Roman"/>
          <w:color w:val="2D3B45"/>
          <w:sz w:val="24"/>
          <w:szCs w:val="24"/>
          <w14:ligatures w14:val="none"/>
        </w:rPr>
        <w:lastRenderedPageBreak/>
        <w:t>validate current indicators.</w:t>
      </w:r>
      <w:r w:rsidRPr="00D533DB">
        <w:rPr>
          <w:rFonts w:ascii="Times New Roman" w:eastAsia="Times New Roman" w:hAnsi="Times New Roman" w:cs="Times New Roman"/>
          <w:color w:val="2D3B45"/>
          <w:sz w:val="24"/>
          <w:szCs w:val="24"/>
          <w14:ligatures w14:val="none"/>
        </w:rPr>
        <w:br/>
        <w:t>Test: Apply Elder-Ray to historical data and ensure buying and selling pressure trends are correctly identified and displayed.</w:t>
      </w:r>
      <w:r w:rsidRPr="00D533DB">
        <w:rPr>
          <w:rFonts w:ascii="Times New Roman" w:eastAsia="Times New Roman" w:hAnsi="Times New Roman" w:cs="Times New Roman"/>
          <w:color w:val="2D3B45"/>
          <w:sz w:val="24"/>
          <w:szCs w:val="24"/>
          <w14:ligatures w14:val="none"/>
        </w:rPr>
        <w:br/>
        <w:t>Satisfaction: Historical pressure trends are accurately represented, aiding in the validation of current Elder-Ray signals.</w:t>
      </w:r>
    </w:p>
    <w:p w14:paraId="2B5BCB08"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User Interface</w:t>
      </w:r>
      <w:r w:rsidRPr="00D533DB">
        <w:rPr>
          <w:rFonts w:ascii="Times New Roman" w:eastAsia="Times New Roman" w:hAnsi="Times New Roman" w:cs="Times New Roman"/>
          <w:color w:val="2D3B45"/>
          <w:sz w:val="24"/>
          <w:szCs w:val="24"/>
          <w14:ligatures w14:val="none"/>
        </w:rPr>
        <w:br/>
        <w:t>Condition: The interface should be user-friendly and facilitate easy interaction with Elder-Ray and CrewAI recommendations.</w:t>
      </w:r>
      <w:r w:rsidRPr="00D533DB">
        <w:rPr>
          <w:rFonts w:ascii="Times New Roman" w:eastAsia="Times New Roman" w:hAnsi="Times New Roman" w:cs="Times New Roman"/>
          <w:color w:val="2D3B45"/>
          <w:sz w:val="24"/>
          <w:szCs w:val="24"/>
          <w14:ligatures w14:val="none"/>
        </w:rPr>
        <w:br/>
        <w:t>Test: Conduct usability testing with traders to ensure the interface is intuitive and meets their needs.</w:t>
      </w:r>
      <w:r w:rsidRPr="00D533DB">
        <w:rPr>
          <w:rFonts w:ascii="Times New Roman" w:eastAsia="Times New Roman" w:hAnsi="Times New Roman" w:cs="Times New Roman"/>
          <w:color w:val="2D3B45"/>
          <w:sz w:val="24"/>
          <w:szCs w:val="24"/>
          <w14:ligatures w14:val="none"/>
        </w:rPr>
        <w:br/>
        <w:t>Satisfaction: Users can efficiently navigate the interface, apply the Elder-Ray Index, and interpret CrewAI recommendations without difficulty.</w:t>
      </w:r>
    </w:p>
    <w:p w14:paraId="7B88BA0F"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Integration with Trading Platform</w:t>
      </w:r>
      <w:r w:rsidRPr="00D533DB">
        <w:rPr>
          <w:rFonts w:ascii="Times New Roman" w:eastAsia="Times New Roman" w:hAnsi="Times New Roman" w:cs="Times New Roman"/>
          <w:color w:val="2D3B45"/>
          <w:sz w:val="24"/>
          <w:szCs w:val="24"/>
          <w14:ligatures w14:val="none"/>
        </w:rPr>
        <w:br/>
        <w:t>Condition: Seamless display of CrewAI investment recommendations within existing trading platforms.</w:t>
      </w:r>
      <w:r w:rsidRPr="00D533DB">
        <w:rPr>
          <w:rFonts w:ascii="Times New Roman" w:eastAsia="Times New Roman" w:hAnsi="Times New Roman" w:cs="Times New Roman"/>
          <w:color w:val="2D3B45"/>
          <w:sz w:val="24"/>
          <w:szCs w:val="24"/>
          <w14:ligatures w14:val="none"/>
        </w:rPr>
        <w:br/>
        <w:t>Test: Verify that recommendations are accurately and clearly presented within the trading platform's interface.</w:t>
      </w:r>
      <w:r w:rsidRPr="00D533DB">
        <w:rPr>
          <w:rFonts w:ascii="Times New Roman" w:eastAsia="Times New Roman" w:hAnsi="Times New Roman" w:cs="Times New Roman"/>
          <w:color w:val="2D3B45"/>
          <w:sz w:val="24"/>
          <w:szCs w:val="24"/>
          <w14:ligatures w14:val="none"/>
        </w:rPr>
        <w:br/>
        <w:t>Satisfaction: Integration is smooth, and recommendations are displayed without technical issues or delays.</w:t>
      </w:r>
    </w:p>
    <w:p w14:paraId="4756CE94"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b/>
          <w:bCs/>
          <w:color w:val="2D3B45"/>
          <w:sz w:val="24"/>
          <w:szCs w:val="24"/>
          <w14:ligatures w14:val="none"/>
        </w:rPr>
      </w:pPr>
      <w:r w:rsidRPr="00D533DB">
        <w:rPr>
          <w:rFonts w:ascii="Times New Roman" w:eastAsia="Times New Roman" w:hAnsi="Times New Roman" w:cs="Times New Roman"/>
          <w:b/>
          <w:bCs/>
          <w:color w:val="2D3B45"/>
          <w:sz w:val="24"/>
          <w:szCs w:val="24"/>
          <w14:ligatures w14:val="none"/>
        </w:rPr>
        <w:t>Definition of Done</w:t>
      </w:r>
    </w:p>
    <w:p w14:paraId="683FEACA"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Functional Requirements</w:t>
      </w:r>
      <w:r w:rsidRPr="00D533DB">
        <w:rPr>
          <w:rFonts w:ascii="Times New Roman" w:eastAsia="Times New Roman" w:hAnsi="Times New Roman" w:cs="Times New Roman"/>
          <w:color w:val="2D3B45"/>
          <w:sz w:val="24"/>
          <w:szCs w:val="24"/>
          <w14:ligatures w14:val="none"/>
        </w:rPr>
        <w:br/>
        <w:t>Data Fetching: Implement reliable mechanisms to fetch real-time and historical stock data.</w:t>
      </w:r>
      <w:r w:rsidRPr="00D533DB">
        <w:rPr>
          <w:rFonts w:ascii="Times New Roman" w:eastAsia="Times New Roman" w:hAnsi="Times New Roman" w:cs="Times New Roman"/>
          <w:color w:val="2D3B45"/>
          <w:sz w:val="24"/>
          <w:szCs w:val="24"/>
          <w14:ligatures w14:val="none"/>
        </w:rPr>
        <w:br/>
        <w:t>Calculation Engine: Accurately calculate Elder-Ray Index values (Bull Power and Bear Power) based on fetched data.</w:t>
      </w:r>
      <w:r w:rsidRPr="00D533DB">
        <w:rPr>
          <w:rFonts w:ascii="Times New Roman" w:eastAsia="Times New Roman" w:hAnsi="Times New Roman" w:cs="Times New Roman"/>
          <w:color w:val="2D3B45"/>
          <w:sz w:val="24"/>
          <w:szCs w:val="24"/>
          <w14:ligatures w14:val="none"/>
        </w:rPr>
        <w:br/>
        <w:t>CrewAI Integration: Integrate CrewAI agents to analyze Elder-Ray values and generate investment recommendations.</w:t>
      </w:r>
      <w:r w:rsidRPr="00D533DB">
        <w:rPr>
          <w:rFonts w:ascii="Times New Roman" w:eastAsia="Times New Roman" w:hAnsi="Times New Roman" w:cs="Times New Roman"/>
          <w:color w:val="2D3B45"/>
          <w:sz w:val="24"/>
          <w:szCs w:val="24"/>
          <w14:ligatures w14:val="none"/>
        </w:rPr>
        <w:br/>
        <w:t>Customization Options: Provide user controls to adjust Elder-Ray calculation periods.</w:t>
      </w:r>
      <w:r w:rsidRPr="00D533DB">
        <w:rPr>
          <w:rFonts w:ascii="Times New Roman" w:eastAsia="Times New Roman" w:hAnsi="Times New Roman" w:cs="Times New Roman"/>
          <w:color w:val="2D3B45"/>
          <w:sz w:val="24"/>
          <w:szCs w:val="24"/>
          <w14:ligatures w14:val="none"/>
        </w:rPr>
        <w:br/>
        <w:t>Alerts System: Develop a system for setting and receiving alerts based on Elder-Ray thresholds.</w:t>
      </w:r>
      <w:r w:rsidRPr="00D533DB">
        <w:rPr>
          <w:rFonts w:ascii="Times New Roman" w:eastAsia="Times New Roman" w:hAnsi="Times New Roman" w:cs="Times New Roman"/>
          <w:color w:val="2D3B45"/>
          <w:sz w:val="24"/>
          <w:szCs w:val="24"/>
          <w14:ligatures w14:val="none"/>
        </w:rPr>
        <w:br/>
        <w:t>Historical Data Analysis: Enable historical analysis of Elder-Ray to validate current pressure trends.</w:t>
      </w:r>
      <w:r w:rsidRPr="00D533DB">
        <w:rPr>
          <w:rFonts w:ascii="Times New Roman" w:eastAsia="Times New Roman" w:hAnsi="Times New Roman" w:cs="Times New Roman"/>
          <w:color w:val="2D3B45"/>
          <w:sz w:val="24"/>
          <w:szCs w:val="24"/>
          <w14:ligatures w14:val="none"/>
        </w:rPr>
        <w:br/>
        <w:t>User Interface: Develop an intuitive interface for applying Elder-Ray and viewing CrewAI recommendations.</w:t>
      </w:r>
      <w:r w:rsidRPr="00D533DB">
        <w:rPr>
          <w:rFonts w:ascii="Times New Roman" w:eastAsia="Times New Roman" w:hAnsi="Times New Roman" w:cs="Times New Roman"/>
          <w:color w:val="2D3B45"/>
          <w:sz w:val="24"/>
          <w:szCs w:val="24"/>
          <w14:ligatures w14:val="none"/>
        </w:rPr>
        <w:br/>
        <w:t>Platform Integration: Ensure seamless integration with existing trading platforms to display recommendations.</w:t>
      </w:r>
    </w:p>
    <w:p w14:paraId="771F3E37"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Non-Functional Requirements</w:t>
      </w:r>
      <w:r w:rsidRPr="00D533DB">
        <w:rPr>
          <w:rFonts w:ascii="Times New Roman" w:eastAsia="Times New Roman" w:hAnsi="Times New Roman" w:cs="Times New Roman"/>
          <w:color w:val="2D3B45"/>
          <w:sz w:val="24"/>
          <w:szCs w:val="24"/>
          <w14:ligatures w14:val="none"/>
        </w:rPr>
        <w:br/>
        <w:t>Performance: The system must process data and update recommendations in real-time with minimal latency.</w:t>
      </w:r>
      <w:r w:rsidRPr="00D533DB">
        <w:rPr>
          <w:rFonts w:ascii="Times New Roman" w:eastAsia="Times New Roman" w:hAnsi="Times New Roman" w:cs="Times New Roman"/>
          <w:color w:val="2D3B45"/>
          <w:sz w:val="24"/>
          <w:szCs w:val="24"/>
          <w14:ligatures w14:val="none"/>
        </w:rPr>
        <w:br/>
        <w:t>Scalability: Capable of handling multiple users and large datasets simultaneously.</w:t>
      </w:r>
      <w:r w:rsidRPr="00D533DB">
        <w:rPr>
          <w:rFonts w:ascii="Times New Roman" w:eastAsia="Times New Roman" w:hAnsi="Times New Roman" w:cs="Times New Roman"/>
          <w:color w:val="2D3B45"/>
          <w:sz w:val="24"/>
          <w:szCs w:val="24"/>
          <w14:ligatures w14:val="none"/>
        </w:rPr>
        <w:br/>
        <w:t>Security: Ensure all data transmissions are secure and comply with industry standards.</w:t>
      </w:r>
      <w:r w:rsidRPr="00D533DB">
        <w:rPr>
          <w:rFonts w:ascii="Times New Roman" w:eastAsia="Times New Roman" w:hAnsi="Times New Roman" w:cs="Times New Roman"/>
          <w:color w:val="2D3B45"/>
          <w:sz w:val="24"/>
          <w:szCs w:val="24"/>
          <w14:ligatures w14:val="none"/>
        </w:rPr>
        <w:br/>
        <w:t>Reliability: System operates consistently without crashes or significant bugs.</w:t>
      </w:r>
      <w:r w:rsidRPr="00D533DB">
        <w:rPr>
          <w:rFonts w:ascii="Times New Roman" w:eastAsia="Times New Roman" w:hAnsi="Times New Roman" w:cs="Times New Roman"/>
          <w:color w:val="2D3B45"/>
          <w:sz w:val="24"/>
          <w:szCs w:val="24"/>
          <w14:ligatures w14:val="none"/>
        </w:rPr>
        <w:br/>
        <w:t>Usability: Interface is user-friendly, reducing the learning curve for new users.</w:t>
      </w:r>
      <w:r w:rsidRPr="00D533DB">
        <w:rPr>
          <w:rFonts w:ascii="Times New Roman" w:eastAsia="Times New Roman" w:hAnsi="Times New Roman" w:cs="Times New Roman"/>
          <w:color w:val="2D3B45"/>
          <w:sz w:val="24"/>
          <w:szCs w:val="24"/>
          <w14:ligatures w14:val="none"/>
        </w:rPr>
        <w:br/>
        <w:t>Compatibility: Functions correctly across various devices and screen sizes, including desktops, tablets, and smartphones.</w:t>
      </w:r>
    </w:p>
    <w:p w14:paraId="04A2C755"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lastRenderedPageBreak/>
        <w:t>Testing and Validation</w:t>
      </w:r>
      <w:r w:rsidRPr="00D533DB">
        <w:rPr>
          <w:rFonts w:ascii="Times New Roman" w:eastAsia="Times New Roman" w:hAnsi="Times New Roman" w:cs="Times New Roman"/>
          <w:color w:val="2D3B45"/>
          <w:sz w:val="24"/>
          <w:szCs w:val="24"/>
          <w14:ligatures w14:val="none"/>
        </w:rPr>
        <w:br/>
        <w:t>Unit Testing: Test individual components (data fetching, calculation, CrewAI integration) for functionality.</w:t>
      </w:r>
      <w:r w:rsidRPr="00D533DB">
        <w:rPr>
          <w:rFonts w:ascii="Times New Roman" w:eastAsia="Times New Roman" w:hAnsi="Times New Roman" w:cs="Times New Roman"/>
          <w:color w:val="2D3B45"/>
          <w:sz w:val="24"/>
          <w:szCs w:val="24"/>
          <w14:ligatures w14:val="none"/>
        </w:rPr>
        <w:br/>
        <w:t>Integration Testing: Ensure all components work seamlessly together within the trading platform.</w:t>
      </w:r>
      <w:r w:rsidRPr="00D533DB">
        <w:rPr>
          <w:rFonts w:ascii="Times New Roman" w:eastAsia="Times New Roman" w:hAnsi="Times New Roman" w:cs="Times New Roman"/>
          <w:color w:val="2D3B45"/>
          <w:sz w:val="24"/>
          <w:szCs w:val="24"/>
          <w14:ligatures w14:val="none"/>
        </w:rPr>
        <w:br/>
        <w:t>Performance Testing: Evaluate system responsiveness and performance under different loads.</w:t>
      </w:r>
      <w:r w:rsidRPr="00D533DB">
        <w:rPr>
          <w:rFonts w:ascii="Times New Roman" w:eastAsia="Times New Roman" w:hAnsi="Times New Roman" w:cs="Times New Roman"/>
          <w:color w:val="2D3B45"/>
          <w:sz w:val="24"/>
          <w:szCs w:val="24"/>
          <w14:ligatures w14:val="none"/>
        </w:rPr>
        <w:br/>
        <w:t>User Acceptance Testing (UAT): Gather feedback from traders to ensure the system meets their needs and expectations.</w:t>
      </w:r>
      <w:r w:rsidRPr="00D533DB">
        <w:rPr>
          <w:rFonts w:ascii="Times New Roman" w:eastAsia="Times New Roman" w:hAnsi="Times New Roman" w:cs="Times New Roman"/>
          <w:color w:val="2D3B45"/>
          <w:sz w:val="24"/>
          <w:szCs w:val="24"/>
          <w14:ligatures w14:val="none"/>
        </w:rPr>
        <w:br/>
        <w:t>Security Testing: Conduct security audits to verify data protection measures and regulatory compliance.</w:t>
      </w:r>
    </w:p>
    <w:p w14:paraId="73C5CB63"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Security</w:t>
      </w:r>
      <w:r w:rsidRPr="00D533DB">
        <w:rPr>
          <w:rFonts w:ascii="Times New Roman" w:eastAsia="Times New Roman" w:hAnsi="Times New Roman" w:cs="Times New Roman"/>
          <w:color w:val="2D3B45"/>
          <w:sz w:val="24"/>
          <w:szCs w:val="24"/>
          <w14:ligatures w14:val="none"/>
        </w:rPr>
        <w:br/>
        <w:t>Data Protection: Encrypt all data transmissions and securely store sensitive information.</w:t>
      </w:r>
      <w:r w:rsidRPr="00D533DB">
        <w:rPr>
          <w:rFonts w:ascii="Times New Roman" w:eastAsia="Times New Roman" w:hAnsi="Times New Roman" w:cs="Times New Roman"/>
          <w:color w:val="2D3B45"/>
          <w:sz w:val="24"/>
          <w:szCs w:val="24"/>
          <w14:ligatures w14:val="none"/>
        </w:rPr>
        <w:br/>
        <w:t>Access Control: Implement role-based access to restrict unauthorized usage of the system.</w:t>
      </w:r>
      <w:r w:rsidRPr="00D533DB">
        <w:rPr>
          <w:rFonts w:ascii="Times New Roman" w:eastAsia="Times New Roman" w:hAnsi="Times New Roman" w:cs="Times New Roman"/>
          <w:color w:val="2D3B45"/>
          <w:sz w:val="24"/>
          <w:szCs w:val="24"/>
          <w14:ligatures w14:val="none"/>
        </w:rPr>
        <w:br/>
        <w:t>Compliance: Adhere to relevant data privacy regulations (e.g., GDPR, CCPA).</w:t>
      </w:r>
    </w:p>
    <w:p w14:paraId="0618880F"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User Experience</w:t>
      </w:r>
      <w:r w:rsidRPr="00D533DB">
        <w:rPr>
          <w:rFonts w:ascii="Times New Roman" w:eastAsia="Times New Roman" w:hAnsi="Times New Roman" w:cs="Times New Roman"/>
          <w:color w:val="2D3B45"/>
          <w:sz w:val="24"/>
          <w:szCs w:val="24"/>
          <w14:ligatures w14:val="none"/>
        </w:rPr>
        <w:br/>
        <w:t>Intuitive Design: Design the interface for ease of use with clear navigation and controls.</w:t>
      </w:r>
      <w:r w:rsidRPr="00D533DB">
        <w:rPr>
          <w:rFonts w:ascii="Times New Roman" w:eastAsia="Times New Roman" w:hAnsi="Times New Roman" w:cs="Times New Roman"/>
          <w:color w:val="2D3B45"/>
          <w:sz w:val="24"/>
          <w:szCs w:val="24"/>
          <w14:ligatures w14:val="none"/>
        </w:rPr>
        <w:br/>
        <w:t>Feedback Mechanism: Allow users to provide feedback on system functionalities and performance.</w:t>
      </w:r>
      <w:r w:rsidRPr="00D533DB">
        <w:rPr>
          <w:rFonts w:ascii="Times New Roman" w:eastAsia="Times New Roman" w:hAnsi="Times New Roman" w:cs="Times New Roman"/>
          <w:color w:val="2D3B45"/>
          <w:sz w:val="24"/>
          <w:szCs w:val="24"/>
          <w14:ligatures w14:val="none"/>
        </w:rPr>
        <w:br/>
        <w:t>Visual Clarity: Ensure analytical outputs and recommendations are clear and easy to interpret.</w:t>
      </w:r>
    </w:p>
    <w:p w14:paraId="76285AEC" w14:textId="77777777" w:rsidR="00D533DB" w:rsidRPr="00D533DB"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b/>
          <w:bCs/>
          <w:color w:val="2D3B45"/>
          <w:sz w:val="24"/>
          <w:szCs w:val="24"/>
          <w14:ligatures w14:val="none"/>
        </w:rPr>
        <w:t>Deployment</w:t>
      </w:r>
      <w:r w:rsidRPr="00D533DB">
        <w:rPr>
          <w:rFonts w:ascii="Times New Roman" w:eastAsia="Times New Roman" w:hAnsi="Times New Roman" w:cs="Times New Roman"/>
          <w:color w:val="2D3B45"/>
          <w:sz w:val="24"/>
          <w:szCs w:val="24"/>
          <w14:ligatures w14:val="none"/>
        </w:rPr>
        <w:br/>
        <w:t>Staging Environment: Deploy the system to a staging environment for final testing and validation.</w:t>
      </w:r>
      <w:r w:rsidRPr="00D533DB">
        <w:rPr>
          <w:rFonts w:ascii="Times New Roman" w:eastAsia="Times New Roman" w:hAnsi="Times New Roman" w:cs="Times New Roman"/>
          <w:color w:val="2D3B45"/>
          <w:sz w:val="24"/>
          <w:szCs w:val="24"/>
          <w14:ligatures w14:val="none"/>
        </w:rPr>
        <w:br/>
        <w:t>Production Deployment: Launch the system to the production environment without disrupting existing services.</w:t>
      </w:r>
      <w:r w:rsidRPr="00D533DB">
        <w:rPr>
          <w:rFonts w:ascii="Times New Roman" w:eastAsia="Times New Roman" w:hAnsi="Times New Roman" w:cs="Times New Roman"/>
          <w:color w:val="2D3B45"/>
          <w:sz w:val="24"/>
          <w:szCs w:val="24"/>
          <w14:ligatures w14:val="none"/>
        </w:rPr>
        <w:br/>
        <w:t>Monitoring: Continuously monitor system performance and stability post-deployment.</w:t>
      </w:r>
      <w:r w:rsidRPr="00D533DB">
        <w:rPr>
          <w:rFonts w:ascii="Times New Roman" w:eastAsia="Times New Roman" w:hAnsi="Times New Roman" w:cs="Times New Roman"/>
          <w:color w:val="2D3B45"/>
          <w:sz w:val="24"/>
          <w:szCs w:val="24"/>
          <w14:ligatures w14:val="none"/>
        </w:rPr>
        <w:br/>
        <w:t>Bug Fixes: Promptly address and resolve any issues identified during deployment.</w:t>
      </w:r>
    </w:p>
    <w:p w14:paraId="0B7DF809" w14:textId="3ABA00FC" w:rsidR="00D533DB" w:rsidRPr="006D1877" w:rsidRDefault="00D533DB" w:rsidP="00D533DB">
      <w:pPr>
        <w:shd w:val="clear" w:color="auto" w:fill="FFFFFF"/>
        <w:spacing w:before="100" w:beforeAutospacing="1" w:after="100" w:afterAutospacing="1" w:line="240" w:lineRule="auto"/>
        <w:outlineLvl w:val="2"/>
        <w:rPr>
          <w:rFonts w:ascii="Times New Roman" w:eastAsia="Times New Roman" w:hAnsi="Times New Roman" w:cs="Times New Roman"/>
          <w:b/>
          <w:bCs/>
          <w:color w:val="2D3B45"/>
          <w:sz w:val="28"/>
          <w:szCs w:val="28"/>
          <w14:ligatures w14:val="none"/>
        </w:rPr>
      </w:pPr>
      <w:r w:rsidRPr="006D1877">
        <w:rPr>
          <w:rFonts w:ascii="Times New Roman" w:eastAsia="Times New Roman" w:hAnsi="Times New Roman" w:cs="Times New Roman"/>
          <w:b/>
          <w:bCs/>
          <w:color w:val="2D3B45"/>
          <w:sz w:val="28"/>
          <w:szCs w:val="28"/>
          <w14:ligatures w14:val="none"/>
        </w:rPr>
        <w:t>Tasks</w:t>
      </w:r>
    </w:p>
    <w:p w14:paraId="5CF5C257" w14:textId="6369D948"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hyperlink r:id="rId6" w:history="1">
        <w:r w:rsidRPr="00D533DB">
          <w:rPr>
            <w:rStyle w:val="Hyperlink"/>
            <w:rFonts w:ascii="Times New Roman" w:eastAsia="Times New Roman" w:hAnsi="Times New Roman" w:cs="Times New Roman"/>
            <w:sz w:val="24"/>
            <w:szCs w:val="24"/>
            <w14:ligatures w14:val="none"/>
          </w:rPr>
          <w:t>ElderRay.1: Implement Indicator Calculation (20 ph)</w:t>
        </w:r>
      </w:hyperlink>
    </w:p>
    <w:p w14:paraId="06F8C803" w14:textId="4C10BF87"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ElderRay.2: Develop Customization Features (14 ph)</w:t>
      </w:r>
    </w:p>
    <w:p w14:paraId="1B76E60B" w14:textId="7257FDBF"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ElderRay.3: Integrate Real-Time and Historical Data (18 ph)</w:t>
      </w:r>
    </w:p>
    <w:p w14:paraId="4FF42330" w14:textId="3072861E"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ElderRay.4: Develop Alerts and Notifications System (12 ph)</w:t>
      </w:r>
    </w:p>
    <w:p w14:paraId="51E8C7D6" w14:textId="01709850"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ElderRay.5: Implement Historical Analysis Capabilities (14 ph)</w:t>
      </w:r>
    </w:p>
    <w:p w14:paraId="6AFA7F4D" w14:textId="13DEAFDA"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ElderRay.6: Design and Develop User Interface (20 ph)</w:t>
      </w:r>
    </w:p>
    <w:p w14:paraId="067936E1" w14:textId="4E346878"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ElderRay.7: Integrate Elder-Ray with Trading Platforms (18 ph)</w:t>
      </w:r>
    </w:p>
    <w:p w14:paraId="4E6CCD64" w14:textId="70DC0B0D"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ElderRay.8: Develop Investment Decision Support with CrewAI (16 ph)</w:t>
      </w:r>
    </w:p>
    <w:p w14:paraId="3F105037" w14:textId="77777777"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ElderRay.9: Ensure Security and Compliance (12 ph)</w:t>
      </w:r>
    </w:p>
    <w:p w14:paraId="5CAF326B" w14:textId="663F2B3E"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ElderRay.10: Ensure Performance and Scalability (10 ph)</w:t>
      </w:r>
    </w:p>
    <w:p w14:paraId="5165F834" w14:textId="1AC76770"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ElderRay.11: Implement Backtesting Framework (18 ph)</w:t>
      </w:r>
    </w:p>
    <w:p w14:paraId="22D4B568" w14:textId="36E4C137"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ElderRay.12: Develop Metrics for Backtesting Evaluation (12 ph)</w:t>
      </w:r>
    </w:p>
    <w:p w14:paraId="7C8DF55D" w14:textId="66D7DDD8"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ElderRay.13: Automate Historical Data Selection for Backtesting (10 ph)</w:t>
      </w:r>
    </w:p>
    <w:p w14:paraId="52A3E05B" w14:textId="6C9218DC"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ElderRay.14: Implement Forward Testing Framework (16 ph)</w:t>
      </w:r>
    </w:p>
    <w:p w14:paraId="17030572" w14:textId="4E3ABE8A"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ElderRay.15: Develop Real-Time Performance Monitoring for Forward Testing (12 ph)</w:t>
      </w:r>
    </w:p>
    <w:p w14:paraId="7C8159E9" w14:textId="79790B1F" w:rsidR="00D533DB" w:rsidRPr="00D533DB" w:rsidRDefault="00D533DB" w:rsidP="00D533DB">
      <w:pPr>
        <w:pStyle w:val="ListParagraph"/>
        <w:numPr>
          <w:ilvl w:val="0"/>
          <w:numId w:val="5"/>
        </w:num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sidRPr="00D533DB">
        <w:rPr>
          <w:rFonts w:ascii="Times New Roman" w:eastAsia="Times New Roman" w:hAnsi="Times New Roman" w:cs="Times New Roman"/>
          <w:color w:val="2D3B45"/>
          <w:sz w:val="24"/>
          <w:szCs w:val="24"/>
          <w14:ligatures w14:val="none"/>
        </w:rPr>
        <w:t>ElderRay.16: Evaluate and Optimize Elder-Ray-Based Strategies from Forward Testing (14 ph)</w:t>
      </w:r>
    </w:p>
    <w:p w14:paraId="111DBCA9" w14:textId="77777777" w:rsidR="00D533DB" w:rsidRPr="006D1877" w:rsidRDefault="00D533DB" w:rsidP="00D533DB">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6D1877">
        <w:rPr>
          <w:rFonts w:ascii="Times New Roman" w:eastAsia="Times New Roman" w:hAnsi="Times New Roman" w:cs="Times New Roman"/>
          <w:b/>
          <w:bCs/>
          <w:color w:val="2D3B45"/>
          <w:sz w:val="28"/>
          <w:szCs w:val="28"/>
          <w14:ligatures w14:val="none"/>
        </w:rPr>
        <w:lastRenderedPageBreak/>
        <w:t>Tasks I Worked On</w:t>
      </w:r>
    </w:p>
    <w:p w14:paraId="3CDB6142" w14:textId="77777777" w:rsidR="00D533DB" w:rsidRDefault="00D533DB" w:rsidP="00D533DB">
      <w:p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p>
    <w:p w14:paraId="3FECBBDB" w14:textId="04DA2407" w:rsidR="00587CAB" w:rsidRDefault="00587CAB" w:rsidP="00D533DB">
      <w:pPr>
        <w:shd w:val="clear" w:color="auto" w:fill="FFFFFF"/>
        <w:spacing w:before="90" w:after="90" w:line="240" w:lineRule="auto"/>
        <w:outlineLvl w:val="2"/>
        <w:rPr>
          <w:rFonts w:ascii="Times New Roman" w:eastAsia="Times New Roman" w:hAnsi="Times New Roman" w:cs="Times New Roman"/>
          <w:b/>
          <w:bCs/>
          <w:color w:val="2D3B45"/>
          <w:sz w:val="24"/>
          <w:szCs w:val="24"/>
          <w14:ligatures w14:val="none"/>
        </w:rPr>
      </w:pPr>
      <w:hyperlink r:id="rId7" w:history="1">
        <w:r w:rsidRPr="00587CAB">
          <w:rPr>
            <w:rStyle w:val="Hyperlink"/>
            <w:rFonts w:ascii="Times New Roman" w:eastAsia="Times New Roman" w:hAnsi="Times New Roman" w:cs="Times New Roman"/>
            <w:b/>
            <w:bCs/>
            <w:sz w:val="24"/>
            <w:szCs w:val="24"/>
            <w14:ligatures w14:val="none"/>
          </w:rPr>
          <w:t>ElderRay.8: Develop Investment Decision Support with CrewAI (16 ph) #419</w:t>
        </w:r>
      </w:hyperlink>
    </w:p>
    <w:p w14:paraId="59B7C056" w14:textId="0200079A" w:rsidR="00587CAB" w:rsidRDefault="00587CAB" w:rsidP="00D533DB">
      <w:p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The next task is to develop code related to Crew AI agents that takes the Elder Ray values and the stock value as input and then gives out an investment decision. The task was estimated at 16 person hours but I completed the task in 27 hours.</w:t>
      </w:r>
    </w:p>
    <w:p w14:paraId="51A8C460" w14:textId="77777777" w:rsidR="002F113E" w:rsidRDefault="002F113E" w:rsidP="00D533DB">
      <w:p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p>
    <w:p w14:paraId="7075D64C" w14:textId="0A93CFBD" w:rsidR="002F113E" w:rsidRDefault="002F113E" w:rsidP="00D533DB">
      <w:pPr>
        <w:shd w:val="clear" w:color="auto" w:fill="FFFFFF"/>
        <w:spacing w:before="90" w:after="90" w:line="240" w:lineRule="auto"/>
        <w:outlineLvl w:val="2"/>
        <w:rPr>
          <w:rFonts w:ascii="Times New Roman" w:eastAsia="Times New Roman" w:hAnsi="Times New Roman" w:cs="Times New Roman"/>
          <w:b/>
          <w:bCs/>
          <w:color w:val="2D3B45"/>
          <w:sz w:val="24"/>
          <w:szCs w:val="24"/>
          <w14:ligatures w14:val="none"/>
        </w:rPr>
      </w:pPr>
      <w:hyperlink r:id="rId8" w:history="1">
        <w:r w:rsidRPr="002F113E">
          <w:rPr>
            <w:rStyle w:val="Hyperlink"/>
            <w:rFonts w:ascii="Times New Roman" w:eastAsia="Times New Roman" w:hAnsi="Times New Roman" w:cs="Times New Roman"/>
            <w:b/>
            <w:bCs/>
            <w:sz w:val="24"/>
            <w:szCs w:val="24"/>
            <w14:ligatures w14:val="none"/>
          </w:rPr>
          <w:t>ElderRay.10: Ensure Performance and Scalability (10 ph) #421</w:t>
        </w:r>
      </w:hyperlink>
    </w:p>
    <w:p w14:paraId="71DA0190" w14:textId="3CDD18BE" w:rsidR="002F113E" w:rsidRPr="002F113E" w:rsidRDefault="002F113E" w:rsidP="00D533DB">
      <w:pPr>
        <w:shd w:val="clear" w:color="auto" w:fill="FFFFFF"/>
        <w:spacing w:before="90" w:after="90" w:line="240" w:lineRule="auto"/>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 xml:space="preserve">The task is to write unit tests and integration tests to ensure performance and scalability and the task was estimated at 10 person hours but the task </w:t>
      </w:r>
      <w:r w:rsidR="00D66563">
        <w:rPr>
          <w:rFonts w:ascii="Times New Roman" w:eastAsia="Times New Roman" w:hAnsi="Times New Roman" w:cs="Times New Roman"/>
          <w:color w:val="2D3B45"/>
          <w:sz w:val="24"/>
          <w:szCs w:val="24"/>
          <w14:ligatures w14:val="none"/>
        </w:rPr>
        <w:t>took 20 hours.</w:t>
      </w:r>
    </w:p>
    <w:p w14:paraId="61188EEA" w14:textId="77777777" w:rsidR="00D533DB" w:rsidRPr="006D1877" w:rsidRDefault="00D533DB" w:rsidP="00D533DB">
      <w:pPr>
        <w:shd w:val="clear" w:color="auto" w:fill="FFFFFF"/>
        <w:spacing w:before="90" w:after="90" w:line="240" w:lineRule="auto"/>
        <w:jc w:val="both"/>
        <w:outlineLvl w:val="1"/>
        <w:rPr>
          <w:rFonts w:ascii="Times New Roman" w:eastAsia="Times New Roman" w:hAnsi="Times New Roman" w:cs="Times New Roman"/>
          <w:color w:val="2D3B45"/>
          <w:sz w:val="24"/>
          <w:szCs w:val="24"/>
          <w:shd w:val="clear" w:color="auto" w:fill="FFFFFF"/>
          <w14:ligatures w14:val="none"/>
        </w:rPr>
      </w:pPr>
    </w:p>
    <w:p w14:paraId="062F965B" w14:textId="77777777" w:rsidR="00D533DB" w:rsidRPr="006D1877" w:rsidRDefault="00D533DB" w:rsidP="00D533DB">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6D1877">
        <w:rPr>
          <w:rFonts w:ascii="Times New Roman" w:eastAsia="Times New Roman" w:hAnsi="Times New Roman" w:cs="Times New Roman"/>
          <w:b/>
          <w:bCs/>
          <w:color w:val="2D3B45"/>
          <w:sz w:val="28"/>
          <w:szCs w:val="28"/>
          <w14:ligatures w14:val="none"/>
        </w:rPr>
        <w:t>Summary Table of Work</w:t>
      </w:r>
    </w:p>
    <w:p w14:paraId="6AA7D163" w14:textId="77777777" w:rsidR="00D533DB" w:rsidRPr="006D1877" w:rsidRDefault="00D533DB" w:rsidP="00D533DB">
      <w:pPr>
        <w:shd w:val="clear" w:color="auto" w:fill="FFFFFF"/>
        <w:spacing w:before="90" w:after="90" w:line="240" w:lineRule="auto"/>
        <w:jc w:val="both"/>
        <w:outlineLvl w:val="1"/>
        <w:rPr>
          <w:rFonts w:ascii="Times New Roman" w:eastAsia="Times New Roman" w:hAnsi="Times New Roman" w:cs="Times New Roman"/>
          <w:color w:val="2D3B45"/>
          <w:sz w:val="24"/>
          <w:szCs w:val="24"/>
          <w14:ligatures w14:val="none"/>
        </w:rPr>
      </w:pPr>
    </w:p>
    <w:tbl>
      <w:tblPr>
        <w:tblStyle w:val="TableGrid"/>
        <w:tblW w:w="0" w:type="auto"/>
        <w:tblInd w:w="0" w:type="dxa"/>
        <w:tblLayout w:type="fixed"/>
        <w:tblLook w:val="04A0" w:firstRow="1" w:lastRow="0" w:firstColumn="1" w:lastColumn="0" w:noHBand="0" w:noVBand="1"/>
      </w:tblPr>
      <w:tblGrid>
        <w:gridCol w:w="1190"/>
        <w:gridCol w:w="1685"/>
        <w:gridCol w:w="599"/>
        <w:gridCol w:w="1471"/>
        <w:gridCol w:w="1096"/>
        <w:gridCol w:w="828"/>
        <w:gridCol w:w="1270"/>
        <w:gridCol w:w="877"/>
      </w:tblGrid>
      <w:tr w:rsidR="00D533DB" w:rsidRPr="006D1877" w14:paraId="0FD5E79B" w14:textId="77777777" w:rsidTr="000B47E9">
        <w:tc>
          <w:tcPr>
            <w:tcW w:w="1190" w:type="dxa"/>
            <w:tcBorders>
              <w:top w:val="single" w:sz="4" w:space="0" w:color="auto"/>
              <w:left w:val="single" w:sz="4" w:space="0" w:color="auto"/>
              <w:bottom w:val="single" w:sz="4" w:space="0" w:color="auto"/>
              <w:right w:val="single" w:sz="4" w:space="0" w:color="auto"/>
            </w:tcBorders>
            <w:hideMark/>
          </w:tcPr>
          <w:p w14:paraId="4318A2E0" w14:textId="77777777" w:rsidR="00D533DB" w:rsidRPr="006D1877" w:rsidRDefault="00D533DB" w:rsidP="000B2363">
            <w:pPr>
              <w:spacing w:before="90" w:after="90"/>
              <w:outlineLvl w:val="2"/>
              <w:rPr>
                <w:rFonts w:ascii="Times New Roman" w:eastAsia="Times New Roman" w:hAnsi="Times New Roman" w:cs="Times New Roman"/>
                <w:color w:val="2D3B45"/>
                <w:sz w:val="24"/>
                <w:szCs w:val="24"/>
                <w14:ligatures w14:val="none"/>
              </w:rPr>
            </w:pPr>
            <w:r w:rsidRPr="006D1877">
              <w:rPr>
                <w:rFonts w:ascii="Times New Roman" w:eastAsia="Times New Roman" w:hAnsi="Times New Roman" w:cs="Times New Roman"/>
                <w:color w:val="2D3B45"/>
                <w:sz w:val="24"/>
                <w:szCs w:val="24"/>
                <w14:ligatures w14:val="none"/>
              </w:rPr>
              <w:t>UserStory GitHub Issue ID</w:t>
            </w:r>
          </w:p>
        </w:tc>
        <w:tc>
          <w:tcPr>
            <w:tcW w:w="1685" w:type="dxa"/>
            <w:tcBorders>
              <w:top w:val="single" w:sz="4" w:space="0" w:color="auto"/>
              <w:left w:val="single" w:sz="4" w:space="0" w:color="auto"/>
              <w:bottom w:val="single" w:sz="4" w:space="0" w:color="auto"/>
              <w:right w:val="single" w:sz="4" w:space="0" w:color="auto"/>
            </w:tcBorders>
            <w:hideMark/>
          </w:tcPr>
          <w:p w14:paraId="232D3209" w14:textId="77777777" w:rsidR="00D533DB" w:rsidRPr="006D1877" w:rsidRDefault="00D533DB" w:rsidP="000B2363">
            <w:pPr>
              <w:spacing w:before="90" w:after="90"/>
              <w:outlineLvl w:val="2"/>
              <w:rPr>
                <w:rFonts w:ascii="Times New Roman" w:eastAsia="Times New Roman" w:hAnsi="Times New Roman" w:cs="Times New Roman"/>
                <w:color w:val="2D3B45"/>
                <w:sz w:val="24"/>
                <w:szCs w:val="24"/>
                <w14:ligatures w14:val="none"/>
              </w:rPr>
            </w:pPr>
            <w:r w:rsidRPr="006D1877">
              <w:rPr>
                <w:rFonts w:ascii="Times New Roman" w:eastAsia="Times New Roman" w:hAnsi="Times New Roman" w:cs="Times New Roman"/>
                <w:color w:val="2D3B45"/>
                <w:sz w:val="24"/>
                <w:szCs w:val="24"/>
                <w14:ligatures w14:val="none"/>
              </w:rPr>
              <w:t>User Story</w:t>
            </w:r>
          </w:p>
        </w:tc>
        <w:tc>
          <w:tcPr>
            <w:tcW w:w="599" w:type="dxa"/>
            <w:tcBorders>
              <w:top w:val="single" w:sz="4" w:space="0" w:color="auto"/>
              <w:left w:val="single" w:sz="4" w:space="0" w:color="auto"/>
              <w:bottom w:val="single" w:sz="4" w:space="0" w:color="auto"/>
              <w:right w:val="single" w:sz="4" w:space="0" w:color="auto"/>
            </w:tcBorders>
            <w:hideMark/>
          </w:tcPr>
          <w:p w14:paraId="17E541C3" w14:textId="77777777" w:rsidR="00D533DB" w:rsidRPr="006D1877" w:rsidRDefault="00D533DB" w:rsidP="000B2363">
            <w:pPr>
              <w:spacing w:before="90" w:after="90"/>
              <w:outlineLvl w:val="2"/>
              <w:rPr>
                <w:rFonts w:ascii="Times New Roman" w:eastAsia="Times New Roman" w:hAnsi="Times New Roman" w:cs="Times New Roman"/>
                <w:color w:val="2D3B45"/>
                <w:sz w:val="24"/>
                <w:szCs w:val="24"/>
                <w14:ligatures w14:val="none"/>
              </w:rPr>
            </w:pPr>
            <w:r w:rsidRPr="006D1877">
              <w:rPr>
                <w:rFonts w:ascii="Times New Roman" w:eastAsia="Times New Roman" w:hAnsi="Times New Roman" w:cs="Times New Roman"/>
                <w:color w:val="2D3B45"/>
                <w:sz w:val="24"/>
                <w:szCs w:val="24"/>
                <w14:ligatures w14:val="none"/>
              </w:rPr>
              <w:t>Story Points</w:t>
            </w:r>
          </w:p>
        </w:tc>
        <w:tc>
          <w:tcPr>
            <w:tcW w:w="1471" w:type="dxa"/>
            <w:tcBorders>
              <w:top w:val="single" w:sz="4" w:space="0" w:color="auto"/>
              <w:left w:val="single" w:sz="4" w:space="0" w:color="auto"/>
              <w:bottom w:val="single" w:sz="4" w:space="0" w:color="auto"/>
              <w:right w:val="single" w:sz="4" w:space="0" w:color="auto"/>
            </w:tcBorders>
            <w:hideMark/>
          </w:tcPr>
          <w:p w14:paraId="51189C0C" w14:textId="77777777" w:rsidR="00D533DB" w:rsidRPr="006D1877" w:rsidRDefault="00D533DB" w:rsidP="000B2363">
            <w:pPr>
              <w:spacing w:before="90" w:after="90"/>
              <w:outlineLvl w:val="2"/>
              <w:rPr>
                <w:rFonts w:ascii="Times New Roman" w:eastAsia="Times New Roman" w:hAnsi="Times New Roman" w:cs="Times New Roman"/>
                <w:color w:val="2D3B45"/>
                <w:sz w:val="24"/>
                <w:szCs w:val="24"/>
                <w14:ligatures w14:val="none"/>
              </w:rPr>
            </w:pPr>
            <w:r w:rsidRPr="006D1877">
              <w:rPr>
                <w:rFonts w:ascii="Times New Roman" w:eastAsia="Times New Roman" w:hAnsi="Times New Roman" w:cs="Times New Roman"/>
                <w:color w:val="2D3B45"/>
                <w:sz w:val="24"/>
                <w:szCs w:val="24"/>
                <w14:ligatures w14:val="none"/>
              </w:rPr>
              <w:t>Task GitHub Issue ID</w:t>
            </w:r>
          </w:p>
        </w:tc>
        <w:tc>
          <w:tcPr>
            <w:tcW w:w="1096" w:type="dxa"/>
            <w:tcBorders>
              <w:top w:val="single" w:sz="4" w:space="0" w:color="auto"/>
              <w:left w:val="single" w:sz="4" w:space="0" w:color="auto"/>
              <w:bottom w:val="single" w:sz="4" w:space="0" w:color="auto"/>
              <w:right w:val="single" w:sz="4" w:space="0" w:color="auto"/>
            </w:tcBorders>
            <w:hideMark/>
          </w:tcPr>
          <w:p w14:paraId="382759C4" w14:textId="77777777" w:rsidR="00D533DB" w:rsidRPr="006D1877" w:rsidRDefault="00D533DB" w:rsidP="000B2363">
            <w:pPr>
              <w:spacing w:before="90" w:after="90"/>
              <w:outlineLvl w:val="2"/>
              <w:rPr>
                <w:rFonts w:ascii="Times New Roman" w:eastAsia="Times New Roman" w:hAnsi="Times New Roman" w:cs="Times New Roman"/>
                <w:color w:val="2D3B45"/>
                <w:sz w:val="24"/>
                <w:szCs w:val="24"/>
                <w14:ligatures w14:val="none"/>
              </w:rPr>
            </w:pPr>
            <w:r w:rsidRPr="006D1877">
              <w:rPr>
                <w:rFonts w:ascii="Times New Roman" w:eastAsia="Times New Roman" w:hAnsi="Times New Roman" w:cs="Times New Roman"/>
                <w:color w:val="2D3B45"/>
                <w:sz w:val="24"/>
                <w:szCs w:val="24"/>
                <w14:ligatures w14:val="none"/>
              </w:rPr>
              <w:t>Task</w:t>
            </w:r>
          </w:p>
        </w:tc>
        <w:tc>
          <w:tcPr>
            <w:tcW w:w="828" w:type="dxa"/>
            <w:tcBorders>
              <w:top w:val="single" w:sz="4" w:space="0" w:color="auto"/>
              <w:left w:val="single" w:sz="4" w:space="0" w:color="auto"/>
              <w:bottom w:val="single" w:sz="4" w:space="0" w:color="auto"/>
              <w:right w:val="single" w:sz="4" w:space="0" w:color="auto"/>
            </w:tcBorders>
            <w:hideMark/>
          </w:tcPr>
          <w:p w14:paraId="58AB9323" w14:textId="77777777" w:rsidR="00D533DB" w:rsidRPr="006D1877" w:rsidRDefault="00D533DB" w:rsidP="000B2363">
            <w:pPr>
              <w:spacing w:before="90" w:after="90"/>
              <w:outlineLvl w:val="2"/>
              <w:rPr>
                <w:rFonts w:ascii="Times New Roman" w:eastAsia="Times New Roman" w:hAnsi="Times New Roman" w:cs="Times New Roman"/>
                <w:color w:val="2D3B45"/>
                <w:sz w:val="24"/>
                <w:szCs w:val="24"/>
                <w14:ligatures w14:val="none"/>
              </w:rPr>
            </w:pPr>
            <w:r w:rsidRPr="006D1877">
              <w:rPr>
                <w:rFonts w:ascii="Times New Roman" w:eastAsia="Times New Roman" w:hAnsi="Times New Roman" w:cs="Times New Roman"/>
                <w:color w:val="2D3B45"/>
                <w:sz w:val="24"/>
                <w:szCs w:val="24"/>
                <w14:ligatures w14:val="none"/>
              </w:rPr>
              <w:t>Task Hours</w:t>
            </w:r>
          </w:p>
        </w:tc>
        <w:tc>
          <w:tcPr>
            <w:tcW w:w="1270" w:type="dxa"/>
            <w:tcBorders>
              <w:top w:val="single" w:sz="4" w:space="0" w:color="auto"/>
              <w:left w:val="single" w:sz="4" w:space="0" w:color="auto"/>
              <w:bottom w:val="single" w:sz="4" w:space="0" w:color="auto"/>
              <w:right w:val="single" w:sz="4" w:space="0" w:color="auto"/>
            </w:tcBorders>
            <w:hideMark/>
          </w:tcPr>
          <w:p w14:paraId="493884E0" w14:textId="77777777" w:rsidR="00D533DB" w:rsidRPr="006D1877" w:rsidRDefault="00D533DB" w:rsidP="000B2363">
            <w:pPr>
              <w:spacing w:before="90" w:after="90"/>
              <w:outlineLvl w:val="2"/>
              <w:rPr>
                <w:rFonts w:ascii="Times New Roman" w:eastAsia="Times New Roman" w:hAnsi="Times New Roman" w:cs="Times New Roman"/>
                <w:color w:val="2D3B45"/>
                <w:sz w:val="24"/>
                <w:szCs w:val="24"/>
                <w14:ligatures w14:val="none"/>
              </w:rPr>
            </w:pPr>
            <w:r w:rsidRPr="006D1877">
              <w:rPr>
                <w:rFonts w:ascii="Times New Roman" w:eastAsia="Times New Roman" w:hAnsi="Times New Roman" w:cs="Times New Roman"/>
                <w:color w:val="2D3B45"/>
                <w:sz w:val="24"/>
                <w:szCs w:val="24"/>
                <w14:ligatures w14:val="none"/>
              </w:rPr>
              <w:t>Status</w:t>
            </w:r>
          </w:p>
        </w:tc>
        <w:tc>
          <w:tcPr>
            <w:tcW w:w="877" w:type="dxa"/>
            <w:tcBorders>
              <w:top w:val="single" w:sz="4" w:space="0" w:color="auto"/>
              <w:left w:val="single" w:sz="4" w:space="0" w:color="auto"/>
              <w:bottom w:val="single" w:sz="4" w:space="0" w:color="auto"/>
              <w:right w:val="single" w:sz="4" w:space="0" w:color="auto"/>
            </w:tcBorders>
            <w:hideMark/>
          </w:tcPr>
          <w:p w14:paraId="184E5314" w14:textId="77777777" w:rsidR="00D533DB" w:rsidRPr="006D1877" w:rsidRDefault="00D533DB" w:rsidP="000B2363">
            <w:pPr>
              <w:spacing w:before="90" w:after="90"/>
              <w:outlineLvl w:val="2"/>
              <w:rPr>
                <w:rFonts w:ascii="Times New Roman" w:eastAsia="Times New Roman" w:hAnsi="Times New Roman" w:cs="Times New Roman"/>
                <w:color w:val="2D3B45"/>
                <w:sz w:val="24"/>
                <w:szCs w:val="24"/>
                <w14:ligatures w14:val="none"/>
              </w:rPr>
            </w:pPr>
            <w:r w:rsidRPr="006D1877">
              <w:rPr>
                <w:rFonts w:ascii="Times New Roman" w:eastAsia="Times New Roman" w:hAnsi="Times New Roman" w:cs="Times New Roman"/>
                <w:color w:val="2D3B45"/>
                <w:sz w:val="24"/>
                <w:szCs w:val="24"/>
                <w14:ligatures w14:val="none"/>
              </w:rPr>
              <w:t>Actual Hours</w:t>
            </w:r>
          </w:p>
        </w:tc>
      </w:tr>
      <w:tr w:rsidR="00C42323" w:rsidRPr="006D1877" w14:paraId="3D5CD36C" w14:textId="77777777" w:rsidTr="000B47E9">
        <w:tc>
          <w:tcPr>
            <w:tcW w:w="1190" w:type="dxa"/>
            <w:tcBorders>
              <w:top w:val="single" w:sz="4" w:space="0" w:color="auto"/>
              <w:left w:val="single" w:sz="4" w:space="0" w:color="auto"/>
              <w:bottom w:val="single" w:sz="4" w:space="0" w:color="auto"/>
              <w:right w:val="single" w:sz="4" w:space="0" w:color="auto"/>
            </w:tcBorders>
          </w:tcPr>
          <w:p w14:paraId="49A66ABB" w14:textId="67FC2AAA" w:rsidR="00C42323" w:rsidRDefault="00C42323" w:rsidP="00C42323">
            <w:pPr>
              <w:shd w:val="clear" w:color="auto" w:fill="FFFFFF"/>
              <w:spacing w:before="100" w:beforeAutospacing="1" w:after="100" w:afterAutospacing="1"/>
              <w:outlineLvl w:val="2"/>
            </w:pPr>
            <w:hyperlink r:id="rId9" w:history="1">
              <w:r w:rsidRPr="000B47E9">
                <w:rPr>
                  <w:rStyle w:val="Hyperlink"/>
                  <w:rFonts w:ascii="Times New Roman" w:eastAsia="Times New Roman" w:hAnsi="Times New Roman" w:cs="Times New Roman"/>
                  <w:sz w:val="24"/>
                  <w:szCs w:val="24"/>
                  <w14:ligatures w14:val="none"/>
                </w:rPr>
                <w:t>ERI</w:t>
              </w:r>
            </w:hyperlink>
          </w:p>
        </w:tc>
        <w:tc>
          <w:tcPr>
            <w:tcW w:w="1685" w:type="dxa"/>
            <w:tcBorders>
              <w:top w:val="single" w:sz="4" w:space="0" w:color="auto"/>
              <w:left w:val="single" w:sz="4" w:space="0" w:color="auto"/>
              <w:bottom w:val="single" w:sz="4" w:space="0" w:color="auto"/>
              <w:right w:val="single" w:sz="4" w:space="0" w:color="auto"/>
            </w:tcBorders>
          </w:tcPr>
          <w:p w14:paraId="10597196" w14:textId="64D22360" w:rsidR="00C42323" w:rsidRPr="000B47E9" w:rsidRDefault="00C42323" w:rsidP="00C42323">
            <w:pPr>
              <w:spacing w:before="100" w:beforeAutospacing="1" w:after="100" w:afterAutospacing="1"/>
              <w:outlineLvl w:val="2"/>
              <w:rPr>
                <w:rFonts w:ascii="Times New Roman" w:eastAsia="Times New Roman" w:hAnsi="Times New Roman" w:cs="Times New Roman"/>
                <w:color w:val="2D3B45"/>
                <w:sz w:val="24"/>
                <w:szCs w:val="24"/>
                <w14:ligatures w14:val="none"/>
              </w:rPr>
            </w:pPr>
            <w:r w:rsidRPr="000B47E9">
              <w:rPr>
                <w:rFonts w:ascii="Times New Roman" w:eastAsia="Times New Roman" w:hAnsi="Times New Roman" w:cs="Times New Roman"/>
                <w:color w:val="2D3B45"/>
                <w:sz w:val="24"/>
                <w:szCs w:val="24"/>
                <w14:ligatures w14:val="none"/>
              </w:rPr>
              <w:t>As a trader, I want to utilize the Elder-Ray Index integrated with CrewAI agents to assess buying and selling pressure and optimize my trading decisions, so that I can enhance my trading performance and achieve better returns.</w:t>
            </w:r>
          </w:p>
        </w:tc>
        <w:tc>
          <w:tcPr>
            <w:tcW w:w="599" w:type="dxa"/>
            <w:tcBorders>
              <w:top w:val="single" w:sz="4" w:space="0" w:color="auto"/>
              <w:left w:val="single" w:sz="4" w:space="0" w:color="auto"/>
              <w:bottom w:val="single" w:sz="4" w:space="0" w:color="auto"/>
              <w:right w:val="single" w:sz="4" w:space="0" w:color="auto"/>
            </w:tcBorders>
          </w:tcPr>
          <w:p w14:paraId="52673F50" w14:textId="77777777" w:rsidR="00C42323" w:rsidRPr="006D1877" w:rsidRDefault="00C42323" w:rsidP="00C42323">
            <w:pPr>
              <w:spacing w:before="90" w:after="90"/>
              <w:outlineLvl w:val="2"/>
              <w:rPr>
                <w:rFonts w:ascii="Times New Roman" w:eastAsia="Times New Roman" w:hAnsi="Times New Roman" w:cs="Times New Roman"/>
                <w:color w:val="2D3B45"/>
                <w:sz w:val="24"/>
                <w:szCs w:val="24"/>
                <w14:ligatures w14:val="none"/>
              </w:rPr>
            </w:pPr>
          </w:p>
        </w:tc>
        <w:tc>
          <w:tcPr>
            <w:tcW w:w="1471" w:type="dxa"/>
            <w:tcBorders>
              <w:top w:val="single" w:sz="4" w:space="0" w:color="auto"/>
              <w:left w:val="single" w:sz="4" w:space="0" w:color="auto"/>
              <w:bottom w:val="single" w:sz="4" w:space="0" w:color="auto"/>
              <w:right w:val="single" w:sz="4" w:space="0" w:color="auto"/>
            </w:tcBorders>
          </w:tcPr>
          <w:p w14:paraId="5DF4C643" w14:textId="3756D889" w:rsidR="00C42323" w:rsidRDefault="00C42323" w:rsidP="00C42323">
            <w:pPr>
              <w:spacing w:before="90" w:after="90"/>
              <w:outlineLvl w:val="2"/>
              <w:rPr>
                <w:rFonts w:ascii="Times New Roman" w:hAnsi="Times New Roman" w:cs="Times New Roman"/>
                <w:sz w:val="24"/>
                <w:szCs w:val="24"/>
              </w:rPr>
            </w:pPr>
            <w:hyperlink r:id="rId10" w:history="1">
              <w:r w:rsidRPr="00C42323">
                <w:rPr>
                  <w:rStyle w:val="Hyperlink"/>
                  <w:rFonts w:ascii="Times New Roman" w:hAnsi="Times New Roman" w:cs="Times New Roman"/>
                  <w:sz w:val="24"/>
                  <w:szCs w:val="24"/>
                </w:rPr>
                <w:t>ElderRay.8</w:t>
              </w:r>
            </w:hyperlink>
          </w:p>
        </w:tc>
        <w:tc>
          <w:tcPr>
            <w:tcW w:w="1096" w:type="dxa"/>
            <w:tcBorders>
              <w:top w:val="single" w:sz="4" w:space="0" w:color="auto"/>
              <w:left w:val="single" w:sz="4" w:space="0" w:color="auto"/>
              <w:bottom w:val="single" w:sz="4" w:space="0" w:color="auto"/>
              <w:right w:val="single" w:sz="4" w:space="0" w:color="auto"/>
            </w:tcBorders>
          </w:tcPr>
          <w:p w14:paraId="2BE51BE8" w14:textId="77777777" w:rsidR="00C42323" w:rsidRPr="00C42323" w:rsidRDefault="00C42323" w:rsidP="00C42323">
            <w:pPr>
              <w:spacing w:before="100" w:beforeAutospacing="1" w:after="100" w:afterAutospacing="1"/>
              <w:outlineLvl w:val="2"/>
              <w:rPr>
                <w:rFonts w:ascii="Times New Roman" w:eastAsia="Times New Roman" w:hAnsi="Times New Roman" w:cs="Times New Roman"/>
                <w:color w:val="2D3B45"/>
                <w:sz w:val="24"/>
                <w:szCs w:val="24"/>
                <w14:ligatures w14:val="none"/>
              </w:rPr>
            </w:pPr>
            <w:r w:rsidRPr="00C42323">
              <w:rPr>
                <w:rFonts w:ascii="Times New Roman" w:eastAsia="Times New Roman" w:hAnsi="Times New Roman" w:cs="Times New Roman"/>
                <w:color w:val="2D3B45"/>
                <w:sz w:val="24"/>
                <w:szCs w:val="24"/>
                <w14:ligatures w14:val="none"/>
              </w:rPr>
              <w:t>Develop Investment Decision Support with CrewAI</w:t>
            </w:r>
          </w:p>
          <w:p w14:paraId="1266EF41" w14:textId="77777777" w:rsidR="00C42323" w:rsidRPr="00587CAB" w:rsidRDefault="00C42323" w:rsidP="00C42323">
            <w:pPr>
              <w:spacing w:before="100" w:beforeAutospacing="1" w:after="100" w:afterAutospacing="1"/>
              <w:outlineLvl w:val="2"/>
              <w:rPr>
                <w:rFonts w:ascii="Times New Roman" w:eastAsia="Times New Roman" w:hAnsi="Times New Roman" w:cs="Times New Roman"/>
                <w:color w:val="2D3B45"/>
                <w:sz w:val="24"/>
                <w:szCs w:val="24"/>
                <w14:ligatures w14:val="none"/>
              </w:rPr>
            </w:pPr>
          </w:p>
        </w:tc>
        <w:tc>
          <w:tcPr>
            <w:tcW w:w="828" w:type="dxa"/>
            <w:tcBorders>
              <w:top w:val="single" w:sz="4" w:space="0" w:color="auto"/>
              <w:left w:val="single" w:sz="4" w:space="0" w:color="auto"/>
              <w:bottom w:val="single" w:sz="4" w:space="0" w:color="auto"/>
              <w:right w:val="single" w:sz="4" w:space="0" w:color="auto"/>
            </w:tcBorders>
          </w:tcPr>
          <w:p w14:paraId="11F54E35" w14:textId="1437479A" w:rsidR="00C42323" w:rsidRPr="006D1877" w:rsidRDefault="00C42323" w:rsidP="00C42323">
            <w:pPr>
              <w:spacing w:before="90" w:after="90"/>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16</w:t>
            </w:r>
          </w:p>
        </w:tc>
        <w:tc>
          <w:tcPr>
            <w:tcW w:w="1270" w:type="dxa"/>
            <w:tcBorders>
              <w:top w:val="single" w:sz="4" w:space="0" w:color="auto"/>
              <w:left w:val="single" w:sz="4" w:space="0" w:color="auto"/>
              <w:bottom w:val="single" w:sz="4" w:space="0" w:color="auto"/>
              <w:right w:val="single" w:sz="4" w:space="0" w:color="auto"/>
            </w:tcBorders>
          </w:tcPr>
          <w:p w14:paraId="0AC60692" w14:textId="672B4501" w:rsidR="00C42323" w:rsidRPr="006D1877" w:rsidRDefault="00C42323" w:rsidP="00C42323">
            <w:pPr>
              <w:spacing w:before="90" w:after="90"/>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Completed</w:t>
            </w:r>
          </w:p>
        </w:tc>
        <w:tc>
          <w:tcPr>
            <w:tcW w:w="877" w:type="dxa"/>
            <w:tcBorders>
              <w:top w:val="single" w:sz="4" w:space="0" w:color="auto"/>
              <w:left w:val="single" w:sz="4" w:space="0" w:color="auto"/>
              <w:bottom w:val="single" w:sz="4" w:space="0" w:color="auto"/>
              <w:right w:val="single" w:sz="4" w:space="0" w:color="auto"/>
            </w:tcBorders>
          </w:tcPr>
          <w:p w14:paraId="69F6D52B" w14:textId="4BFC9AF3" w:rsidR="00C42323" w:rsidRDefault="00C42323" w:rsidP="00C42323">
            <w:pPr>
              <w:spacing w:before="90" w:after="90"/>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27</w:t>
            </w:r>
          </w:p>
        </w:tc>
      </w:tr>
      <w:tr w:rsidR="00031A2B" w:rsidRPr="006D1877" w14:paraId="70439B0B" w14:textId="77777777" w:rsidTr="000B47E9">
        <w:tc>
          <w:tcPr>
            <w:tcW w:w="1190" w:type="dxa"/>
            <w:tcBorders>
              <w:top w:val="single" w:sz="4" w:space="0" w:color="auto"/>
              <w:left w:val="single" w:sz="4" w:space="0" w:color="auto"/>
              <w:bottom w:val="single" w:sz="4" w:space="0" w:color="auto"/>
              <w:right w:val="single" w:sz="4" w:space="0" w:color="auto"/>
            </w:tcBorders>
          </w:tcPr>
          <w:p w14:paraId="3FF9BC0D" w14:textId="3202A2AF" w:rsidR="00031A2B" w:rsidRDefault="00031A2B" w:rsidP="00C42323">
            <w:pPr>
              <w:shd w:val="clear" w:color="auto" w:fill="FFFFFF"/>
              <w:spacing w:before="100" w:beforeAutospacing="1" w:after="100" w:afterAutospacing="1"/>
              <w:outlineLvl w:val="2"/>
            </w:pPr>
            <w:hyperlink r:id="rId11" w:history="1">
              <w:r w:rsidRPr="000B47E9">
                <w:rPr>
                  <w:rStyle w:val="Hyperlink"/>
                  <w:rFonts w:ascii="Times New Roman" w:eastAsia="Times New Roman" w:hAnsi="Times New Roman" w:cs="Times New Roman"/>
                  <w:sz w:val="24"/>
                  <w:szCs w:val="24"/>
                  <w14:ligatures w14:val="none"/>
                </w:rPr>
                <w:t>ERI</w:t>
              </w:r>
            </w:hyperlink>
          </w:p>
        </w:tc>
        <w:tc>
          <w:tcPr>
            <w:tcW w:w="1685" w:type="dxa"/>
            <w:tcBorders>
              <w:top w:val="single" w:sz="4" w:space="0" w:color="auto"/>
              <w:left w:val="single" w:sz="4" w:space="0" w:color="auto"/>
              <w:bottom w:val="single" w:sz="4" w:space="0" w:color="auto"/>
              <w:right w:val="single" w:sz="4" w:space="0" w:color="auto"/>
            </w:tcBorders>
          </w:tcPr>
          <w:p w14:paraId="6AB00E5F" w14:textId="4DE65178" w:rsidR="00031A2B" w:rsidRPr="000B47E9" w:rsidRDefault="00031A2B" w:rsidP="00C42323">
            <w:pPr>
              <w:spacing w:before="100" w:beforeAutospacing="1" w:after="100" w:afterAutospacing="1"/>
              <w:outlineLvl w:val="2"/>
              <w:rPr>
                <w:rFonts w:ascii="Times New Roman" w:eastAsia="Times New Roman" w:hAnsi="Times New Roman" w:cs="Times New Roman"/>
                <w:color w:val="2D3B45"/>
                <w:sz w:val="24"/>
                <w:szCs w:val="24"/>
                <w14:ligatures w14:val="none"/>
              </w:rPr>
            </w:pPr>
            <w:r w:rsidRPr="000B47E9">
              <w:rPr>
                <w:rFonts w:ascii="Times New Roman" w:eastAsia="Times New Roman" w:hAnsi="Times New Roman" w:cs="Times New Roman"/>
                <w:color w:val="2D3B45"/>
                <w:sz w:val="24"/>
                <w:szCs w:val="24"/>
                <w14:ligatures w14:val="none"/>
              </w:rPr>
              <w:t xml:space="preserve">As a trader, I want to utilize the Elder-Ray Index integrated with CrewAI agents to assess buying and selling pressure and </w:t>
            </w:r>
            <w:r w:rsidRPr="000B47E9">
              <w:rPr>
                <w:rFonts w:ascii="Times New Roman" w:eastAsia="Times New Roman" w:hAnsi="Times New Roman" w:cs="Times New Roman"/>
                <w:color w:val="2D3B45"/>
                <w:sz w:val="24"/>
                <w:szCs w:val="24"/>
                <w14:ligatures w14:val="none"/>
              </w:rPr>
              <w:lastRenderedPageBreak/>
              <w:t>optimize my trading decisions, so that I can enhance my trading performance and achieve better returns.</w:t>
            </w:r>
          </w:p>
        </w:tc>
        <w:tc>
          <w:tcPr>
            <w:tcW w:w="599" w:type="dxa"/>
            <w:tcBorders>
              <w:top w:val="single" w:sz="4" w:space="0" w:color="auto"/>
              <w:left w:val="single" w:sz="4" w:space="0" w:color="auto"/>
              <w:bottom w:val="single" w:sz="4" w:space="0" w:color="auto"/>
              <w:right w:val="single" w:sz="4" w:space="0" w:color="auto"/>
            </w:tcBorders>
          </w:tcPr>
          <w:p w14:paraId="7F242F92" w14:textId="77777777" w:rsidR="00031A2B" w:rsidRPr="006D1877" w:rsidRDefault="00031A2B" w:rsidP="00C42323">
            <w:pPr>
              <w:spacing w:before="90" w:after="90"/>
              <w:outlineLvl w:val="2"/>
              <w:rPr>
                <w:rFonts w:ascii="Times New Roman" w:eastAsia="Times New Roman" w:hAnsi="Times New Roman" w:cs="Times New Roman"/>
                <w:color w:val="2D3B45"/>
                <w:sz w:val="24"/>
                <w:szCs w:val="24"/>
                <w14:ligatures w14:val="none"/>
              </w:rPr>
            </w:pPr>
          </w:p>
        </w:tc>
        <w:tc>
          <w:tcPr>
            <w:tcW w:w="1471" w:type="dxa"/>
            <w:tcBorders>
              <w:top w:val="single" w:sz="4" w:space="0" w:color="auto"/>
              <w:left w:val="single" w:sz="4" w:space="0" w:color="auto"/>
              <w:bottom w:val="single" w:sz="4" w:space="0" w:color="auto"/>
              <w:right w:val="single" w:sz="4" w:space="0" w:color="auto"/>
            </w:tcBorders>
          </w:tcPr>
          <w:p w14:paraId="2A41E4CF" w14:textId="2B822C68" w:rsidR="00031A2B" w:rsidRPr="00031A2B" w:rsidRDefault="00031A2B" w:rsidP="00C42323">
            <w:pPr>
              <w:spacing w:before="90" w:after="90"/>
              <w:outlineLvl w:val="2"/>
              <w:rPr>
                <w:rFonts w:ascii="Times New Roman" w:hAnsi="Times New Roman" w:cs="Times New Roman"/>
                <w:sz w:val="24"/>
                <w:szCs w:val="24"/>
              </w:rPr>
            </w:pPr>
            <w:hyperlink r:id="rId12" w:history="1">
              <w:r w:rsidRPr="00031A2B">
                <w:rPr>
                  <w:rStyle w:val="Hyperlink"/>
                  <w:rFonts w:ascii="Times New Roman" w:hAnsi="Times New Roman" w:cs="Times New Roman"/>
                  <w:sz w:val="24"/>
                  <w:szCs w:val="24"/>
                </w:rPr>
                <w:t xml:space="preserve">ElderRay.10 </w:t>
              </w:r>
            </w:hyperlink>
          </w:p>
        </w:tc>
        <w:tc>
          <w:tcPr>
            <w:tcW w:w="1096" w:type="dxa"/>
            <w:tcBorders>
              <w:top w:val="single" w:sz="4" w:space="0" w:color="auto"/>
              <w:left w:val="single" w:sz="4" w:space="0" w:color="auto"/>
              <w:bottom w:val="single" w:sz="4" w:space="0" w:color="auto"/>
              <w:right w:val="single" w:sz="4" w:space="0" w:color="auto"/>
            </w:tcBorders>
          </w:tcPr>
          <w:p w14:paraId="1BE565D1" w14:textId="77777777" w:rsidR="00031A2B" w:rsidRPr="00031A2B" w:rsidRDefault="00031A2B" w:rsidP="00031A2B">
            <w:pPr>
              <w:spacing w:before="100" w:beforeAutospacing="1" w:after="100" w:afterAutospacing="1"/>
              <w:outlineLvl w:val="2"/>
              <w:rPr>
                <w:rFonts w:ascii="Times New Roman" w:eastAsia="Times New Roman" w:hAnsi="Times New Roman" w:cs="Times New Roman"/>
                <w:color w:val="2D3B45"/>
                <w:sz w:val="24"/>
                <w:szCs w:val="24"/>
                <w14:ligatures w14:val="none"/>
              </w:rPr>
            </w:pPr>
            <w:r w:rsidRPr="00031A2B">
              <w:rPr>
                <w:rFonts w:ascii="Times New Roman" w:eastAsia="Times New Roman" w:hAnsi="Times New Roman" w:cs="Times New Roman"/>
                <w:color w:val="2D3B45"/>
                <w:sz w:val="24"/>
                <w:szCs w:val="24"/>
                <w14:ligatures w14:val="none"/>
              </w:rPr>
              <w:t>Ensure Performance and Scalability</w:t>
            </w:r>
          </w:p>
          <w:p w14:paraId="3CF39AE9" w14:textId="77777777" w:rsidR="00031A2B" w:rsidRPr="00C42323" w:rsidRDefault="00031A2B" w:rsidP="00C42323">
            <w:pPr>
              <w:spacing w:before="100" w:beforeAutospacing="1" w:after="100" w:afterAutospacing="1"/>
              <w:outlineLvl w:val="2"/>
              <w:rPr>
                <w:rFonts w:ascii="Times New Roman" w:eastAsia="Times New Roman" w:hAnsi="Times New Roman" w:cs="Times New Roman"/>
                <w:color w:val="2D3B45"/>
                <w:sz w:val="24"/>
                <w:szCs w:val="24"/>
                <w14:ligatures w14:val="none"/>
              </w:rPr>
            </w:pPr>
          </w:p>
        </w:tc>
        <w:tc>
          <w:tcPr>
            <w:tcW w:w="828" w:type="dxa"/>
            <w:tcBorders>
              <w:top w:val="single" w:sz="4" w:space="0" w:color="auto"/>
              <w:left w:val="single" w:sz="4" w:space="0" w:color="auto"/>
              <w:bottom w:val="single" w:sz="4" w:space="0" w:color="auto"/>
              <w:right w:val="single" w:sz="4" w:space="0" w:color="auto"/>
            </w:tcBorders>
          </w:tcPr>
          <w:p w14:paraId="688AC1F2" w14:textId="571BC0CC" w:rsidR="00031A2B" w:rsidRDefault="00031A2B" w:rsidP="00C42323">
            <w:pPr>
              <w:spacing w:before="90" w:after="90"/>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10</w:t>
            </w:r>
          </w:p>
        </w:tc>
        <w:tc>
          <w:tcPr>
            <w:tcW w:w="1270" w:type="dxa"/>
            <w:tcBorders>
              <w:top w:val="single" w:sz="4" w:space="0" w:color="auto"/>
              <w:left w:val="single" w:sz="4" w:space="0" w:color="auto"/>
              <w:bottom w:val="single" w:sz="4" w:space="0" w:color="auto"/>
              <w:right w:val="single" w:sz="4" w:space="0" w:color="auto"/>
            </w:tcBorders>
          </w:tcPr>
          <w:p w14:paraId="2E3F50EF" w14:textId="2CA871EA" w:rsidR="00031A2B" w:rsidRDefault="004550F1" w:rsidP="00C42323">
            <w:pPr>
              <w:spacing w:before="90" w:after="90"/>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Completed</w:t>
            </w:r>
          </w:p>
        </w:tc>
        <w:tc>
          <w:tcPr>
            <w:tcW w:w="877" w:type="dxa"/>
            <w:tcBorders>
              <w:top w:val="single" w:sz="4" w:space="0" w:color="auto"/>
              <w:left w:val="single" w:sz="4" w:space="0" w:color="auto"/>
              <w:bottom w:val="single" w:sz="4" w:space="0" w:color="auto"/>
              <w:right w:val="single" w:sz="4" w:space="0" w:color="auto"/>
            </w:tcBorders>
          </w:tcPr>
          <w:p w14:paraId="4E10A981" w14:textId="4DB63183" w:rsidR="00031A2B" w:rsidRDefault="004550F1" w:rsidP="00C42323">
            <w:pPr>
              <w:spacing w:before="90" w:after="90"/>
              <w:outlineLvl w:val="2"/>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20</w:t>
            </w:r>
          </w:p>
        </w:tc>
      </w:tr>
    </w:tbl>
    <w:p w14:paraId="00ABC6B8" w14:textId="77777777" w:rsidR="00D533DB" w:rsidRPr="006D1877" w:rsidRDefault="00D533DB" w:rsidP="00D533DB">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p>
    <w:p w14:paraId="58F331C5" w14:textId="77777777" w:rsidR="00D533DB" w:rsidRPr="006D1877" w:rsidRDefault="00D533DB" w:rsidP="00D533DB">
      <w:pPr>
        <w:shd w:val="clear" w:color="auto" w:fill="FFFFFF"/>
        <w:spacing w:before="90" w:after="90" w:line="240" w:lineRule="auto"/>
        <w:outlineLvl w:val="1"/>
        <w:rPr>
          <w:rFonts w:ascii="Times New Roman" w:eastAsia="Times New Roman" w:hAnsi="Times New Roman" w:cs="Times New Roman"/>
          <w:b/>
          <w:bCs/>
          <w:color w:val="2D3B45"/>
          <w:sz w:val="28"/>
          <w:szCs w:val="28"/>
          <w14:ligatures w14:val="none"/>
        </w:rPr>
      </w:pPr>
      <w:r w:rsidRPr="006D1877">
        <w:rPr>
          <w:rFonts w:ascii="Times New Roman" w:eastAsia="Times New Roman" w:hAnsi="Times New Roman" w:cs="Times New Roman"/>
          <w:b/>
          <w:bCs/>
          <w:color w:val="2D3B45"/>
          <w:sz w:val="28"/>
          <w:szCs w:val="28"/>
          <w14:ligatures w14:val="none"/>
        </w:rPr>
        <w:t>Summary Table of Commits</w:t>
      </w:r>
    </w:p>
    <w:tbl>
      <w:tblPr>
        <w:tblStyle w:val="TableGrid"/>
        <w:tblW w:w="0" w:type="auto"/>
        <w:tblInd w:w="0" w:type="dxa"/>
        <w:tblLayout w:type="fixed"/>
        <w:tblLook w:val="04A0" w:firstRow="1" w:lastRow="0" w:firstColumn="1" w:lastColumn="0" w:noHBand="0" w:noVBand="1"/>
      </w:tblPr>
      <w:tblGrid>
        <w:gridCol w:w="1435"/>
        <w:gridCol w:w="1710"/>
        <w:gridCol w:w="2160"/>
        <w:gridCol w:w="1260"/>
        <w:gridCol w:w="2451"/>
      </w:tblGrid>
      <w:tr w:rsidR="00D533DB" w:rsidRPr="006D1877" w14:paraId="4B11E26F" w14:textId="77777777" w:rsidTr="000B2363">
        <w:tc>
          <w:tcPr>
            <w:tcW w:w="1435" w:type="dxa"/>
            <w:tcBorders>
              <w:top w:val="single" w:sz="4" w:space="0" w:color="auto"/>
              <w:left w:val="single" w:sz="4" w:space="0" w:color="auto"/>
              <w:bottom w:val="single" w:sz="4" w:space="0" w:color="auto"/>
              <w:right w:val="single" w:sz="4" w:space="0" w:color="auto"/>
            </w:tcBorders>
            <w:hideMark/>
          </w:tcPr>
          <w:p w14:paraId="04C943DD" w14:textId="77777777" w:rsidR="00D533DB" w:rsidRPr="006D1877" w:rsidRDefault="00D533DB" w:rsidP="000B2363">
            <w:pPr>
              <w:spacing w:before="180" w:after="180"/>
              <w:jc w:val="both"/>
              <w:rPr>
                <w:rFonts w:ascii="Times New Roman" w:eastAsia="Times New Roman" w:hAnsi="Times New Roman" w:cs="Times New Roman"/>
                <w:color w:val="2D3B45"/>
                <w:sz w:val="24"/>
                <w:szCs w:val="24"/>
                <w14:ligatures w14:val="none"/>
              </w:rPr>
            </w:pPr>
            <w:r w:rsidRPr="006D1877">
              <w:rPr>
                <w:rFonts w:ascii="Times New Roman" w:eastAsia="Times New Roman" w:hAnsi="Times New Roman" w:cs="Times New Roman"/>
                <w:color w:val="2D3B45"/>
                <w:sz w:val="24"/>
                <w:szCs w:val="24"/>
                <w14:ligatures w14:val="none"/>
              </w:rPr>
              <w:t>Date</w:t>
            </w:r>
          </w:p>
        </w:tc>
        <w:tc>
          <w:tcPr>
            <w:tcW w:w="1710" w:type="dxa"/>
            <w:tcBorders>
              <w:top w:val="single" w:sz="4" w:space="0" w:color="auto"/>
              <w:left w:val="single" w:sz="4" w:space="0" w:color="auto"/>
              <w:bottom w:val="single" w:sz="4" w:space="0" w:color="auto"/>
              <w:right w:val="single" w:sz="4" w:space="0" w:color="auto"/>
            </w:tcBorders>
            <w:hideMark/>
          </w:tcPr>
          <w:p w14:paraId="383D2670" w14:textId="77777777" w:rsidR="00D533DB" w:rsidRPr="006D1877" w:rsidRDefault="00D533DB" w:rsidP="000B2363">
            <w:pPr>
              <w:spacing w:before="180" w:after="180"/>
              <w:jc w:val="both"/>
              <w:rPr>
                <w:rFonts w:ascii="Times New Roman" w:eastAsia="Times New Roman" w:hAnsi="Times New Roman" w:cs="Times New Roman"/>
                <w:color w:val="2D3B45"/>
                <w:sz w:val="24"/>
                <w:szCs w:val="24"/>
                <w14:ligatures w14:val="none"/>
              </w:rPr>
            </w:pPr>
            <w:r w:rsidRPr="006D1877">
              <w:rPr>
                <w:rFonts w:ascii="Times New Roman" w:eastAsia="Times New Roman" w:hAnsi="Times New Roman" w:cs="Times New Roman"/>
                <w:color w:val="2D3B45"/>
                <w:sz w:val="24"/>
                <w:szCs w:val="24"/>
                <w14:ligatures w14:val="none"/>
              </w:rPr>
              <w:t>Commit Number</w:t>
            </w:r>
          </w:p>
        </w:tc>
        <w:tc>
          <w:tcPr>
            <w:tcW w:w="2160" w:type="dxa"/>
            <w:tcBorders>
              <w:top w:val="single" w:sz="4" w:space="0" w:color="auto"/>
              <w:left w:val="single" w:sz="4" w:space="0" w:color="auto"/>
              <w:bottom w:val="single" w:sz="4" w:space="0" w:color="auto"/>
              <w:right w:val="single" w:sz="4" w:space="0" w:color="auto"/>
            </w:tcBorders>
            <w:hideMark/>
          </w:tcPr>
          <w:p w14:paraId="1CF87686" w14:textId="77777777" w:rsidR="00D533DB" w:rsidRPr="006D1877" w:rsidRDefault="00D533DB" w:rsidP="000B2363">
            <w:pPr>
              <w:spacing w:before="180" w:after="180"/>
              <w:jc w:val="both"/>
              <w:rPr>
                <w:rFonts w:ascii="Times New Roman" w:eastAsia="Times New Roman" w:hAnsi="Times New Roman" w:cs="Times New Roman"/>
                <w:color w:val="2D3B45"/>
                <w:sz w:val="24"/>
                <w:szCs w:val="24"/>
                <w14:ligatures w14:val="none"/>
              </w:rPr>
            </w:pPr>
            <w:r w:rsidRPr="006D1877">
              <w:rPr>
                <w:rFonts w:ascii="Lato" w:hAnsi="Lato"/>
                <w:color w:val="2D3B45"/>
                <w:shd w:val="clear" w:color="auto" w:fill="FFFFFF"/>
              </w:rPr>
              <w:t>Commit Description (exactly as in github)</w:t>
            </w:r>
          </w:p>
        </w:tc>
        <w:tc>
          <w:tcPr>
            <w:tcW w:w="1260" w:type="dxa"/>
            <w:tcBorders>
              <w:top w:val="single" w:sz="4" w:space="0" w:color="auto"/>
              <w:left w:val="single" w:sz="4" w:space="0" w:color="auto"/>
              <w:bottom w:val="single" w:sz="4" w:space="0" w:color="auto"/>
              <w:right w:val="single" w:sz="4" w:space="0" w:color="auto"/>
            </w:tcBorders>
          </w:tcPr>
          <w:p w14:paraId="02E7B25F" w14:textId="77777777" w:rsidR="00D533DB" w:rsidRPr="006D1877" w:rsidRDefault="00D533DB" w:rsidP="000B2363">
            <w:pPr>
              <w:jc w:val="both"/>
              <w:rPr>
                <w:rFonts w:ascii="Lato" w:hAnsi="Lato"/>
                <w:color w:val="2D3B45"/>
              </w:rPr>
            </w:pPr>
            <w:r w:rsidRPr="006D1877">
              <w:rPr>
                <w:rFonts w:ascii="Lato" w:hAnsi="Lato"/>
                <w:color w:val="2D3B45"/>
              </w:rPr>
              <w:br/>
              <w:t>User Story</w:t>
            </w:r>
          </w:p>
          <w:p w14:paraId="0DB2A920" w14:textId="77777777" w:rsidR="00D533DB" w:rsidRPr="006D1877" w:rsidRDefault="00D533DB" w:rsidP="000B2363">
            <w:pPr>
              <w:spacing w:before="180" w:after="180"/>
              <w:jc w:val="both"/>
              <w:rPr>
                <w:rFonts w:ascii="Times New Roman" w:eastAsia="Times New Roman" w:hAnsi="Times New Roman" w:cs="Times New Roman"/>
                <w:color w:val="2D3B45"/>
                <w:sz w:val="24"/>
                <w:szCs w:val="24"/>
                <w14:ligatures w14:val="none"/>
              </w:rPr>
            </w:pPr>
          </w:p>
        </w:tc>
        <w:tc>
          <w:tcPr>
            <w:tcW w:w="2451" w:type="dxa"/>
            <w:tcBorders>
              <w:top w:val="single" w:sz="4" w:space="0" w:color="auto"/>
              <w:left w:val="single" w:sz="4" w:space="0" w:color="auto"/>
              <w:bottom w:val="single" w:sz="4" w:space="0" w:color="auto"/>
              <w:right w:val="single" w:sz="4" w:space="0" w:color="auto"/>
            </w:tcBorders>
            <w:hideMark/>
          </w:tcPr>
          <w:p w14:paraId="1A0EF677" w14:textId="77777777" w:rsidR="00D533DB" w:rsidRPr="006D1877" w:rsidRDefault="00D533DB" w:rsidP="000B2363">
            <w:pPr>
              <w:spacing w:before="180" w:after="180"/>
              <w:jc w:val="both"/>
              <w:rPr>
                <w:rFonts w:ascii="Times New Roman" w:eastAsia="Times New Roman" w:hAnsi="Times New Roman" w:cs="Times New Roman"/>
                <w:color w:val="2D3B45"/>
                <w:sz w:val="24"/>
                <w:szCs w:val="24"/>
                <w14:ligatures w14:val="none"/>
              </w:rPr>
            </w:pPr>
            <w:r w:rsidRPr="006D1877">
              <w:rPr>
                <w:rFonts w:ascii="Lato" w:hAnsi="Lato"/>
                <w:color w:val="2D3B45"/>
                <w:shd w:val="clear" w:color="auto" w:fill="FFFFFF"/>
              </w:rPr>
              <w:t>Task</w:t>
            </w:r>
          </w:p>
        </w:tc>
      </w:tr>
      <w:tr w:rsidR="005B5F4E" w:rsidRPr="006D1877" w14:paraId="65541936" w14:textId="77777777" w:rsidTr="000B2363">
        <w:tc>
          <w:tcPr>
            <w:tcW w:w="1435" w:type="dxa"/>
            <w:tcBorders>
              <w:top w:val="single" w:sz="4" w:space="0" w:color="auto"/>
              <w:left w:val="single" w:sz="4" w:space="0" w:color="auto"/>
              <w:bottom w:val="single" w:sz="4" w:space="0" w:color="auto"/>
              <w:right w:val="single" w:sz="4" w:space="0" w:color="auto"/>
            </w:tcBorders>
          </w:tcPr>
          <w:p w14:paraId="285AD8F9" w14:textId="0AE26AF6" w:rsidR="005B5F4E" w:rsidRPr="006D1877" w:rsidRDefault="00760998" w:rsidP="000B2363">
            <w:pPr>
              <w:spacing w:before="180" w:after="180"/>
              <w:jc w:val="both"/>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March 12</w:t>
            </w:r>
            <w:r w:rsidRPr="00760998">
              <w:rPr>
                <w:rFonts w:ascii="Times New Roman" w:eastAsia="Times New Roman" w:hAnsi="Times New Roman" w:cs="Times New Roman"/>
                <w:color w:val="2D3B45"/>
                <w:sz w:val="24"/>
                <w:szCs w:val="24"/>
                <w:vertAlign w:val="superscript"/>
                <w14:ligatures w14:val="none"/>
              </w:rPr>
              <w:t>th</w:t>
            </w:r>
            <w:r>
              <w:rPr>
                <w:rFonts w:ascii="Times New Roman" w:eastAsia="Times New Roman" w:hAnsi="Times New Roman" w:cs="Times New Roman"/>
                <w:color w:val="2D3B45"/>
                <w:sz w:val="24"/>
                <w:szCs w:val="24"/>
                <w14:ligatures w14:val="none"/>
              </w:rPr>
              <w:t>, 2025</w:t>
            </w:r>
          </w:p>
        </w:tc>
        <w:tc>
          <w:tcPr>
            <w:tcW w:w="1710" w:type="dxa"/>
            <w:tcBorders>
              <w:top w:val="single" w:sz="4" w:space="0" w:color="auto"/>
              <w:left w:val="single" w:sz="4" w:space="0" w:color="auto"/>
              <w:bottom w:val="single" w:sz="4" w:space="0" w:color="auto"/>
              <w:right w:val="single" w:sz="4" w:space="0" w:color="auto"/>
            </w:tcBorders>
          </w:tcPr>
          <w:p w14:paraId="40429AE1" w14:textId="5E85A9BD" w:rsidR="005B5F4E" w:rsidRPr="005B5F4E" w:rsidRDefault="00760998" w:rsidP="000B2363">
            <w:pPr>
              <w:spacing w:before="180" w:after="180"/>
              <w:jc w:val="both"/>
              <w:rPr>
                <w:rFonts w:ascii="Times New Roman" w:eastAsia="Times New Roman" w:hAnsi="Times New Roman" w:cs="Times New Roman"/>
                <w:color w:val="2D3B45"/>
                <w:sz w:val="24"/>
                <w:szCs w:val="24"/>
                <w14:ligatures w14:val="none"/>
              </w:rPr>
            </w:pPr>
            <w:r w:rsidRPr="00760998">
              <w:rPr>
                <w:rFonts w:ascii="Times New Roman" w:eastAsia="Times New Roman" w:hAnsi="Times New Roman" w:cs="Times New Roman"/>
                <w:color w:val="2D3B45"/>
                <w:sz w:val="24"/>
                <w:szCs w:val="24"/>
                <w14:ligatures w14:val="none"/>
              </w:rPr>
              <w:t>eb2ec66df93e4e54a0a572ed7cf554a7de68e518</w:t>
            </w:r>
          </w:p>
        </w:tc>
        <w:tc>
          <w:tcPr>
            <w:tcW w:w="2160" w:type="dxa"/>
            <w:tcBorders>
              <w:top w:val="single" w:sz="4" w:space="0" w:color="auto"/>
              <w:left w:val="single" w:sz="4" w:space="0" w:color="auto"/>
              <w:bottom w:val="single" w:sz="4" w:space="0" w:color="auto"/>
              <w:right w:val="single" w:sz="4" w:space="0" w:color="auto"/>
            </w:tcBorders>
          </w:tcPr>
          <w:p w14:paraId="563C7C15" w14:textId="1D8A4B47" w:rsidR="005B5F4E" w:rsidRPr="005B5F4E" w:rsidRDefault="00760998" w:rsidP="000B2363">
            <w:pPr>
              <w:spacing w:before="180" w:after="180"/>
              <w:jc w:val="both"/>
              <w:rPr>
                <w:rFonts w:ascii="Times New Roman" w:eastAsia="Times New Roman" w:hAnsi="Times New Roman" w:cs="Times New Roman"/>
                <w:color w:val="2D3B45"/>
                <w:sz w:val="24"/>
                <w:szCs w:val="24"/>
                <w14:ligatures w14:val="none"/>
              </w:rPr>
            </w:pPr>
            <w:hyperlink r:id="rId13" w:tooltip="Updated code related to Elder Ray Indicator" w:history="1">
              <w:r w:rsidRPr="00760998">
                <w:rPr>
                  <w:rStyle w:val="Hyperlink"/>
                  <w:rFonts w:ascii="Times New Roman" w:eastAsia="Times New Roman" w:hAnsi="Times New Roman" w:cs="Times New Roman"/>
                  <w:sz w:val="24"/>
                  <w:szCs w:val="24"/>
                  <w14:ligatures w14:val="none"/>
                </w:rPr>
                <w:t>Updated code related to Elder Ray Indicator</w:t>
              </w:r>
            </w:hyperlink>
          </w:p>
        </w:tc>
        <w:tc>
          <w:tcPr>
            <w:tcW w:w="1260" w:type="dxa"/>
            <w:tcBorders>
              <w:top w:val="single" w:sz="4" w:space="0" w:color="auto"/>
              <w:left w:val="single" w:sz="4" w:space="0" w:color="auto"/>
              <w:bottom w:val="single" w:sz="4" w:space="0" w:color="auto"/>
              <w:right w:val="single" w:sz="4" w:space="0" w:color="auto"/>
            </w:tcBorders>
          </w:tcPr>
          <w:p w14:paraId="6971235E" w14:textId="6DF3C62F" w:rsidR="005B5F4E" w:rsidRDefault="005B5F4E" w:rsidP="000B2363">
            <w:pPr>
              <w:shd w:val="clear" w:color="auto" w:fill="FFFFFF"/>
              <w:spacing w:before="100" w:beforeAutospacing="1" w:after="100" w:afterAutospacing="1"/>
              <w:outlineLvl w:val="2"/>
              <w:rPr>
                <w:rFonts w:ascii="Times New Roman" w:eastAsia="Times New Roman" w:hAnsi="Times New Roman" w:cs="Times New Roman"/>
                <w:color w:val="2D3B45"/>
                <w:sz w:val="24"/>
                <w:szCs w:val="24"/>
                <w14:ligatures w14:val="none"/>
              </w:rPr>
            </w:pPr>
            <w:hyperlink r:id="rId14" w:history="1">
              <w:r w:rsidRPr="000B47E9">
                <w:rPr>
                  <w:rStyle w:val="Hyperlink"/>
                  <w:rFonts w:ascii="Times New Roman" w:eastAsia="Times New Roman" w:hAnsi="Times New Roman" w:cs="Times New Roman"/>
                  <w:sz w:val="24"/>
                  <w:szCs w:val="24"/>
                  <w14:ligatures w14:val="none"/>
                </w:rPr>
                <w:t>ERI</w:t>
              </w:r>
            </w:hyperlink>
          </w:p>
        </w:tc>
        <w:tc>
          <w:tcPr>
            <w:tcW w:w="2451" w:type="dxa"/>
            <w:tcBorders>
              <w:top w:val="single" w:sz="4" w:space="0" w:color="auto"/>
              <w:left w:val="single" w:sz="4" w:space="0" w:color="auto"/>
              <w:bottom w:val="single" w:sz="4" w:space="0" w:color="auto"/>
              <w:right w:val="single" w:sz="4" w:space="0" w:color="auto"/>
            </w:tcBorders>
          </w:tcPr>
          <w:p w14:paraId="3466C303" w14:textId="7E8DFF27" w:rsidR="005B5F4E" w:rsidRDefault="005B5F4E" w:rsidP="000B2363">
            <w:pPr>
              <w:spacing w:before="180" w:after="180"/>
              <w:jc w:val="both"/>
              <w:rPr>
                <w:rFonts w:ascii="Times New Roman" w:hAnsi="Times New Roman" w:cs="Times New Roman"/>
                <w:sz w:val="24"/>
                <w:szCs w:val="24"/>
              </w:rPr>
            </w:pPr>
            <w:hyperlink r:id="rId15" w:history="1">
              <w:r w:rsidRPr="00C42323">
                <w:rPr>
                  <w:rStyle w:val="Hyperlink"/>
                  <w:rFonts w:ascii="Times New Roman" w:hAnsi="Times New Roman" w:cs="Times New Roman"/>
                  <w:sz w:val="24"/>
                  <w:szCs w:val="24"/>
                </w:rPr>
                <w:t>ElderRay.8</w:t>
              </w:r>
            </w:hyperlink>
          </w:p>
        </w:tc>
      </w:tr>
      <w:tr w:rsidR="00781728" w:rsidRPr="006D1877" w14:paraId="64FA33BE" w14:textId="77777777" w:rsidTr="000B2363">
        <w:tc>
          <w:tcPr>
            <w:tcW w:w="1435" w:type="dxa"/>
            <w:tcBorders>
              <w:top w:val="single" w:sz="4" w:space="0" w:color="auto"/>
              <w:left w:val="single" w:sz="4" w:space="0" w:color="auto"/>
              <w:bottom w:val="single" w:sz="4" w:space="0" w:color="auto"/>
              <w:right w:val="single" w:sz="4" w:space="0" w:color="auto"/>
            </w:tcBorders>
          </w:tcPr>
          <w:p w14:paraId="18D84F49" w14:textId="17C1190E" w:rsidR="00781728" w:rsidRDefault="00781728" w:rsidP="000B2363">
            <w:pPr>
              <w:spacing w:before="180" w:after="180"/>
              <w:jc w:val="both"/>
              <w:rPr>
                <w:rFonts w:ascii="Times New Roman" w:eastAsia="Times New Roman" w:hAnsi="Times New Roman" w:cs="Times New Roman"/>
                <w:color w:val="2D3B45"/>
                <w:sz w:val="24"/>
                <w:szCs w:val="24"/>
                <w14:ligatures w14:val="none"/>
              </w:rPr>
            </w:pPr>
            <w:r>
              <w:rPr>
                <w:rFonts w:ascii="Times New Roman" w:eastAsia="Times New Roman" w:hAnsi="Times New Roman" w:cs="Times New Roman"/>
                <w:color w:val="2D3B45"/>
                <w:sz w:val="24"/>
                <w:szCs w:val="24"/>
                <w14:ligatures w14:val="none"/>
              </w:rPr>
              <w:t>March 25</w:t>
            </w:r>
            <w:r w:rsidRPr="00781728">
              <w:rPr>
                <w:rFonts w:ascii="Times New Roman" w:eastAsia="Times New Roman" w:hAnsi="Times New Roman" w:cs="Times New Roman"/>
                <w:color w:val="2D3B45"/>
                <w:sz w:val="24"/>
                <w:szCs w:val="24"/>
                <w:vertAlign w:val="superscript"/>
                <w14:ligatures w14:val="none"/>
              </w:rPr>
              <w:t>th</w:t>
            </w:r>
            <w:r>
              <w:rPr>
                <w:rFonts w:ascii="Times New Roman" w:eastAsia="Times New Roman" w:hAnsi="Times New Roman" w:cs="Times New Roman"/>
                <w:color w:val="2D3B45"/>
                <w:sz w:val="24"/>
                <w:szCs w:val="24"/>
                <w14:ligatures w14:val="none"/>
              </w:rPr>
              <w:t>, 2025</w:t>
            </w:r>
          </w:p>
        </w:tc>
        <w:tc>
          <w:tcPr>
            <w:tcW w:w="1710" w:type="dxa"/>
            <w:tcBorders>
              <w:top w:val="single" w:sz="4" w:space="0" w:color="auto"/>
              <w:left w:val="single" w:sz="4" w:space="0" w:color="auto"/>
              <w:bottom w:val="single" w:sz="4" w:space="0" w:color="auto"/>
              <w:right w:val="single" w:sz="4" w:space="0" w:color="auto"/>
            </w:tcBorders>
          </w:tcPr>
          <w:p w14:paraId="3D66648F" w14:textId="0F76D408" w:rsidR="00781728" w:rsidRPr="00760998" w:rsidRDefault="00781728" w:rsidP="000B2363">
            <w:pPr>
              <w:spacing w:before="180" w:after="180"/>
              <w:jc w:val="both"/>
              <w:rPr>
                <w:rFonts w:ascii="Times New Roman" w:eastAsia="Times New Roman" w:hAnsi="Times New Roman" w:cs="Times New Roman"/>
                <w:color w:val="2D3B45"/>
                <w:sz w:val="24"/>
                <w:szCs w:val="24"/>
                <w14:ligatures w14:val="none"/>
              </w:rPr>
            </w:pPr>
            <w:r w:rsidRPr="00781728">
              <w:rPr>
                <w:rFonts w:ascii="Times New Roman" w:eastAsia="Times New Roman" w:hAnsi="Times New Roman" w:cs="Times New Roman"/>
                <w:color w:val="2D3B45"/>
                <w:sz w:val="24"/>
                <w:szCs w:val="24"/>
                <w14:ligatures w14:val="none"/>
              </w:rPr>
              <w:t>f0b7d07d31741e9605192385a3ab74a47e5755cd</w:t>
            </w:r>
          </w:p>
        </w:tc>
        <w:tc>
          <w:tcPr>
            <w:tcW w:w="2160" w:type="dxa"/>
            <w:tcBorders>
              <w:top w:val="single" w:sz="4" w:space="0" w:color="auto"/>
              <w:left w:val="single" w:sz="4" w:space="0" w:color="auto"/>
              <w:bottom w:val="single" w:sz="4" w:space="0" w:color="auto"/>
              <w:right w:val="single" w:sz="4" w:space="0" w:color="auto"/>
            </w:tcBorders>
          </w:tcPr>
          <w:p w14:paraId="1C2C8EE7" w14:textId="6301281D" w:rsidR="00781728" w:rsidRPr="00760998" w:rsidRDefault="00781728" w:rsidP="000B2363">
            <w:pPr>
              <w:spacing w:before="180" w:after="180"/>
              <w:jc w:val="both"/>
              <w:rPr>
                <w:rFonts w:ascii="Times New Roman" w:eastAsia="Times New Roman" w:hAnsi="Times New Roman" w:cs="Times New Roman"/>
                <w:color w:val="2D3B45"/>
                <w:sz w:val="24"/>
                <w:szCs w:val="24"/>
                <w14:ligatures w14:val="none"/>
              </w:rPr>
            </w:pPr>
            <w:hyperlink r:id="rId16" w:tooltip="Testing for Elder Ray" w:history="1">
              <w:r w:rsidRPr="00781728">
                <w:rPr>
                  <w:rStyle w:val="Hyperlink"/>
                  <w:rFonts w:ascii="Times New Roman" w:eastAsia="Times New Roman" w:hAnsi="Times New Roman" w:cs="Times New Roman"/>
                  <w:sz w:val="24"/>
                  <w:szCs w:val="24"/>
                  <w14:ligatures w14:val="none"/>
                </w:rPr>
                <w:t>Testing for Elder Ray</w:t>
              </w:r>
            </w:hyperlink>
          </w:p>
        </w:tc>
        <w:tc>
          <w:tcPr>
            <w:tcW w:w="1260" w:type="dxa"/>
            <w:tcBorders>
              <w:top w:val="single" w:sz="4" w:space="0" w:color="auto"/>
              <w:left w:val="single" w:sz="4" w:space="0" w:color="auto"/>
              <w:bottom w:val="single" w:sz="4" w:space="0" w:color="auto"/>
              <w:right w:val="single" w:sz="4" w:space="0" w:color="auto"/>
            </w:tcBorders>
          </w:tcPr>
          <w:p w14:paraId="7472FC4C" w14:textId="5545E32D" w:rsidR="00781728" w:rsidRDefault="00781728" w:rsidP="000B2363">
            <w:pPr>
              <w:shd w:val="clear" w:color="auto" w:fill="FFFFFF"/>
              <w:spacing w:before="100" w:beforeAutospacing="1" w:after="100" w:afterAutospacing="1"/>
              <w:outlineLvl w:val="2"/>
            </w:pPr>
            <w:hyperlink r:id="rId17" w:history="1">
              <w:r w:rsidRPr="000B47E9">
                <w:rPr>
                  <w:rStyle w:val="Hyperlink"/>
                  <w:rFonts w:ascii="Times New Roman" w:eastAsia="Times New Roman" w:hAnsi="Times New Roman" w:cs="Times New Roman"/>
                  <w:sz w:val="24"/>
                  <w:szCs w:val="24"/>
                  <w14:ligatures w14:val="none"/>
                </w:rPr>
                <w:t>ERI</w:t>
              </w:r>
            </w:hyperlink>
          </w:p>
        </w:tc>
        <w:tc>
          <w:tcPr>
            <w:tcW w:w="2451" w:type="dxa"/>
            <w:tcBorders>
              <w:top w:val="single" w:sz="4" w:space="0" w:color="auto"/>
              <w:left w:val="single" w:sz="4" w:space="0" w:color="auto"/>
              <w:bottom w:val="single" w:sz="4" w:space="0" w:color="auto"/>
              <w:right w:val="single" w:sz="4" w:space="0" w:color="auto"/>
            </w:tcBorders>
          </w:tcPr>
          <w:p w14:paraId="7A45DB47" w14:textId="3F08635E" w:rsidR="00781728" w:rsidRDefault="00C924CA" w:rsidP="000B2363">
            <w:pPr>
              <w:spacing w:before="180" w:after="180"/>
              <w:jc w:val="both"/>
            </w:pPr>
            <w:hyperlink r:id="rId18" w:history="1">
              <w:r w:rsidRPr="00031A2B">
                <w:rPr>
                  <w:rStyle w:val="Hyperlink"/>
                  <w:rFonts w:ascii="Times New Roman" w:hAnsi="Times New Roman" w:cs="Times New Roman"/>
                  <w:sz w:val="24"/>
                  <w:szCs w:val="24"/>
                </w:rPr>
                <w:t xml:space="preserve">ElderRay.10 </w:t>
              </w:r>
            </w:hyperlink>
          </w:p>
        </w:tc>
      </w:tr>
    </w:tbl>
    <w:p w14:paraId="0B045DA6" w14:textId="77777777" w:rsidR="002955FF" w:rsidRDefault="002955FF" w:rsidP="009B61B9"/>
    <w:sectPr w:rsidR="002955FF" w:rsidSect="008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919C3"/>
    <w:multiLevelType w:val="hybridMultilevel"/>
    <w:tmpl w:val="79AE9908"/>
    <w:lvl w:ilvl="0" w:tplc="FFFFFFFF">
      <w:start w:val="1"/>
      <w:numFmt w:val="decimal"/>
      <w:lvlText w:val="%1."/>
      <w:lvlJc w:val="left"/>
      <w:pPr>
        <w:ind w:left="450" w:hanging="360"/>
      </w:pPr>
      <w:rPr>
        <w:rFont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1" w15:restartNumberingAfterBreak="0">
    <w:nsid w:val="12E47074"/>
    <w:multiLevelType w:val="hybridMultilevel"/>
    <w:tmpl w:val="79AE9908"/>
    <w:lvl w:ilvl="0" w:tplc="FFFFFFFF">
      <w:start w:val="1"/>
      <w:numFmt w:val="decimal"/>
      <w:lvlText w:val="%1."/>
      <w:lvlJc w:val="left"/>
      <w:pPr>
        <w:ind w:left="450" w:hanging="360"/>
      </w:pPr>
      <w:rPr>
        <w:rFont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2" w15:restartNumberingAfterBreak="0">
    <w:nsid w:val="299446B0"/>
    <w:multiLevelType w:val="hybridMultilevel"/>
    <w:tmpl w:val="08E8193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3D604414"/>
    <w:multiLevelType w:val="hybridMultilevel"/>
    <w:tmpl w:val="D09ED0B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51F32FC0"/>
    <w:multiLevelType w:val="multilevel"/>
    <w:tmpl w:val="4592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17E98"/>
    <w:multiLevelType w:val="hybridMultilevel"/>
    <w:tmpl w:val="79AE9908"/>
    <w:lvl w:ilvl="0" w:tplc="FFFFFFFF">
      <w:start w:val="1"/>
      <w:numFmt w:val="decimal"/>
      <w:lvlText w:val="%1."/>
      <w:lvlJc w:val="left"/>
      <w:pPr>
        <w:ind w:left="450" w:hanging="360"/>
      </w:pPr>
      <w:rPr>
        <w:rFont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6" w15:restartNumberingAfterBreak="0">
    <w:nsid w:val="652E6B4C"/>
    <w:multiLevelType w:val="multilevel"/>
    <w:tmpl w:val="42A6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046C8"/>
    <w:multiLevelType w:val="hybridMultilevel"/>
    <w:tmpl w:val="79AE9908"/>
    <w:lvl w:ilvl="0" w:tplc="0409000F">
      <w:start w:val="1"/>
      <w:numFmt w:val="decimal"/>
      <w:lvlText w:val="%1."/>
      <w:lvlJc w:val="left"/>
      <w:pPr>
        <w:ind w:left="450" w:hanging="360"/>
      </w:pPr>
      <w:rPr>
        <w:rFonts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num w:numId="1" w16cid:durableId="1729261064">
    <w:abstractNumId w:val="4"/>
  </w:num>
  <w:num w:numId="2" w16cid:durableId="843014555">
    <w:abstractNumId w:val="6"/>
  </w:num>
  <w:num w:numId="3" w16cid:durableId="1180894982">
    <w:abstractNumId w:val="2"/>
  </w:num>
  <w:num w:numId="4" w16cid:durableId="577518433">
    <w:abstractNumId w:val="3"/>
  </w:num>
  <w:num w:numId="5" w16cid:durableId="620115045">
    <w:abstractNumId w:val="7"/>
  </w:num>
  <w:num w:numId="6" w16cid:durableId="1716930798">
    <w:abstractNumId w:val="5"/>
  </w:num>
  <w:num w:numId="7" w16cid:durableId="1887718625">
    <w:abstractNumId w:val="1"/>
  </w:num>
  <w:num w:numId="8" w16cid:durableId="1969816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045"/>
    <w:rsid w:val="00031A2B"/>
    <w:rsid w:val="00063A05"/>
    <w:rsid w:val="000B47E9"/>
    <w:rsid w:val="0010575E"/>
    <w:rsid w:val="001E2EE3"/>
    <w:rsid w:val="002704D2"/>
    <w:rsid w:val="002955FF"/>
    <w:rsid w:val="002F113E"/>
    <w:rsid w:val="004550F1"/>
    <w:rsid w:val="004626BD"/>
    <w:rsid w:val="00587CAB"/>
    <w:rsid w:val="005B5F4E"/>
    <w:rsid w:val="00760998"/>
    <w:rsid w:val="00781728"/>
    <w:rsid w:val="00863660"/>
    <w:rsid w:val="00885045"/>
    <w:rsid w:val="009B61B9"/>
    <w:rsid w:val="00A62638"/>
    <w:rsid w:val="00A86CE7"/>
    <w:rsid w:val="00B03516"/>
    <w:rsid w:val="00B13145"/>
    <w:rsid w:val="00BF0F7A"/>
    <w:rsid w:val="00C3731F"/>
    <w:rsid w:val="00C42323"/>
    <w:rsid w:val="00C924CA"/>
    <w:rsid w:val="00CA0FAD"/>
    <w:rsid w:val="00D12997"/>
    <w:rsid w:val="00D533DB"/>
    <w:rsid w:val="00D66563"/>
    <w:rsid w:val="00E23FAA"/>
    <w:rsid w:val="00E659D2"/>
    <w:rsid w:val="00F9676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AAB1"/>
  <w15:chartTrackingRefBased/>
  <w15:docId w15:val="{DAAE10F3-9EA5-46EB-8B86-98E79702C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3DB"/>
  </w:style>
  <w:style w:type="paragraph" w:styleId="Heading1">
    <w:name w:val="heading 1"/>
    <w:basedOn w:val="Normal"/>
    <w:next w:val="Normal"/>
    <w:link w:val="Heading1Char"/>
    <w:uiPriority w:val="9"/>
    <w:qFormat/>
    <w:rsid w:val="008850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50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50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0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50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5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0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50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50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50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50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5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045"/>
    <w:rPr>
      <w:rFonts w:eastAsiaTheme="majorEastAsia" w:cstheme="majorBidi"/>
      <w:color w:val="272727" w:themeColor="text1" w:themeTint="D8"/>
    </w:rPr>
  </w:style>
  <w:style w:type="paragraph" w:styleId="Title">
    <w:name w:val="Title"/>
    <w:basedOn w:val="Normal"/>
    <w:next w:val="Normal"/>
    <w:link w:val="TitleChar"/>
    <w:uiPriority w:val="10"/>
    <w:qFormat/>
    <w:rsid w:val="00885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045"/>
    <w:pPr>
      <w:spacing w:before="160"/>
      <w:jc w:val="center"/>
    </w:pPr>
    <w:rPr>
      <w:i/>
      <w:iCs/>
      <w:color w:val="404040" w:themeColor="text1" w:themeTint="BF"/>
    </w:rPr>
  </w:style>
  <w:style w:type="character" w:customStyle="1" w:styleId="QuoteChar">
    <w:name w:val="Quote Char"/>
    <w:basedOn w:val="DefaultParagraphFont"/>
    <w:link w:val="Quote"/>
    <w:uiPriority w:val="29"/>
    <w:rsid w:val="00885045"/>
    <w:rPr>
      <w:i/>
      <w:iCs/>
      <w:color w:val="404040" w:themeColor="text1" w:themeTint="BF"/>
    </w:rPr>
  </w:style>
  <w:style w:type="paragraph" w:styleId="ListParagraph">
    <w:name w:val="List Paragraph"/>
    <w:basedOn w:val="Normal"/>
    <w:uiPriority w:val="34"/>
    <w:qFormat/>
    <w:rsid w:val="00885045"/>
    <w:pPr>
      <w:ind w:left="720"/>
      <w:contextualSpacing/>
    </w:pPr>
  </w:style>
  <w:style w:type="character" w:styleId="IntenseEmphasis">
    <w:name w:val="Intense Emphasis"/>
    <w:basedOn w:val="DefaultParagraphFont"/>
    <w:uiPriority w:val="21"/>
    <w:qFormat/>
    <w:rsid w:val="00885045"/>
    <w:rPr>
      <w:i/>
      <w:iCs/>
      <w:color w:val="2F5496" w:themeColor="accent1" w:themeShade="BF"/>
    </w:rPr>
  </w:style>
  <w:style w:type="paragraph" w:styleId="IntenseQuote">
    <w:name w:val="Intense Quote"/>
    <w:basedOn w:val="Normal"/>
    <w:next w:val="Normal"/>
    <w:link w:val="IntenseQuoteChar"/>
    <w:uiPriority w:val="30"/>
    <w:qFormat/>
    <w:rsid w:val="008850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5045"/>
    <w:rPr>
      <w:i/>
      <w:iCs/>
      <w:color w:val="2F5496" w:themeColor="accent1" w:themeShade="BF"/>
    </w:rPr>
  </w:style>
  <w:style w:type="character" w:styleId="IntenseReference">
    <w:name w:val="Intense Reference"/>
    <w:basedOn w:val="DefaultParagraphFont"/>
    <w:uiPriority w:val="32"/>
    <w:qFormat/>
    <w:rsid w:val="00885045"/>
    <w:rPr>
      <w:b/>
      <w:bCs/>
      <w:smallCaps/>
      <w:color w:val="2F5496" w:themeColor="accent1" w:themeShade="BF"/>
      <w:spacing w:val="5"/>
    </w:rPr>
  </w:style>
  <w:style w:type="table" w:styleId="TableGrid">
    <w:name w:val="Table Grid"/>
    <w:basedOn w:val="TableNormal"/>
    <w:uiPriority w:val="39"/>
    <w:rsid w:val="00D533DB"/>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33DB"/>
    <w:rPr>
      <w:color w:val="0563C1" w:themeColor="hyperlink"/>
      <w:u w:val="single"/>
    </w:rPr>
  </w:style>
  <w:style w:type="character" w:styleId="UnresolvedMention">
    <w:name w:val="Unresolved Mention"/>
    <w:basedOn w:val="DefaultParagraphFont"/>
    <w:uiPriority w:val="99"/>
    <w:semiHidden/>
    <w:unhideWhenUsed/>
    <w:rsid w:val="00D53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75999">
      <w:bodyDiv w:val="1"/>
      <w:marLeft w:val="0"/>
      <w:marRight w:val="0"/>
      <w:marTop w:val="0"/>
      <w:marBottom w:val="0"/>
      <w:divBdr>
        <w:top w:val="none" w:sz="0" w:space="0" w:color="auto"/>
        <w:left w:val="none" w:sz="0" w:space="0" w:color="auto"/>
        <w:bottom w:val="none" w:sz="0" w:space="0" w:color="auto"/>
        <w:right w:val="none" w:sz="0" w:space="0" w:color="auto"/>
      </w:divBdr>
    </w:div>
    <w:div w:id="370307689">
      <w:bodyDiv w:val="1"/>
      <w:marLeft w:val="0"/>
      <w:marRight w:val="0"/>
      <w:marTop w:val="0"/>
      <w:marBottom w:val="0"/>
      <w:divBdr>
        <w:top w:val="none" w:sz="0" w:space="0" w:color="auto"/>
        <w:left w:val="none" w:sz="0" w:space="0" w:color="auto"/>
        <w:bottom w:val="none" w:sz="0" w:space="0" w:color="auto"/>
        <w:right w:val="none" w:sz="0" w:space="0" w:color="auto"/>
      </w:divBdr>
    </w:div>
    <w:div w:id="398291126">
      <w:bodyDiv w:val="1"/>
      <w:marLeft w:val="0"/>
      <w:marRight w:val="0"/>
      <w:marTop w:val="0"/>
      <w:marBottom w:val="0"/>
      <w:divBdr>
        <w:top w:val="none" w:sz="0" w:space="0" w:color="auto"/>
        <w:left w:val="none" w:sz="0" w:space="0" w:color="auto"/>
        <w:bottom w:val="none" w:sz="0" w:space="0" w:color="auto"/>
        <w:right w:val="none" w:sz="0" w:space="0" w:color="auto"/>
      </w:divBdr>
    </w:div>
    <w:div w:id="433938790">
      <w:bodyDiv w:val="1"/>
      <w:marLeft w:val="0"/>
      <w:marRight w:val="0"/>
      <w:marTop w:val="0"/>
      <w:marBottom w:val="0"/>
      <w:divBdr>
        <w:top w:val="none" w:sz="0" w:space="0" w:color="auto"/>
        <w:left w:val="none" w:sz="0" w:space="0" w:color="auto"/>
        <w:bottom w:val="none" w:sz="0" w:space="0" w:color="auto"/>
        <w:right w:val="none" w:sz="0" w:space="0" w:color="auto"/>
      </w:divBdr>
    </w:div>
    <w:div w:id="489179304">
      <w:bodyDiv w:val="1"/>
      <w:marLeft w:val="0"/>
      <w:marRight w:val="0"/>
      <w:marTop w:val="0"/>
      <w:marBottom w:val="0"/>
      <w:divBdr>
        <w:top w:val="none" w:sz="0" w:space="0" w:color="auto"/>
        <w:left w:val="none" w:sz="0" w:space="0" w:color="auto"/>
        <w:bottom w:val="none" w:sz="0" w:space="0" w:color="auto"/>
        <w:right w:val="none" w:sz="0" w:space="0" w:color="auto"/>
      </w:divBdr>
    </w:div>
    <w:div w:id="498885493">
      <w:bodyDiv w:val="1"/>
      <w:marLeft w:val="0"/>
      <w:marRight w:val="0"/>
      <w:marTop w:val="0"/>
      <w:marBottom w:val="0"/>
      <w:divBdr>
        <w:top w:val="none" w:sz="0" w:space="0" w:color="auto"/>
        <w:left w:val="none" w:sz="0" w:space="0" w:color="auto"/>
        <w:bottom w:val="none" w:sz="0" w:space="0" w:color="auto"/>
        <w:right w:val="none" w:sz="0" w:space="0" w:color="auto"/>
      </w:divBdr>
    </w:div>
    <w:div w:id="538590827">
      <w:bodyDiv w:val="1"/>
      <w:marLeft w:val="0"/>
      <w:marRight w:val="0"/>
      <w:marTop w:val="0"/>
      <w:marBottom w:val="0"/>
      <w:divBdr>
        <w:top w:val="none" w:sz="0" w:space="0" w:color="auto"/>
        <w:left w:val="none" w:sz="0" w:space="0" w:color="auto"/>
        <w:bottom w:val="none" w:sz="0" w:space="0" w:color="auto"/>
        <w:right w:val="none" w:sz="0" w:space="0" w:color="auto"/>
      </w:divBdr>
    </w:div>
    <w:div w:id="627122351">
      <w:bodyDiv w:val="1"/>
      <w:marLeft w:val="0"/>
      <w:marRight w:val="0"/>
      <w:marTop w:val="0"/>
      <w:marBottom w:val="0"/>
      <w:divBdr>
        <w:top w:val="none" w:sz="0" w:space="0" w:color="auto"/>
        <w:left w:val="none" w:sz="0" w:space="0" w:color="auto"/>
        <w:bottom w:val="none" w:sz="0" w:space="0" w:color="auto"/>
        <w:right w:val="none" w:sz="0" w:space="0" w:color="auto"/>
      </w:divBdr>
    </w:div>
    <w:div w:id="1014108682">
      <w:bodyDiv w:val="1"/>
      <w:marLeft w:val="0"/>
      <w:marRight w:val="0"/>
      <w:marTop w:val="0"/>
      <w:marBottom w:val="0"/>
      <w:divBdr>
        <w:top w:val="none" w:sz="0" w:space="0" w:color="auto"/>
        <w:left w:val="none" w:sz="0" w:space="0" w:color="auto"/>
        <w:bottom w:val="none" w:sz="0" w:space="0" w:color="auto"/>
        <w:right w:val="none" w:sz="0" w:space="0" w:color="auto"/>
      </w:divBdr>
    </w:div>
    <w:div w:id="1237588576">
      <w:bodyDiv w:val="1"/>
      <w:marLeft w:val="0"/>
      <w:marRight w:val="0"/>
      <w:marTop w:val="0"/>
      <w:marBottom w:val="0"/>
      <w:divBdr>
        <w:top w:val="none" w:sz="0" w:space="0" w:color="auto"/>
        <w:left w:val="none" w:sz="0" w:space="0" w:color="auto"/>
        <w:bottom w:val="none" w:sz="0" w:space="0" w:color="auto"/>
        <w:right w:val="none" w:sz="0" w:space="0" w:color="auto"/>
      </w:divBdr>
    </w:div>
    <w:div w:id="1258445283">
      <w:bodyDiv w:val="1"/>
      <w:marLeft w:val="0"/>
      <w:marRight w:val="0"/>
      <w:marTop w:val="0"/>
      <w:marBottom w:val="0"/>
      <w:divBdr>
        <w:top w:val="none" w:sz="0" w:space="0" w:color="auto"/>
        <w:left w:val="none" w:sz="0" w:space="0" w:color="auto"/>
        <w:bottom w:val="none" w:sz="0" w:space="0" w:color="auto"/>
        <w:right w:val="none" w:sz="0" w:space="0" w:color="auto"/>
      </w:divBdr>
    </w:div>
    <w:div w:id="1311716221">
      <w:bodyDiv w:val="1"/>
      <w:marLeft w:val="0"/>
      <w:marRight w:val="0"/>
      <w:marTop w:val="0"/>
      <w:marBottom w:val="0"/>
      <w:divBdr>
        <w:top w:val="none" w:sz="0" w:space="0" w:color="auto"/>
        <w:left w:val="none" w:sz="0" w:space="0" w:color="auto"/>
        <w:bottom w:val="none" w:sz="0" w:space="0" w:color="auto"/>
        <w:right w:val="none" w:sz="0" w:space="0" w:color="auto"/>
      </w:divBdr>
    </w:div>
    <w:div w:id="1328629393">
      <w:bodyDiv w:val="1"/>
      <w:marLeft w:val="0"/>
      <w:marRight w:val="0"/>
      <w:marTop w:val="0"/>
      <w:marBottom w:val="0"/>
      <w:divBdr>
        <w:top w:val="none" w:sz="0" w:space="0" w:color="auto"/>
        <w:left w:val="none" w:sz="0" w:space="0" w:color="auto"/>
        <w:bottom w:val="none" w:sz="0" w:space="0" w:color="auto"/>
        <w:right w:val="none" w:sz="0" w:space="0" w:color="auto"/>
      </w:divBdr>
    </w:div>
    <w:div w:id="1368488963">
      <w:bodyDiv w:val="1"/>
      <w:marLeft w:val="0"/>
      <w:marRight w:val="0"/>
      <w:marTop w:val="0"/>
      <w:marBottom w:val="0"/>
      <w:divBdr>
        <w:top w:val="none" w:sz="0" w:space="0" w:color="auto"/>
        <w:left w:val="none" w:sz="0" w:space="0" w:color="auto"/>
        <w:bottom w:val="none" w:sz="0" w:space="0" w:color="auto"/>
        <w:right w:val="none" w:sz="0" w:space="0" w:color="auto"/>
      </w:divBdr>
    </w:div>
    <w:div w:id="1377972770">
      <w:bodyDiv w:val="1"/>
      <w:marLeft w:val="0"/>
      <w:marRight w:val="0"/>
      <w:marTop w:val="0"/>
      <w:marBottom w:val="0"/>
      <w:divBdr>
        <w:top w:val="none" w:sz="0" w:space="0" w:color="auto"/>
        <w:left w:val="none" w:sz="0" w:space="0" w:color="auto"/>
        <w:bottom w:val="none" w:sz="0" w:space="0" w:color="auto"/>
        <w:right w:val="none" w:sz="0" w:space="0" w:color="auto"/>
      </w:divBdr>
      <w:divsChild>
        <w:div w:id="228662049">
          <w:marLeft w:val="0"/>
          <w:marRight w:val="0"/>
          <w:marTop w:val="0"/>
          <w:marBottom w:val="0"/>
          <w:divBdr>
            <w:top w:val="none" w:sz="0" w:space="0" w:color="auto"/>
            <w:left w:val="none" w:sz="0" w:space="0" w:color="auto"/>
            <w:bottom w:val="none" w:sz="0" w:space="0" w:color="auto"/>
            <w:right w:val="none" w:sz="0" w:space="0" w:color="auto"/>
          </w:divBdr>
          <w:divsChild>
            <w:div w:id="1513376864">
              <w:marLeft w:val="0"/>
              <w:marRight w:val="0"/>
              <w:marTop w:val="0"/>
              <w:marBottom w:val="0"/>
              <w:divBdr>
                <w:top w:val="none" w:sz="0" w:space="0" w:color="auto"/>
                <w:left w:val="none" w:sz="0" w:space="0" w:color="auto"/>
                <w:bottom w:val="none" w:sz="0" w:space="0" w:color="auto"/>
                <w:right w:val="none" w:sz="0" w:space="0" w:color="auto"/>
              </w:divBdr>
              <w:divsChild>
                <w:div w:id="2104955073">
                  <w:marLeft w:val="0"/>
                  <w:marRight w:val="0"/>
                  <w:marTop w:val="0"/>
                  <w:marBottom w:val="0"/>
                  <w:divBdr>
                    <w:top w:val="none" w:sz="0" w:space="0" w:color="auto"/>
                    <w:left w:val="none" w:sz="0" w:space="0" w:color="auto"/>
                    <w:bottom w:val="none" w:sz="0" w:space="0" w:color="auto"/>
                    <w:right w:val="none" w:sz="0" w:space="0" w:color="auto"/>
                  </w:divBdr>
                  <w:divsChild>
                    <w:div w:id="711882454">
                      <w:marLeft w:val="0"/>
                      <w:marRight w:val="0"/>
                      <w:marTop w:val="0"/>
                      <w:marBottom w:val="0"/>
                      <w:divBdr>
                        <w:top w:val="none" w:sz="0" w:space="0" w:color="auto"/>
                        <w:left w:val="none" w:sz="0" w:space="0" w:color="auto"/>
                        <w:bottom w:val="none" w:sz="0" w:space="0" w:color="auto"/>
                        <w:right w:val="none" w:sz="0" w:space="0" w:color="auto"/>
                      </w:divBdr>
                    </w:div>
                    <w:div w:id="1259212691">
                      <w:marLeft w:val="0"/>
                      <w:marRight w:val="0"/>
                      <w:marTop w:val="0"/>
                      <w:marBottom w:val="0"/>
                      <w:divBdr>
                        <w:top w:val="none" w:sz="0" w:space="0" w:color="auto"/>
                        <w:left w:val="none" w:sz="0" w:space="0" w:color="auto"/>
                        <w:bottom w:val="none" w:sz="0" w:space="0" w:color="auto"/>
                        <w:right w:val="none" w:sz="0" w:space="0" w:color="auto"/>
                      </w:divBdr>
                      <w:divsChild>
                        <w:div w:id="569000529">
                          <w:marLeft w:val="0"/>
                          <w:marRight w:val="0"/>
                          <w:marTop w:val="0"/>
                          <w:marBottom w:val="0"/>
                          <w:divBdr>
                            <w:top w:val="none" w:sz="0" w:space="0" w:color="auto"/>
                            <w:left w:val="none" w:sz="0" w:space="0" w:color="auto"/>
                            <w:bottom w:val="none" w:sz="0" w:space="0" w:color="auto"/>
                            <w:right w:val="none" w:sz="0" w:space="0" w:color="auto"/>
                          </w:divBdr>
                          <w:divsChild>
                            <w:div w:id="7122721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447529">
      <w:bodyDiv w:val="1"/>
      <w:marLeft w:val="0"/>
      <w:marRight w:val="0"/>
      <w:marTop w:val="0"/>
      <w:marBottom w:val="0"/>
      <w:divBdr>
        <w:top w:val="none" w:sz="0" w:space="0" w:color="auto"/>
        <w:left w:val="none" w:sz="0" w:space="0" w:color="auto"/>
        <w:bottom w:val="none" w:sz="0" w:space="0" w:color="auto"/>
        <w:right w:val="none" w:sz="0" w:space="0" w:color="auto"/>
      </w:divBdr>
    </w:div>
    <w:div w:id="1492595717">
      <w:bodyDiv w:val="1"/>
      <w:marLeft w:val="0"/>
      <w:marRight w:val="0"/>
      <w:marTop w:val="0"/>
      <w:marBottom w:val="0"/>
      <w:divBdr>
        <w:top w:val="none" w:sz="0" w:space="0" w:color="auto"/>
        <w:left w:val="none" w:sz="0" w:space="0" w:color="auto"/>
        <w:bottom w:val="none" w:sz="0" w:space="0" w:color="auto"/>
        <w:right w:val="none" w:sz="0" w:space="0" w:color="auto"/>
      </w:divBdr>
    </w:div>
    <w:div w:id="1655179433">
      <w:bodyDiv w:val="1"/>
      <w:marLeft w:val="0"/>
      <w:marRight w:val="0"/>
      <w:marTop w:val="0"/>
      <w:marBottom w:val="0"/>
      <w:divBdr>
        <w:top w:val="none" w:sz="0" w:space="0" w:color="auto"/>
        <w:left w:val="none" w:sz="0" w:space="0" w:color="auto"/>
        <w:bottom w:val="none" w:sz="0" w:space="0" w:color="auto"/>
        <w:right w:val="none" w:sz="0" w:space="0" w:color="auto"/>
      </w:divBdr>
    </w:div>
    <w:div w:id="1794790910">
      <w:bodyDiv w:val="1"/>
      <w:marLeft w:val="0"/>
      <w:marRight w:val="0"/>
      <w:marTop w:val="0"/>
      <w:marBottom w:val="0"/>
      <w:divBdr>
        <w:top w:val="none" w:sz="0" w:space="0" w:color="auto"/>
        <w:left w:val="none" w:sz="0" w:space="0" w:color="auto"/>
        <w:bottom w:val="none" w:sz="0" w:space="0" w:color="auto"/>
        <w:right w:val="none" w:sz="0" w:space="0" w:color="auto"/>
      </w:divBdr>
    </w:div>
    <w:div w:id="1816488174">
      <w:bodyDiv w:val="1"/>
      <w:marLeft w:val="0"/>
      <w:marRight w:val="0"/>
      <w:marTop w:val="0"/>
      <w:marBottom w:val="0"/>
      <w:divBdr>
        <w:top w:val="none" w:sz="0" w:space="0" w:color="auto"/>
        <w:left w:val="none" w:sz="0" w:space="0" w:color="auto"/>
        <w:bottom w:val="none" w:sz="0" w:space="0" w:color="auto"/>
        <w:right w:val="none" w:sz="0" w:space="0" w:color="auto"/>
      </w:divBdr>
    </w:div>
    <w:div w:id="1850564650">
      <w:bodyDiv w:val="1"/>
      <w:marLeft w:val="0"/>
      <w:marRight w:val="0"/>
      <w:marTop w:val="0"/>
      <w:marBottom w:val="0"/>
      <w:divBdr>
        <w:top w:val="none" w:sz="0" w:space="0" w:color="auto"/>
        <w:left w:val="none" w:sz="0" w:space="0" w:color="auto"/>
        <w:bottom w:val="none" w:sz="0" w:space="0" w:color="auto"/>
        <w:right w:val="none" w:sz="0" w:space="0" w:color="auto"/>
      </w:divBdr>
    </w:div>
    <w:div w:id="2005433694">
      <w:bodyDiv w:val="1"/>
      <w:marLeft w:val="0"/>
      <w:marRight w:val="0"/>
      <w:marTop w:val="0"/>
      <w:marBottom w:val="0"/>
      <w:divBdr>
        <w:top w:val="none" w:sz="0" w:space="0" w:color="auto"/>
        <w:left w:val="none" w:sz="0" w:space="0" w:color="auto"/>
        <w:bottom w:val="none" w:sz="0" w:space="0" w:color="auto"/>
        <w:right w:val="none" w:sz="0" w:space="0" w:color="auto"/>
      </w:divBdr>
      <w:divsChild>
        <w:div w:id="1473522217">
          <w:marLeft w:val="0"/>
          <w:marRight w:val="0"/>
          <w:marTop w:val="0"/>
          <w:marBottom w:val="0"/>
          <w:divBdr>
            <w:top w:val="none" w:sz="0" w:space="0" w:color="auto"/>
            <w:left w:val="none" w:sz="0" w:space="0" w:color="auto"/>
            <w:bottom w:val="none" w:sz="0" w:space="0" w:color="auto"/>
            <w:right w:val="none" w:sz="0" w:space="0" w:color="auto"/>
          </w:divBdr>
          <w:divsChild>
            <w:div w:id="1524050255">
              <w:marLeft w:val="0"/>
              <w:marRight w:val="0"/>
              <w:marTop w:val="0"/>
              <w:marBottom w:val="0"/>
              <w:divBdr>
                <w:top w:val="none" w:sz="0" w:space="0" w:color="auto"/>
                <w:left w:val="none" w:sz="0" w:space="0" w:color="auto"/>
                <w:bottom w:val="none" w:sz="0" w:space="0" w:color="auto"/>
                <w:right w:val="none" w:sz="0" w:space="0" w:color="auto"/>
              </w:divBdr>
              <w:divsChild>
                <w:div w:id="882522549">
                  <w:marLeft w:val="0"/>
                  <w:marRight w:val="0"/>
                  <w:marTop w:val="0"/>
                  <w:marBottom w:val="0"/>
                  <w:divBdr>
                    <w:top w:val="none" w:sz="0" w:space="0" w:color="auto"/>
                    <w:left w:val="none" w:sz="0" w:space="0" w:color="auto"/>
                    <w:bottom w:val="none" w:sz="0" w:space="0" w:color="auto"/>
                    <w:right w:val="none" w:sz="0" w:space="0" w:color="auto"/>
                  </w:divBdr>
                  <w:divsChild>
                    <w:div w:id="1895508396">
                      <w:marLeft w:val="0"/>
                      <w:marRight w:val="0"/>
                      <w:marTop w:val="0"/>
                      <w:marBottom w:val="0"/>
                      <w:divBdr>
                        <w:top w:val="none" w:sz="0" w:space="0" w:color="auto"/>
                        <w:left w:val="none" w:sz="0" w:space="0" w:color="auto"/>
                        <w:bottom w:val="none" w:sz="0" w:space="0" w:color="auto"/>
                        <w:right w:val="none" w:sz="0" w:space="0" w:color="auto"/>
                      </w:divBdr>
                    </w:div>
                    <w:div w:id="1000042228">
                      <w:marLeft w:val="0"/>
                      <w:marRight w:val="0"/>
                      <w:marTop w:val="0"/>
                      <w:marBottom w:val="0"/>
                      <w:divBdr>
                        <w:top w:val="none" w:sz="0" w:space="0" w:color="auto"/>
                        <w:left w:val="none" w:sz="0" w:space="0" w:color="auto"/>
                        <w:bottom w:val="none" w:sz="0" w:space="0" w:color="auto"/>
                        <w:right w:val="none" w:sz="0" w:space="0" w:color="auto"/>
                      </w:divBdr>
                      <w:divsChild>
                        <w:div w:id="787119338">
                          <w:marLeft w:val="0"/>
                          <w:marRight w:val="0"/>
                          <w:marTop w:val="0"/>
                          <w:marBottom w:val="0"/>
                          <w:divBdr>
                            <w:top w:val="none" w:sz="0" w:space="0" w:color="auto"/>
                            <w:left w:val="none" w:sz="0" w:space="0" w:color="auto"/>
                            <w:bottom w:val="none" w:sz="0" w:space="0" w:color="auto"/>
                            <w:right w:val="none" w:sz="0" w:space="0" w:color="auto"/>
                          </w:divBdr>
                          <w:divsChild>
                            <w:div w:id="114046608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783255">
      <w:bodyDiv w:val="1"/>
      <w:marLeft w:val="0"/>
      <w:marRight w:val="0"/>
      <w:marTop w:val="0"/>
      <w:marBottom w:val="0"/>
      <w:divBdr>
        <w:top w:val="none" w:sz="0" w:space="0" w:color="auto"/>
        <w:left w:val="none" w:sz="0" w:space="0" w:color="auto"/>
        <w:bottom w:val="none" w:sz="0" w:space="0" w:color="auto"/>
        <w:right w:val="none" w:sz="0" w:space="0" w:color="auto"/>
      </w:divBdr>
    </w:div>
    <w:div w:id="212009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vier-Computer-Science/AI-Agent-Stock-Prediction/issues/421" TargetMode="External"/><Relationship Id="rId13" Type="http://schemas.openxmlformats.org/officeDocument/2006/relationships/hyperlink" Target="https://github.com/Rivier-Computer-Science/AI-Agent-Stock-Prediction/pull/538/commits/eb2ec66df93e4e54a0a572ed7cf554a7de68e518" TargetMode="External"/><Relationship Id="rId18" Type="http://schemas.openxmlformats.org/officeDocument/2006/relationships/hyperlink" Target="https://github.com/Rivier-Computer-Science/AI-Agent-Stock-Prediction/issues/421" TargetMode="External"/><Relationship Id="rId3" Type="http://schemas.openxmlformats.org/officeDocument/2006/relationships/settings" Target="settings.xml"/><Relationship Id="rId7" Type="http://schemas.openxmlformats.org/officeDocument/2006/relationships/hyperlink" Target="https://github.com/Rivier-Computer-Science/AI-Agent-Stock-Prediction/issues/419" TargetMode="External"/><Relationship Id="rId12" Type="http://schemas.openxmlformats.org/officeDocument/2006/relationships/hyperlink" Target="https://github.com/Rivier-Computer-Science/AI-Agent-Stock-Prediction/issues/421" TargetMode="External"/><Relationship Id="rId17" Type="http://schemas.openxmlformats.org/officeDocument/2006/relationships/hyperlink" Target="https://github.com/Rivier-Computer-Science/AI-Agent-Stock-Prediction/issues/297" TargetMode="External"/><Relationship Id="rId2" Type="http://schemas.openxmlformats.org/officeDocument/2006/relationships/styles" Target="styles.xml"/><Relationship Id="rId16" Type="http://schemas.openxmlformats.org/officeDocument/2006/relationships/hyperlink" Target="https://github.com/Rivier-Computer-Science/AI-Agent-Stock-Prediction/pull/538/commits/f0b7d07d31741e9605192385a3ab74a47e5755c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Rivier-Computer-Science/AI-Agent-Stock-Prediction/issues/299" TargetMode="External"/><Relationship Id="rId11" Type="http://schemas.openxmlformats.org/officeDocument/2006/relationships/hyperlink" Target="https://github.com/Rivier-Computer-Science/AI-Agent-Stock-Prediction/issues/297" TargetMode="External"/><Relationship Id="rId5" Type="http://schemas.openxmlformats.org/officeDocument/2006/relationships/hyperlink" Target="https://github.com/Rivier-Computer-Science/AI-Agent-Stock-Prediction/issues/297" TargetMode="External"/><Relationship Id="rId15" Type="http://schemas.openxmlformats.org/officeDocument/2006/relationships/hyperlink" Target="https://github.com/Rivier-Computer-Science/AI-Agent-Stock-Prediction/issues/419" TargetMode="External"/><Relationship Id="rId10" Type="http://schemas.openxmlformats.org/officeDocument/2006/relationships/hyperlink" Target="https://github.com/Rivier-Computer-Science/AI-Agent-Stock-Prediction/issues/41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ivier-Computer-Science/AI-Agent-Stock-Prediction/issues/297" TargetMode="External"/><Relationship Id="rId14" Type="http://schemas.openxmlformats.org/officeDocument/2006/relationships/hyperlink" Target="https://github.com/Rivier-Computer-Science/AI-Agent-Stock-Prediction/issues/2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Madanapalli</dc:creator>
  <cp:keywords/>
  <dc:description/>
  <cp:revision>44</cp:revision>
  <dcterms:created xsi:type="dcterms:W3CDTF">2025-02-04T10:52:00Z</dcterms:created>
  <dcterms:modified xsi:type="dcterms:W3CDTF">2025-03-25T16:36:00Z</dcterms:modified>
</cp:coreProperties>
</file>