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B916" w14:textId="77777777" w:rsidR="003F6CA9" w:rsidRDefault="003F6CA9" w:rsidP="00953A44">
      <w:pPr>
        <w:rPr>
          <w:b/>
          <w:bCs/>
          <w:sz w:val="28"/>
          <w:szCs w:val="28"/>
        </w:rPr>
      </w:pPr>
      <w:bookmarkStart w:id="0" w:name="_osnwp09ozcwf" w:colFirst="0" w:colLast="0"/>
      <w:bookmarkEnd w:id="0"/>
    </w:p>
    <w:p w14:paraId="4012CF70" w14:textId="77777777" w:rsidR="003F6CA9" w:rsidRDefault="003F6CA9" w:rsidP="00953A44">
      <w:pPr>
        <w:rPr>
          <w:b/>
          <w:bCs/>
          <w:sz w:val="28"/>
          <w:szCs w:val="28"/>
        </w:rPr>
      </w:pPr>
    </w:p>
    <w:p w14:paraId="7F517926" w14:textId="77777777" w:rsidR="003F6CA9" w:rsidRDefault="003F6CA9" w:rsidP="00953A44">
      <w:pPr>
        <w:rPr>
          <w:b/>
          <w:bCs/>
          <w:sz w:val="28"/>
          <w:szCs w:val="28"/>
        </w:rPr>
      </w:pPr>
    </w:p>
    <w:p w14:paraId="1B09AF7B" w14:textId="77777777" w:rsidR="003F6CA9" w:rsidRDefault="003F6CA9" w:rsidP="00953A44">
      <w:pPr>
        <w:rPr>
          <w:b/>
          <w:bCs/>
          <w:sz w:val="28"/>
          <w:szCs w:val="28"/>
        </w:rPr>
      </w:pPr>
    </w:p>
    <w:p w14:paraId="067534FC" w14:textId="034C18E6" w:rsidR="003F6CA9" w:rsidRDefault="003F6CA9" w:rsidP="00953A44">
      <w:pPr>
        <w:rPr>
          <w:b/>
          <w:bCs/>
          <w:sz w:val="28"/>
          <w:szCs w:val="28"/>
        </w:rPr>
      </w:pPr>
    </w:p>
    <w:p w14:paraId="1963E2A9" w14:textId="27FB1C3B" w:rsidR="001D5C7B" w:rsidRDefault="001D5C7B" w:rsidP="00953A44">
      <w:pPr>
        <w:rPr>
          <w:b/>
          <w:bCs/>
          <w:sz w:val="28"/>
          <w:szCs w:val="28"/>
        </w:rPr>
      </w:pPr>
    </w:p>
    <w:p w14:paraId="510BD20A" w14:textId="7D8C1D3D" w:rsidR="001D5C7B" w:rsidRDefault="001D5C7B" w:rsidP="001D5C7B">
      <w:pPr>
        <w:jc w:val="center"/>
        <w:rPr>
          <w:b/>
          <w:bCs/>
          <w:color w:val="0070C0"/>
          <w:sz w:val="36"/>
          <w:szCs w:val="36"/>
        </w:rPr>
      </w:pPr>
      <w:bookmarkStart w:id="1" w:name="_Hlk139033813"/>
      <w:r w:rsidRPr="00286CAD">
        <w:rPr>
          <w:b/>
          <w:bCs/>
          <w:color w:val="0070C0"/>
          <w:sz w:val="36"/>
          <w:szCs w:val="36"/>
        </w:rPr>
        <w:t xml:space="preserve">Salesforce Data Cloud </w:t>
      </w:r>
      <w:r>
        <w:rPr>
          <w:b/>
          <w:bCs/>
          <w:color w:val="0070C0"/>
          <w:sz w:val="36"/>
          <w:szCs w:val="36"/>
        </w:rPr>
        <w:t>Functionalities</w:t>
      </w:r>
    </w:p>
    <w:bookmarkEnd w:id="1"/>
    <w:p w14:paraId="4D85A7D1" w14:textId="764FA3C7" w:rsidR="001D5C7B" w:rsidRPr="008C05DD" w:rsidRDefault="001D5C7B" w:rsidP="001D5C7B">
      <w:pPr>
        <w:jc w:val="center"/>
        <w:rPr>
          <w:b/>
          <w:bCs/>
          <w:color w:val="000000" w:themeColor="text1"/>
          <w:sz w:val="28"/>
          <w:szCs w:val="28"/>
        </w:rPr>
      </w:pPr>
      <w:r w:rsidRPr="008C05DD">
        <w:rPr>
          <w:b/>
          <w:bCs/>
          <w:color w:val="000000" w:themeColor="text1"/>
          <w:sz w:val="28"/>
          <w:szCs w:val="28"/>
        </w:rPr>
        <w:t xml:space="preserve">Data Cloud Streaming </w:t>
      </w:r>
      <w:r>
        <w:rPr>
          <w:b/>
          <w:bCs/>
          <w:color w:val="000000" w:themeColor="text1"/>
          <w:sz w:val="28"/>
          <w:szCs w:val="28"/>
        </w:rPr>
        <w:t>Ingestion API</w:t>
      </w:r>
    </w:p>
    <w:p w14:paraId="1B83E321" w14:textId="77777777" w:rsidR="001D5C7B" w:rsidRPr="008C05DD" w:rsidRDefault="001D5C7B" w:rsidP="001D5C7B">
      <w:pPr>
        <w:jc w:val="center"/>
        <w:rPr>
          <w:b/>
          <w:bCs/>
          <w:color w:val="000000" w:themeColor="text1"/>
          <w:sz w:val="28"/>
          <w:szCs w:val="28"/>
        </w:rPr>
      </w:pPr>
      <w:r w:rsidRPr="008C05DD">
        <w:rPr>
          <w:b/>
          <w:bCs/>
          <w:color w:val="000000" w:themeColor="text1"/>
          <w:sz w:val="28"/>
          <w:szCs w:val="28"/>
        </w:rPr>
        <w:t>Process Document</w:t>
      </w:r>
    </w:p>
    <w:p w14:paraId="6776BBB4" w14:textId="77777777" w:rsidR="001D5C7B" w:rsidRDefault="001D5C7B" w:rsidP="00953A44">
      <w:pPr>
        <w:rPr>
          <w:b/>
          <w:bCs/>
          <w:sz w:val="28"/>
          <w:szCs w:val="28"/>
        </w:rPr>
      </w:pPr>
    </w:p>
    <w:p w14:paraId="5E8B1174" w14:textId="77777777" w:rsidR="003F6CA9" w:rsidRDefault="003F6CA9" w:rsidP="00953A44">
      <w:pPr>
        <w:rPr>
          <w:b/>
          <w:bCs/>
          <w:sz w:val="28"/>
          <w:szCs w:val="28"/>
        </w:rPr>
      </w:pPr>
    </w:p>
    <w:p w14:paraId="0C420218" w14:textId="77777777" w:rsidR="003F6CA9" w:rsidRDefault="003F6CA9" w:rsidP="00953A44">
      <w:pPr>
        <w:rPr>
          <w:b/>
          <w:bCs/>
          <w:sz w:val="28"/>
          <w:szCs w:val="28"/>
        </w:rPr>
      </w:pPr>
    </w:p>
    <w:p w14:paraId="3581333B" w14:textId="77777777" w:rsidR="003F6CA9" w:rsidRDefault="003F6CA9" w:rsidP="00953A44">
      <w:pPr>
        <w:rPr>
          <w:b/>
          <w:bCs/>
          <w:sz w:val="28"/>
          <w:szCs w:val="28"/>
        </w:rPr>
      </w:pPr>
    </w:p>
    <w:p w14:paraId="1D5F1B35" w14:textId="77777777" w:rsidR="003F6CA9" w:rsidRDefault="003F6CA9" w:rsidP="00953A44">
      <w:pPr>
        <w:rPr>
          <w:b/>
          <w:bCs/>
          <w:sz w:val="28"/>
          <w:szCs w:val="28"/>
        </w:rPr>
      </w:pPr>
    </w:p>
    <w:p w14:paraId="6E36D79F" w14:textId="77777777" w:rsidR="003F6CA9" w:rsidRDefault="003F6CA9" w:rsidP="00953A44">
      <w:pPr>
        <w:rPr>
          <w:b/>
          <w:bCs/>
          <w:sz w:val="28"/>
          <w:szCs w:val="28"/>
        </w:rPr>
      </w:pPr>
    </w:p>
    <w:p w14:paraId="59028147" w14:textId="77777777" w:rsidR="003F6CA9" w:rsidRDefault="003F6CA9" w:rsidP="00953A44">
      <w:pPr>
        <w:rPr>
          <w:b/>
          <w:bCs/>
          <w:sz w:val="28"/>
          <w:szCs w:val="28"/>
        </w:rPr>
      </w:pPr>
    </w:p>
    <w:p w14:paraId="699DF3F6" w14:textId="77777777" w:rsidR="003F6CA9" w:rsidRDefault="003F6CA9" w:rsidP="00953A44">
      <w:pPr>
        <w:rPr>
          <w:b/>
          <w:bCs/>
          <w:sz w:val="28"/>
          <w:szCs w:val="28"/>
        </w:rPr>
      </w:pPr>
    </w:p>
    <w:p w14:paraId="0C98B23C" w14:textId="77777777" w:rsidR="00671A2C" w:rsidRDefault="00671A2C" w:rsidP="00953A44">
      <w:pPr>
        <w:rPr>
          <w:b/>
          <w:bCs/>
          <w:sz w:val="28"/>
          <w:szCs w:val="28"/>
        </w:rPr>
      </w:pPr>
    </w:p>
    <w:p w14:paraId="75918A09" w14:textId="77777777" w:rsidR="005F5C4B" w:rsidRDefault="005F5C4B" w:rsidP="005F5C4B">
      <w:pPr>
        <w:rPr>
          <w:b/>
          <w:bCs/>
          <w:sz w:val="28"/>
          <w:szCs w:val="28"/>
        </w:rPr>
      </w:pPr>
      <w:r>
        <w:rPr>
          <w:b/>
          <w:bCs/>
          <w:sz w:val="28"/>
          <w:szCs w:val="28"/>
        </w:rPr>
        <w:t>Overview:</w:t>
      </w:r>
    </w:p>
    <w:p w14:paraId="6B697BC5" w14:textId="77777777" w:rsidR="005F5C4B" w:rsidRPr="008C32AF" w:rsidRDefault="005F5C4B" w:rsidP="005F5C4B">
      <w:pPr>
        <w:rPr>
          <w:rFonts w:asciiTheme="minorHAnsi" w:eastAsiaTheme="minorHAnsi" w:hAnsiTheme="minorHAnsi" w:cstheme="minorBidi"/>
          <w:sz w:val="22"/>
          <w:szCs w:val="22"/>
          <w:lang w:val="en-US"/>
        </w:rPr>
      </w:pPr>
      <w:r w:rsidRPr="008C32AF">
        <w:rPr>
          <w:rFonts w:asciiTheme="minorHAnsi" w:eastAsiaTheme="minorHAnsi" w:hAnsiTheme="minorHAnsi" w:cstheme="minorBidi"/>
          <w:sz w:val="22"/>
          <w:szCs w:val="22"/>
          <w:lang w:val="en-US"/>
        </w:rPr>
        <w:t xml:space="preserve">Ingestion API is a REST API and offers two interaction patterns: bulk and streaming. </w:t>
      </w:r>
    </w:p>
    <w:p w14:paraId="48BE2230" w14:textId="77777777" w:rsidR="005F5C4B" w:rsidRPr="008C32AF" w:rsidRDefault="005F5C4B" w:rsidP="005F5C4B">
      <w:pPr>
        <w:rPr>
          <w:rFonts w:asciiTheme="minorHAnsi" w:eastAsiaTheme="minorHAnsi" w:hAnsiTheme="minorHAnsi" w:cstheme="minorBidi"/>
          <w:sz w:val="22"/>
          <w:szCs w:val="22"/>
          <w:lang w:val="en-US"/>
        </w:rPr>
      </w:pPr>
      <w:r w:rsidRPr="008C32AF">
        <w:rPr>
          <w:rFonts w:asciiTheme="minorHAnsi" w:eastAsiaTheme="minorHAnsi" w:hAnsiTheme="minorHAnsi" w:cstheme="minorBidi"/>
          <w:sz w:val="22"/>
          <w:szCs w:val="22"/>
          <w:lang w:val="en-US"/>
        </w:rPr>
        <w:t xml:space="preserve">The streaming pattern accepts incremental updates to a dataset as those changes are captured, while the bulk pattern accepts CSV files in cases where data syncs occur periodically. </w:t>
      </w:r>
    </w:p>
    <w:p w14:paraId="6FBF73E6" w14:textId="2AA981F5" w:rsidR="005F5C4B" w:rsidRDefault="005F5C4B" w:rsidP="00953A44">
      <w:pPr>
        <w:rPr>
          <w:rFonts w:asciiTheme="minorHAnsi" w:eastAsiaTheme="minorHAnsi" w:hAnsiTheme="minorHAnsi" w:cstheme="minorBidi"/>
          <w:sz w:val="22"/>
          <w:szCs w:val="22"/>
          <w:lang w:val="en-US"/>
        </w:rPr>
      </w:pPr>
      <w:r w:rsidRPr="008C32AF">
        <w:rPr>
          <w:rFonts w:asciiTheme="minorHAnsi" w:eastAsiaTheme="minorHAnsi" w:hAnsiTheme="minorHAnsi" w:cstheme="minorBidi"/>
          <w:sz w:val="22"/>
          <w:szCs w:val="22"/>
          <w:lang w:val="en-US"/>
        </w:rPr>
        <w:t>The same data stream can accept data from the streaming and the bulk interaction.</w:t>
      </w:r>
    </w:p>
    <w:p w14:paraId="43EB5C16" w14:textId="77777777" w:rsidR="005F5C4B" w:rsidRPr="005F5C4B" w:rsidRDefault="005F5C4B" w:rsidP="00953A44">
      <w:pPr>
        <w:rPr>
          <w:rFonts w:asciiTheme="minorHAnsi" w:eastAsiaTheme="minorHAnsi" w:hAnsiTheme="minorHAnsi" w:cstheme="minorBidi"/>
          <w:sz w:val="22"/>
          <w:szCs w:val="22"/>
          <w:lang w:val="en-US"/>
        </w:rPr>
      </w:pPr>
    </w:p>
    <w:p w14:paraId="4FA12F20" w14:textId="235E3261" w:rsidR="00953A44" w:rsidRDefault="00953A44" w:rsidP="00953A44">
      <w:pPr>
        <w:rPr>
          <w:b/>
          <w:bCs/>
          <w:sz w:val="28"/>
          <w:szCs w:val="28"/>
        </w:rPr>
      </w:pPr>
      <w:r w:rsidRPr="001A49C0">
        <w:rPr>
          <w:b/>
          <w:bCs/>
          <w:sz w:val="28"/>
          <w:szCs w:val="28"/>
        </w:rPr>
        <w:lastRenderedPageBreak/>
        <w:t>Steps to implement ingestion API through postman:</w:t>
      </w:r>
    </w:p>
    <w:p w14:paraId="7599C92C" w14:textId="77777777" w:rsidR="00953A44" w:rsidRPr="001A49C0" w:rsidRDefault="00953A44" w:rsidP="00953A44">
      <w:pPr>
        <w:rPr>
          <w:b/>
          <w:bCs/>
          <w:sz w:val="28"/>
          <w:szCs w:val="28"/>
        </w:rPr>
      </w:pPr>
    </w:p>
    <w:p w14:paraId="27C78210" w14:textId="10D38198" w:rsidR="00953A44" w:rsidRDefault="00953A44" w:rsidP="00953A44">
      <w:pPr>
        <w:pStyle w:val="ListParagraph"/>
        <w:numPr>
          <w:ilvl w:val="0"/>
          <w:numId w:val="1"/>
        </w:numPr>
        <w:rPr>
          <w:b/>
          <w:bCs/>
          <w:sz w:val="24"/>
          <w:szCs w:val="24"/>
        </w:rPr>
      </w:pPr>
      <w:r w:rsidRPr="001A49C0">
        <w:rPr>
          <w:b/>
          <w:bCs/>
          <w:sz w:val="24"/>
          <w:szCs w:val="24"/>
        </w:rPr>
        <w:t>Create connected App on salesforce for authentication purpose:</w:t>
      </w:r>
    </w:p>
    <w:p w14:paraId="1D1F5526" w14:textId="4BE05538" w:rsidR="005F5C4B" w:rsidRDefault="005F5C4B" w:rsidP="005F5C4B">
      <w:pPr>
        <w:rPr>
          <w:b/>
          <w:bCs/>
          <w:sz w:val="24"/>
          <w:szCs w:val="24"/>
        </w:rPr>
      </w:pPr>
    </w:p>
    <w:p w14:paraId="36AC56B2" w14:textId="77777777" w:rsidR="005F5C4B" w:rsidRDefault="005F5C4B" w:rsidP="005F5C4B">
      <w:pPr>
        <w:pStyle w:val="ListParagraph"/>
        <w:numPr>
          <w:ilvl w:val="0"/>
          <w:numId w:val="17"/>
        </w:numPr>
      </w:pPr>
      <w:r>
        <w:t>A</w:t>
      </w:r>
      <w:r w:rsidRPr="00630E03">
        <w:t xml:space="preserve"> connected app</w:t>
      </w:r>
      <w:r>
        <w:t xml:space="preserve"> needs to be configured</w:t>
      </w:r>
      <w:r w:rsidRPr="00630E03">
        <w:t xml:space="preserve"> for </w:t>
      </w:r>
      <w:r>
        <w:t>a</w:t>
      </w:r>
      <w:r w:rsidRPr="00630E03">
        <w:t xml:space="preserve"> developer to send data into Data Cloud using Ingestion API</w:t>
      </w:r>
      <w:r>
        <w:t>.</w:t>
      </w:r>
    </w:p>
    <w:p w14:paraId="0C86B020" w14:textId="77777777" w:rsidR="005F5C4B" w:rsidRPr="001A4E30" w:rsidRDefault="005F5C4B" w:rsidP="005F5C4B">
      <w:pPr>
        <w:pStyle w:val="ListParagraph"/>
        <w:numPr>
          <w:ilvl w:val="0"/>
          <w:numId w:val="17"/>
        </w:numPr>
      </w:pPr>
      <w:r w:rsidRPr="001A4E30">
        <w:t xml:space="preserve">A connected app is a framework that enables an external application to integrate with Salesforce using APIs and standard protocols, such as SAML, OAuth, and OpenID Connect. </w:t>
      </w:r>
    </w:p>
    <w:p w14:paraId="7832246D" w14:textId="5E474607" w:rsidR="005F5C4B" w:rsidRPr="005F5C4B" w:rsidRDefault="005F5C4B" w:rsidP="005F5C4B">
      <w:pPr>
        <w:pStyle w:val="ListParagraph"/>
        <w:numPr>
          <w:ilvl w:val="0"/>
          <w:numId w:val="17"/>
        </w:numPr>
      </w:pPr>
      <w:r w:rsidRPr="001A4E30">
        <w:t>Connected apps use these protocols to authenticate, authorize, and provide single sign-on (SSO) for external apps. </w:t>
      </w:r>
    </w:p>
    <w:p w14:paraId="2BD57B00" w14:textId="77777777" w:rsidR="00953A44" w:rsidRPr="001A49C0" w:rsidRDefault="00953A44" w:rsidP="00953A44">
      <w:pPr>
        <w:pStyle w:val="ListParagraph"/>
        <w:rPr>
          <w:b/>
          <w:bCs/>
          <w:sz w:val="24"/>
          <w:szCs w:val="24"/>
        </w:rPr>
      </w:pPr>
    </w:p>
    <w:p w14:paraId="37DC8B03" w14:textId="77777777" w:rsidR="00953A44" w:rsidRDefault="00953A44" w:rsidP="00953A44">
      <w:pPr>
        <w:pStyle w:val="ListParagraph"/>
        <w:numPr>
          <w:ilvl w:val="0"/>
          <w:numId w:val="2"/>
        </w:numPr>
      </w:pPr>
      <w:r>
        <w:t>Go to Set up.</w:t>
      </w:r>
    </w:p>
    <w:p w14:paraId="22CDCE07" w14:textId="77777777" w:rsidR="00953A44" w:rsidRDefault="00953A44" w:rsidP="00953A44">
      <w:pPr>
        <w:pStyle w:val="ListParagraph"/>
        <w:numPr>
          <w:ilvl w:val="0"/>
          <w:numId w:val="2"/>
        </w:numPr>
      </w:pPr>
      <w:r>
        <w:t>Search for App manager</w:t>
      </w:r>
    </w:p>
    <w:p w14:paraId="4C65B783" w14:textId="77777777" w:rsidR="00953A44" w:rsidRDefault="00953A44" w:rsidP="00953A44">
      <w:pPr>
        <w:pStyle w:val="ListParagraph"/>
        <w:numPr>
          <w:ilvl w:val="0"/>
          <w:numId w:val="2"/>
        </w:numPr>
      </w:pPr>
      <w:r>
        <w:t>Click on New Connected App</w:t>
      </w:r>
    </w:p>
    <w:p w14:paraId="753DF5AD" w14:textId="77777777" w:rsidR="00953A44" w:rsidRDefault="00953A44" w:rsidP="00953A44">
      <w:pPr>
        <w:pStyle w:val="ListParagraph"/>
        <w:numPr>
          <w:ilvl w:val="0"/>
          <w:numId w:val="2"/>
        </w:numPr>
      </w:pPr>
      <w:r>
        <w:t>Give details like:</w:t>
      </w:r>
    </w:p>
    <w:p w14:paraId="6506ECED" w14:textId="77777777" w:rsidR="00953A44" w:rsidRDefault="00953A44" w:rsidP="00953A44">
      <w:pPr>
        <w:pStyle w:val="ListParagraph"/>
        <w:ind w:left="1080"/>
      </w:pPr>
      <w:r>
        <w:t>Connected App Name, Contact Email</w:t>
      </w:r>
    </w:p>
    <w:p w14:paraId="55BC1C55" w14:textId="77777777" w:rsidR="00953A44" w:rsidRDefault="00953A44" w:rsidP="00953A44">
      <w:pPr>
        <w:pStyle w:val="ListParagraph"/>
        <w:numPr>
          <w:ilvl w:val="0"/>
          <w:numId w:val="2"/>
        </w:numPr>
      </w:pPr>
      <w:r>
        <w:t xml:space="preserve">Click on check box for Enable </w:t>
      </w:r>
      <w:proofErr w:type="spellStart"/>
      <w:r>
        <w:t>oauth</w:t>
      </w:r>
      <w:proofErr w:type="spellEnd"/>
      <w:r>
        <w:t xml:space="preserve"> settings</w:t>
      </w:r>
    </w:p>
    <w:p w14:paraId="2C97D9B9" w14:textId="77777777" w:rsidR="00953A44" w:rsidRDefault="00953A44" w:rsidP="00953A44">
      <w:pPr>
        <w:pStyle w:val="ListParagraph"/>
        <w:numPr>
          <w:ilvl w:val="0"/>
          <w:numId w:val="2"/>
        </w:numPr>
      </w:pPr>
      <w:r>
        <w:t xml:space="preserve">Give callback </w:t>
      </w:r>
      <w:proofErr w:type="spellStart"/>
      <w:r>
        <w:t>url</w:t>
      </w:r>
      <w:proofErr w:type="spellEnd"/>
      <w:r>
        <w:t xml:space="preserve"> as https://login.salesforce.com/</w:t>
      </w:r>
    </w:p>
    <w:p w14:paraId="588856D0" w14:textId="77777777" w:rsidR="00953A44" w:rsidRDefault="00953A44" w:rsidP="00953A44">
      <w:pPr>
        <w:pStyle w:val="ListParagraph"/>
        <w:numPr>
          <w:ilvl w:val="0"/>
          <w:numId w:val="2"/>
        </w:numPr>
      </w:pPr>
      <w:r>
        <w:t xml:space="preserve">Select required </w:t>
      </w:r>
      <w:proofErr w:type="spellStart"/>
      <w:r>
        <w:t>oauth</w:t>
      </w:r>
      <w:proofErr w:type="spellEnd"/>
      <w:r>
        <w:t xml:space="preserve"> scopes like:</w:t>
      </w:r>
    </w:p>
    <w:p w14:paraId="017743C8" w14:textId="77777777" w:rsidR="00953A44" w:rsidRDefault="00953A44" w:rsidP="00953A44">
      <w:pPr>
        <w:pStyle w:val="ListParagraph"/>
        <w:numPr>
          <w:ilvl w:val="0"/>
          <w:numId w:val="6"/>
        </w:numPr>
        <w:rPr>
          <w:rFonts w:ascii="Arial" w:hAnsi="Arial" w:cs="Arial"/>
          <w:color w:val="000000"/>
          <w:sz w:val="17"/>
          <w:szCs w:val="17"/>
        </w:rPr>
      </w:pPr>
      <w:r w:rsidRPr="001A49C0">
        <w:rPr>
          <w:rFonts w:ascii="Arial" w:hAnsi="Arial" w:cs="Arial"/>
          <w:color w:val="000000"/>
          <w:sz w:val="17"/>
          <w:szCs w:val="17"/>
        </w:rPr>
        <w:t>Manage user data via APIs (</w:t>
      </w:r>
      <w:proofErr w:type="spellStart"/>
      <w:r w:rsidRPr="001A49C0">
        <w:rPr>
          <w:rFonts w:ascii="Arial" w:hAnsi="Arial" w:cs="Arial"/>
          <w:color w:val="000000"/>
          <w:sz w:val="17"/>
          <w:szCs w:val="17"/>
        </w:rPr>
        <w:t>api</w:t>
      </w:r>
      <w:proofErr w:type="spellEnd"/>
      <w:r w:rsidRPr="001A49C0">
        <w:rPr>
          <w:rFonts w:ascii="Arial" w:hAnsi="Arial" w:cs="Arial"/>
          <w:color w:val="000000"/>
          <w:sz w:val="17"/>
          <w:szCs w:val="17"/>
        </w:rPr>
        <w:t>)</w:t>
      </w:r>
    </w:p>
    <w:p w14:paraId="576FF771" w14:textId="77777777" w:rsidR="00953A44" w:rsidRDefault="00953A44" w:rsidP="00953A44">
      <w:pPr>
        <w:pStyle w:val="ListParagraph"/>
        <w:numPr>
          <w:ilvl w:val="0"/>
          <w:numId w:val="6"/>
        </w:numPr>
        <w:rPr>
          <w:rFonts w:ascii="Arial" w:hAnsi="Arial" w:cs="Arial"/>
          <w:color w:val="000000"/>
          <w:sz w:val="17"/>
          <w:szCs w:val="17"/>
        </w:rPr>
      </w:pPr>
      <w:r w:rsidRPr="001A49C0">
        <w:rPr>
          <w:rFonts w:ascii="Arial" w:hAnsi="Arial" w:cs="Arial"/>
          <w:color w:val="000000"/>
          <w:sz w:val="17"/>
          <w:szCs w:val="17"/>
        </w:rPr>
        <w:t>Manage user data via Web browsers (web)</w:t>
      </w:r>
    </w:p>
    <w:p w14:paraId="7D749532" w14:textId="77777777" w:rsidR="00953A44" w:rsidRDefault="00953A44" w:rsidP="00953A44">
      <w:pPr>
        <w:pStyle w:val="ListParagraph"/>
        <w:numPr>
          <w:ilvl w:val="0"/>
          <w:numId w:val="6"/>
        </w:numPr>
        <w:rPr>
          <w:rFonts w:ascii="Arial" w:hAnsi="Arial" w:cs="Arial"/>
          <w:color w:val="000000"/>
          <w:sz w:val="17"/>
          <w:szCs w:val="17"/>
        </w:rPr>
      </w:pPr>
      <w:r w:rsidRPr="001A49C0">
        <w:rPr>
          <w:rFonts w:ascii="Arial" w:hAnsi="Arial" w:cs="Arial"/>
          <w:color w:val="000000"/>
          <w:sz w:val="17"/>
          <w:szCs w:val="17"/>
        </w:rPr>
        <w:t>Perform requests at any time (</w:t>
      </w:r>
      <w:proofErr w:type="spellStart"/>
      <w:r w:rsidRPr="001A49C0">
        <w:rPr>
          <w:rFonts w:ascii="Arial" w:hAnsi="Arial" w:cs="Arial"/>
          <w:color w:val="000000"/>
          <w:sz w:val="17"/>
          <w:szCs w:val="17"/>
        </w:rPr>
        <w:t>refresh_token</w:t>
      </w:r>
      <w:proofErr w:type="spellEnd"/>
      <w:r w:rsidRPr="001A49C0">
        <w:rPr>
          <w:rFonts w:ascii="Arial" w:hAnsi="Arial" w:cs="Arial"/>
          <w:color w:val="000000"/>
          <w:sz w:val="17"/>
          <w:szCs w:val="17"/>
        </w:rPr>
        <w:t xml:space="preserve">, </w:t>
      </w:r>
      <w:proofErr w:type="spellStart"/>
      <w:r w:rsidRPr="001A49C0">
        <w:rPr>
          <w:rFonts w:ascii="Arial" w:hAnsi="Arial" w:cs="Arial"/>
          <w:color w:val="000000"/>
          <w:sz w:val="17"/>
          <w:szCs w:val="17"/>
        </w:rPr>
        <w:t>offline_access</w:t>
      </w:r>
      <w:proofErr w:type="spellEnd"/>
      <w:r w:rsidRPr="001A49C0">
        <w:rPr>
          <w:rFonts w:ascii="Arial" w:hAnsi="Arial" w:cs="Arial"/>
          <w:color w:val="000000"/>
          <w:sz w:val="17"/>
          <w:szCs w:val="17"/>
        </w:rPr>
        <w:t>)</w:t>
      </w:r>
    </w:p>
    <w:p w14:paraId="7C8CA116" w14:textId="77777777" w:rsidR="00953A44" w:rsidRDefault="00953A44" w:rsidP="00953A44">
      <w:pPr>
        <w:pStyle w:val="ListParagraph"/>
        <w:numPr>
          <w:ilvl w:val="0"/>
          <w:numId w:val="6"/>
        </w:numPr>
        <w:rPr>
          <w:rFonts w:ascii="Arial" w:hAnsi="Arial" w:cs="Arial"/>
          <w:color w:val="000000"/>
          <w:sz w:val="17"/>
          <w:szCs w:val="17"/>
        </w:rPr>
      </w:pPr>
      <w:r w:rsidRPr="001A49C0">
        <w:rPr>
          <w:rFonts w:ascii="Arial" w:hAnsi="Arial" w:cs="Arial"/>
          <w:color w:val="000000"/>
          <w:sz w:val="17"/>
          <w:szCs w:val="17"/>
        </w:rPr>
        <w:t>Manage Data Cloud Ingestion API data (</w:t>
      </w:r>
      <w:proofErr w:type="spellStart"/>
      <w:r w:rsidRPr="001A49C0">
        <w:rPr>
          <w:rFonts w:ascii="Arial" w:hAnsi="Arial" w:cs="Arial"/>
          <w:color w:val="000000"/>
          <w:sz w:val="17"/>
          <w:szCs w:val="17"/>
        </w:rPr>
        <w:t>cdp_ingest_api</w:t>
      </w:r>
      <w:proofErr w:type="spellEnd"/>
      <w:r w:rsidRPr="001A49C0">
        <w:rPr>
          <w:rFonts w:ascii="Arial" w:hAnsi="Arial" w:cs="Arial"/>
          <w:color w:val="000000"/>
          <w:sz w:val="17"/>
          <w:szCs w:val="17"/>
        </w:rPr>
        <w:t>)</w:t>
      </w:r>
    </w:p>
    <w:p w14:paraId="3A0CC7FF" w14:textId="77777777" w:rsidR="00953A44" w:rsidRDefault="00953A44" w:rsidP="00953A44">
      <w:pPr>
        <w:pStyle w:val="ListParagraph"/>
        <w:numPr>
          <w:ilvl w:val="0"/>
          <w:numId w:val="6"/>
        </w:numPr>
        <w:rPr>
          <w:rFonts w:ascii="Arial" w:hAnsi="Arial" w:cs="Arial"/>
          <w:color w:val="000000"/>
          <w:sz w:val="17"/>
          <w:szCs w:val="17"/>
        </w:rPr>
      </w:pPr>
      <w:r w:rsidRPr="001A49C0">
        <w:rPr>
          <w:rFonts w:ascii="Arial" w:hAnsi="Arial" w:cs="Arial"/>
          <w:color w:val="000000"/>
          <w:sz w:val="17"/>
          <w:szCs w:val="17"/>
        </w:rPr>
        <w:t>Manage Data Cloud profile data (</w:t>
      </w:r>
      <w:proofErr w:type="spellStart"/>
      <w:r w:rsidRPr="001A49C0">
        <w:rPr>
          <w:rFonts w:ascii="Arial" w:hAnsi="Arial" w:cs="Arial"/>
          <w:color w:val="000000"/>
          <w:sz w:val="17"/>
          <w:szCs w:val="17"/>
        </w:rPr>
        <w:t>cdp_profile_api</w:t>
      </w:r>
      <w:proofErr w:type="spellEnd"/>
      <w:r w:rsidRPr="001A49C0">
        <w:rPr>
          <w:rFonts w:ascii="Arial" w:hAnsi="Arial" w:cs="Arial"/>
          <w:color w:val="000000"/>
          <w:sz w:val="17"/>
          <w:szCs w:val="17"/>
        </w:rPr>
        <w:t>)</w:t>
      </w:r>
    </w:p>
    <w:p w14:paraId="176156FC" w14:textId="77777777" w:rsidR="00953A44" w:rsidRDefault="00953A44" w:rsidP="00953A44">
      <w:pPr>
        <w:pStyle w:val="ListParagraph"/>
        <w:numPr>
          <w:ilvl w:val="0"/>
          <w:numId w:val="6"/>
        </w:numPr>
        <w:rPr>
          <w:rFonts w:ascii="Arial" w:hAnsi="Arial" w:cs="Arial"/>
          <w:color w:val="000000"/>
          <w:sz w:val="17"/>
          <w:szCs w:val="17"/>
        </w:rPr>
      </w:pPr>
      <w:r w:rsidRPr="001A49C0">
        <w:rPr>
          <w:rFonts w:ascii="Arial" w:hAnsi="Arial" w:cs="Arial"/>
          <w:color w:val="000000"/>
          <w:sz w:val="17"/>
          <w:szCs w:val="17"/>
        </w:rPr>
        <w:t>Perform ANSI SQL queries on Data Cloud data (</w:t>
      </w:r>
      <w:proofErr w:type="spellStart"/>
      <w:r w:rsidRPr="001A49C0">
        <w:rPr>
          <w:rFonts w:ascii="Arial" w:hAnsi="Arial" w:cs="Arial"/>
          <w:color w:val="000000"/>
          <w:sz w:val="17"/>
          <w:szCs w:val="17"/>
        </w:rPr>
        <w:t>cdp_query_api</w:t>
      </w:r>
      <w:proofErr w:type="spellEnd"/>
      <w:r w:rsidRPr="001A49C0">
        <w:rPr>
          <w:rFonts w:ascii="Arial" w:hAnsi="Arial" w:cs="Arial"/>
          <w:color w:val="000000"/>
          <w:sz w:val="17"/>
          <w:szCs w:val="17"/>
        </w:rPr>
        <w:t>)</w:t>
      </w:r>
    </w:p>
    <w:p w14:paraId="0C52B0C1" w14:textId="77777777" w:rsidR="00953A44" w:rsidRPr="00BA37D7" w:rsidRDefault="00953A44" w:rsidP="00953A44">
      <w:pPr>
        <w:pStyle w:val="ListParagraph"/>
        <w:numPr>
          <w:ilvl w:val="0"/>
          <w:numId w:val="2"/>
        </w:numPr>
      </w:pPr>
      <w:r w:rsidRPr="00BA37D7">
        <w:t xml:space="preserve">Check on Use Digital Signatures and upload </w:t>
      </w:r>
      <w:proofErr w:type="spellStart"/>
      <w:r w:rsidRPr="001560EE">
        <w:rPr>
          <w:b/>
          <w:bCs/>
        </w:rPr>
        <w:t>self signed</w:t>
      </w:r>
      <w:proofErr w:type="spellEnd"/>
      <w:r w:rsidRPr="001560EE">
        <w:rPr>
          <w:b/>
          <w:bCs/>
        </w:rPr>
        <w:t xml:space="preserve"> digital certificate</w:t>
      </w:r>
      <w:r w:rsidRPr="00BA37D7">
        <w:t xml:space="preserve"> obtained either from Open </w:t>
      </w:r>
      <w:proofErr w:type="spellStart"/>
      <w:r w:rsidRPr="00BA37D7">
        <w:t>SSl</w:t>
      </w:r>
      <w:proofErr w:type="spellEnd"/>
      <w:r w:rsidRPr="00BA37D7">
        <w:t xml:space="preserve"> or any certification Authority</w:t>
      </w:r>
      <w:r>
        <w:t xml:space="preserve"> for authorization purpose.</w:t>
      </w:r>
    </w:p>
    <w:p w14:paraId="5B53A039" w14:textId="77777777" w:rsidR="00953A44" w:rsidRDefault="00953A44" w:rsidP="00953A44">
      <w:pPr>
        <w:pStyle w:val="ListParagraph"/>
        <w:numPr>
          <w:ilvl w:val="0"/>
          <w:numId w:val="2"/>
        </w:numPr>
      </w:pPr>
      <w:r>
        <w:t>Click Save.</w:t>
      </w:r>
    </w:p>
    <w:p w14:paraId="323688D1" w14:textId="77777777" w:rsidR="00953A44" w:rsidRDefault="00953A44" w:rsidP="00953A44">
      <w:pPr>
        <w:pStyle w:val="ListParagraph"/>
        <w:numPr>
          <w:ilvl w:val="0"/>
          <w:numId w:val="2"/>
        </w:numPr>
      </w:pPr>
      <w:r>
        <w:t>Open Manage Connected Apps in the Setup and search further for the created connected app.</w:t>
      </w:r>
    </w:p>
    <w:p w14:paraId="712B9928" w14:textId="77777777" w:rsidR="00953A44" w:rsidRDefault="00953A44" w:rsidP="00953A44">
      <w:pPr>
        <w:pStyle w:val="ListParagraph"/>
        <w:numPr>
          <w:ilvl w:val="0"/>
          <w:numId w:val="2"/>
        </w:numPr>
      </w:pPr>
      <w:r>
        <w:t xml:space="preserve">Click on Edit. </w:t>
      </w:r>
    </w:p>
    <w:p w14:paraId="309F8E91" w14:textId="77777777" w:rsidR="00953A44" w:rsidRDefault="00953A44" w:rsidP="00953A44">
      <w:pPr>
        <w:pStyle w:val="ListParagraph"/>
        <w:numPr>
          <w:ilvl w:val="0"/>
          <w:numId w:val="2"/>
        </w:numPr>
      </w:pPr>
      <w:r>
        <w:t xml:space="preserve">Under OAuth policies select </w:t>
      </w:r>
      <w:proofErr w:type="gramStart"/>
      <w:r>
        <w:t>“ All</w:t>
      </w:r>
      <w:proofErr w:type="gramEnd"/>
      <w:r>
        <w:t xml:space="preserve"> users may self-authorize” for permitted users and select “Relax IP restrictions” for IP relaxation.</w:t>
      </w:r>
    </w:p>
    <w:p w14:paraId="742D0E0A" w14:textId="77777777" w:rsidR="00953A44" w:rsidRDefault="00953A44" w:rsidP="00953A44">
      <w:pPr>
        <w:pStyle w:val="ListParagraph"/>
        <w:ind w:left="1080"/>
      </w:pPr>
    </w:p>
    <w:p w14:paraId="7F808CC4" w14:textId="77777777" w:rsidR="00953A44" w:rsidRDefault="00953A44" w:rsidP="00953A44">
      <w:r w:rsidRPr="00CA59D9">
        <w:rPr>
          <w:noProof/>
        </w:rPr>
        <w:lastRenderedPageBreak/>
        <w:drawing>
          <wp:inline distT="0" distB="0" distL="0" distR="0" wp14:anchorId="726F5AC3" wp14:editId="599BC5B4">
            <wp:extent cx="6308865" cy="2306190"/>
            <wp:effectExtent l="19050" t="19050" r="1587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5870" cy="2319717"/>
                    </a:xfrm>
                    <a:prstGeom prst="rect">
                      <a:avLst/>
                    </a:prstGeom>
                    <a:ln>
                      <a:solidFill>
                        <a:schemeClr val="tx1"/>
                      </a:solidFill>
                    </a:ln>
                    <a:effectLst>
                      <a:softEdge rad="0"/>
                    </a:effectLst>
                  </pic:spPr>
                </pic:pic>
              </a:graphicData>
            </a:graphic>
          </wp:inline>
        </w:drawing>
      </w:r>
    </w:p>
    <w:p w14:paraId="01A53437" w14:textId="77777777" w:rsidR="00953A44" w:rsidRDefault="00953A44" w:rsidP="00953A44">
      <w:pPr>
        <w:pStyle w:val="ListParagraph"/>
        <w:ind w:left="1080"/>
      </w:pPr>
    </w:p>
    <w:p w14:paraId="39D0E2F2" w14:textId="77777777" w:rsidR="00953A44" w:rsidRDefault="00953A44" w:rsidP="00953A44">
      <w:pPr>
        <w:pStyle w:val="ListParagraph"/>
        <w:ind w:left="1080"/>
      </w:pPr>
    </w:p>
    <w:p w14:paraId="1D9F23E7" w14:textId="77777777" w:rsidR="00953A44" w:rsidRDefault="00953A44" w:rsidP="00953A44">
      <w:pPr>
        <w:pStyle w:val="ListParagraph"/>
        <w:numPr>
          <w:ilvl w:val="0"/>
          <w:numId w:val="1"/>
        </w:numPr>
        <w:rPr>
          <w:b/>
          <w:bCs/>
          <w:sz w:val="24"/>
          <w:szCs w:val="24"/>
        </w:rPr>
      </w:pPr>
      <w:r w:rsidRPr="003E0ACB">
        <w:rPr>
          <w:b/>
          <w:bCs/>
          <w:sz w:val="24"/>
          <w:szCs w:val="24"/>
        </w:rPr>
        <w:t>Create Ingestion API connector on Data Cloud:</w:t>
      </w:r>
    </w:p>
    <w:p w14:paraId="7D310684" w14:textId="77777777" w:rsidR="00953A44" w:rsidRPr="003E0ACB" w:rsidRDefault="00953A44" w:rsidP="00953A44">
      <w:pPr>
        <w:pStyle w:val="ListParagraph"/>
        <w:rPr>
          <w:b/>
          <w:bCs/>
          <w:sz w:val="24"/>
          <w:szCs w:val="24"/>
        </w:rPr>
      </w:pPr>
    </w:p>
    <w:p w14:paraId="5CD3FF98" w14:textId="77777777" w:rsidR="00953A44" w:rsidRDefault="00953A44" w:rsidP="00953A44">
      <w:pPr>
        <w:pStyle w:val="ListParagraph"/>
        <w:numPr>
          <w:ilvl w:val="0"/>
          <w:numId w:val="3"/>
        </w:numPr>
      </w:pPr>
      <w:r>
        <w:t>Go to Data Cloud Set Up</w:t>
      </w:r>
    </w:p>
    <w:p w14:paraId="4C015DFC" w14:textId="77777777" w:rsidR="00953A44" w:rsidRDefault="00953A44" w:rsidP="00953A44">
      <w:pPr>
        <w:pStyle w:val="ListParagraph"/>
        <w:numPr>
          <w:ilvl w:val="0"/>
          <w:numId w:val="3"/>
        </w:numPr>
      </w:pPr>
      <w:r>
        <w:t>Click on Ingestion API</w:t>
      </w:r>
    </w:p>
    <w:p w14:paraId="6B7F585F" w14:textId="77777777" w:rsidR="00953A44" w:rsidRDefault="00953A44" w:rsidP="00953A44">
      <w:pPr>
        <w:pStyle w:val="ListParagraph"/>
        <w:numPr>
          <w:ilvl w:val="0"/>
          <w:numId w:val="3"/>
        </w:numPr>
      </w:pPr>
      <w:r>
        <w:t>Click New</w:t>
      </w:r>
    </w:p>
    <w:p w14:paraId="0F6E2DD3" w14:textId="77777777" w:rsidR="00953A44" w:rsidRDefault="00953A44" w:rsidP="00953A44">
      <w:pPr>
        <w:pStyle w:val="ListParagraph"/>
        <w:numPr>
          <w:ilvl w:val="0"/>
          <w:numId w:val="3"/>
        </w:numPr>
      </w:pPr>
      <w:r>
        <w:t>Give Connector Name</w:t>
      </w:r>
    </w:p>
    <w:p w14:paraId="10E0AE21" w14:textId="77777777" w:rsidR="00953A44" w:rsidRDefault="00953A44" w:rsidP="00953A44">
      <w:pPr>
        <w:pStyle w:val="ListParagraph"/>
        <w:numPr>
          <w:ilvl w:val="0"/>
          <w:numId w:val="3"/>
        </w:numPr>
      </w:pPr>
      <w:r>
        <w:t xml:space="preserve">Upload JSON Schema to define the structure of </w:t>
      </w:r>
      <w:proofErr w:type="gramStart"/>
      <w:r>
        <w:t>data.(</w:t>
      </w:r>
      <w:proofErr w:type="gramEnd"/>
      <w:r>
        <w:t xml:space="preserve">PFA sample </w:t>
      </w:r>
      <w:r w:rsidRPr="003E0ACB">
        <w:rPr>
          <w:b/>
          <w:bCs/>
        </w:rPr>
        <w:t>JSON file</w:t>
      </w:r>
      <w:r>
        <w:t xml:space="preserve"> in </w:t>
      </w:r>
      <w:proofErr w:type="spellStart"/>
      <w:r w:rsidRPr="003E0ACB">
        <w:rPr>
          <w:b/>
          <w:bCs/>
        </w:rPr>
        <w:t>yaml</w:t>
      </w:r>
      <w:proofErr w:type="spellEnd"/>
      <w:r>
        <w:t xml:space="preserve"> format)</w:t>
      </w:r>
    </w:p>
    <w:p w14:paraId="1684DD7D" w14:textId="77777777" w:rsidR="00953A44" w:rsidRDefault="00953A44" w:rsidP="00953A44">
      <w:pPr>
        <w:pStyle w:val="ListParagraph"/>
        <w:ind w:left="1080"/>
      </w:pPr>
      <w:r>
        <w:object w:dxaOrig="1520" w:dyaOrig="988" w14:anchorId="1A2319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pt" o:ole="">
            <v:imagedata r:id="rId8" o:title=""/>
          </v:shape>
          <o:OLEObject Type="Embed" ProgID="Package" ShapeID="_x0000_i1025" DrawAspect="Icon" ObjectID="_1760029978" r:id="rId9"/>
        </w:object>
      </w:r>
    </w:p>
    <w:p w14:paraId="0231D26A" w14:textId="77777777" w:rsidR="00953A44" w:rsidRDefault="00953A44" w:rsidP="00953A44">
      <w:pPr>
        <w:pStyle w:val="ListParagraph"/>
        <w:ind w:left="1080"/>
      </w:pPr>
    </w:p>
    <w:p w14:paraId="4C61E35B" w14:textId="77777777" w:rsidR="00953A44" w:rsidRDefault="00953A44" w:rsidP="00953A44">
      <w:pPr>
        <w:pStyle w:val="ListParagraph"/>
        <w:ind w:left="1080"/>
      </w:pPr>
      <w:r w:rsidRPr="005C5C35">
        <w:rPr>
          <w:noProof/>
        </w:rPr>
        <w:drawing>
          <wp:inline distT="0" distB="0" distL="0" distR="0" wp14:anchorId="70E36BF3" wp14:editId="3B42EDDF">
            <wp:extent cx="5696749" cy="2338099"/>
            <wp:effectExtent l="19050" t="19050" r="18415"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2610" cy="2356922"/>
                    </a:xfrm>
                    <a:prstGeom prst="rect">
                      <a:avLst/>
                    </a:prstGeom>
                    <a:ln>
                      <a:solidFill>
                        <a:schemeClr val="tx1"/>
                      </a:solidFill>
                    </a:ln>
                  </pic:spPr>
                </pic:pic>
              </a:graphicData>
            </a:graphic>
          </wp:inline>
        </w:drawing>
      </w:r>
    </w:p>
    <w:p w14:paraId="625BF266" w14:textId="77777777" w:rsidR="00953A44" w:rsidRDefault="00953A44" w:rsidP="00953A44">
      <w:pPr>
        <w:pStyle w:val="ListParagraph"/>
        <w:ind w:left="1080"/>
      </w:pPr>
    </w:p>
    <w:p w14:paraId="7C6F29D0" w14:textId="77777777" w:rsidR="00953A44" w:rsidRDefault="00953A44" w:rsidP="00953A44">
      <w:pPr>
        <w:pStyle w:val="ListParagraph"/>
        <w:ind w:left="1080"/>
      </w:pPr>
    </w:p>
    <w:p w14:paraId="4FA40CF1" w14:textId="77777777" w:rsidR="00953A44" w:rsidRDefault="00953A44" w:rsidP="00953A44">
      <w:pPr>
        <w:pStyle w:val="ListParagraph"/>
        <w:numPr>
          <w:ilvl w:val="0"/>
          <w:numId w:val="1"/>
        </w:numPr>
        <w:rPr>
          <w:b/>
          <w:bCs/>
          <w:sz w:val="24"/>
          <w:szCs w:val="24"/>
        </w:rPr>
      </w:pPr>
      <w:r w:rsidRPr="003E0ACB">
        <w:rPr>
          <w:b/>
          <w:bCs/>
          <w:sz w:val="24"/>
          <w:szCs w:val="24"/>
        </w:rPr>
        <w:t>Create Data Stream using Ingestion API connector</w:t>
      </w:r>
    </w:p>
    <w:p w14:paraId="63916778" w14:textId="77777777" w:rsidR="00953A44" w:rsidRPr="003E0ACB" w:rsidRDefault="00953A44" w:rsidP="00953A44">
      <w:pPr>
        <w:pStyle w:val="ListParagraph"/>
        <w:rPr>
          <w:b/>
          <w:bCs/>
          <w:sz w:val="24"/>
          <w:szCs w:val="24"/>
        </w:rPr>
      </w:pPr>
    </w:p>
    <w:p w14:paraId="5C3B5257" w14:textId="77777777" w:rsidR="00953A44" w:rsidRDefault="00953A44" w:rsidP="00953A44">
      <w:pPr>
        <w:pStyle w:val="ListParagraph"/>
        <w:numPr>
          <w:ilvl w:val="0"/>
          <w:numId w:val="4"/>
        </w:numPr>
      </w:pPr>
      <w:r>
        <w:lastRenderedPageBreak/>
        <w:t>Go to Data Streams Tab on Data cloud</w:t>
      </w:r>
    </w:p>
    <w:p w14:paraId="6AD2B516" w14:textId="77777777" w:rsidR="00953A44" w:rsidRDefault="00953A44" w:rsidP="00953A44">
      <w:pPr>
        <w:pStyle w:val="ListParagraph"/>
        <w:numPr>
          <w:ilvl w:val="0"/>
          <w:numId w:val="4"/>
        </w:numPr>
      </w:pPr>
      <w:r>
        <w:t>Click new</w:t>
      </w:r>
    </w:p>
    <w:p w14:paraId="3079F2E5" w14:textId="77777777" w:rsidR="00953A44" w:rsidRDefault="00953A44" w:rsidP="00953A44">
      <w:pPr>
        <w:pStyle w:val="ListParagraph"/>
        <w:numPr>
          <w:ilvl w:val="0"/>
          <w:numId w:val="4"/>
        </w:numPr>
      </w:pPr>
      <w:r>
        <w:t>Connect using Ingestion API connector</w:t>
      </w:r>
    </w:p>
    <w:p w14:paraId="5168163B" w14:textId="77777777" w:rsidR="00953A44" w:rsidRDefault="00953A44" w:rsidP="00953A44">
      <w:pPr>
        <w:pStyle w:val="ListParagraph"/>
        <w:numPr>
          <w:ilvl w:val="0"/>
          <w:numId w:val="4"/>
        </w:numPr>
      </w:pPr>
      <w:r>
        <w:t>Use the configured connector</w:t>
      </w:r>
    </w:p>
    <w:p w14:paraId="2EE08428" w14:textId="6A25369E" w:rsidR="0097640A" w:rsidRDefault="00953A44" w:rsidP="00176872">
      <w:pPr>
        <w:pStyle w:val="ListParagraph"/>
        <w:numPr>
          <w:ilvl w:val="0"/>
          <w:numId w:val="4"/>
        </w:numPr>
      </w:pPr>
      <w:r>
        <w:t>Give required details like Data Stream Name, Type of Data, Primary Key etc.</w:t>
      </w:r>
    </w:p>
    <w:p w14:paraId="4615E8D5" w14:textId="77777777" w:rsidR="0097640A" w:rsidRDefault="0097640A" w:rsidP="00953A44">
      <w:pPr>
        <w:pStyle w:val="ListParagraph"/>
        <w:ind w:left="1080"/>
      </w:pPr>
    </w:p>
    <w:p w14:paraId="45D12822" w14:textId="77777777" w:rsidR="00953A44" w:rsidRDefault="00953A44" w:rsidP="00953A44">
      <w:pPr>
        <w:pStyle w:val="ListParagraph"/>
        <w:numPr>
          <w:ilvl w:val="0"/>
          <w:numId w:val="1"/>
        </w:numPr>
        <w:rPr>
          <w:b/>
          <w:bCs/>
          <w:sz w:val="24"/>
          <w:szCs w:val="24"/>
        </w:rPr>
      </w:pPr>
      <w:r w:rsidRPr="003E0ACB">
        <w:rPr>
          <w:b/>
          <w:bCs/>
          <w:sz w:val="24"/>
          <w:szCs w:val="24"/>
        </w:rPr>
        <w:t>Pushing Data from Postman using Streaming Ingestion API:</w:t>
      </w:r>
    </w:p>
    <w:p w14:paraId="03FD7BEB" w14:textId="77777777" w:rsidR="00953A44" w:rsidRPr="003E0ACB" w:rsidRDefault="00953A44" w:rsidP="00953A44">
      <w:pPr>
        <w:pStyle w:val="ListParagraph"/>
        <w:rPr>
          <w:b/>
          <w:bCs/>
          <w:sz w:val="24"/>
          <w:szCs w:val="24"/>
        </w:rPr>
      </w:pPr>
    </w:p>
    <w:p w14:paraId="2E879880" w14:textId="77777777" w:rsidR="00953A44" w:rsidRDefault="00953A44" w:rsidP="00953A44">
      <w:pPr>
        <w:pStyle w:val="ListParagraph"/>
        <w:numPr>
          <w:ilvl w:val="0"/>
          <w:numId w:val="5"/>
        </w:numPr>
      </w:pPr>
      <w:r>
        <w:t xml:space="preserve">To Set up the </w:t>
      </w:r>
      <w:proofErr w:type="spellStart"/>
      <w:r>
        <w:t>oauth</w:t>
      </w:r>
      <w:proofErr w:type="spellEnd"/>
      <w:r>
        <w:t xml:space="preserve"> 2.0 flow for getting access bearer token.</w:t>
      </w:r>
    </w:p>
    <w:p w14:paraId="22F22DD5" w14:textId="77777777" w:rsidR="00953A44" w:rsidRDefault="00953A44" w:rsidP="00953A44">
      <w:pPr>
        <w:pStyle w:val="ListParagraph"/>
        <w:numPr>
          <w:ilvl w:val="0"/>
          <w:numId w:val="5"/>
        </w:numPr>
      </w:pPr>
      <w:r>
        <w:t>Create new collection on Postman</w:t>
      </w:r>
    </w:p>
    <w:p w14:paraId="3FD51B39" w14:textId="77777777" w:rsidR="00953A44" w:rsidRDefault="00953A44" w:rsidP="00953A44">
      <w:pPr>
        <w:pStyle w:val="ListParagraph"/>
        <w:numPr>
          <w:ilvl w:val="0"/>
          <w:numId w:val="5"/>
        </w:numPr>
      </w:pPr>
      <w:r>
        <w:t>Under the collection Pass a post request to generate bearer access token using OAuth 2.0 JWT bearer token authorization.</w:t>
      </w:r>
    </w:p>
    <w:p w14:paraId="6D822130" w14:textId="77777777" w:rsidR="00953A44" w:rsidRDefault="00953A44" w:rsidP="00953A44">
      <w:pPr>
        <w:pStyle w:val="ListParagraph"/>
        <w:numPr>
          <w:ilvl w:val="0"/>
          <w:numId w:val="7"/>
        </w:numPr>
        <w:rPr>
          <w:b/>
          <w:bCs/>
          <w:sz w:val="28"/>
          <w:szCs w:val="28"/>
        </w:rPr>
      </w:pPr>
      <w:r w:rsidRPr="00B8715F">
        <w:rPr>
          <w:b/>
          <w:bCs/>
          <w:sz w:val="28"/>
          <w:szCs w:val="28"/>
        </w:rPr>
        <w:t>What Is JWT Bearer Flow?</w:t>
      </w:r>
    </w:p>
    <w:p w14:paraId="34401338" w14:textId="77777777" w:rsidR="00953A44" w:rsidRDefault="00953A44" w:rsidP="00953A44">
      <w:pPr>
        <w:pStyle w:val="ListParagraph"/>
        <w:ind w:left="1440"/>
        <w:rPr>
          <w:b/>
          <w:bCs/>
          <w:sz w:val="28"/>
          <w:szCs w:val="28"/>
        </w:rPr>
      </w:pPr>
    </w:p>
    <w:p w14:paraId="192E0AA9" w14:textId="77777777" w:rsidR="00953A44" w:rsidRPr="00B8715F" w:rsidRDefault="00953A44" w:rsidP="00953A44">
      <w:pPr>
        <w:pStyle w:val="ListParagraph"/>
        <w:numPr>
          <w:ilvl w:val="0"/>
          <w:numId w:val="13"/>
        </w:numPr>
      </w:pPr>
      <w:r w:rsidRPr="00B8715F">
        <w:t xml:space="preserve">Secure server-to-server integration without real time user involvement. </w:t>
      </w:r>
    </w:p>
    <w:p w14:paraId="165BBB88" w14:textId="77777777" w:rsidR="00953A44" w:rsidRPr="00B8715F" w:rsidRDefault="00953A44" w:rsidP="00953A44">
      <w:pPr>
        <w:pStyle w:val="ListParagraph"/>
        <w:numPr>
          <w:ilvl w:val="0"/>
          <w:numId w:val="13"/>
        </w:numPr>
      </w:pPr>
      <w:r w:rsidRPr="00B8715F">
        <w:t>Client specifies user in a JSON web token (JWT) or </w:t>
      </w:r>
      <w:hyperlink r:id="rId11" w:tgtFrame="_blank" w:history="1">
        <w:r w:rsidRPr="00B8715F">
          <w:t>SAML</w:t>
        </w:r>
      </w:hyperlink>
      <w:r w:rsidRPr="00B8715F">
        <w:t xml:space="preserve"> format XML assertion and proves its own identity by appending a signature. </w:t>
      </w:r>
    </w:p>
    <w:p w14:paraId="5836047B" w14:textId="77777777" w:rsidR="00953A44" w:rsidRDefault="00953A44" w:rsidP="00953A44">
      <w:pPr>
        <w:pStyle w:val="ListParagraph"/>
        <w:numPr>
          <w:ilvl w:val="0"/>
          <w:numId w:val="13"/>
        </w:numPr>
      </w:pPr>
      <w:r w:rsidRPr="00B8715F">
        <w:t xml:space="preserve">JWT Bearer token flow is Ideal for application which access </w:t>
      </w:r>
      <w:r>
        <w:t>SFDC</w:t>
      </w:r>
      <w:r w:rsidRPr="00B8715F">
        <w:t xml:space="preserve"> only through API as there is no UI involved. </w:t>
      </w:r>
    </w:p>
    <w:p w14:paraId="2B56C5BE" w14:textId="77777777" w:rsidR="00953A44" w:rsidRPr="00B8715F" w:rsidRDefault="00953A44" w:rsidP="00953A44">
      <w:pPr>
        <w:pStyle w:val="ListParagraph"/>
        <w:numPr>
          <w:ilvl w:val="0"/>
          <w:numId w:val="13"/>
        </w:numPr>
      </w:pPr>
      <w:r w:rsidRPr="00B8715F">
        <w:t xml:space="preserve">This flow uses a certificate to sign the JWT request and doesn’t require explicit user interaction. </w:t>
      </w:r>
    </w:p>
    <w:p w14:paraId="3AECC272" w14:textId="77777777" w:rsidR="00953A44" w:rsidRDefault="00953A44" w:rsidP="00953A44">
      <w:pPr>
        <w:pStyle w:val="ListParagraph"/>
        <w:numPr>
          <w:ilvl w:val="0"/>
          <w:numId w:val="13"/>
        </w:numPr>
      </w:pPr>
      <w:r w:rsidRPr="00B8715F">
        <w:t>However, this flow does require prior approval of the client app.</w:t>
      </w:r>
    </w:p>
    <w:p w14:paraId="27EC60A3" w14:textId="77777777" w:rsidR="00953A44" w:rsidRDefault="00953A44" w:rsidP="00953A44">
      <w:pPr>
        <w:pStyle w:val="ListParagraph"/>
        <w:ind w:left="2160"/>
      </w:pPr>
    </w:p>
    <w:p w14:paraId="32442329" w14:textId="77777777" w:rsidR="00953A44" w:rsidRDefault="00953A44" w:rsidP="00953A44">
      <w:pPr>
        <w:pStyle w:val="ListParagraph"/>
        <w:ind w:left="2160"/>
      </w:pPr>
    </w:p>
    <w:p w14:paraId="7B059C7B" w14:textId="77777777" w:rsidR="00953A44" w:rsidRDefault="00953A44" w:rsidP="00953A44">
      <w:pPr>
        <w:pStyle w:val="ListParagraph"/>
        <w:numPr>
          <w:ilvl w:val="0"/>
          <w:numId w:val="7"/>
        </w:numPr>
        <w:rPr>
          <w:b/>
          <w:bCs/>
          <w:sz w:val="28"/>
          <w:szCs w:val="28"/>
        </w:rPr>
      </w:pPr>
      <w:r w:rsidRPr="00321E7B">
        <w:rPr>
          <w:b/>
          <w:bCs/>
          <w:sz w:val="28"/>
          <w:szCs w:val="28"/>
        </w:rPr>
        <w:t>JWT Structure</w:t>
      </w:r>
    </w:p>
    <w:p w14:paraId="21510A8E" w14:textId="77777777" w:rsidR="00953A44" w:rsidRPr="00321E7B" w:rsidRDefault="00953A44" w:rsidP="00953A44">
      <w:r>
        <w:t xml:space="preserve">                             J</w:t>
      </w:r>
      <w:r w:rsidRPr="00321E7B">
        <w:t>SON Web Token consists of 3 parts:</w:t>
      </w:r>
    </w:p>
    <w:p w14:paraId="3D0EA468" w14:textId="77777777" w:rsidR="00953A44" w:rsidRPr="00321E7B" w:rsidRDefault="00953A44" w:rsidP="00953A44">
      <w:pPr>
        <w:pStyle w:val="ListParagraph"/>
        <w:numPr>
          <w:ilvl w:val="0"/>
          <w:numId w:val="14"/>
        </w:numPr>
      </w:pPr>
      <w:r w:rsidRPr="00321E7B">
        <w:t>Headers – Which contains the algorithm which will be used to sign the request {"alg":"RS256"}</w:t>
      </w:r>
    </w:p>
    <w:p w14:paraId="75C5F3CF" w14:textId="77777777" w:rsidR="00953A44" w:rsidRPr="00321E7B" w:rsidRDefault="00953A44" w:rsidP="00953A44">
      <w:pPr>
        <w:pStyle w:val="ListParagraph"/>
        <w:numPr>
          <w:ilvl w:val="0"/>
          <w:numId w:val="14"/>
        </w:numPr>
      </w:pPr>
      <w:r w:rsidRPr="00321E7B">
        <w:t>Payload – This contains claims information which is an object containing information about user and additional data. Claims are set using parameters- {"</w:t>
      </w:r>
      <w:proofErr w:type="spellStart"/>
      <w:proofErr w:type="gramStart"/>
      <w:r w:rsidRPr="00321E7B">
        <w:t>Iss,aud</w:t>
      </w:r>
      <w:proofErr w:type="gramEnd"/>
      <w:r w:rsidRPr="00321E7B">
        <w:t>,sub,exp</w:t>
      </w:r>
      <w:proofErr w:type="spellEnd"/>
      <w:r w:rsidRPr="00321E7B">
        <w:t>"}</w:t>
      </w:r>
    </w:p>
    <w:p w14:paraId="462737B9" w14:textId="77777777" w:rsidR="00953A44" w:rsidRDefault="00953A44" w:rsidP="00953A44">
      <w:pPr>
        <w:pStyle w:val="ListParagraph"/>
        <w:numPr>
          <w:ilvl w:val="0"/>
          <w:numId w:val="14"/>
        </w:numPr>
      </w:pPr>
      <w:r w:rsidRPr="00321E7B">
        <w:t>Signature – Signature consists of 3 parts and the structure is given below</w:t>
      </w:r>
    </w:p>
    <w:p w14:paraId="699180DB" w14:textId="77777777" w:rsidR="00953A44" w:rsidRPr="00321E7B" w:rsidRDefault="00953A44" w:rsidP="00953A44">
      <w:r w:rsidRPr="00DA0172">
        <w:rPr>
          <w:rFonts w:ascii="Courier New" w:hAnsi="Courier New" w:cs="Courier New"/>
          <w:color w:val="3A4F66"/>
          <w:shd w:val="clear" w:color="auto" w:fill="F2F5F7"/>
        </w:rPr>
        <w:t>&lt;headerbase64encodedurl</w:t>
      </w:r>
      <w:proofErr w:type="gramStart"/>
      <w:r w:rsidRPr="00DA0172">
        <w:rPr>
          <w:rFonts w:ascii="Courier New" w:hAnsi="Courier New" w:cs="Courier New"/>
          <w:color w:val="3A4F66"/>
          <w:shd w:val="clear" w:color="auto" w:fill="F2F5F7"/>
        </w:rPr>
        <w:t>&gt;.&lt;</w:t>
      </w:r>
      <w:proofErr w:type="gramEnd"/>
      <w:r w:rsidRPr="00DA0172">
        <w:rPr>
          <w:rFonts w:ascii="Courier New" w:hAnsi="Courier New" w:cs="Courier New"/>
          <w:color w:val="3A4F66"/>
          <w:shd w:val="clear" w:color="auto" w:fill="F2F5F7"/>
        </w:rPr>
        <w:t>claimsbase64encodedclaims&gt;.&lt;signature(uses algorithm like RS 256)&gt;</w:t>
      </w:r>
    </w:p>
    <w:p w14:paraId="0E094ACC" w14:textId="77777777" w:rsidR="00953A44" w:rsidRPr="00321E7B" w:rsidRDefault="00953A44" w:rsidP="00953A44">
      <w:pPr>
        <w:pStyle w:val="ListParagraph"/>
        <w:ind w:left="1440" w:firstLine="60"/>
        <w:rPr>
          <w:b/>
          <w:bCs/>
          <w:sz w:val="28"/>
          <w:szCs w:val="28"/>
        </w:rPr>
      </w:pPr>
    </w:p>
    <w:p w14:paraId="1587238B" w14:textId="77777777" w:rsidR="00953A44" w:rsidRPr="00B8715F" w:rsidRDefault="00953A44" w:rsidP="00953A44">
      <w:pPr>
        <w:pStyle w:val="ListParagraph"/>
        <w:ind w:left="2160"/>
      </w:pPr>
    </w:p>
    <w:p w14:paraId="7C6B3E25" w14:textId="77777777" w:rsidR="00953A44" w:rsidRDefault="00953A44" w:rsidP="00953A44">
      <w:pPr>
        <w:pStyle w:val="ListParagraph"/>
        <w:numPr>
          <w:ilvl w:val="0"/>
          <w:numId w:val="7"/>
        </w:numPr>
        <w:rPr>
          <w:b/>
          <w:bCs/>
          <w:sz w:val="28"/>
          <w:szCs w:val="28"/>
        </w:rPr>
      </w:pPr>
      <w:r w:rsidRPr="00402816">
        <w:rPr>
          <w:b/>
          <w:bCs/>
          <w:sz w:val="28"/>
          <w:szCs w:val="28"/>
        </w:rPr>
        <w:t xml:space="preserve">How to Create JWT </w:t>
      </w:r>
      <w:proofErr w:type="gramStart"/>
      <w:r w:rsidRPr="00402816">
        <w:rPr>
          <w:b/>
          <w:bCs/>
          <w:sz w:val="28"/>
          <w:szCs w:val="28"/>
        </w:rPr>
        <w:t>assertion :</w:t>
      </w:r>
      <w:proofErr w:type="gramEnd"/>
    </w:p>
    <w:p w14:paraId="393C098D" w14:textId="77777777" w:rsidR="00953A44" w:rsidRDefault="00953A44" w:rsidP="00953A44">
      <w:pPr>
        <w:pStyle w:val="ListParagraph"/>
        <w:ind w:left="1440"/>
        <w:rPr>
          <w:b/>
          <w:bCs/>
          <w:sz w:val="28"/>
          <w:szCs w:val="28"/>
        </w:rPr>
      </w:pPr>
    </w:p>
    <w:p w14:paraId="4F4746A8" w14:textId="77777777" w:rsidR="00953A44" w:rsidRPr="00C17586" w:rsidRDefault="00953A44" w:rsidP="00953A44">
      <w:pPr>
        <w:pStyle w:val="ListParagraph"/>
        <w:numPr>
          <w:ilvl w:val="0"/>
          <w:numId w:val="15"/>
        </w:numPr>
      </w:pPr>
      <w:r w:rsidRPr="00C17586">
        <w:t xml:space="preserve">Firstly, a </w:t>
      </w:r>
      <w:proofErr w:type="spellStart"/>
      <w:r w:rsidRPr="00C17586">
        <w:t>self signed</w:t>
      </w:r>
      <w:proofErr w:type="spellEnd"/>
      <w:r w:rsidRPr="00C17586">
        <w:t xml:space="preserve"> digital certificate </w:t>
      </w:r>
      <w:proofErr w:type="gramStart"/>
      <w:r w:rsidRPr="00C17586">
        <w:t>has to</w:t>
      </w:r>
      <w:proofErr w:type="gramEnd"/>
      <w:r w:rsidRPr="00C17586">
        <w:t xml:space="preserve"> be generated along with the Private key either using open </w:t>
      </w:r>
      <w:proofErr w:type="spellStart"/>
      <w:r w:rsidRPr="00C17586">
        <w:t>SSl</w:t>
      </w:r>
      <w:proofErr w:type="spellEnd"/>
      <w:r w:rsidRPr="00C17586">
        <w:t xml:space="preserve"> or through any certifying authority online (</w:t>
      </w:r>
      <w:proofErr w:type="spellStart"/>
      <w:r w:rsidRPr="00C17586">
        <w:t>eg.</w:t>
      </w:r>
      <w:proofErr w:type="spellEnd"/>
      <w:r w:rsidRPr="00C17586">
        <w:t xml:space="preserve"> Getacert.com)</w:t>
      </w:r>
    </w:p>
    <w:p w14:paraId="7C6E6C1A" w14:textId="77777777" w:rsidR="00953A44" w:rsidRPr="00C17586" w:rsidRDefault="00953A44" w:rsidP="00953A44">
      <w:pPr>
        <w:pStyle w:val="ListParagraph"/>
        <w:numPr>
          <w:ilvl w:val="0"/>
          <w:numId w:val="15"/>
        </w:numPr>
      </w:pPr>
      <w:r w:rsidRPr="00C17586">
        <w:t>Once generated and provided with .</w:t>
      </w:r>
      <w:proofErr w:type="spellStart"/>
      <w:r w:rsidRPr="00C17586">
        <w:t>crt</w:t>
      </w:r>
      <w:proofErr w:type="spellEnd"/>
      <w:r w:rsidRPr="00C17586">
        <w:t xml:space="preserve"> file and private key we </w:t>
      </w:r>
      <w:proofErr w:type="gramStart"/>
      <w:r w:rsidRPr="00C17586">
        <w:t>have to</w:t>
      </w:r>
      <w:proofErr w:type="gramEnd"/>
      <w:r w:rsidRPr="00C17586">
        <w:t xml:space="preserve"> generate JWT assertion.</w:t>
      </w:r>
    </w:p>
    <w:p w14:paraId="33360FD1" w14:textId="77777777" w:rsidR="00953A44" w:rsidRPr="00C17586" w:rsidRDefault="00953A44" w:rsidP="00953A44">
      <w:pPr>
        <w:pStyle w:val="ListParagraph"/>
        <w:numPr>
          <w:ilvl w:val="0"/>
          <w:numId w:val="15"/>
        </w:numPr>
      </w:pPr>
      <w:r w:rsidRPr="00C17586">
        <w:lastRenderedPageBreak/>
        <w:t>.</w:t>
      </w:r>
      <w:proofErr w:type="spellStart"/>
      <w:r w:rsidRPr="00C17586">
        <w:t>crt</w:t>
      </w:r>
      <w:proofErr w:type="spellEnd"/>
      <w:r w:rsidRPr="00C17586">
        <w:t xml:space="preserve"> file or the certificate needs to be uploaded to connected app in under use Digital signature.</w:t>
      </w:r>
    </w:p>
    <w:p w14:paraId="3C098DD5" w14:textId="77777777" w:rsidR="00953A44" w:rsidRPr="00C17586" w:rsidRDefault="00953A44" w:rsidP="00953A44">
      <w:pPr>
        <w:pStyle w:val="ListParagraph"/>
        <w:numPr>
          <w:ilvl w:val="0"/>
          <w:numId w:val="15"/>
        </w:numPr>
      </w:pPr>
      <w:r w:rsidRPr="00C17586">
        <w:t xml:space="preserve">For creating JWT </w:t>
      </w:r>
      <w:proofErr w:type="gramStart"/>
      <w:r w:rsidRPr="00C17586">
        <w:t>assertion ,</w:t>
      </w:r>
      <w:proofErr w:type="gramEnd"/>
      <w:r w:rsidRPr="00C17586">
        <w:t xml:space="preserve"> we can use online website jwt.io to fill up the details and verify the signature.</w:t>
      </w:r>
    </w:p>
    <w:p w14:paraId="5592F41A" w14:textId="77777777" w:rsidR="00953A44" w:rsidRPr="00C17586" w:rsidRDefault="00953A44" w:rsidP="00953A44">
      <w:pPr>
        <w:pStyle w:val="ListParagraph"/>
        <w:numPr>
          <w:ilvl w:val="0"/>
          <w:numId w:val="15"/>
        </w:numPr>
      </w:pPr>
      <w:r>
        <w:t>At</w:t>
      </w:r>
      <w:r w:rsidRPr="00C17586">
        <w:t xml:space="preserve"> </w:t>
      </w:r>
      <w:r>
        <w:t>jwt</w:t>
      </w:r>
      <w:r w:rsidRPr="00C17586">
        <w:t>.io, under algorithm select RS256.</w:t>
      </w:r>
    </w:p>
    <w:p w14:paraId="01AB6D7B" w14:textId="77777777" w:rsidR="00953A44" w:rsidRPr="00C17586" w:rsidRDefault="00953A44" w:rsidP="00953A44">
      <w:pPr>
        <w:pStyle w:val="ListParagraph"/>
        <w:numPr>
          <w:ilvl w:val="0"/>
          <w:numId w:val="15"/>
        </w:numPr>
      </w:pPr>
      <w:r w:rsidRPr="00C17586">
        <w:t>Give the header details as follows:</w:t>
      </w:r>
    </w:p>
    <w:p w14:paraId="2893A79B" w14:textId="77777777" w:rsidR="00953A44" w:rsidRPr="00C17586" w:rsidRDefault="00953A44" w:rsidP="00953A44">
      <w:pPr>
        <w:pStyle w:val="ListParagraph"/>
        <w:ind w:left="1800"/>
      </w:pPr>
      <w:r w:rsidRPr="00C17586">
        <w:t>{</w:t>
      </w:r>
    </w:p>
    <w:p w14:paraId="4391A753" w14:textId="77777777" w:rsidR="00953A44" w:rsidRPr="00C17586" w:rsidRDefault="00953A44" w:rsidP="00953A44">
      <w:pPr>
        <w:pStyle w:val="ListParagraph"/>
        <w:ind w:left="1800"/>
      </w:pPr>
      <w:r w:rsidRPr="00C17586">
        <w:t xml:space="preserve">  "</w:t>
      </w:r>
      <w:proofErr w:type="spellStart"/>
      <w:r w:rsidRPr="00C17586">
        <w:t>alg</w:t>
      </w:r>
      <w:proofErr w:type="spellEnd"/>
      <w:r w:rsidRPr="00C17586">
        <w:t>": "RS256",</w:t>
      </w:r>
    </w:p>
    <w:p w14:paraId="45CCE69B" w14:textId="77777777" w:rsidR="00953A44" w:rsidRPr="00C17586" w:rsidRDefault="00953A44" w:rsidP="00953A44">
      <w:pPr>
        <w:pStyle w:val="ListParagraph"/>
        <w:ind w:left="1800"/>
      </w:pPr>
      <w:r w:rsidRPr="00C17586">
        <w:t xml:space="preserve">  "</w:t>
      </w:r>
      <w:proofErr w:type="spellStart"/>
      <w:r w:rsidRPr="00C17586">
        <w:t>typ</w:t>
      </w:r>
      <w:proofErr w:type="spellEnd"/>
      <w:r w:rsidRPr="00C17586">
        <w:t>": "JWT"</w:t>
      </w:r>
    </w:p>
    <w:p w14:paraId="35F71E1E" w14:textId="3FDDE2DC" w:rsidR="00953A44" w:rsidRDefault="00953A44" w:rsidP="00176872">
      <w:pPr>
        <w:pStyle w:val="ListParagraph"/>
        <w:ind w:left="1800"/>
      </w:pPr>
      <w:r w:rsidRPr="00C17586">
        <w:t>}</w:t>
      </w:r>
    </w:p>
    <w:p w14:paraId="60E40342" w14:textId="77777777" w:rsidR="005F5C4B" w:rsidRDefault="005F5C4B" w:rsidP="00953A44">
      <w:pPr>
        <w:pStyle w:val="ListParagraph"/>
        <w:ind w:left="1800"/>
      </w:pPr>
    </w:p>
    <w:p w14:paraId="644B3765" w14:textId="77777777" w:rsidR="00953A44" w:rsidRPr="00C17586" w:rsidRDefault="00953A44" w:rsidP="00953A44">
      <w:pPr>
        <w:pStyle w:val="ListParagraph"/>
        <w:ind w:left="1800"/>
      </w:pPr>
    </w:p>
    <w:p w14:paraId="3498F702" w14:textId="265DF124" w:rsidR="00953A44" w:rsidRDefault="00953A44" w:rsidP="00953A44">
      <w:pPr>
        <w:pStyle w:val="ListParagraph"/>
        <w:numPr>
          <w:ilvl w:val="0"/>
          <w:numId w:val="15"/>
        </w:numPr>
      </w:pPr>
      <w:r w:rsidRPr="00C17586">
        <w:t>Give the payload details as follows:</w:t>
      </w:r>
    </w:p>
    <w:p w14:paraId="7CF8B6B6" w14:textId="77777777" w:rsidR="005F5C4B" w:rsidRPr="00C17586" w:rsidRDefault="005F5C4B" w:rsidP="005F5C4B">
      <w:pPr>
        <w:pStyle w:val="ListParagraph"/>
        <w:ind w:left="1800"/>
      </w:pPr>
    </w:p>
    <w:p w14:paraId="6B48CEFB" w14:textId="77777777" w:rsidR="00953A44" w:rsidRPr="00C17586" w:rsidRDefault="00953A44" w:rsidP="00953A44">
      <w:pPr>
        <w:pStyle w:val="ListParagraph"/>
        <w:ind w:left="1800"/>
      </w:pPr>
      <w:r w:rsidRPr="00C17586">
        <w:t>{</w:t>
      </w:r>
    </w:p>
    <w:p w14:paraId="6339696B" w14:textId="77777777" w:rsidR="00953A44" w:rsidRPr="00C17586" w:rsidRDefault="00953A44" w:rsidP="00953A44">
      <w:pPr>
        <w:pStyle w:val="ListParagraph"/>
        <w:ind w:left="1800"/>
      </w:pPr>
      <w:r w:rsidRPr="00C17586">
        <w:t xml:space="preserve">  "</w:t>
      </w:r>
      <w:proofErr w:type="spellStart"/>
      <w:r w:rsidRPr="00C17586">
        <w:t>iss</w:t>
      </w:r>
      <w:proofErr w:type="spellEnd"/>
      <w:r w:rsidRPr="00C17586">
        <w:t>": "&lt;Consumer Key to be obtained from connected app&gt;",</w:t>
      </w:r>
    </w:p>
    <w:p w14:paraId="2C8E1FFD" w14:textId="77777777" w:rsidR="00953A44" w:rsidRPr="00C17586" w:rsidRDefault="00953A44" w:rsidP="00953A44">
      <w:pPr>
        <w:pStyle w:val="ListParagraph"/>
        <w:ind w:left="1800"/>
      </w:pPr>
      <w:r w:rsidRPr="00C17586">
        <w:t xml:space="preserve">  "sub": "&lt;org </w:t>
      </w:r>
      <w:proofErr w:type="gramStart"/>
      <w:r w:rsidRPr="00C17586">
        <w:t>user name</w:t>
      </w:r>
      <w:proofErr w:type="gramEnd"/>
      <w:r w:rsidRPr="00C17586">
        <w:t>&gt;",</w:t>
      </w:r>
    </w:p>
    <w:p w14:paraId="636DF8E3" w14:textId="77777777" w:rsidR="00953A44" w:rsidRPr="00C17586" w:rsidRDefault="00953A44" w:rsidP="00953A44">
      <w:pPr>
        <w:pStyle w:val="ListParagraph"/>
        <w:ind w:left="1800"/>
      </w:pPr>
      <w:r w:rsidRPr="00C17586">
        <w:t xml:space="preserve">  "</w:t>
      </w:r>
      <w:proofErr w:type="spellStart"/>
      <w:r w:rsidRPr="00C17586">
        <w:t>aud</w:t>
      </w:r>
      <w:proofErr w:type="spellEnd"/>
      <w:r w:rsidRPr="00C17586">
        <w:t xml:space="preserve">": "&lt;org URL, </w:t>
      </w:r>
      <w:proofErr w:type="spellStart"/>
      <w:r w:rsidRPr="00C17586">
        <w:t>eg</w:t>
      </w:r>
      <w:proofErr w:type="spellEnd"/>
      <w:r w:rsidRPr="00C17586">
        <w:t>, https://login.salesforce.com&gt;",</w:t>
      </w:r>
    </w:p>
    <w:p w14:paraId="0CF1FD5A" w14:textId="77777777" w:rsidR="00953A44" w:rsidRPr="00C17586" w:rsidRDefault="00953A44" w:rsidP="00953A44">
      <w:pPr>
        <w:pStyle w:val="ListParagraph"/>
        <w:ind w:left="1800"/>
      </w:pPr>
      <w:r w:rsidRPr="00C17586">
        <w:t xml:space="preserve">  "exp": "&lt;current timestamp, can be obtained online from sites like unixtimestamp.com&gt;</w:t>
      </w:r>
    </w:p>
    <w:p w14:paraId="3A9113DA" w14:textId="6C864CA4" w:rsidR="00953A44" w:rsidRDefault="00953A44" w:rsidP="00953A44">
      <w:pPr>
        <w:pStyle w:val="ListParagraph"/>
        <w:ind w:left="1800"/>
      </w:pPr>
      <w:r w:rsidRPr="00C17586">
        <w:t>}</w:t>
      </w:r>
    </w:p>
    <w:p w14:paraId="77371866" w14:textId="17B005C1" w:rsidR="005F5C4B" w:rsidRDefault="005F5C4B" w:rsidP="00953A44">
      <w:pPr>
        <w:pStyle w:val="ListParagraph"/>
        <w:ind w:left="1800"/>
      </w:pPr>
    </w:p>
    <w:p w14:paraId="56D98AF6" w14:textId="612EDDE7" w:rsidR="005F5C4B" w:rsidRDefault="005F5C4B" w:rsidP="00953A44">
      <w:pPr>
        <w:pStyle w:val="ListParagraph"/>
        <w:ind w:left="1800"/>
      </w:pPr>
      <w:proofErr w:type="gramStart"/>
      <w:r>
        <w:t>Where</w:t>
      </w:r>
      <w:proofErr w:type="gramEnd"/>
      <w:r>
        <w:t>,</w:t>
      </w:r>
    </w:p>
    <w:p w14:paraId="5E03DCDB" w14:textId="0B219231" w:rsidR="005F5C4B" w:rsidRDefault="005F5C4B" w:rsidP="005F5C4B">
      <w:pPr>
        <w:pStyle w:val="ListParagraph"/>
        <w:numPr>
          <w:ilvl w:val="0"/>
          <w:numId w:val="18"/>
        </w:numPr>
      </w:pPr>
      <w:proofErr w:type="spellStart"/>
      <w:r w:rsidRPr="005F5C4B">
        <w:rPr>
          <w:b/>
          <w:bCs/>
        </w:rPr>
        <w:t>Iss</w:t>
      </w:r>
      <w:proofErr w:type="spellEnd"/>
      <w:r>
        <w:t xml:space="preserve"> is </w:t>
      </w:r>
      <w:r>
        <w:rPr>
          <w:rFonts w:ascii="Salesforce Sans" w:hAnsi="Salesforce Sans"/>
          <w:color w:val="080707"/>
          <w:sz w:val="21"/>
          <w:szCs w:val="21"/>
        </w:rPr>
        <w:t>the issuer which must contain the OAuth </w:t>
      </w:r>
      <w:proofErr w:type="spellStart"/>
      <w:r>
        <w:rPr>
          <w:rStyle w:val="HTMLCode"/>
          <w:rFonts w:eastAsiaTheme="minorHAnsi"/>
          <w:color w:val="080707"/>
          <w:sz w:val="21"/>
          <w:szCs w:val="21"/>
        </w:rPr>
        <w:t>client_id</w:t>
      </w:r>
      <w:proofErr w:type="spellEnd"/>
      <w:r>
        <w:rPr>
          <w:rFonts w:ascii="Salesforce Sans" w:hAnsi="Salesforce Sans"/>
          <w:color w:val="080707"/>
          <w:sz w:val="21"/>
          <w:szCs w:val="21"/>
        </w:rPr>
        <w:t> or the connected app for which you registered the certificate.</w:t>
      </w:r>
    </w:p>
    <w:p w14:paraId="7C5C29D7" w14:textId="26ED8F72" w:rsidR="005F5C4B" w:rsidRDefault="005F5C4B" w:rsidP="005F5C4B">
      <w:pPr>
        <w:pStyle w:val="ListParagraph"/>
        <w:numPr>
          <w:ilvl w:val="0"/>
          <w:numId w:val="18"/>
        </w:numPr>
      </w:pPr>
      <w:proofErr w:type="spellStart"/>
      <w:r w:rsidRPr="005F5C4B">
        <w:rPr>
          <w:b/>
          <w:bCs/>
        </w:rPr>
        <w:t>Aud</w:t>
      </w:r>
      <w:proofErr w:type="spellEnd"/>
      <w:r>
        <w:t xml:space="preserve"> is </w:t>
      </w:r>
      <w:r>
        <w:rPr>
          <w:rFonts w:ascii="Salesforce Sans" w:hAnsi="Salesforce Sans"/>
          <w:color w:val="080707"/>
          <w:sz w:val="21"/>
          <w:szCs w:val="21"/>
        </w:rPr>
        <w:t>the audience which identifies the authorization server as an intended audience. The authorization server must verify that it’s an intended audience for the token.</w:t>
      </w:r>
    </w:p>
    <w:p w14:paraId="184AEFBD" w14:textId="072191E0" w:rsidR="005F5C4B" w:rsidRDefault="005F5C4B" w:rsidP="005F5C4B">
      <w:pPr>
        <w:pStyle w:val="ListParagraph"/>
        <w:numPr>
          <w:ilvl w:val="0"/>
          <w:numId w:val="18"/>
        </w:numPr>
      </w:pPr>
      <w:r w:rsidRPr="005F5C4B">
        <w:rPr>
          <w:b/>
          <w:bCs/>
        </w:rPr>
        <w:t>Sub</w:t>
      </w:r>
      <w:r>
        <w:t xml:space="preserve"> is the subject. </w:t>
      </w:r>
      <w:r>
        <w:rPr>
          <w:rFonts w:ascii="Salesforce Sans" w:hAnsi="Salesforce Sans"/>
          <w:color w:val="080707"/>
          <w:sz w:val="21"/>
          <w:szCs w:val="21"/>
        </w:rPr>
        <w:t>If you’re implementing this flow for an Experience Cloud site, the subject must contain the user’s username.</w:t>
      </w:r>
    </w:p>
    <w:p w14:paraId="050B4C8F" w14:textId="4E176F73" w:rsidR="005F5C4B" w:rsidRDefault="005F5C4B" w:rsidP="005F5C4B">
      <w:pPr>
        <w:pStyle w:val="ListParagraph"/>
        <w:numPr>
          <w:ilvl w:val="0"/>
          <w:numId w:val="18"/>
        </w:numPr>
      </w:pPr>
      <w:r w:rsidRPr="005F5C4B">
        <w:rPr>
          <w:b/>
          <w:bCs/>
        </w:rPr>
        <w:t>Exp</w:t>
      </w:r>
      <w:r>
        <w:t xml:space="preserve"> is </w:t>
      </w:r>
      <w:r>
        <w:rPr>
          <w:rFonts w:ascii="Salesforce Sans" w:hAnsi="Salesforce Sans"/>
          <w:color w:val="080707"/>
          <w:sz w:val="21"/>
          <w:szCs w:val="21"/>
        </w:rPr>
        <w:t>the date and time at which the token expires, expressed as the number of seconds from 1970-01-01T0:0:0Z measured in UTC. Salesforce allows a 3-minute buffer for clock skew.</w:t>
      </w:r>
    </w:p>
    <w:p w14:paraId="6AB367D6" w14:textId="77777777" w:rsidR="00953A44" w:rsidRPr="00C17586" w:rsidRDefault="00953A44" w:rsidP="00953A44">
      <w:pPr>
        <w:pStyle w:val="ListParagraph"/>
        <w:ind w:left="1800"/>
      </w:pPr>
    </w:p>
    <w:p w14:paraId="7FA36E2E" w14:textId="7239ABE8" w:rsidR="00953A44" w:rsidRDefault="00953A44" w:rsidP="00953A44">
      <w:pPr>
        <w:pStyle w:val="ListParagraph"/>
        <w:numPr>
          <w:ilvl w:val="0"/>
          <w:numId w:val="15"/>
        </w:numPr>
      </w:pPr>
      <w:r w:rsidRPr="00C17586">
        <w:t>Verify signature:</w:t>
      </w:r>
    </w:p>
    <w:p w14:paraId="2984E9A1" w14:textId="77777777" w:rsidR="005F5C4B" w:rsidRPr="00C17586" w:rsidRDefault="005F5C4B" w:rsidP="005F5C4B">
      <w:pPr>
        <w:pStyle w:val="ListParagraph"/>
        <w:ind w:left="1800"/>
      </w:pPr>
    </w:p>
    <w:p w14:paraId="3BC6DB10" w14:textId="77777777" w:rsidR="00953A44" w:rsidRPr="00C17586" w:rsidRDefault="00953A44" w:rsidP="00953A44">
      <w:pPr>
        <w:pStyle w:val="ListParagraph"/>
        <w:numPr>
          <w:ilvl w:val="0"/>
          <w:numId w:val="16"/>
        </w:numPr>
      </w:pPr>
      <w:r w:rsidRPr="00C17586">
        <w:t>Enter Certificate Details.</w:t>
      </w:r>
    </w:p>
    <w:p w14:paraId="56CED47F" w14:textId="77777777" w:rsidR="00953A44" w:rsidRPr="00C17586" w:rsidRDefault="00953A44" w:rsidP="00953A44">
      <w:pPr>
        <w:pStyle w:val="ListParagraph"/>
        <w:numPr>
          <w:ilvl w:val="0"/>
          <w:numId w:val="16"/>
        </w:numPr>
      </w:pPr>
      <w:r w:rsidRPr="00C17586">
        <w:t>Enter private Key Details.</w:t>
      </w:r>
    </w:p>
    <w:p w14:paraId="57BAE440" w14:textId="77777777" w:rsidR="00953A44" w:rsidRPr="00C17586" w:rsidRDefault="00953A44" w:rsidP="00953A44">
      <w:pPr>
        <w:pStyle w:val="ListParagraph"/>
        <w:numPr>
          <w:ilvl w:val="0"/>
          <w:numId w:val="16"/>
        </w:numPr>
      </w:pPr>
      <w:r w:rsidRPr="00C17586">
        <w:t>Once we see Signature Verified, we can use the encoded JWT assertion created.</w:t>
      </w:r>
    </w:p>
    <w:p w14:paraId="37D35C78" w14:textId="77777777" w:rsidR="00953A44" w:rsidRDefault="00953A44" w:rsidP="00953A44"/>
    <w:p w14:paraId="428F2CAE" w14:textId="77777777" w:rsidR="00953A44" w:rsidRPr="00EE1D6C" w:rsidRDefault="00953A44" w:rsidP="00953A44">
      <w:pPr>
        <w:pStyle w:val="ListParagraph"/>
        <w:numPr>
          <w:ilvl w:val="0"/>
          <w:numId w:val="7"/>
        </w:numPr>
        <w:rPr>
          <w:b/>
          <w:bCs/>
          <w:sz w:val="28"/>
          <w:szCs w:val="28"/>
        </w:rPr>
      </w:pPr>
      <w:r w:rsidRPr="00EE1D6C">
        <w:rPr>
          <w:b/>
          <w:bCs/>
          <w:sz w:val="28"/>
          <w:szCs w:val="28"/>
        </w:rPr>
        <w:t>Get Access Token:</w:t>
      </w:r>
    </w:p>
    <w:p w14:paraId="09B1D4D3" w14:textId="77777777" w:rsidR="00953A44" w:rsidRPr="003E0ACB" w:rsidRDefault="00953A44" w:rsidP="00953A44">
      <w:pPr>
        <w:pStyle w:val="ListParagraph"/>
        <w:ind w:left="1440"/>
        <w:rPr>
          <w:b/>
          <w:bCs/>
          <w:sz w:val="28"/>
          <w:szCs w:val="28"/>
        </w:rPr>
      </w:pPr>
    </w:p>
    <w:p w14:paraId="063E4C51" w14:textId="77777777" w:rsidR="00953A44" w:rsidRPr="00AE04CE" w:rsidRDefault="00953A44" w:rsidP="00953A44">
      <w:pPr>
        <w:pStyle w:val="ListParagraph"/>
        <w:ind w:left="1440"/>
      </w:pPr>
      <w:r w:rsidRPr="00AE04CE">
        <w:t xml:space="preserve">POST </w:t>
      </w:r>
      <w:hyperlink r:id="rId12" w:history="1">
        <w:r w:rsidRPr="00AE04CE">
          <w:t>https://login.salesforce.com/services/oauth2/token</w:t>
        </w:r>
      </w:hyperlink>
    </w:p>
    <w:p w14:paraId="1F02729B" w14:textId="77777777" w:rsidR="00953A44" w:rsidRDefault="00953A44" w:rsidP="00953A44">
      <w:pPr>
        <w:pStyle w:val="ListParagraph"/>
        <w:ind w:left="1440"/>
      </w:pPr>
    </w:p>
    <w:p w14:paraId="3BF35A1C" w14:textId="77777777" w:rsidR="00953A44" w:rsidRPr="00AE04CE" w:rsidRDefault="00953A44" w:rsidP="00953A44">
      <w:pPr>
        <w:pStyle w:val="ListParagraph"/>
        <w:ind w:left="1440"/>
      </w:pPr>
      <w:r w:rsidRPr="00AE04CE">
        <w:t xml:space="preserve">Under </w:t>
      </w:r>
      <w:r>
        <w:t>Body, use x-www-form-</w:t>
      </w:r>
      <w:proofErr w:type="spellStart"/>
      <w:r>
        <w:t>urlencoded</w:t>
      </w:r>
      <w:proofErr w:type="spellEnd"/>
    </w:p>
    <w:p w14:paraId="01D4A7B0" w14:textId="77777777" w:rsidR="00953A44" w:rsidRPr="00AE04CE" w:rsidRDefault="00953A44" w:rsidP="00953A44">
      <w:pPr>
        <w:pStyle w:val="ListParagraph"/>
        <w:ind w:left="1440"/>
      </w:pPr>
      <w:r w:rsidRPr="00AE04CE">
        <w:lastRenderedPageBreak/>
        <w:t>Give Key and value as follows:</w:t>
      </w:r>
    </w:p>
    <w:p w14:paraId="5631B14D" w14:textId="77777777" w:rsidR="00953A44" w:rsidRPr="00AE04CE" w:rsidRDefault="00953A44" w:rsidP="00953A44">
      <w:pPr>
        <w:pStyle w:val="ListParagraph"/>
        <w:numPr>
          <w:ilvl w:val="0"/>
          <w:numId w:val="12"/>
        </w:numPr>
      </w:pPr>
      <w:r>
        <w:t>Content-Type</w:t>
      </w:r>
      <w:r w:rsidRPr="00AE04CE">
        <w:t xml:space="preserve"> = </w:t>
      </w:r>
      <w:r w:rsidRPr="00EC61EE">
        <w:t>x-www-form-</w:t>
      </w:r>
      <w:proofErr w:type="spellStart"/>
      <w:r w:rsidRPr="00EC61EE">
        <w:t>urlencoded</w:t>
      </w:r>
      <w:proofErr w:type="spellEnd"/>
    </w:p>
    <w:p w14:paraId="4B6BB0D0" w14:textId="77777777" w:rsidR="00953A44" w:rsidRPr="00AE04CE" w:rsidRDefault="00953A44" w:rsidP="00953A44">
      <w:pPr>
        <w:pStyle w:val="ListParagraph"/>
        <w:numPr>
          <w:ilvl w:val="0"/>
          <w:numId w:val="12"/>
        </w:numPr>
      </w:pPr>
      <w:proofErr w:type="spellStart"/>
      <w:r w:rsidRPr="00AE04CE">
        <w:t>grant_type</w:t>
      </w:r>
      <w:proofErr w:type="spellEnd"/>
      <w:r w:rsidRPr="00AE04CE">
        <w:t>=</w:t>
      </w:r>
      <w:proofErr w:type="spellStart"/>
      <w:proofErr w:type="gramStart"/>
      <w:r w:rsidRPr="00EC61EE">
        <w:t>urn:ietf</w:t>
      </w:r>
      <w:proofErr w:type="gramEnd"/>
      <w:r w:rsidRPr="00EC61EE">
        <w:t>:params:oauth:grant-type:jwt-bearer</w:t>
      </w:r>
      <w:proofErr w:type="spellEnd"/>
    </w:p>
    <w:p w14:paraId="7D6B043C" w14:textId="77777777" w:rsidR="00953A44" w:rsidRPr="00AE04CE" w:rsidRDefault="00953A44" w:rsidP="00953A44">
      <w:pPr>
        <w:pStyle w:val="ListParagraph"/>
        <w:numPr>
          <w:ilvl w:val="0"/>
          <w:numId w:val="12"/>
        </w:numPr>
      </w:pPr>
      <w:r>
        <w:t>assertion</w:t>
      </w:r>
      <w:r w:rsidRPr="00AE04CE">
        <w:t xml:space="preserve">= </w:t>
      </w:r>
      <w:r>
        <w:t>&lt;obtained from above step&gt;</w:t>
      </w:r>
    </w:p>
    <w:p w14:paraId="0D8E687D" w14:textId="77777777" w:rsidR="00953A44" w:rsidRPr="00AE04CE" w:rsidRDefault="00953A44" w:rsidP="00953A44">
      <w:pPr>
        <w:pStyle w:val="ListParagraph"/>
        <w:ind w:left="1440"/>
      </w:pPr>
    </w:p>
    <w:p w14:paraId="2B4B2C19" w14:textId="77777777" w:rsidR="00953A44" w:rsidRPr="00AE04CE" w:rsidRDefault="00953A44" w:rsidP="00953A44">
      <w:pPr>
        <w:pStyle w:val="ListParagraph"/>
        <w:ind w:left="1440"/>
      </w:pPr>
      <w:r w:rsidRPr="00AE04CE">
        <w:t>Click on Send.</w:t>
      </w:r>
    </w:p>
    <w:p w14:paraId="7DE786C2" w14:textId="77777777" w:rsidR="00953A44" w:rsidRDefault="00953A44" w:rsidP="00953A44">
      <w:pPr>
        <w:pStyle w:val="ListParagraph"/>
        <w:ind w:left="1440"/>
      </w:pPr>
      <w:r w:rsidRPr="00AE04CE">
        <w:t>Response will return Access token and instance URL</w:t>
      </w:r>
    </w:p>
    <w:p w14:paraId="3629ABDA" w14:textId="77777777" w:rsidR="00953A44" w:rsidRDefault="00953A44" w:rsidP="00953A44"/>
    <w:p w14:paraId="77B288E8" w14:textId="77777777" w:rsidR="00953A44" w:rsidRDefault="00953A44" w:rsidP="00953A44">
      <w:r w:rsidRPr="00D01062">
        <w:rPr>
          <w:noProof/>
        </w:rPr>
        <w:drawing>
          <wp:inline distT="0" distB="0" distL="0" distR="0" wp14:anchorId="2E23739A" wp14:editId="2116B71C">
            <wp:extent cx="5942967" cy="2523259"/>
            <wp:effectExtent l="19050" t="19050" r="1968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6750" cy="2529111"/>
                    </a:xfrm>
                    <a:prstGeom prst="rect">
                      <a:avLst/>
                    </a:prstGeom>
                    <a:ln>
                      <a:solidFill>
                        <a:schemeClr val="tx1"/>
                      </a:solidFill>
                    </a:ln>
                  </pic:spPr>
                </pic:pic>
              </a:graphicData>
            </a:graphic>
          </wp:inline>
        </w:drawing>
      </w:r>
    </w:p>
    <w:p w14:paraId="173B2DC3" w14:textId="77777777" w:rsidR="00953A44" w:rsidRPr="00AE04CE" w:rsidRDefault="00953A44" w:rsidP="00953A44"/>
    <w:p w14:paraId="54574085" w14:textId="77777777" w:rsidR="00953A44" w:rsidRPr="003E0ACB" w:rsidRDefault="00953A44" w:rsidP="00953A44">
      <w:pPr>
        <w:pStyle w:val="ListParagraph"/>
        <w:numPr>
          <w:ilvl w:val="0"/>
          <w:numId w:val="8"/>
        </w:numPr>
        <w:rPr>
          <w:b/>
          <w:bCs/>
          <w:sz w:val="28"/>
          <w:szCs w:val="28"/>
        </w:rPr>
      </w:pPr>
      <w:r w:rsidRPr="003E0ACB">
        <w:rPr>
          <w:b/>
          <w:bCs/>
          <w:sz w:val="28"/>
          <w:szCs w:val="28"/>
        </w:rPr>
        <w:t>Exchange access token with Data Cloud:</w:t>
      </w:r>
    </w:p>
    <w:p w14:paraId="32530E60" w14:textId="77777777" w:rsidR="00953A44" w:rsidRPr="00AE04CE" w:rsidRDefault="00953A44" w:rsidP="00953A44">
      <w:pPr>
        <w:pStyle w:val="ListParagraph"/>
        <w:ind w:left="1440"/>
      </w:pPr>
    </w:p>
    <w:p w14:paraId="375B4D78" w14:textId="77777777" w:rsidR="00953A44" w:rsidRDefault="00953A44" w:rsidP="00953A44">
      <w:pPr>
        <w:pStyle w:val="ListParagraph"/>
        <w:ind w:left="1440"/>
      </w:pPr>
      <w:r w:rsidRPr="00AE04CE">
        <w:t>Run following Post request on Postman:</w:t>
      </w:r>
    </w:p>
    <w:p w14:paraId="44B7D135" w14:textId="77777777" w:rsidR="00953A44" w:rsidRPr="00AE04CE" w:rsidRDefault="00953A44" w:rsidP="00953A44">
      <w:pPr>
        <w:pStyle w:val="ListParagraph"/>
        <w:ind w:left="1440"/>
      </w:pPr>
    </w:p>
    <w:p w14:paraId="5AE1A536" w14:textId="77777777" w:rsidR="00953A44" w:rsidRPr="00AE04CE" w:rsidRDefault="00953A44" w:rsidP="00953A44">
      <w:pPr>
        <w:pStyle w:val="ListParagraph"/>
        <w:ind w:left="1440"/>
      </w:pPr>
      <w:r w:rsidRPr="00AE04CE">
        <w:t>POST &lt;Instance URL&gt;/services/a360/token</w:t>
      </w:r>
    </w:p>
    <w:p w14:paraId="1D8BE2FC" w14:textId="77777777" w:rsidR="00953A44" w:rsidRPr="00AE04CE" w:rsidRDefault="00953A44" w:rsidP="00953A44">
      <w:pPr>
        <w:pStyle w:val="ListParagraph"/>
        <w:ind w:left="1440"/>
      </w:pPr>
      <w:r w:rsidRPr="00AE04CE">
        <w:t>Content-</w:t>
      </w:r>
      <w:proofErr w:type="gramStart"/>
      <w:r w:rsidRPr="00AE04CE">
        <w:t>Type :</w:t>
      </w:r>
      <w:proofErr w:type="gramEnd"/>
      <w:r w:rsidRPr="00AE04CE">
        <w:t xml:space="preserve"> x-www-form-</w:t>
      </w:r>
      <w:proofErr w:type="spellStart"/>
      <w:r w:rsidRPr="00AE04CE">
        <w:t>urlencoded</w:t>
      </w:r>
      <w:proofErr w:type="spellEnd"/>
    </w:p>
    <w:p w14:paraId="1A8F9346" w14:textId="77777777" w:rsidR="00953A44" w:rsidRPr="00AE04CE" w:rsidRDefault="00953A44" w:rsidP="00953A44">
      <w:pPr>
        <w:pStyle w:val="ListParagraph"/>
        <w:ind w:left="1440"/>
      </w:pPr>
      <w:proofErr w:type="spellStart"/>
      <w:r w:rsidRPr="00AE04CE">
        <w:t>grant_type</w:t>
      </w:r>
      <w:proofErr w:type="spellEnd"/>
      <w:r w:rsidRPr="00AE04CE">
        <w:t>=</w:t>
      </w:r>
      <w:proofErr w:type="spellStart"/>
      <w:proofErr w:type="gramStart"/>
      <w:r w:rsidRPr="00AE04CE">
        <w:t>urn:salesforce</w:t>
      </w:r>
      <w:proofErr w:type="gramEnd"/>
      <w:r w:rsidRPr="00AE04CE">
        <w:t>:grant-type:external:cdp</w:t>
      </w:r>
      <w:proofErr w:type="spellEnd"/>
    </w:p>
    <w:p w14:paraId="1111A0FA" w14:textId="77777777" w:rsidR="00953A44" w:rsidRPr="00AE04CE" w:rsidRDefault="00953A44" w:rsidP="00953A44">
      <w:pPr>
        <w:pStyle w:val="ListParagraph"/>
        <w:ind w:left="1440"/>
      </w:pPr>
      <w:r w:rsidRPr="00AE04CE">
        <w:t>&amp;</w:t>
      </w:r>
      <w:proofErr w:type="spellStart"/>
      <w:r w:rsidRPr="00AE04CE">
        <w:t>subject_token</w:t>
      </w:r>
      <w:proofErr w:type="spellEnd"/>
      <w:r w:rsidRPr="00AE04CE">
        <w:t>=&lt;CORE ACCESS TOKEN&gt;</w:t>
      </w:r>
    </w:p>
    <w:p w14:paraId="6C59414D" w14:textId="77777777" w:rsidR="00953A44" w:rsidRPr="000A28C5" w:rsidRDefault="00953A44" w:rsidP="00953A44">
      <w:pPr>
        <w:pStyle w:val="ListParagraph"/>
        <w:ind w:left="1440"/>
      </w:pPr>
      <w:r w:rsidRPr="000A28C5">
        <w:t>&amp;subject_token_type=</w:t>
      </w:r>
      <w:proofErr w:type="gramStart"/>
      <w:r w:rsidRPr="000A28C5">
        <w:t>urn:ietf</w:t>
      </w:r>
      <w:proofErr w:type="gramEnd"/>
      <w:r w:rsidRPr="000A28C5">
        <w:t>:params:oauth:token-type:access_token</w:t>
      </w:r>
    </w:p>
    <w:p w14:paraId="372B26CD" w14:textId="77777777" w:rsidR="00953A44" w:rsidRDefault="00953A44" w:rsidP="00953A44">
      <w:pPr>
        <w:rPr>
          <w:rFonts w:ascii="Consolas" w:eastAsia="Times New Roman" w:hAnsi="Consolas" w:cs="Times New Roman"/>
          <w:color w:val="181818"/>
          <w:sz w:val="21"/>
          <w:szCs w:val="21"/>
          <w:shd w:val="clear" w:color="auto" w:fill="F3F3F3"/>
        </w:rPr>
      </w:pPr>
    </w:p>
    <w:p w14:paraId="0D7C5BD2" w14:textId="77777777" w:rsidR="00953A44" w:rsidRDefault="00953A44" w:rsidP="00953A44">
      <w:pPr>
        <w:pStyle w:val="ListParagraph"/>
        <w:ind w:left="1440"/>
      </w:pPr>
      <w:proofErr w:type="gramStart"/>
      <w:r w:rsidRPr="000A28C5">
        <w:t>Where</w:t>
      </w:r>
      <w:proofErr w:type="gramEnd"/>
      <w:r>
        <w:t>,</w:t>
      </w:r>
    </w:p>
    <w:p w14:paraId="76DB367E" w14:textId="77777777" w:rsidR="00953A44" w:rsidRPr="000A28C5" w:rsidRDefault="00953A44" w:rsidP="00953A44">
      <w:pPr>
        <w:pStyle w:val="ListParagraph"/>
        <w:numPr>
          <w:ilvl w:val="0"/>
          <w:numId w:val="11"/>
        </w:numPr>
      </w:pPr>
      <w:r w:rsidRPr="000A28C5">
        <w:t>CORE ACCESS TOKEN is access token obtained from previous request and Instance URL obtained from previous request.</w:t>
      </w:r>
    </w:p>
    <w:p w14:paraId="52C66A3F" w14:textId="77777777" w:rsidR="00953A44" w:rsidRPr="000A28C5" w:rsidRDefault="00953A44" w:rsidP="00953A44">
      <w:pPr>
        <w:pStyle w:val="ListParagraph"/>
        <w:numPr>
          <w:ilvl w:val="0"/>
          <w:numId w:val="11"/>
        </w:numPr>
      </w:pPr>
      <w:r w:rsidRPr="000A28C5">
        <w:t xml:space="preserve">(Content-Type, </w:t>
      </w:r>
      <w:proofErr w:type="spellStart"/>
      <w:r w:rsidRPr="000A28C5">
        <w:t>grant_type</w:t>
      </w:r>
      <w:proofErr w:type="spellEnd"/>
      <w:r w:rsidRPr="000A28C5">
        <w:t xml:space="preserve"> </w:t>
      </w:r>
      <w:proofErr w:type="spellStart"/>
      <w:r w:rsidRPr="000A28C5">
        <w:t>etc</w:t>
      </w:r>
      <w:proofErr w:type="spellEnd"/>
      <w:r w:rsidRPr="000A28C5">
        <w:t xml:space="preserve">, will come under </w:t>
      </w:r>
      <w:r>
        <w:t>Params</w:t>
      </w:r>
      <w:r w:rsidRPr="000A28C5">
        <w:t>)</w:t>
      </w:r>
    </w:p>
    <w:p w14:paraId="20E6D113" w14:textId="77777777" w:rsidR="00953A44" w:rsidRDefault="00953A44" w:rsidP="00953A44">
      <w:pPr>
        <w:pStyle w:val="ListParagraph"/>
        <w:numPr>
          <w:ilvl w:val="0"/>
          <w:numId w:val="11"/>
        </w:numPr>
      </w:pPr>
      <w:r w:rsidRPr="000A28C5">
        <w:t>Response will now return bearer access token for sending data through authorization request and Instance URL returned here will be used as Data cloud instance endpoint for sending data in next Post request.</w:t>
      </w:r>
    </w:p>
    <w:p w14:paraId="51EF85BE" w14:textId="77777777" w:rsidR="00953A44" w:rsidRDefault="00953A44" w:rsidP="00953A44"/>
    <w:p w14:paraId="6CEA9A92" w14:textId="77777777" w:rsidR="00953A44" w:rsidRDefault="00953A44" w:rsidP="00953A44">
      <w:r w:rsidRPr="005C5C35">
        <w:rPr>
          <w:noProof/>
        </w:rPr>
        <w:lastRenderedPageBreak/>
        <w:drawing>
          <wp:inline distT="0" distB="0" distL="0" distR="0" wp14:anchorId="7F7B70AE" wp14:editId="3D9EB64D">
            <wp:extent cx="6296526" cy="2847340"/>
            <wp:effectExtent l="19050" t="19050" r="2857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826" cy="2853354"/>
                    </a:xfrm>
                    <a:prstGeom prst="rect">
                      <a:avLst/>
                    </a:prstGeom>
                    <a:ln>
                      <a:solidFill>
                        <a:schemeClr val="tx1"/>
                      </a:solidFill>
                    </a:ln>
                  </pic:spPr>
                </pic:pic>
              </a:graphicData>
            </a:graphic>
          </wp:inline>
        </w:drawing>
      </w:r>
    </w:p>
    <w:p w14:paraId="7F38B6FD" w14:textId="77777777" w:rsidR="00953A44" w:rsidRDefault="00953A44" w:rsidP="00953A44">
      <w:pPr>
        <w:pStyle w:val="ListParagraph"/>
        <w:ind w:left="1440"/>
      </w:pPr>
    </w:p>
    <w:p w14:paraId="3DD1141A" w14:textId="77777777" w:rsidR="00953A44" w:rsidRPr="000A28C5" w:rsidRDefault="00953A44" w:rsidP="00953A44">
      <w:pPr>
        <w:pStyle w:val="ListParagraph"/>
        <w:ind w:left="1440"/>
      </w:pPr>
    </w:p>
    <w:p w14:paraId="18FCFD98" w14:textId="77777777" w:rsidR="00953A44" w:rsidRPr="003E0ACB" w:rsidRDefault="00953A44" w:rsidP="00953A44">
      <w:pPr>
        <w:pStyle w:val="ListParagraph"/>
        <w:numPr>
          <w:ilvl w:val="0"/>
          <w:numId w:val="9"/>
        </w:numPr>
        <w:rPr>
          <w:b/>
          <w:bCs/>
          <w:sz w:val="28"/>
          <w:szCs w:val="28"/>
        </w:rPr>
      </w:pPr>
      <w:r w:rsidRPr="003E0ACB">
        <w:rPr>
          <w:b/>
          <w:bCs/>
          <w:sz w:val="28"/>
          <w:szCs w:val="28"/>
        </w:rPr>
        <w:t>Run post request to send data to Data cloud using Ingestion API:</w:t>
      </w:r>
    </w:p>
    <w:p w14:paraId="3C996305" w14:textId="77777777" w:rsidR="00953A44" w:rsidRDefault="00953A44" w:rsidP="00953A44">
      <w:pPr>
        <w:pStyle w:val="ListParagraph"/>
        <w:ind w:left="1440"/>
        <w:rPr>
          <w:rFonts w:ascii="Consolas" w:eastAsia="Times New Roman" w:hAnsi="Consolas" w:cs="Times New Roman"/>
          <w:color w:val="181818"/>
          <w:sz w:val="21"/>
          <w:szCs w:val="21"/>
          <w:shd w:val="clear" w:color="auto" w:fill="F3F3F3"/>
        </w:rPr>
      </w:pPr>
    </w:p>
    <w:p w14:paraId="6378967F" w14:textId="77777777" w:rsidR="00953A44" w:rsidRDefault="00953A44" w:rsidP="00953A44">
      <w:pPr>
        <w:pStyle w:val="ListParagraph"/>
        <w:ind w:left="1440"/>
        <w:rPr>
          <w:rFonts w:ascii="Salesforce Sans" w:hAnsi="Salesforce Sans"/>
          <w:color w:val="181818"/>
        </w:rPr>
      </w:pPr>
      <w:r w:rsidRPr="00A25D30">
        <w:t xml:space="preserve">POST </w:t>
      </w:r>
      <w:hyperlink w:history="1">
        <w:r w:rsidRPr="00DA44D5">
          <w:rPr>
            <w:rStyle w:val="Hyperlink"/>
          </w:rPr>
          <w:t>https://{{dne_cdpOffcoreUrl}}/api/v1/ingest/sources/</w:t>
        </w:r>
        <w:r w:rsidRPr="00DA44D5">
          <w:rPr>
            <w:rStyle w:val="Hyperlink"/>
            <w:rFonts w:ascii="Salesforce Sans" w:hAnsi="Salesforce Sans"/>
          </w:rPr>
          <w:t>{name}/{object-name}</w:t>
        </w:r>
      </w:hyperlink>
    </w:p>
    <w:p w14:paraId="2432849E" w14:textId="77777777" w:rsidR="00953A44" w:rsidRPr="00CB609B" w:rsidRDefault="00953A44" w:rsidP="00953A44">
      <w:pPr>
        <w:pStyle w:val="ListParagraph"/>
        <w:ind w:left="1440"/>
        <w:rPr>
          <w:rFonts w:ascii="Segoe UI" w:hAnsi="Segoe UI" w:cs="Segoe UI"/>
          <w:color w:val="212121"/>
          <w:sz w:val="18"/>
          <w:szCs w:val="18"/>
          <w:shd w:val="clear" w:color="auto" w:fill="FFFFFF"/>
        </w:rPr>
      </w:pPr>
      <w:proofErr w:type="spellStart"/>
      <w:r>
        <w:t>Eg</w:t>
      </w:r>
      <w:proofErr w:type="spellEnd"/>
      <w:r>
        <w:t xml:space="preserve">: </w:t>
      </w:r>
      <w:hyperlink r:id="rId15" w:history="1">
        <w:r w:rsidRPr="0010505E">
          <w:rPr>
            <w:rStyle w:val="Hyperlink"/>
            <w:rFonts w:ascii="Segoe UI" w:hAnsi="Segoe UI" w:cs="Segoe UI"/>
            <w:sz w:val="20"/>
            <w:szCs w:val="20"/>
            <w:shd w:val="clear" w:color="auto" w:fill="FFFFFF"/>
          </w:rPr>
          <w:t>https://g0zgknzwmrsd0njthbtdkyztg0.c360a.salesforce.com/api/v1/ingest/sources/Event_API/runner_profiles</w:t>
        </w:r>
      </w:hyperlink>
    </w:p>
    <w:p w14:paraId="41166C41" w14:textId="77777777" w:rsidR="00953A44" w:rsidRDefault="00953A44" w:rsidP="00953A44">
      <w:pPr>
        <w:rPr>
          <w:rFonts w:ascii="Consolas" w:eastAsia="Times New Roman" w:hAnsi="Consolas" w:cs="Times New Roman"/>
          <w:color w:val="181818"/>
          <w:sz w:val="21"/>
          <w:szCs w:val="21"/>
          <w:shd w:val="clear" w:color="auto" w:fill="F3F3F3"/>
        </w:rPr>
      </w:pPr>
    </w:p>
    <w:p w14:paraId="1443BEB3" w14:textId="77777777" w:rsidR="00953A44" w:rsidRDefault="00953A44" w:rsidP="00953A44">
      <w:pPr>
        <w:ind w:left="1440"/>
        <w:jc w:val="both"/>
        <w:rPr>
          <w:rFonts w:ascii="Segoe UI" w:hAnsi="Segoe UI" w:cs="Segoe UI"/>
          <w:color w:val="212121"/>
          <w:shd w:val="clear" w:color="auto" w:fill="FFFFFF"/>
        </w:rPr>
      </w:pPr>
      <w:proofErr w:type="gramStart"/>
      <w:r w:rsidRPr="00CB609B">
        <w:rPr>
          <w:rFonts w:ascii="Segoe UI" w:hAnsi="Segoe UI" w:cs="Segoe UI"/>
          <w:color w:val="212121"/>
          <w:shd w:val="clear" w:color="auto" w:fill="FFFFFF"/>
        </w:rPr>
        <w:t>Where</w:t>
      </w:r>
      <w:proofErr w:type="gramEnd"/>
      <w:r>
        <w:rPr>
          <w:rFonts w:ascii="Segoe UI" w:hAnsi="Segoe UI" w:cs="Segoe UI"/>
          <w:color w:val="212121"/>
          <w:shd w:val="clear" w:color="auto" w:fill="FFFFFF"/>
        </w:rPr>
        <w:t>,</w:t>
      </w:r>
    </w:p>
    <w:p w14:paraId="05F79EA4" w14:textId="77777777" w:rsidR="00953A44" w:rsidRDefault="00953A44" w:rsidP="00953A44">
      <w:pPr>
        <w:pStyle w:val="ListParagraph"/>
        <w:numPr>
          <w:ilvl w:val="0"/>
          <w:numId w:val="10"/>
        </w:numPr>
        <w:jc w:val="both"/>
      </w:pPr>
      <w:r w:rsidRPr="00A25D30">
        <w:t>{{</w:t>
      </w:r>
      <w:proofErr w:type="spellStart"/>
      <w:r w:rsidRPr="00A25D30">
        <w:t>dne_cdpOffcoreUrl</w:t>
      </w:r>
      <w:proofErr w:type="spellEnd"/>
      <w:r w:rsidRPr="00A25D30">
        <w:t>}}</w:t>
      </w:r>
      <w:r>
        <w:t xml:space="preserve"> is CDP URL returned as instance URL in the response from Post request for Exchanging the tokens.</w:t>
      </w:r>
    </w:p>
    <w:p w14:paraId="078DA33E" w14:textId="77777777" w:rsidR="00953A44" w:rsidRDefault="00953A44" w:rsidP="00953A44">
      <w:pPr>
        <w:pStyle w:val="ListParagraph"/>
        <w:numPr>
          <w:ilvl w:val="0"/>
          <w:numId w:val="10"/>
        </w:numPr>
        <w:jc w:val="both"/>
      </w:pPr>
      <w:r>
        <w:t>{</w:t>
      </w:r>
      <w:proofErr w:type="gramStart"/>
      <w:r>
        <w:t>name}  is</w:t>
      </w:r>
      <w:proofErr w:type="gramEnd"/>
      <w:r>
        <w:t xml:space="preserve"> ingestion API connector name create don data cloud</w:t>
      </w:r>
    </w:p>
    <w:p w14:paraId="5FBC34B3" w14:textId="77777777" w:rsidR="00953A44" w:rsidRDefault="00953A44" w:rsidP="00953A44">
      <w:pPr>
        <w:pStyle w:val="ListParagraph"/>
        <w:numPr>
          <w:ilvl w:val="0"/>
          <w:numId w:val="10"/>
        </w:numPr>
        <w:jc w:val="both"/>
      </w:pPr>
      <w:r>
        <w:t>{object-name} is object name into which data needs to be pushed in CDP.</w:t>
      </w:r>
    </w:p>
    <w:p w14:paraId="523E9330" w14:textId="77777777" w:rsidR="00953A44" w:rsidRDefault="00953A44" w:rsidP="00953A44">
      <w:pPr>
        <w:pStyle w:val="ListParagraph"/>
        <w:numPr>
          <w:ilvl w:val="0"/>
          <w:numId w:val="10"/>
        </w:numPr>
        <w:jc w:val="both"/>
      </w:pPr>
      <w:r>
        <w:t xml:space="preserve">Make sure to enter access code as </w:t>
      </w:r>
      <w:proofErr w:type="spellStart"/>
      <w:r>
        <w:t>oauth</w:t>
      </w:r>
      <w:proofErr w:type="spellEnd"/>
      <w:r>
        <w:t xml:space="preserve"> bearer token under Authorization header obtained from previous Post request.</w:t>
      </w:r>
    </w:p>
    <w:p w14:paraId="45A18250" w14:textId="77777777" w:rsidR="00953A44" w:rsidRDefault="00953A44" w:rsidP="00953A44">
      <w:pPr>
        <w:pStyle w:val="ListParagraph"/>
        <w:numPr>
          <w:ilvl w:val="0"/>
          <w:numId w:val="10"/>
        </w:numPr>
        <w:jc w:val="both"/>
      </w:pPr>
      <w:r>
        <w:t>Under Body header give the values of the data to be pushed in JSON format.</w:t>
      </w:r>
    </w:p>
    <w:p w14:paraId="601103CA" w14:textId="77777777" w:rsidR="00953A44" w:rsidRDefault="00953A44" w:rsidP="00953A44">
      <w:pPr>
        <w:ind w:left="1440"/>
        <w:jc w:val="both"/>
      </w:pPr>
      <w:r w:rsidRPr="003E0ACB">
        <w:rPr>
          <w:b/>
          <w:bCs/>
        </w:rPr>
        <w:t>NOTE:</w:t>
      </w:r>
      <w:r>
        <w:t xml:space="preserve"> records are pushed to CDP within 15-20 minutes.</w:t>
      </w:r>
    </w:p>
    <w:p w14:paraId="07CB363A" w14:textId="77777777" w:rsidR="00953A44" w:rsidRDefault="00953A44" w:rsidP="00953A44">
      <w:pPr>
        <w:ind w:left="1440"/>
        <w:jc w:val="both"/>
      </w:pPr>
    </w:p>
    <w:p w14:paraId="19EBFA62" w14:textId="77777777" w:rsidR="00953A44" w:rsidRDefault="00953A44" w:rsidP="00953A44">
      <w:pPr>
        <w:ind w:left="1440"/>
        <w:jc w:val="both"/>
      </w:pPr>
    </w:p>
    <w:p w14:paraId="0CF134A2" w14:textId="77777777" w:rsidR="00953A44" w:rsidRDefault="00953A44" w:rsidP="00953A44">
      <w:pPr>
        <w:jc w:val="both"/>
      </w:pPr>
      <w:r w:rsidRPr="00CB609B">
        <w:rPr>
          <w:noProof/>
        </w:rPr>
        <w:lastRenderedPageBreak/>
        <w:drawing>
          <wp:inline distT="0" distB="0" distL="0" distR="0" wp14:anchorId="0CC481D1" wp14:editId="5BFDC9C9">
            <wp:extent cx="6270413" cy="3146772"/>
            <wp:effectExtent l="19050" t="19050" r="1651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9200" cy="3156200"/>
                    </a:xfrm>
                    <a:prstGeom prst="rect">
                      <a:avLst/>
                    </a:prstGeom>
                    <a:ln>
                      <a:solidFill>
                        <a:schemeClr val="tx1"/>
                      </a:solidFill>
                    </a:ln>
                  </pic:spPr>
                </pic:pic>
              </a:graphicData>
            </a:graphic>
          </wp:inline>
        </w:drawing>
      </w:r>
    </w:p>
    <w:p w14:paraId="1C7CD2B7" w14:textId="77777777" w:rsidR="00953A44" w:rsidRDefault="00953A44" w:rsidP="00953A44">
      <w:pPr>
        <w:ind w:left="1440"/>
        <w:jc w:val="both"/>
      </w:pPr>
    </w:p>
    <w:p w14:paraId="7BAC823B" w14:textId="77777777" w:rsidR="00953A44" w:rsidRDefault="00953A44" w:rsidP="00953A44"/>
    <w:p w14:paraId="240D03C7" w14:textId="77777777" w:rsidR="00953A44" w:rsidRDefault="00953A44" w:rsidP="00953A44">
      <w:pPr>
        <w:rPr>
          <w:b/>
          <w:bCs/>
          <w:sz w:val="28"/>
          <w:szCs w:val="28"/>
        </w:rPr>
      </w:pPr>
    </w:p>
    <w:p w14:paraId="2256A3F7" w14:textId="77777777" w:rsidR="00953A44" w:rsidRDefault="00953A44" w:rsidP="00953A44">
      <w:pPr>
        <w:rPr>
          <w:b/>
          <w:bCs/>
          <w:sz w:val="28"/>
          <w:szCs w:val="28"/>
        </w:rPr>
      </w:pPr>
    </w:p>
    <w:p w14:paraId="70DCF6D2" w14:textId="77777777" w:rsidR="00953A44" w:rsidRPr="00C327E1" w:rsidRDefault="00953A44" w:rsidP="00953A44">
      <w:pPr>
        <w:rPr>
          <w:b/>
          <w:bCs/>
          <w:sz w:val="28"/>
          <w:szCs w:val="28"/>
        </w:rPr>
      </w:pPr>
      <w:r w:rsidRPr="00C327E1">
        <w:rPr>
          <w:b/>
          <w:bCs/>
          <w:sz w:val="28"/>
          <w:szCs w:val="28"/>
        </w:rPr>
        <w:t>Reference Links:</w:t>
      </w:r>
    </w:p>
    <w:p w14:paraId="67F5CA0D" w14:textId="77777777" w:rsidR="00953A44" w:rsidRDefault="00000000" w:rsidP="00953A44">
      <w:pPr>
        <w:rPr>
          <w:rFonts w:ascii="Segoe UI" w:hAnsi="Segoe UI" w:cs="Segoe UI"/>
          <w:color w:val="212121"/>
          <w:sz w:val="18"/>
          <w:szCs w:val="18"/>
          <w:shd w:val="clear" w:color="auto" w:fill="FFFFFF"/>
        </w:rPr>
      </w:pPr>
      <w:hyperlink r:id="rId17" w:history="1">
        <w:r w:rsidR="00953A44" w:rsidRPr="00DA44D5">
          <w:rPr>
            <w:rStyle w:val="Hyperlink"/>
            <w:rFonts w:ascii="Segoe UI" w:hAnsi="Segoe UI" w:cs="Segoe UI"/>
            <w:sz w:val="18"/>
            <w:szCs w:val="18"/>
            <w:shd w:val="clear" w:color="auto" w:fill="FFFFFF"/>
          </w:rPr>
          <w:t>https://developer.salesforce.com/docs/atlas.en-us.c360a_api.meta/c360a_api/c360a_getting_started_with_cdp.htm</w:t>
        </w:r>
      </w:hyperlink>
    </w:p>
    <w:p w14:paraId="5B5546FD" w14:textId="77777777" w:rsidR="00953A44" w:rsidRDefault="00000000" w:rsidP="00953A44">
      <w:pPr>
        <w:rPr>
          <w:rFonts w:ascii="Segoe UI" w:hAnsi="Segoe UI" w:cs="Segoe UI"/>
          <w:color w:val="212121"/>
          <w:sz w:val="18"/>
          <w:szCs w:val="18"/>
          <w:shd w:val="clear" w:color="auto" w:fill="FFFFFF"/>
        </w:rPr>
      </w:pPr>
      <w:hyperlink r:id="rId18" w:history="1">
        <w:r w:rsidR="00953A44" w:rsidRPr="00DA44D5">
          <w:rPr>
            <w:rStyle w:val="Hyperlink"/>
            <w:rFonts w:ascii="Segoe UI" w:hAnsi="Segoe UI" w:cs="Segoe UI"/>
            <w:sz w:val="18"/>
            <w:szCs w:val="18"/>
            <w:shd w:val="clear" w:color="auto" w:fill="FFFFFF"/>
          </w:rPr>
          <w:t>https://developer.salesforce.com/docs/atlas.en-us.c360a_api.meta/c360a_api/c360a_api_insert_records.htm</w:t>
        </w:r>
      </w:hyperlink>
    </w:p>
    <w:p w14:paraId="719131D2" w14:textId="77777777" w:rsidR="00953A44" w:rsidRDefault="00000000" w:rsidP="00953A44">
      <w:pPr>
        <w:rPr>
          <w:rFonts w:ascii="Segoe UI" w:hAnsi="Segoe UI" w:cs="Segoe UI"/>
          <w:color w:val="212121"/>
          <w:sz w:val="18"/>
          <w:szCs w:val="18"/>
          <w:shd w:val="clear" w:color="auto" w:fill="FFFFFF"/>
        </w:rPr>
      </w:pPr>
      <w:hyperlink r:id="rId19" w:history="1">
        <w:r w:rsidR="00953A44" w:rsidRPr="0044232E">
          <w:rPr>
            <w:rStyle w:val="Hyperlink"/>
            <w:rFonts w:ascii="Segoe UI" w:hAnsi="Segoe UI" w:cs="Segoe UI"/>
            <w:sz w:val="18"/>
            <w:szCs w:val="18"/>
            <w:shd w:val="clear" w:color="auto" w:fill="FFFFFF"/>
          </w:rPr>
          <w:t>https://help.salesforce.com/s/articleView?id=sf.remoteaccess_oauth_jwt_flow.htm&amp;type=5</w:t>
        </w:r>
      </w:hyperlink>
    </w:p>
    <w:p w14:paraId="6A31444A" w14:textId="77777777" w:rsidR="00953A44" w:rsidRDefault="00000000" w:rsidP="00953A44">
      <w:pPr>
        <w:rPr>
          <w:rFonts w:ascii="Segoe UI" w:hAnsi="Segoe UI" w:cs="Segoe UI"/>
          <w:color w:val="212121"/>
          <w:sz w:val="18"/>
          <w:szCs w:val="18"/>
          <w:shd w:val="clear" w:color="auto" w:fill="FFFFFF"/>
        </w:rPr>
      </w:pPr>
      <w:hyperlink r:id="rId20" w:history="1">
        <w:r w:rsidR="00953A44" w:rsidRPr="0044232E">
          <w:rPr>
            <w:rStyle w:val="Hyperlink"/>
            <w:rFonts w:ascii="Segoe UI" w:hAnsi="Segoe UI" w:cs="Segoe UI"/>
            <w:sz w:val="18"/>
            <w:szCs w:val="18"/>
            <w:shd w:val="clear" w:color="auto" w:fill="FFFFFF"/>
          </w:rPr>
          <w:t>https://developer.salesforce.com/docs/atlas.en-us.sfdx_dev.meta/sfdx_dev/sfdx_dev_auth_key_and_cert.htm</w:t>
        </w:r>
      </w:hyperlink>
    </w:p>
    <w:p w14:paraId="7F15C696" w14:textId="77777777" w:rsidR="00953A44" w:rsidRDefault="00000000" w:rsidP="00953A44">
      <w:pPr>
        <w:rPr>
          <w:rFonts w:ascii="Segoe UI" w:hAnsi="Segoe UI" w:cs="Segoe UI"/>
          <w:color w:val="212121"/>
          <w:sz w:val="18"/>
          <w:szCs w:val="18"/>
          <w:shd w:val="clear" w:color="auto" w:fill="FFFFFF"/>
        </w:rPr>
      </w:pPr>
      <w:hyperlink r:id="rId21" w:history="1">
        <w:r w:rsidR="00953A44" w:rsidRPr="0044232E">
          <w:rPr>
            <w:rStyle w:val="Hyperlink"/>
            <w:rFonts w:ascii="Segoe UI" w:hAnsi="Segoe UI" w:cs="Segoe UI"/>
            <w:sz w:val="18"/>
            <w:szCs w:val="18"/>
            <w:shd w:val="clear" w:color="auto" w:fill="FFFFFF"/>
          </w:rPr>
          <w:t>https://www.apexhours.com/salesforce-oauth-2-0-jwt-bearer-flow/</w:t>
        </w:r>
      </w:hyperlink>
    </w:p>
    <w:p w14:paraId="0170646E" w14:textId="77777777" w:rsidR="00953A44" w:rsidRDefault="00953A44" w:rsidP="00953A44">
      <w:pPr>
        <w:rPr>
          <w:rFonts w:ascii="Segoe UI" w:hAnsi="Segoe UI" w:cs="Segoe UI"/>
          <w:color w:val="212121"/>
          <w:sz w:val="18"/>
          <w:szCs w:val="18"/>
          <w:shd w:val="clear" w:color="auto" w:fill="FFFFFF"/>
        </w:rPr>
      </w:pPr>
    </w:p>
    <w:p w14:paraId="4FC96DDB" w14:textId="77777777" w:rsidR="00953A44" w:rsidRPr="00AE04CE" w:rsidRDefault="00953A44" w:rsidP="00953A44">
      <w:pPr>
        <w:rPr>
          <w:rFonts w:ascii="Segoe UI" w:hAnsi="Segoe UI" w:cs="Segoe UI"/>
          <w:color w:val="212121"/>
          <w:sz w:val="18"/>
          <w:szCs w:val="18"/>
          <w:shd w:val="clear" w:color="auto" w:fill="FFFFFF"/>
        </w:rPr>
      </w:pPr>
    </w:p>
    <w:p w14:paraId="630C415F" w14:textId="77777777" w:rsidR="0064677A" w:rsidRDefault="0064677A">
      <w:pPr>
        <w:spacing w:line="268" w:lineRule="auto"/>
      </w:pPr>
    </w:p>
    <w:sectPr w:rsidR="0064677A">
      <w:headerReference w:type="even" r:id="rId22"/>
      <w:headerReference w:type="default" r:id="rId23"/>
      <w:footerReference w:type="even" r:id="rId24"/>
      <w:footerReference w:type="default" r:id="rId25"/>
      <w:headerReference w:type="first" r:id="rId26"/>
      <w:footerReference w:type="first" r:id="rId27"/>
      <w:pgSz w:w="11907" w:h="16839"/>
      <w:pgMar w:top="1440" w:right="1440" w:bottom="2304" w:left="1440" w:header="648" w:footer="6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38353" w14:textId="77777777" w:rsidR="00785C10" w:rsidRDefault="00785C10">
      <w:pPr>
        <w:spacing w:before="0" w:after="0" w:line="240" w:lineRule="auto"/>
      </w:pPr>
      <w:r>
        <w:separator/>
      </w:r>
    </w:p>
  </w:endnote>
  <w:endnote w:type="continuationSeparator" w:id="0">
    <w:p w14:paraId="6A7689A2" w14:textId="77777777" w:rsidR="00785C10" w:rsidRDefault="00785C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alesforce 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9C38F" w14:textId="5910BEC9" w:rsidR="0064677A" w:rsidRDefault="0064677A">
    <w:pPr>
      <w:tabs>
        <w:tab w:val="right" w:pos="9000"/>
      </w:tabs>
      <w:spacing w:before="0" w:after="0" w:line="268" w:lineRule="auto"/>
      <w:rPr>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84BDB" w14:textId="2F54AA37" w:rsidR="0064677A" w:rsidRDefault="0064677A">
    <w:pPr>
      <w:tabs>
        <w:tab w:val="right" w:pos="9000"/>
      </w:tabs>
      <w:spacing w:before="0" w:after="0" w:line="268" w:lineRule="auto"/>
      <w:rPr>
        <w:rFonts w:ascii="Georgia" w:eastAsia="Georgia" w:hAnsi="Georgia" w:cs="Georgia"/>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E23A7" w14:textId="77777777" w:rsidR="0064677A" w:rsidRDefault="00AA35BB">
    <w:pPr>
      <w:tabs>
        <w:tab w:val="right" w:pos="9000"/>
      </w:tabs>
      <w:spacing w:before="0" w:after="0" w:line="268" w:lineRule="auto"/>
      <w:rPr>
        <w:sz w:val="14"/>
        <w:szCs w:val="14"/>
      </w:rPr>
    </w:pPr>
    <w:r>
      <w:rPr>
        <w:sz w:val="14"/>
        <w:szCs w:val="14"/>
      </w:rPr>
      <w:t>PwC Belgium</w:t>
    </w:r>
    <w:r>
      <w:rPr>
        <w:sz w:val="14"/>
        <w:szCs w:val="14"/>
      </w:rPr>
      <w:tab/>
    </w:r>
    <w:r>
      <w:rPr>
        <w:sz w:val="14"/>
        <w:szCs w:val="14"/>
      </w:rPr>
      <w:fldChar w:fldCharType="begin"/>
    </w:r>
    <w:r>
      <w:rPr>
        <w:sz w:val="14"/>
        <w:szCs w:val="14"/>
      </w:rPr>
      <w:instrText>PAGE</w:instrText>
    </w:r>
    <w:r w:rsidR="00000000">
      <w:rPr>
        <w:sz w:val="14"/>
        <w:szCs w:val="14"/>
      </w:rPr>
      <w:fldChar w:fldCharType="separate"/>
    </w:r>
    <w:r>
      <w:rPr>
        <w:sz w:val="14"/>
        <w:szCs w:val="14"/>
      </w:rPr>
      <w:fldChar w:fldCharType="end"/>
    </w:r>
    <w:r>
      <w:rPr>
        <w:sz w:val="14"/>
        <w:szCs w:val="14"/>
      </w:rPr>
      <w:t xml:space="preserve"> of </w:t>
    </w:r>
    <w:r>
      <w:rPr>
        <w:sz w:val="14"/>
        <w:szCs w:val="14"/>
      </w:rPr>
      <w:fldChar w:fldCharType="begin"/>
    </w:r>
    <w:r>
      <w:rPr>
        <w:sz w:val="14"/>
        <w:szCs w:val="14"/>
      </w:rPr>
      <w:instrText>NUMPAGES</w:instrText>
    </w:r>
    <w:r w:rsidR="00000000">
      <w:rPr>
        <w:sz w:val="14"/>
        <w:szCs w:val="14"/>
      </w:rPr>
      <w:fldChar w:fldCharType="separate"/>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A389A" w14:textId="77777777" w:rsidR="00785C10" w:rsidRDefault="00785C10">
      <w:pPr>
        <w:spacing w:before="0" w:after="0" w:line="240" w:lineRule="auto"/>
      </w:pPr>
      <w:r>
        <w:separator/>
      </w:r>
    </w:p>
  </w:footnote>
  <w:footnote w:type="continuationSeparator" w:id="0">
    <w:p w14:paraId="09C61451" w14:textId="77777777" w:rsidR="00785C10" w:rsidRDefault="00785C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AEC5" w14:textId="77777777" w:rsidR="0064677A" w:rsidRDefault="0064677A">
    <w:pPr>
      <w:spacing w:before="0" w:line="268"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551BB" w14:textId="77777777" w:rsidR="0064677A" w:rsidRDefault="0064677A">
    <w:pPr>
      <w:spacing w:before="0" w:line="268"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23062" w14:textId="77777777" w:rsidR="0064677A" w:rsidRDefault="0064677A">
    <w:pPr>
      <w:spacing w:before="0" w:after="0" w:line="271" w:lineRule="auto"/>
    </w:pPr>
  </w:p>
  <w:p w14:paraId="05970595" w14:textId="77777777" w:rsidR="0064677A" w:rsidRDefault="00AA35BB">
    <w:pPr>
      <w:spacing w:before="0" w:after="0" w:line="271" w:lineRule="auto"/>
    </w:pPr>
    <w:r>
      <w:rPr>
        <w:noProof/>
      </w:rPr>
      <w:drawing>
        <wp:inline distT="0" distB="0" distL="0" distR="0" wp14:anchorId="2A388062" wp14:editId="54A20073">
          <wp:extent cx="845929" cy="644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45929" cy="644400"/>
                  </a:xfrm>
                  <a:prstGeom prst="rect">
                    <a:avLst/>
                  </a:prstGeom>
                  <a:ln/>
                </pic:spPr>
              </pic:pic>
            </a:graphicData>
          </a:graphic>
        </wp:inline>
      </w:drawing>
    </w:r>
  </w:p>
  <w:p w14:paraId="0DBDE0C6" w14:textId="77777777" w:rsidR="0064677A" w:rsidRDefault="0064677A">
    <w:pPr>
      <w:spacing w:before="0" w:after="0" w:line="271"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B91"/>
    <w:multiLevelType w:val="hybridMultilevel"/>
    <w:tmpl w:val="CDBE85FC"/>
    <w:lvl w:ilvl="0" w:tplc="04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01358BB"/>
    <w:multiLevelType w:val="hybridMultilevel"/>
    <w:tmpl w:val="880CBF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95295F"/>
    <w:multiLevelType w:val="hybridMultilevel"/>
    <w:tmpl w:val="B27CF18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9CC6696"/>
    <w:multiLevelType w:val="hybridMultilevel"/>
    <w:tmpl w:val="B2248C00"/>
    <w:lvl w:ilvl="0" w:tplc="CB7ABFD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A9509F3"/>
    <w:multiLevelType w:val="hybridMultilevel"/>
    <w:tmpl w:val="7178791E"/>
    <w:lvl w:ilvl="0" w:tplc="0ED8F5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CD4BC7"/>
    <w:multiLevelType w:val="hybridMultilevel"/>
    <w:tmpl w:val="538A6974"/>
    <w:lvl w:ilvl="0" w:tplc="8CDA1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56094"/>
    <w:multiLevelType w:val="hybridMultilevel"/>
    <w:tmpl w:val="C82845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BA01EA2"/>
    <w:multiLevelType w:val="hybridMultilevel"/>
    <w:tmpl w:val="B612804A"/>
    <w:lvl w:ilvl="0" w:tplc="04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CB813E6"/>
    <w:multiLevelType w:val="hybridMultilevel"/>
    <w:tmpl w:val="0C0C8CBE"/>
    <w:lvl w:ilvl="0" w:tplc="CB7ABF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40E68"/>
    <w:multiLevelType w:val="hybridMultilevel"/>
    <w:tmpl w:val="A028B8F0"/>
    <w:lvl w:ilvl="0" w:tplc="D05E5C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765A5D"/>
    <w:multiLevelType w:val="hybridMultilevel"/>
    <w:tmpl w:val="C114A3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3C51DEB"/>
    <w:multiLevelType w:val="hybridMultilevel"/>
    <w:tmpl w:val="99AC0A66"/>
    <w:lvl w:ilvl="0" w:tplc="0409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4D14449"/>
    <w:multiLevelType w:val="hybridMultilevel"/>
    <w:tmpl w:val="AC62D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A3138B"/>
    <w:multiLevelType w:val="hybridMultilevel"/>
    <w:tmpl w:val="EF7E3A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ACB6FAE"/>
    <w:multiLevelType w:val="hybridMultilevel"/>
    <w:tmpl w:val="451A664C"/>
    <w:lvl w:ilvl="0" w:tplc="88D833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41A592C"/>
    <w:multiLevelType w:val="hybridMultilevel"/>
    <w:tmpl w:val="805E2F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C7735ED"/>
    <w:multiLevelType w:val="hybridMultilevel"/>
    <w:tmpl w:val="36860E0A"/>
    <w:lvl w:ilvl="0" w:tplc="90CA3F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283DA8"/>
    <w:multiLevelType w:val="hybridMultilevel"/>
    <w:tmpl w:val="F4A05D68"/>
    <w:lvl w:ilvl="0" w:tplc="CB7AB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1596873">
    <w:abstractNumId w:val="5"/>
  </w:num>
  <w:num w:numId="2" w16cid:durableId="1528249687">
    <w:abstractNumId w:val="17"/>
  </w:num>
  <w:num w:numId="3" w16cid:durableId="2096585043">
    <w:abstractNumId w:val="4"/>
  </w:num>
  <w:num w:numId="4" w16cid:durableId="1019548333">
    <w:abstractNumId w:val="16"/>
  </w:num>
  <w:num w:numId="5" w16cid:durableId="915241256">
    <w:abstractNumId w:val="9"/>
  </w:num>
  <w:num w:numId="6" w16cid:durableId="917708837">
    <w:abstractNumId w:val="13"/>
  </w:num>
  <w:num w:numId="7" w16cid:durableId="1564366096">
    <w:abstractNumId w:val="11"/>
  </w:num>
  <w:num w:numId="8" w16cid:durableId="397947905">
    <w:abstractNumId w:val="0"/>
  </w:num>
  <w:num w:numId="9" w16cid:durableId="660230788">
    <w:abstractNumId w:val="7"/>
  </w:num>
  <w:num w:numId="10" w16cid:durableId="224801245">
    <w:abstractNumId w:val="6"/>
  </w:num>
  <w:num w:numId="11" w16cid:durableId="1159662307">
    <w:abstractNumId w:val="10"/>
  </w:num>
  <w:num w:numId="12" w16cid:durableId="1761609049">
    <w:abstractNumId w:val="1"/>
  </w:num>
  <w:num w:numId="13" w16cid:durableId="1947347832">
    <w:abstractNumId w:val="3"/>
  </w:num>
  <w:num w:numId="14" w16cid:durableId="2090106230">
    <w:abstractNumId w:val="8"/>
  </w:num>
  <w:num w:numId="15" w16cid:durableId="701439598">
    <w:abstractNumId w:val="14"/>
  </w:num>
  <w:num w:numId="16" w16cid:durableId="1584022196">
    <w:abstractNumId w:val="2"/>
  </w:num>
  <w:num w:numId="17" w16cid:durableId="1064912828">
    <w:abstractNumId w:val="12"/>
  </w:num>
  <w:num w:numId="18" w16cid:durableId="3257911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77A"/>
    <w:rsid w:val="000E5649"/>
    <w:rsid w:val="00176872"/>
    <w:rsid w:val="00197FD5"/>
    <w:rsid w:val="001D5C7B"/>
    <w:rsid w:val="00342FFA"/>
    <w:rsid w:val="003F6CA9"/>
    <w:rsid w:val="005B6909"/>
    <w:rsid w:val="005F5C4B"/>
    <w:rsid w:val="006050F4"/>
    <w:rsid w:val="0064677A"/>
    <w:rsid w:val="0066517D"/>
    <w:rsid w:val="00671A2C"/>
    <w:rsid w:val="00785C10"/>
    <w:rsid w:val="00953A44"/>
    <w:rsid w:val="0097640A"/>
    <w:rsid w:val="00A44453"/>
    <w:rsid w:val="00AA35BB"/>
    <w:rsid w:val="00EB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53C0B7"/>
  <w15:docId w15:val="{BD911A69-F692-4562-9CD4-2B55FAA9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en-US" w:bidi="ar-SA"/>
      </w:rPr>
    </w:rPrDefault>
    <w:pPrDefault>
      <w:pPr>
        <w:spacing w:before="200" w:after="200" w:line="273"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color w:val="DC6900"/>
      <w:sz w:val="28"/>
      <w:szCs w:val="28"/>
    </w:rPr>
  </w:style>
  <w:style w:type="paragraph" w:styleId="Heading2">
    <w:name w:val="heading 2"/>
    <w:basedOn w:val="Normal"/>
    <w:next w:val="Normal"/>
    <w:uiPriority w:val="9"/>
    <w:semiHidden/>
    <w:unhideWhenUsed/>
    <w:qFormat/>
    <w:pPr>
      <w:keepNext/>
      <w:keepLines/>
      <w:outlineLvl w:val="1"/>
    </w:pPr>
    <w:rPr>
      <w:b/>
      <w:color w:val="DC6900"/>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i/>
      <w:color w:val="666666"/>
      <w:sz w:val="48"/>
      <w:szCs w:val="48"/>
    </w:rPr>
  </w:style>
  <w:style w:type="paragraph" w:styleId="ListParagraph">
    <w:name w:val="List Paragraph"/>
    <w:basedOn w:val="Normal"/>
    <w:uiPriority w:val="34"/>
    <w:qFormat/>
    <w:rsid w:val="00953A44"/>
    <w:pPr>
      <w:spacing w:before="0" w:after="160" w:line="259" w:lineRule="auto"/>
      <w:ind w:left="720"/>
      <w:contextualSpacing/>
    </w:pPr>
    <w:rPr>
      <w:rFonts w:asciiTheme="minorHAnsi" w:eastAsiaTheme="minorHAnsi" w:hAnsiTheme="minorHAnsi" w:cstheme="minorBidi"/>
      <w:sz w:val="22"/>
      <w:szCs w:val="22"/>
      <w:lang w:val="en-US"/>
    </w:rPr>
  </w:style>
  <w:style w:type="character" w:styleId="Hyperlink">
    <w:name w:val="Hyperlink"/>
    <w:basedOn w:val="DefaultParagraphFont"/>
    <w:uiPriority w:val="99"/>
    <w:unhideWhenUsed/>
    <w:rsid w:val="00953A44"/>
    <w:rPr>
      <w:color w:val="0000FF" w:themeColor="hyperlink"/>
      <w:u w:val="single"/>
    </w:rPr>
  </w:style>
  <w:style w:type="table" w:styleId="TableGrid">
    <w:name w:val="Table Grid"/>
    <w:basedOn w:val="TableNormal"/>
    <w:uiPriority w:val="39"/>
    <w:rsid w:val="001D5C7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F5C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hyperlink" Target="https://developer.salesforce.com/docs/atlas.en-us.c360a_api.meta/c360a_api/c360a_api_insert_records.htm"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apexhours.com/salesforce-oauth-2-0-jwt-bearer-flow/" TargetMode="External"/><Relationship Id="rId7" Type="http://schemas.openxmlformats.org/officeDocument/2006/relationships/image" Target="media/image1.png"/><Relationship Id="rId12" Type="http://schemas.openxmlformats.org/officeDocument/2006/relationships/hyperlink" Target="https://login.salesforce.com/services/oauth2/token" TargetMode="External"/><Relationship Id="rId17" Type="http://schemas.openxmlformats.org/officeDocument/2006/relationships/hyperlink" Target="https://developer.salesforce.com/docs/atlas.en-us.c360a_api.meta/c360a_api/c360a_getting_started_with_cdp.ht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eveloper.salesforce.com/docs/atlas.en-us.sfdx_dev.meta/sfdx_dev/sfdx_dev_auth_key_and_cert.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exhours.com/salesforce-single-sign-on-flows-identity-flow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0zgknzwmrsd0njthbtdkyztg0.c360a.salesforce.com/api/v1/ingest/sources/Event_API/runner_profiles"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help.salesforce.com/s/articleView?id=sf.remoteaccess_oauth_jwt_flow.htm&amp;type=5"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1271</Words>
  <Characters>7249</Characters>
  <Application>Microsoft Office Word</Application>
  <DocSecurity>0</DocSecurity>
  <Lines>60</Lines>
  <Paragraphs>17</Paragraphs>
  <ScaleCrop>false</ScaleCrop>
  <Company>PricewaterhouseCoopers</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Lokesh Koti (US)</cp:lastModifiedBy>
  <cp:revision>12</cp:revision>
  <dcterms:created xsi:type="dcterms:W3CDTF">2023-06-30T09:37:00Z</dcterms:created>
  <dcterms:modified xsi:type="dcterms:W3CDTF">2023-10-28T14:57:00Z</dcterms:modified>
</cp:coreProperties>
</file>