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FC" w:rsidRPr="00060842" w:rsidRDefault="00277FFC" w:rsidP="00277FFC">
      <w:pPr>
        <w:ind w:left="360"/>
        <w:jc w:val="center"/>
        <w:rPr>
          <w:rFonts w:ascii="Bookman Old Style" w:hAnsi="Bookman Old Style" w:cs="Arial"/>
          <w:b/>
          <w:sz w:val="28"/>
          <w:szCs w:val="24"/>
          <w:u w:val="single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8"/>
          <w:szCs w:val="24"/>
          <w:u w:val="single"/>
          <w:shd w:val="clear" w:color="auto" w:fill="FDFDFD"/>
        </w:rPr>
        <w:t>Assignment 2 Week 4</w:t>
      </w:r>
    </w:p>
    <w:p w:rsidR="00277FFC" w:rsidRPr="00060842" w:rsidRDefault="00277FFC" w:rsidP="00277FFC">
      <w:pPr>
        <w:ind w:left="360"/>
        <w:rPr>
          <w:rFonts w:ascii="Bookman Old Style" w:hAnsi="Bookman Old Style" w:cs="Arial"/>
          <w:b/>
          <w:sz w:val="24"/>
          <w:szCs w:val="24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 xml:space="preserve">Subject: Database </w:t>
      </w:r>
      <w:proofErr w:type="gram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systems(</w:t>
      </w:r>
      <w:proofErr w:type="gramEnd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ICT 3157)</w:t>
      </w:r>
    </w:p>
    <w:p w:rsidR="00277FFC" w:rsidRPr="00060842" w:rsidRDefault="00277FFC" w:rsidP="00277FFC">
      <w:pPr>
        <w:ind w:left="360"/>
        <w:rPr>
          <w:rFonts w:ascii="Bookman Old Style" w:hAnsi="Bookman Old Style" w:cs="Arial"/>
          <w:b/>
          <w:sz w:val="24"/>
          <w:szCs w:val="24"/>
          <w:shd w:val="clear" w:color="auto" w:fill="FDFDFD"/>
        </w:rPr>
      </w:pPr>
      <w:proofErr w:type="gram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Date :</w:t>
      </w:r>
      <w:proofErr w:type="gramEnd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 xml:space="preserve"> 29-8-2020 </w:t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  <w:t xml:space="preserve">      Duration: 45 </w:t>
      </w:r>
      <w:proofErr w:type="spell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mins</w:t>
      </w:r>
      <w:proofErr w:type="spellEnd"/>
    </w:p>
    <w:p w:rsidR="00277FFC" w:rsidRDefault="00277FFC" w:rsidP="00277FFC">
      <w:pPr>
        <w:ind w:left="360"/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  <w:t>Answer all the questions:</w:t>
      </w:r>
    </w:p>
    <w:p w:rsidR="00C64E06" w:rsidRPr="005729DD" w:rsidRDefault="00672C56" w:rsidP="005729DD">
      <w:pPr>
        <w:pStyle w:val="ListParagraph"/>
        <w:numPr>
          <w:ilvl w:val="0"/>
          <w:numId w:val="6"/>
        </w:num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 w:rsidRPr="005729DD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Justify the need to </w:t>
      </w:r>
      <w:proofErr w:type="gramStart"/>
      <w:r w:rsidRPr="005729DD">
        <w:rPr>
          <w:rFonts w:ascii="Bookman Old Style" w:hAnsi="Bookman Old Style" w:cs="Helvetica"/>
          <w:sz w:val="24"/>
          <w:szCs w:val="24"/>
          <w:shd w:val="clear" w:color="auto" w:fill="FFFFFF"/>
        </w:rPr>
        <w:t>have  candidate</w:t>
      </w:r>
      <w:proofErr w:type="gramEnd"/>
      <w:r w:rsidRPr="005729DD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key and foreign key in a database.</w:t>
      </w:r>
    </w:p>
    <w:p w:rsidR="005729DD" w:rsidRDefault="005729DD" w:rsidP="005729DD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Ans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: candidate keys are able to identify the tuples/entities uniquely. It further ensures no duplicate entries are entered.</w:t>
      </w:r>
    </w:p>
    <w:p w:rsidR="005729DD" w:rsidRDefault="005729DD" w:rsidP="005729DD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Foreign keys </w:t>
      </w:r>
      <w:proofErr w:type="gram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allows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to connect between various tables/relations in the database.</w:t>
      </w:r>
    </w:p>
    <w:p w:rsidR="005729DD" w:rsidRPr="005729DD" w:rsidRDefault="005729DD" w:rsidP="005729DD">
      <w:pPr>
        <w:jc w:val="both"/>
        <w:rPr>
          <w:rFonts w:ascii="Bookman Old Style" w:hAnsi="Bookman Old Style" w:cs="Helvetica"/>
          <w:color w:val="FF0000"/>
          <w:sz w:val="24"/>
          <w:szCs w:val="24"/>
          <w:shd w:val="clear" w:color="auto" w:fill="FFFFFF"/>
        </w:rPr>
      </w:pPr>
      <w:r w:rsidRPr="005729DD">
        <w:rPr>
          <w:rFonts w:ascii="Bookman Old Style" w:hAnsi="Bookman Old Style" w:cs="Helvetica"/>
          <w:color w:val="FF0000"/>
          <w:sz w:val="24"/>
          <w:szCs w:val="24"/>
          <w:shd w:val="clear" w:color="auto" w:fill="FFFFFF"/>
        </w:rPr>
        <w:t>Note: definition of candidate and foreign key does not fetch marks)</w:t>
      </w:r>
    </w:p>
    <w:p w:rsidR="00CB0FC7" w:rsidRPr="00CB0FC7" w:rsidRDefault="00C64E06" w:rsidP="00CB0FC7">
      <w:pPr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CB0FC7">
        <w:rPr>
          <w:rFonts w:ascii="Bookman Old Style" w:hAnsi="Bookman Old Style" w:cs="Helvetica"/>
          <w:sz w:val="24"/>
          <w:szCs w:val="24"/>
          <w:shd w:val="clear" w:color="auto" w:fill="FFFFFF"/>
        </w:rPr>
        <w:t>2.</w:t>
      </w:r>
      <w:r w:rsidR="00672C56" w:rsidRPr="00CB0FC7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</w:t>
      </w:r>
      <w:r w:rsidR="00CB0FC7" w:rsidRPr="00CB0FC7">
        <w:rPr>
          <w:rFonts w:ascii="Bookman Old Style" w:hAnsi="Bookman Old Style" w:cs="Arial"/>
          <w:sz w:val="24"/>
          <w:szCs w:val="24"/>
          <w:shd w:val="clear" w:color="auto" w:fill="FDFDFD"/>
        </w:rPr>
        <w:t>For the following schema</w:t>
      </w:r>
    </w:p>
    <w:p w:rsidR="00CB0FC7" w:rsidRDefault="00CB0FC7" w:rsidP="00CB0FC7">
      <w:pPr>
        <w:spacing w:line="276" w:lineRule="auto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    </w:t>
      </w:r>
      <w:proofErr w:type="gramStart"/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Employee(</w:t>
      </w:r>
      <w:proofErr w:type="gramEnd"/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person_name, street, city)</w:t>
      </w:r>
    </w:p>
    <w:p w:rsidR="00CB0FC7" w:rsidRPr="00060842" w:rsidRDefault="00CB0FC7" w:rsidP="00CB0FC7">
      <w:pPr>
        <w:spacing w:line="276" w:lineRule="auto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    </w:t>
      </w:r>
      <w:proofErr w:type="gramStart"/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Works(</w:t>
      </w:r>
      <w:proofErr w:type="gramEnd"/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person_name, company_name, salary)</w:t>
      </w:r>
    </w:p>
    <w:p w:rsidR="00CB0FC7" w:rsidRPr="00060842" w:rsidRDefault="00CB0FC7" w:rsidP="00CB0FC7">
      <w:pPr>
        <w:pStyle w:val="ListParagraph"/>
        <w:spacing w:line="276" w:lineRule="auto"/>
        <w:ind w:left="0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    </w:t>
      </w:r>
      <w:proofErr w:type="gramStart"/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Company(</w:t>
      </w:r>
      <w:proofErr w:type="gramEnd"/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company_name, city)</w:t>
      </w:r>
    </w:p>
    <w:p w:rsidR="00CB0FC7" w:rsidRDefault="00CB0FC7" w:rsidP="00CB0FC7">
      <w:pPr>
        <w:pStyle w:val="ListParagraph"/>
        <w:ind w:left="0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     </w:t>
      </w:r>
      <w:r w:rsidRPr="000901D5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</w:t>
      </w:r>
    </w:p>
    <w:p w:rsidR="00CB0FC7" w:rsidRPr="000901D5" w:rsidRDefault="00CB0FC7" w:rsidP="00CB0FC7">
      <w:pPr>
        <w:pStyle w:val="ListParagraph"/>
        <w:ind w:left="0"/>
        <w:jc w:val="both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0901D5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Give an expression in relational algebra to </w:t>
      </w:r>
      <w:proofErr w:type="gramStart"/>
      <w:r w:rsidRPr="000901D5">
        <w:rPr>
          <w:rFonts w:ascii="Bookman Old Style" w:hAnsi="Bookman Old Style" w:cs="Arial"/>
          <w:sz w:val="24"/>
          <w:szCs w:val="24"/>
          <w:shd w:val="clear" w:color="auto" w:fill="FDFDFD"/>
        </w:rPr>
        <w:t>express  each</w:t>
      </w:r>
      <w:proofErr w:type="gramEnd"/>
      <w:r w:rsidRPr="000901D5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of the following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>:</w:t>
      </w:r>
    </w:p>
    <w:p w:rsidR="00CB0FC7" w:rsidRDefault="00CB0FC7" w:rsidP="00CB0FC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Arial"/>
          <w:sz w:val="24"/>
          <w:szCs w:val="24"/>
          <w:shd w:val="clear" w:color="auto" w:fill="FDFDFD"/>
        </w:rPr>
      </w:pPr>
      <w:proofErr w:type="gramStart"/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a)Find</w:t>
      </w:r>
      <w:proofErr w:type="gramEnd"/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the names, street address, and cities of residence of all employees who </w:t>
      </w:r>
      <w:r w:rsidRPr="005729DD"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  <w:t>work in “Miami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>”</w:t>
      </w:r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  (2marks)</w:t>
      </w:r>
    </w:p>
    <w:p w:rsidR="001A7B9D" w:rsidRDefault="005729DD" w:rsidP="00CB0FC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Arial"/>
          <w:sz w:val="24"/>
          <w:szCs w:val="24"/>
          <w:shd w:val="clear" w:color="auto" w:fill="FDFDFD"/>
        </w:rPr>
      </w:pPr>
      <w:proofErr w:type="spellStart"/>
      <w:r>
        <w:rPr>
          <w:rFonts w:ascii="Bookman Old Style" w:hAnsi="Bookman Old Style" w:cs="Arial"/>
          <w:sz w:val="24"/>
          <w:szCs w:val="24"/>
          <w:shd w:val="clear" w:color="auto" w:fill="FDFDFD"/>
        </w:rPr>
        <w:t>ans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DFDFD"/>
        </w:rPr>
        <w:t>:</w:t>
      </w:r>
    </w:p>
    <w:p w:rsidR="005729DD" w:rsidRDefault="005729DD" w:rsidP="00CB0FC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Arial"/>
          <w:sz w:val="24"/>
          <w:szCs w:val="24"/>
          <w:shd w:val="clear" w:color="auto" w:fill="FDFDFD"/>
        </w:rPr>
      </w:pPr>
      <w:proofErr w:type="gramStart"/>
      <w:r>
        <w:rPr>
          <w:rFonts w:ascii="Bookman Old Style" w:hAnsi="Bookman Old Style" w:cs="Arial"/>
          <w:sz w:val="24"/>
          <w:szCs w:val="24"/>
          <w:shd w:val="clear" w:color="auto" w:fill="FDFDFD"/>
        </w:rPr>
        <w:t>π(</w:t>
      </w:r>
      <w:proofErr w:type="spellStart"/>
      <w:proofErr w:type="gramEnd"/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person_name</w:t>
      </w:r>
      <w:proofErr w:type="spellEnd"/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, street, city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>)</w:t>
      </w:r>
    </w:p>
    <w:p w:rsidR="005729DD" w:rsidRDefault="005729DD" w:rsidP="00CB0FC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(</w:t>
      </w:r>
      <w:proofErr w:type="spellStart"/>
      <w:r>
        <w:rPr>
          <w:rFonts w:ascii="Bookman Old Style" w:hAnsi="Bookman Old Style" w:cs="Arial"/>
          <w:sz w:val="24"/>
          <w:szCs w:val="24"/>
          <w:shd w:val="clear" w:color="auto" w:fill="FDFDFD"/>
        </w:rPr>
        <w:t>σ</w:t>
      </w:r>
      <w:proofErr w:type="gramStart"/>
      <w:r>
        <w:rPr>
          <w:rFonts w:ascii="Bookman Old Style" w:hAnsi="Bookman Old Style" w:cs="Arial"/>
          <w:sz w:val="24"/>
          <w:szCs w:val="24"/>
          <w:shd w:val="clear" w:color="auto" w:fill="FDFDFD"/>
        </w:rPr>
        <w:t>company.city</w:t>
      </w:r>
      <w:proofErr w:type="spellEnd"/>
      <w:proofErr w:type="gramEnd"/>
      <w:r>
        <w:rPr>
          <w:rFonts w:ascii="Bookman Old Style" w:hAnsi="Bookman Old Style" w:cs="Arial"/>
          <w:sz w:val="24"/>
          <w:szCs w:val="24"/>
          <w:shd w:val="clear" w:color="auto" w:fill="FDFDFD"/>
        </w:rPr>
        <w:t>=”Miami”((employee|×|works)|×|company))</w:t>
      </w:r>
    </w:p>
    <w:p w:rsidR="005729DD" w:rsidRDefault="005729DD" w:rsidP="00CB0FC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CB0FC7" w:rsidRPr="00060842" w:rsidRDefault="00CB0FC7" w:rsidP="00CB0FC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b) Find the names of all employees who </w:t>
      </w:r>
      <w:r w:rsidRPr="005729DD"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  <w:t>live in “Miami</w:t>
      </w:r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” and whose</w:t>
      </w:r>
    </w:p>
    <w:p w:rsidR="00CB0FC7" w:rsidRDefault="00CB0FC7" w:rsidP="00CB0FC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060842">
        <w:rPr>
          <w:rFonts w:ascii="Bookman Old Style" w:hAnsi="Bookman Old Style" w:cs="Arial"/>
          <w:sz w:val="24"/>
          <w:szCs w:val="24"/>
          <w:shd w:val="clear" w:color="auto" w:fill="FDFDFD"/>
        </w:rPr>
        <w:t>salary is greater than $100,000. (1 mark)</w:t>
      </w:r>
    </w:p>
    <w:p w:rsidR="00672C56" w:rsidRPr="00672C56" w:rsidRDefault="005729DD" w:rsidP="00CB0FC7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π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>(</w:t>
      </w:r>
      <w:proofErr w:type="spellStart"/>
      <w:r>
        <w:rPr>
          <w:rFonts w:ascii="Bookman Old Style" w:hAnsi="Bookman Old Style" w:cs="Arial"/>
          <w:sz w:val="24"/>
          <w:szCs w:val="24"/>
          <w:shd w:val="clear" w:color="auto" w:fill="FDFDFD"/>
        </w:rPr>
        <w:t>person_</w:t>
      </w:r>
      <w:proofErr w:type="gramStart"/>
      <w:r>
        <w:rPr>
          <w:rFonts w:ascii="Bookman Old Style" w:hAnsi="Bookman Old Style" w:cs="Arial"/>
          <w:sz w:val="24"/>
          <w:szCs w:val="24"/>
          <w:shd w:val="clear" w:color="auto" w:fill="FDFDFD"/>
        </w:rPr>
        <w:t>name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DFDFD"/>
        </w:rPr>
        <w:t>)(</w:t>
      </w:r>
      <w:proofErr w:type="gramEnd"/>
      <w:r w:rsidRPr="005729DD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>σ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(city=”Miami ^ salary&gt;100000)(</w:t>
      </w:r>
      <w:proofErr w:type="spellStart"/>
      <w:r>
        <w:rPr>
          <w:rFonts w:ascii="Bookman Old Style" w:hAnsi="Bookman Old Style" w:cs="Arial"/>
          <w:sz w:val="24"/>
          <w:szCs w:val="24"/>
          <w:shd w:val="clear" w:color="auto" w:fill="FDFDFD"/>
        </w:rPr>
        <w:t>employee|X|works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DFDFD"/>
        </w:rPr>
        <w:t>))</w:t>
      </w:r>
    </w:p>
    <w:p w:rsidR="00C64E06" w:rsidRPr="00C64E06" w:rsidRDefault="00C64E06" w:rsidP="00C64E06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bookmarkStart w:id="0" w:name="_GoBack"/>
      <w:bookmarkEnd w:id="0"/>
    </w:p>
    <w:p w:rsidR="00C64E06" w:rsidRDefault="00C64E06" w:rsidP="00672C56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          </w:t>
      </w:r>
    </w:p>
    <w:p w:rsidR="00C64E06" w:rsidRPr="00C64E06" w:rsidRDefault="00C64E06" w:rsidP="00C64E06">
      <w:pPr>
        <w:pStyle w:val="ListParagraph"/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</w:pPr>
    </w:p>
    <w:sectPr w:rsidR="00C64E06" w:rsidRPr="00C6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6C80"/>
    <w:multiLevelType w:val="hybridMultilevel"/>
    <w:tmpl w:val="C3B0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D06F8"/>
    <w:multiLevelType w:val="hybridMultilevel"/>
    <w:tmpl w:val="12FA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2B75"/>
    <w:multiLevelType w:val="hybridMultilevel"/>
    <w:tmpl w:val="4504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B1110"/>
    <w:multiLevelType w:val="hybridMultilevel"/>
    <w:tmpl w:val="D1428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32275"/>
    <w:multiLevelType w:val="hybridMultilevel"/>
    <w:tmpl w:val="A2B8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92E4A"/>
    <w:multiLevelType w:val="hybridMultilevel"/>
    <w:tmpl w:val="D1428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FC"/>
    <w:rsid w:val="001A7B9D"/>
    <w:rsid w:val="00277FFC"/>
    <w:rsid w:val="005729DD"/>
    <w:rsid w:val="00672C56"/>
    <w:rsid w:val="00684727"/>
    <w:rsid w:val="00896F4E"/>
    <w:rsid w:val="009710A9"/>
    <w:rsid w:val="00C64E06"/>
    <w:rsid w:val="00CB0FC7"/>
    <w:rsid w:val="00DC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F001"/>
  <w15:chartTrackingRefBased/>
  <w15:docId w15:val="{2A8FDF6D-5CB6-47F8-AD62-A930CF41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29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18FF3D9A3D1143BA731E1C70E98EBC" ma:contentTypeVersion="2" ma:contentTypeDescription="Create a new document." ma:contentTypeScope="" ma:versionID="c185bbbaf46fd4b937f6cb99c92e61c6">
  <xsd:schema xmlns:xsd="http://www.w3.org/2001/XMLSchema" xmlns:xs="http://www.w3.org/2001/XMLSchema" xmlns:p="http://schemas.microsoft.com/office/2006/metadata/properties" xmlns:ns2="c302b2da-80de-452f-be9e-bbc89d50501c" targetNamespace="http://schemas.microsoft.com/office/2006/metadata/properties" ma:root="true" ma:fieldsID="b10cf698ccb589d1928d7cbc6821b8e7" ns2:_="">
    <xsd:import namespace="c302b2da-80de-452f-be9e-bbc89d505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2b2da-80de-452f-be9e-bbc89d505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488FD1-89C4-4BFA-9E6A-2633256FA60F}"/>
</file>

<file path=customXml/itemProps2.xml><?xml version="1.0" encoding="utf-8"?>
<ds:datastoreItem xmlns:ds="http://schemas.openxmlformats.org/officeDocument/2006/customXml" ds:itemID="{D3E31C46-4FB9-459F-9ECB-6D9EBD7F7CA9}"/>
</file>

<file path=customXml/itemProps3.xml><?xml version="1.0" encoding="utf-8"?>
<ds:datastoreItem xmlns:ds="http://schemas.openxmlformats.org/officeDocument/2006/customXml" ds:itemID="{92CC6C68-3844-4857-B81A-4F31205526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2020-08-28T08:34:00Z</dcterms:created>
  <dcterms:modified xsi:type="dcterms:W3CDTF">2020-09-06T05:03:00Z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0x010100E518FF3D9A3D1143BA731E1C70E98EBC</vt:lpwstr>
  </property>
</Properties>
</file>