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1AAA" w14:textId="77777777" w:rsidR="00EB5B23" w:rsidRPr="00EB5B23" w:rsidRDefault="00EB5B23" w:rsidP="00EB5B23">
      <w:pPr>
        <w:ind w:left="480"/>
        <w:jc w:val="center"/>
        <w:rPr>
          <w:rFonts w:ascii="楷体_GB2312" w:eastAsia="楷体_GB2312" w:hAnsi="宋体" w:cs="Times New Roman"/>
          <w:sz w:val="24"/>
          <w:szCs w:val="21"/>
        </w:rPr>
      </w:pPr>
    </w:p>
    <w:p w14:paraId="0EC5504F" w14:textId="77777777" w:rsidR="00EB5B23" w:rsidRDefault="00EB5B23" w:rsidP="00EB5B23">
      <w:pPr>
        <w:ind w:left="480"/>
        <w:jc w:val="center"/>
        <w:rPr>
          <w:rFonts w:ascii="宋体" w:eastAsia="黑体" w:hAnsi="宋体" w:cs="Times New Roman"/>
          <w:sz w:val="52"/>
          <w:szCs w:val="52"/>
        </w:rPr>
      </w:pPr>
      <w:r w:rsidRPr="00EB5B23">
        <w:rPr>
          <w:rFonts w:ascii="宋体" w:eastAsia="黑体" w:hAnsi="宋体" w:cs="Times New Roman" w:hint="eastAsia"/>
          <w:sz w:val="52"/>
          <w:szCs w:val="52"/>
        </w:rPr>
        <w:t>《当代中国社会问题透视》</w:t>
      </w:r>
    </w:p>
    <w:p w14:paraId="57D5C0CD" w14:textId="70949281" w:rsidR="00EB5B23" w:rsidRPr="00EB5B23" w:rsidRDefault="00EB5B23" w:rsidP="00EB5B23">
      <w:pPr>
        <w:ind w:left="480"/>
        <w:jc w:val="center"/>
        <w:rPr>
          <w:rFonts w:ascii="宋体" w:eastAsia="黑体" w:hAnsi="宋体" w:cs="Times New Roman"/>
          <w:sz w:val="52"/>
          <w:szCs w:val="52"/>
        </w:rPr>
      </w:pPr>
      <w:r w:rsidRPr="00EB5B23">
        <w:rPr>
          <w:rFonts w:ascii="宋体" w:eastAsia="黑体" w:hAnsi="宋体" w:cs="Times New Roman" w:hint="eastAsia"/>
          <w:sz w:val="52"/>
          <w:szCs w:val="52"/>
        </w:rPr>
        <w:t>结课论文</w:t>
      </w:r>
    </w:p>
    <w:p w14:paraId="781B2DFF" w14:textId="6392E1B6" w:rsidR="00EB5B23" w:rsidRDefault="00EB5B23" w:rsidP="00EB5B23">
      <w:pPr>
        <w:ind w:left="480"/>
        <w:jc w:val="center"/>
        <w:rPr>
          <w:rFonts w:ascii="楷体_GB2312" w:eastAsia="楷体_GB2312" w:hAnsi="宋体" w:cs="Times New Roman"/>
          <w:sz w:val="24"/>
          <w:szCs w:val="21"/>
        </w:rPr>
      </w:pPr>
    </w:p>
    <w:p w14:paraId="14E9DE4F" w14:textId="42A69A7A" w:rsidR="00EB5B23" w:rsidRDefault="00EB5B23" w:rsidP="00EB5B23">
      <w:pPr>
        <w:ind w:left="480"/>
        <w:jc w:val="center"/>
        <w:rPr>
          <w:rFonts w:ascii="楷体_GB2312" w:eastAsia="楷体_GB2312" w:hAnsi="宋体" w:cs="Times New Roman"/>
          <w:sz w:val="24"/>
          <w:szCs w:val="21"/>
        </w:rPr>
      </w:pPr>
    </w:p>
    <w:p w14:paraId="0C810181" w14:textId="4C237AC5" w:rsidR="00EB5B23" w:rsidRDefault="00EB5B23" w:rsidP="00EB5B23">
      <w:pPr>
        <w:ind w:left="480"/>
        <w:jc w:val="center"/>
        <w:rPr>
          <w:rFonts w:ascii="楷体_GB2312" w:eastAsia="楷体_GB2312" w:hAnsi="宋体" w:cs="Times New Roman"/>
          <w:sz w:val="24"/>
          <w:szCs w:val="21"/>
        </w:rPr>
      </w:pPr>
    </w:p>
    <w:p w14:paraId="0829A74B" w14:textId="48CB8A9B" w:rsidR="00EB5B23" w:rsidRDefault="00EB5B23" w:rsidP="00EB5B23">
      <w:pPr>
        <w:ind w:left="480"/>
        <w:jc w:val="center"/>
        <w:rPr>
          <w:rFonts w:ascii="楷体_GB2312" w:eastAsia="楷体_GB2312" w:hAnsi="宋体" w:cs="Times New Roman"/>
          <w:sz w:val="24"/>
          <w:szCs w:val="21"/>
        </w:rPr>
      </w:pPr>
    </w:p>
    <w:p w14:paraId="43913FE3" w14:textId="364CD0AA" w:rsidR="00EB5B23" w:rsidRDefault="00EB5B23" w:rsidP="00EB5B23">
      <w:pPr>
        <w:ind w:left="480"/>
        <w:jc w:val="center"/>
        <w:rPr>
          <w:rFonts w:ascii="楷体_GB2312" w:eastAsia="楷体_GB2312" w:hAnsi="宋体" w:cs="Times New Roman"/>
          <w:sz w:val="24"/>
          <w:szCs w:val="21"/>
        </w:rPr>
      </w:pPr>
    </w:p>
    <w:p w14:paraId="3BEDE47F" w14:textId="3063B4B4" w:rsidR="00EB5B23" w:rsidRDefault="00EB5B23" w:rsidP="00EB5B23">
      <w:pPr>
        <w:ind w:left="480"/>
        <w:jc w:val="center"/>
        <w:rPr>
          <w:rFonts w:ascii="楷体_GB2312" w:eastAsia="楷体_GB2312" w:hAnsi="宋体" w:cs="Times New Roman"/>
          <w:sz w:val="24"/>
          <w:szCs w:val="21"/>
        </w:rPr>
      </w:pPr>
    </w:p>
    <w:p w14:paraId="7C182BB0" w14:textId="4650F806" w:rsidR="00EB5B23" w:rsidRDefault="00EB5B23" w:rsidP="00EB5B23">
      <w:pPr>
        <w:ind w:left="480"/>
        <w:jc w:val="center"/>
        <w:rPr>
          <w:rFonts w:ascii="楷体_GB2312" w:eastAsia="楷体_GB2312" w:hAnsi="宋体" w:cs="Times New Roman"/>
          <w:sz w:val="24"/>
          <w:szCs w:val="21"/>
        </w:rPr>
      </w:pPr>
    </w:p>
    <w:p w14:paraId="2B47C60A" w14:textId="77777777" w:rsidR="00EB5B23" w:rsidRDefault="00EB5B23" w:rsidP="00EB5B23">
      <w:pPr>
        <w:ind w:left="480"/>
        <w:jc w:val="center"/>
        <w:rPr>
          <w:rFonts w:ascii="楷体_GB2312" w:eastAsia="楷体_GB2312" w:hAnsi="宋体" w:cs="Times New Roman"/>
          <w:sz w:val="24"/>
          <w:szCs w:val="21"/>
        </w:rPr>
      </w:pPr>
    </w:p>
    <w:p w14:paraId="4400C84A" w14:textId="7F5A5DC0" w:rsidR="00EB5B23" w:rsidRPr="00EB5B23" w:rsidRDefault="00EB5B23" w:rsidP="00EB5B23">
      <w:pPr>
        <w:spacing w:line="480" w:lineRule="auto"/>
        <w:ind w:firstLineChars="450" w:firstLine="1350"/>
        <w:rPr>
          <w:rFonts w:ascii="Times New Roman" w:eastAsia="宋体" w:hAnsi="Times New Roman" w:cs="Times New Roman"/>
          <w:sz w:val="30"/>
          <w:szCs w:val="30"/>
        </w:rPr>
      </w:pPr>
      <w:r w:rsidRPr="00EB5B23">
        <w:rPr>
          <w:rFonts w:ascii="Times New Roman" w:eastAsia="宋体" w:hAnsi="Times New Roman" w:cs="Times New Roman" w:hint="eastAsia"/>
          <w:sz w:val="30"/>
          <w:szCs w:val="30"/>
        </w:rPr>
        <w:t>课</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程</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名</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称</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当代中国社会问题透视</w:t>
      </w:r>
    </w:p>
    <w:p w14:paraId="32ED69CA" w14:textId="7B20868C" w:rsidR="00EB5B23" w:rsidRDefault="00EB5B23" w:rsidP="00EB5B23">
      <w:pPr>
        <w:spacing w:line="480" w:lineRule="auto"/>
        <w:ind w:firstLineChars="450" w:firstLine="1350"/>
        <w:rPr>
          <w:rFonts w:ascii="Times New Roman" w:eastAsia="宋体" w:hAnsi="Times New Roman" w:cs="Times New Roman"/>
          <w:sz w:val="30"/>
          <w:szCs w:val="30"/>
        </w:rPr>
      </w:pPr>
      <w:r w:rsidRPr="00EB5B23">
        <w:rPr>
          <w:rFonts w:ascii="Times New Roman" w:eastAsia="宋体" w:hAnsi="Times New Roman" w:cs="Times New Roman" w:hint="eastAsia"/>
          <w:sz w:val="30"/>
          <w:szCs w:val="30"/>
        </w:rPr>
        <w:t>学</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生</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姓</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名</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：龙晓怡</w:t>
      </w:r>
    </w:p>
    <w:p w14:paraId="2AB4E17A" w14:textId="77777777" w:rsidR="00340492" w:rsidRDefault="00EB5B23" w:rsidP="00340492">
      <w:pPr>
        <w:spacing w:line="480" w:lineRule="auto"/>
        <w:ind w:firstLineChars="450" w:firstLine="1350"/>
        <w:rPr>
          <w:rFonts w:ascii="Times New Roman" w:eastAsia="宋体" w:hAnsi="Times New Roman" w:cs="Times New Roman"/>
          <w:sz w:val="30"/>
          <w:szCs w:val="30"/>
        </w:rPr>
      </w:pPr>
      <w:r w:rsidRPr="00EB5B23">
        <w:rPr>
          <w:rFonts w:ascii="Times New Roman" w:eastAsia="宋体" w:hAnsi="Times New Roman" w:cs="Times New Roman" w:hint="eastAsia"/>
          <w:sz w:val="30"/>
          <w:szCs w:val="30"/>
        </w:rPr>
        <w:t>学</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生</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学</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号</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w:t>
      </w:r>
      <w:r w:rsidRPr="00EB5B23">
        <w:rPr>
          <w:rFonts w:ascii="Times New Roman" w:eastAsia="宋体" w:hAnsi="Times New Roman" w:cs="Times New Roman" w:hint="eastAsia"/>
          <w:sz w:val="30"/>
          <w:szCs w:val="30"/>
        </w:rPr>
        <w:t>2018302100026</w:t>
      </w:r>
    </w:p>
    <w:p w14:paraId="07C557FF" w14:textId="414261F6" w:rsidR="00EB5B23" w:rsidRPr="00EB5B23" w:rsidRDefault="00EB5B23" w:rsidP="00340492">
      <w:pPr>
        <w:spacing w:line="480" w:lineRule="auto"/>
        <w:ind w:firstLineChars="450" w:firstLine="1350"/>
        <w:rPr>
          <w:rFonts w:ascii="Times New Roman" w:eastAsia="宋体" w:hAnsi="Times New Roman" w:cs="Times New Roman"/>
          <w:sz w:val="30"/>
          <w:szCs w:val="30"/>
        </w:rPr>
      </w:pPr>
      <w:r w:rsidRPr="00EB5B23">
        <w:rPr>
          <w:rFonts w:ascii="Times New Roman" w:eastAsia="宋体" w:hAnsi="Times New Roman" w:cs="Times New Roman" w:hint="eastAsia"/>
          <w:sz w:val="30"/>
          <w:szCs w:val="30"/>
        </w:rPr>
        <w:t>学</w:t>
      </w:r>
      <w:r>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院：</w:t>
      </w:r>
      <w:r>
        <w:rPr>
          <w:rFonts w:ascii="Times New Roman" w:eastAsia="宋体" w:hAnsi="Times New Roman" w:cs="Times New Roman" w:hint="eastAsia"/>
          <w:sz w:val="30"/>
          <w:szCs w:val="30"/>
        </w:rPr>
        <w:t>计算机学院</w:t>
      </w:r>
    </w:p>
    <w:p w14:paraId="38CD85A3" w14:textId="3E70940A" w:rsidR="00EB5B23" w:rsidRDefault="00EB5B23" w:rsidP="00EB5B23">
      <w:pPr>
        <w:spacing w:line="480" w:lineRule="auto"/>
        <w:ind w:firstLineChars="450" w:firstLine="1350"/>
        <w:jc w:val="left"/>
        <w:rPr>
          <w:rFonts w:ascii="Times New Roman" w:eastAsia="宋体" w:hAnsi="Times New Roman" w:cs="Times New Roman"/>
          <w:sz w:val="30"/>
          <w:szCs w:val="30"/>
        </w:rPr>
      </w:pPr>
      <w:r w:rsidRPr="00EB5B23">
        <w:rPr>
          <w:rFonts w:ascii="Times New Roman" w:eastAsia="宋体" w:hAnsi="Times New Roman" w:cs="Times New Roman" w:hint="eastAsia"/>
          <w:sz w:val="30"/>
          <w:szCs w:val="30"/>
        </w:rPr>
        <w:t>专</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业</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名</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称</w:t>
      </w:r>
      <w:r w:rsidRPr="00EB5B23">
        <w:rPr>
          <w:rFonts w:ascii="Times New Roman" w:eastAsia="宋体" w:hAnsi="Times New Roman" w:cs="Times New Roman" w:hint="eastAsia"/>
          <w:sz w:val="30"/>
          <w:szCs w:val="30"/>
        </w:rPr>
        <w:t xml:space="preserve">  </w:t>
      </w:r>
      <w:r w:rsidRPr="00EB5B23">
        <w:rPr>
          <w:rFonts w:ascii="Times New Roman" w:eastAsia="宋体" w:hAnsi="Times New Roman" w:cs="Times New Roman" w:hint="eastAsia"/>
          <w:sz w:val="30"/>
          <w:szCs w:val="30"/>
        </w:rPr>
        <w:t>：计算机科学与技术</w:t>
      </w:r>
    </w:p>
    <w:p w14:paraId="7FEC2B1B" w14:textId="223EA518"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58504DFA" w14:textId="1BCC5BDF"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09ED2AA5" w14:textId="6A89AAFE"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3E71D52C" w14:textId="300BDF56"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5283C4BA" w14:textId="241EEF49"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51CE8395" w14:textId="7A9AD094"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2040BBB9" w14:textId="6E6E68B8" w:rsidR="00EB5B23" w:rsidRDefault="00EB5B23" w:rsidP="00EB5B23">
      <w:pPr>
        <w:spacing w:line="480" w:lineRule="auto"/>
        <w:ind w:firstLineChars="450" w:firstLine="1350"/>
        <w:jc w:val="left"/>
        <w:rPr>
          <w:rFonts w:ascii="Times New Roman" w:eastAsia="宋体" w:hAnsi="Times New Roman" w:cs="Times New Roman"/>
          <w:sz w:val="30"/>
          <w:szCs w:val="30"/>
        </w:rPr>
      </w:pPr>
    </w:p>
    <w:p w14:paraId="1CB443BF" w14:textId="77777777" w:rsidR="00EB5B23" w:rsidRPr="00EB5B23" w:rsidRDefault="00EB5B23" w:rsidP="00EB5B23">
      <w:pPr>
        <w:spacing w:line="480" w:lineRule="auto"/>
        <w:ind w:firstLineChars="450" w:firstLine="1350"/>
        <w:jc w:val="left"/>
        <w:rPr>
          <w:rFonts w:ascii="Times New Roman" w:eastAsia="宋体" w:hAnsi="Times New Roman" w:cs="Times New Roman"/>
          <w:sz w:val="30"/>
          <w:szCs w:val="30"/>
        </w:rPr>
      </w:pPr>
    </w:p>
    <w:p w14:paraId="6F832329" w14:textId="7B852886" w:rsidR="00EB5B23" w:rsidRPr="00EB5B23" w:rsidRDefault="00EB5B23" w:rsidP="00EB5B23">
      <w:pPr>
        <w:ind w:left="480" w:firstLineChars="700" w:firstLine="2520"/>
        <w:jc w:val="left"/>
        <w:rPr>
          <w:rFonts w:ascii="宋体" w:eastAsia="宋体" w:hAnsi="宋体" w:cs="Times New Roman"/>
          <w:sz w:val="36"/>
          <w:szCs w:val="36"/>
        </w:rPr>
      </w:pPr>
      <w:r w:rsidRPr="00EB5B23">
        <w:rPr>
          <w:rFonts w:ascii="宋体" w:eastAsia="宋体" w:hAnsi="宋体" w:cs="Times New Roman" w:hint="eastAsia"/>
          <w:sz w:val="36"/>
          <w:szCs w:val="36"/>
        </w:rPr>
        <w:t>二○二○年五月</w:t>
      </w:r>
    </w:p>
    <w:p w14:paraId="11D924A7" w14:textId="14E8D9C7" w:rsidR="00EB5B23" w:rsidRDefault="00EB5B23" w:rsidP="00EB5B23">
      <w:pPr>
        <w:ind w:firstLineChars="200" w:firstLine="480"/>
        <w:jc w:val="center"/>
        <w:rPr>
          <w:rFonts w:eastAsia="黑体"/>
          <w:sz w:val="28"/>
          <w:szCs w:val="28"/>
        </w:rPr>
      </w:pPr>
      <w:r w:rsidRPr="00EB5B23">
        <w:rPr>
          <w:rFonts w:ascii="Times New Roman" w:eastAsia="宋体" w:hAnsi="Times New Roman" w:cs="Times New Roman"/>
          <w:sz w:val="24"/>
          <w:szCs w:val="24"/>
        </w:rPr>
        <w:br w:type="page"/>
      </w:r>
    </w:p>
    <w:p w14:paraId="5DD9DAD4" w14:textId="77777777" w:rsidR="00EB5B23" w:rsidRPr="00EB5B23" w:rsidRDefault="00EB5B23" w:rsidP="00EB5B23">
      <w:pPr>
        <w:ind w:firstLineChars="200" w:firstLine="800"/>
        <w:jc w:val="center"/>
        <w:rPr>
          <w:rFonts w:eastAsia="黑体"/>
          <w:sz w:val="40"/>
          <w:szCs w:val="40"/>
        </w:rPr>
      </w:pPr>
      <w:r w:rsidRPr="00EB5B23">
        <w:rPr>
          <w:rFonts w:eastAsia="黑体" w:hint="eastAsia"/>
          <w:sz w:val="40"/>
          <w:szCs w:val="40"/>
        </w:rPr>
        <w:lastRenderedPageBreak/>
        <w:t>疫情之下的社会问题思考</w:t>
      </w:r>
    </w:p>
    <w:p w14:paraId="26571F77" w14:textId="77777777" w:rsidR="00EB5B23" w:rsidRPr="00EB5B23" w:rsidRDefault="00EB5B23" w:rsidP="00EB5B23">
      <w:pPr>
        <w:ind w:right="1120"/>
        <w:rPr>
          <w:rFonts w:eastAsia="黑体"/>
          <w:sz w:val="28"/>
          <w:szCs w:val="28"/>
        </w:rPr>
      </w:pPr>
    </w:p>
    <w:p w14:paraId="12EE0886" w14:textId="28FC351F" w:rsidR="00EB5B23" w:rsidRPr="00EB5B23" w:rsidRDefault="00EB5B23" w:rsidP="00EB5B23">
      <w:pPr>
        <w:ind w:firstLineChars="200" w:firstLine="560"/>
        <w:rPr>
          <w:rFonts w:eastAsia="宋体"/>
          <w:sz w:val="28"/>
          <w:szCs w:val="28"/>
        </w:rPr>
      </w:pPr>
      <w:r w:rsidRPr="00EB5B23">
        <w:rPr>
          <w:rFonts w:eastAsia="宋体" w:hint="eastAsia"/>
          <w:sz w:val="28"/>
          <w:szCs w:val="28"/>
        </w:rPr>
        <w:t>今年年初，新冠肺炎疫情让我们度过了一个特殊的春节，</w:t>
      </w:r>
      <w:r w:rsidR="00021A4E">
        <w:rPr>
          <w:rFonts w:eastAsia="宋体" w:hint="eastAsia"/>
          <w:sz w:val="28"/>
          <w:szCs w:val="28"/>
        </w:rPr>
        <w:t>我国</w:t>
      </w:r>
      <w:r w:rsidRPr="00EB5B23">
        <w:rPr>
          <w:rFonts w:eastAsia="宋体" w:hint="eastAsia"/>
          <w:sz w:val="28"/>
          <w:szCs w:val="28"/>
        </w:rPr>
        <w:t>接近</w:t>
      </w:r>
      <w:r w:rsidR="00021A4E">
        <w:rPr>
          <w:rFonts w:eastAsia="宋体" w:hint="eastAsia"/>
          <w:sz w:val="28"/>
          <w:szCs w:val="28"/>
        </w:rPr>
        <w:t>九</w:t>
      </w:r>
      <w:r w:rsidRPr="00EB5B23">
        <w:rPr>
          <w:rFonts w:eastAsia="宋体" w:hint="eastAsia"/>
          <w:sz w:val="28"/>
          <w:szCs w:val="28"/>
        </w:rPr>
        <w:t>万人感染，</w:t>
      </w:r>
      <w:r w:rsidR="00021A4E">
        <w:rPr>
          <w:rFonts w:eastAsia="宋体" w:hint="eastAsia"/>
          <w:sz w:val="28"/>
          <w:szCs w:val="28"/>
        </w:rPr>
        <w:t>全球范围内感染人数超过三百万人，</w:t>
      </w:r>
      <w:r w:rsidRPr="00EB5B23">
        <w:rPr>
          <w:rFonts w:eastAsia="宋体" w:hint="eastAsia"/>
          <w:sz w:val="28"/>
          <w:szCs w:val="28"/>
        </w:rPr>
        <w:t>造成政治经济上的严重后果。疫情从什么地方起源，现在还尚无定论。但从今年一月武汉疫情的扩散，和早期应急措施的滞后，也反映出我们在治理体系的某些方面尚未达到在危机到来时能快速响应的</w:t>
      </w:r>
      <w:r w:rsidR="00340492">
        <w:rPr>
          <w:rFonts w:eastAsia="宋体" w:hint="eastAsia"/>
          <w:sz w:val="28"/>
          <w:szCs w:val="28"/>
        </w:rPr>
        <w:t>水平</w:t>
      </w:r>
      <w:r w:rsidRPr="00EB5B23">
        <w:rPr>
          <w:rFonts w:eastAsia="宋体" w:hint="eastAsia"/>
          <w:sz w:val="28"/>
          <w:szCs w:val="28"/>
        </w:rPr>
        <w:t>。本文通过分析关于本次疫情的一些相关事实，反映我对当代中国社会问题的一些思考。</w:t>
      </w:r>
    </w:p>
    <w:p w14:paraId="50C9BE2B" w14:textId="77777777" w:rsidR="00EB5B23" w:rsidRPr="00EB5B23" w:rsidRDefault="00EB5B23" w:rsidP="00EB5B23">
      <w:pPr>
        <w:ind w:firstLineChars="200" w:firstLine="560"/>
        <w:rPr>
          <w:rFonts w:eastAsia="宋体"/>
          <w:sz w:val="28"/>
          <w:szCs w:val="28"/>
        </w:rPr>
      </w:pPr>
    </w:p>
    <w:p w14:paraId="3F594721" w14:textId="15892294" w:rsidR="00340492" w:rsidRPr="00021A4E" w:rsidRDefault="00021A4E" w:rsidP="00021A4E">
      <w:pPr>
        <w:rPr>
          <w:rFonts w:eastAsia="宋体"/>
          <w:sz w:val="28"/>
          <w:szCs w:val="28"/>
        </w:rPr>
      </w:pPr>
      <w:r>
        <w:rPr>
          <w:rFonts w:eastAsia="宋体" w:hint="eastAsia"/>
          <w:sz w:val="28"/>
          <w:szCs w:val="28"/>
        </w:rPr>
        <w:t>一、</w:t>
      </w:r>
      <w:r w:rsidRPr="00021A4E">
        <w:rPr>
          <w:rFonts w:eastAsia="宋体" w:hint="eastAsia"/>
          <w:sz w:val="28"/>
          <w:szCs w:val="28"/>
        </w:rPr>
        <w:t>治理体系的</w:t>
      </w:r>
      <w:r w:rsidR="000419B7">
        <w:rPr>
          <w:rFonts w:eastAsia="宋体" w:hint="eastAsia"/>
          <w:sz w:val="28"/>
          <w:szCs w:val="28"/>
        </w:rPr>
        <w:t>根基</w:t>
      </w:r>
      <w:r w:rsidR="00340492">
        <w:rPr>
          <w:rFonts w:eastAsia="宋体" w:hint="eastAsia"/>
          <w:sz w:val="28"/>
          <w:szCs w:val="28"/>
        </w:rPr>
        <w:t>是</w:t>
      </w:r>
      <w:r w:rsidRPr="00021A4E">
        <w:rPr>
          <w:rFonts w:eastAsia="宋体" w:hint="eastAsia"/>
          <w:sz w:val="28"/>
          <w:szCs w:val="28"/>
        </w:rPr>
        <w:t>事实求是</w:t>
      </w:r>
    </w:p>
    <w:p w14:paraId="64405FB1" w14:textId="73C2AEE5" w:rsidR="000054D9" w:rsidRDefault="00EB5B23" w:rsidP="00EB5B23">
      <w:pPr>
        <w:ind w:firstLineChars="200" w:firstLine="560"/>
        <w:rPr>
          <w:rFonts w:eastAsia="宋体"/>
          <w:sz w:val="28"/>
          <w:szCs w:val="28"/>
        </w:rPr>
      </w:pPr>
      <w:r w:rsidRPr="00EB5B23">
        <w:rPr>
          <w:rFonts w:eastAsia="宋体"/>
          <w:sz w:val="28"/>
          <w:szCs w:val="28"/>
        </w:rPr>
        <w:t>2003</w:t>
      </w:r>
      <w:r w:rsidRPr="00EB5B23">
        <w:rPr>
          <w:rFonts w:eastAsia="宋体"/>
          <w:sz w:val="28"/>
          <w:szCs w:val="28"/>
        </w:rPr>
        <w:t>年，一场突如其来的</w:t>
      </w:r>
      <w:r w:rsidRPr="00EB5B23">
        <w:rPr>
          <w:rFonts w:eastAsia="宋体"/>
          <w:sz w:val="28"/>
          <w:szCs w:val="28"/>
        </w:rPr>
        <w:t>SARS</w:t>
      </w:r>
      <w:r w:rsidRPr="00EB5B23">
        <w:rPr>
          <w:rFonts w:eastAsia="宋体"/>
          <w:sz w:val="28"/>
          <w:szCs w:val="28"/>
        </w:rPr>
        <w:t>席卷各国。截至当年</w:t>
      </w:r>
      <w:r w:rsidRPr="00EB5B23">
        <w:rPr>
          <w:rFonts w:eastAsia="宋体"/>
          <w:sz w:val="28"/>
          <w:szCs w:val="28"/>
        </w:rPr>
        <w:t>7</w:t>
      </w:r>
      <w:r w:rsidRPr="00EB5B23">
        <w:rPr>
          <w:rFonts w:eastAsia="宋体"/>
          <w:sz w:val="28"/>
          <w:szCs w:val="28"/>
        </w:rPr>
        <w:t>月</w:t>
      </w:r>
      <w:r w:rsidRPr="00EB5B23">
        <w:rPr>
          <w:rFonts w:eastAsia="宋体"/>
          <w:sz w:val="28"/>
          <w:szCs w:val="28"/>
        </w:rPr>
        <w:t>11</w:t>
      </w:r>
      <w:r w:rsidRPr="00EB5B23">
        <w:rPr>
          <w:rFonts w:eastAsia="宋体"/>
          <w:sz w:val="28"/>
          <w:szCs w:val="28"/>
        </w:rPr>
        <w:t>日，全球患者</w:t>
      </w:r>
      <w:r w:rsidRPr="00EB5B23">
        <w:rPr>
          <w:rFonts w:eastAsia="宋体"/>
          <w:sz w:val="28"/>
          <w:szCs w:val="28"/>
        </w:rPr>
        <w:t>8327</w:t>
      </w:r>
      <w:r w:rsidRPr="00EB5B23">
        <w:rPr>
          <w:rFonts w:eastAsia="宋体"/>
          <w:sz w:val="28"/>
          <w:szCs w:val="28"/>
        </w:rPr>
        <w:t>例，死亡</w:t>
      </w:r>
      <w:r w:rsidRPr="00EB5B23">
        <w:rPr>
          <w:rFonts w:eastAsia="宋体"/>
          <w:sz w:val="28"/>
          <w:szCs w:val="28"/>
        </w:rPr>
        <w:t>813</w:t>
      </w:r>
      <w:r w:rsidRPr="00EB5B23">
        <w:rPr>
          <w:rFonts w:eastAsia="宋体"/>
          <w:sz w:val="28"/>
          <w:szCs w:val="28"/>
        </w:rPr>
        <w:t>例。其中，我国内地患者</w:t>
      </w:r>
      <w:r w:rsidRPr="00EB5B23">
        <w:rPr>
          <w:rFonts w:eastAsia="宋体"/>
          <w:sz w:val="28"/>
          <w:szCs w:val="28"/>
        </w:rPr>
        <w:t>5327</w:t>
      </w:r>
      <w:r w:rsidRPr="00EB5B23">
        <w:rPr>
          <w:rFonts w:eastAsia="宋体"/>
          <w:sz w:val="28"/>
          <w:szCs w:val="28"/>
        </w:rPr>
        <w:t>例，占</w:t>
      </w:r>
      <w:r w:rsidRPr="00EB5B23">
        <w:rPr>
          <w:rFonts w:eastAsia="宋体"/>
          <w:sz w:val="28"/>
          <w:szCs w:val="28"/>
        </w:rPr>
        <w:t>63.14%;</w:t>
      </w:r>
      <w:r w:rsidRPr="00EB5B23">
        <w:rPr>
          <w:rFonts w:eastAsia="宋体"/>
          <w:sz w:val="28"/>
          <w:szCs w:val="28"/>
        </w:rPr>
        <w:t>死亡</w:t>
      </w:r>
      <w:r w:rsidRPr="00EB5B23">
        <w:rPr>
          <w:rFonts w:eastAsia="宋体"/>
          <w:sz w:val="28"/>
          <w:szCs w:val="28"/>
        </w:rPr>
        <w:t>328</w:t>
      </w:r>
      <w:r w:rsidRPr="00EB5B23">
        <w:rPr>
          <w:rFonts w:eastAsia="宋体"/>
          <w:sz w:val="28"/>
          <w:szCs w:val="28"/>
        </w:rPr>
        <w:t>例，占</w:t>
      </w:r>
      <w:r w:rsidRPr="00EB5B23">
        <w:rPr>
          <w:rFonts w:eastAsia="宋体"/>
          <w:sz w:val="28"/>
          <w:szCs w:val="28"/>
        </w:rPr>
        <w:t>42.8%</w:t>
      </w:r>
      <w:r w:rsidRPr="00EB5B23">
        <w:rPr>
          <w:rFonts w:eastAsia="宋体"/>
          <w:sz w:val="28"/>
          <w:szCs w:val="28"/>
        </w:rPr>
        <w:t>。</w:t>
      </w:r>
      <w:r w:rsidRPr="00EB5B23">
        <w:rPr>
          <w:rFonts w:eastAsia="宋体"/>
          <w:sz w:val="28"/>
          <w:szCs w:val="28"/>
        </w:rPr>
        <w:t>17</w:t>
      </w:r>
      <w:r w:rsidRPr="00EB5B23">
        <w:rPr>
          <w:rFonts w:eastAsia="宋体"/>
          <w:sz w:val="28"/>
          <w:szCs w:val="28"/>
        </w:rPr>
        <w:t>年后，一种新型冠状病毒</w:t>
      </w:r>
      <w:r w:rsidRPr="00EB5B23">
        <w:rPr>
          <w:rFonts w:eastAsia="宋体"/>
          <w:sz w:val="28"/>
          <w:szCs w:val="28"/>
        </w:rPr>
        <w:t>2019-nCoV</w:t>
      </w:r>
      <w:r w:rsidRPr="00EB5B23">
        <w:rPr>
          <w:rFonts w:eastAsia="宋体"/>
          <w:sz w:val="28"/>
          <w:szCs w:val="28"/>
        </w:rPr>
        <w:t>在华中地区大城市武汉肆虐。造成一场被称为二战以来最大的危机，世界大流行的疫情，席卷全球各地。历史往往具有惊人的相似之处：同样是新型冠状病毒，同样是来源与传播路径不明，同样是发生在春运期间。回顾当年抗击</w:t>
      </w:r>
      <w:r w:rsidRPr="00EB5B23">
        <w:rPr>
          <w:rFonts w:eastAsia="宋体"/>
          <w:sz w:val="28"/>
          <w:szCs w:val="28"/>
        </w:rPr>
        <w:t>“</w:t>
      </w:r>
      <w:r w:rsidRPr="00EB5B23">
        <w:rPr>
          <w:rFonts w:eastAsia="宋体"/>
          <w:sz w:val="28"/>
          <w:szCs w:val="28"/>
        </w:rPr>
        <w:t>非典</w:t>
      </w:r>
      <w:r w:rsidRPr="00EB5B23">
        <w:rPr>
          <w:rFonts w:eastAsia="宋体"/>
          <w:sz w:val="28"/>
          <w:szCs w:val="28"/>
        </w:rPr>
        <w:t>”</w:t>
      </w:r>
      <w:r w:rsidRPr="00EB5B23">
        <w:rPr>
          <w:rFonts w:eastAsia="宋体"/>
          <w:sz w:val="28"/>
          <w:szCs w:val="28"/>
        </w:rPr>
        <w:t>的经验和教训，对我们应对今天的武汉新型冠状病毒具有重要的启示意义</w:t>
      </w:r>
      <w:r w:rsidRPr="00EB5B23">
        <w:rPr>
          <w:rFonts w:eastAsia="宋体" w:hint="eastAsia"/>
          <w:sz w:val="28"/>
          <w:szCs w:val="28"/>
        </w:rPr>
        <w:t>。</w:t>
      </w:r>
    </w:p>
    <w:p w14:paraId="36CC51C6" w14:textId="77777777" w:rsidR="000054D9" w:rsidRPr="000054D9" w:rsidRDefault="000054D9" w:rsidP="000054D9"/>
    <w:p w14:paraId="51CA599E" w14:textId="7D8DAF42" w:rsidR="000054D9" w:rsidRPr="000054D9" w:rsidRDefault="000054D9" w:rsidP="000054D9">
      <w:pPr>
        <w:rPr>
          <w:rFonts w:eastAsia="宋体"/>
          <w:sz w:val="28"/>
          <w:szCs w:val="28"/>
        </w:rPr>
      </w:pPr>
      <w:r w:rsidRPr="000054D9">
        <w:rPr>
          <w:rFonts w:eastAsia="宋体" w:hint="eastAsia"/>
          <w:sz w:val="28"/>
          <w:szCs w:val="28"/>
        </w:rPr>
        <w:t>1.</w:t>
      </w:r>
      <w:r w:rsidR="00EB5B23" w:rsidRPr="000054D9">
        <w:rPr>
          <w:rFonts w:eastAsia="宋体" w:hint="eastAsia"/>
          <w:sz w:val="28"/>
          <w:szCs w:val="28"/>
        </w:rPr>
        <w:t>让信息公开透明</w:t>
      </w:r>
    </w:p>
    <w:p w14:paraId="0B57297D" w14:textId="26AD59EC" w:rsidR="00EB5B23" w:rsidRPr="00EB5B23" w:rsidRDefault="00EB5B23" w:rsidP="00EB5B23">
      <w:pPr>
        <w:ind w:firstLineChars="200" w:firstLine="560"/>
        <w:rPr>
          <w:rFonts w:eastAsia="宋体"/>
          <w:sz w:val="28"/>
          <w:szCs w:val="28"/>
        </w:rPr>
      </w:pPr>
      <w:r w:rsidRPr="00EB5B23">
        <w:rPr>
          <w:rFonts w:eastAsia="宋体" w:hint="eastAsia"/>
          <w:sz w:val="28"/>
          <w:szCs w:val="28"/>
        </w:rPr>
        <w:t>当年的</w:t>
      </w:r>
      <w:r w:rsidRPr="00EB5B23">
        <w:rPr>
          <w:rFonts w:eastAsia="宋体"/>
          <w:sz w:val="28"/>
          <w:szCs w:val="28"/>
        </w:rPr>
        <w:t>SARS</w:t>
      </w:r>
      <w:r w:rsidRPr="00EB5B23">
        <w:rPr>
          <w:rFonts w:eastAsia="宋体"/>
          <w:sz w:val="28"/>
          <w:szCs w:val="28"/>
        </w:rPr>
        <w:t>给卫生传播研究留下了丰富的资料，但却并非都是我们愿意看到的。当权威信息缺位，小道消息就会占据真空，满足人</w:t>
      </w:r>
      <w:r w:rsidRPr="00EB5B23">
        <w:rPr>
          <w:rFonts w:eastAsia="宋体"/>
          <w:sz w:val="28"/>
          <w:szCs w:val="28"/>
        </w:rPr>
        <w:lastRenderedPageBreak/>
        <w:t>们知情的心理，但也导致巨大的社会恐慌，引发了板蓝根、食醋、抗病毒口服液等药品、商品的抢购风潮。</w:t>
      </w:r>
    </w:p>
    <w:p w14:paraId="79E0E345" w14:textId="44C4BDE5" w:rsidR="00EB5B23" w:rsidRDefault="00EB5B23" w:rsidP="00EB5B23">
      <w:pPr>
        <w:ind w:firstLineChars="200" w:firstLine="560"/>
        <w:rPr>
          <w:rFonts w:eastAsia="宋体"/>
          <w:sz w:val="28"/>
          <w:szCs w:val="28"/>
        </w:rPr>
      </w:pPr>
      <w:r w:rsidRPr="00EB5B23">
        <w:rPr>
          <w:rFonts w:eastAsia="宋体"/>
          <w:sz w:val="28"/>
          <w:szCs w:val="28"/>
        </w:rPr>
        <w:t>2003</w:t>
      </w:r>
      <w:r w:rsidRPr="00EB5B23">
        <w:rPr>
          <w:rFonts w:eastAsia="宋体"/>
          <w:sz w:val="28"/>
          <w:szCs w:val="28"/>
        </w:rPr>
        <w:t>年非典的深刻教训之一，就是隐瞒真实信息造成了不堪后果。但是，从</w:t>
      </w:r>
      <w:r w:rsidRPr="00EB5B23">
        <w:rPr>
          <w:rFonts w:eastAsia="宋体"/>
          <w:sz w:val="28"/>
          <w:szCs w:val="28"/>
        </w:rPr>
        <w:t>2019</w:t>
      </w:r>
      <w:r w:rsidRPr="00EB5B23">
        <w:rPr>
          <w:rFonts w:eastAsia="宋体"/>
          <w:sz w:val="28"/>
          <w:szCs w:val="28"/>
        </w:rPr>
        <w:t>年</w:t>
      </w:r>
      <w:r w:rsidRPr="00EB5B23">
        <w:rPr>
          <w:rFonts w:eastAsia="宋体"/>
          <w:sz w:val="28"/>
          <w:szCs w:val="28"/>
        </w:rPr>
        <w:t>12</w:t>
      </w:r>
      <w:r w:rsidRPr="00EB5B23">
        <w:rPr>
          <w:rFonts w:eastAsia="宋体"/>
          <w:sz w:val="28"/>
          <w:szCs w:val="28"/>
        </w:rPr>
        <w:t>月</w:t>
      </w:r>
      <w:r w:rsidRPr="00EB5B23">
        <w:rPr>
          <w:rFonts w:eastAsia="宋体"/>
          <w:sz w:val="28"/>
          <w:szCs w:val="28"/>
        </w:rPr>
        <w:t>8</w:t>
      </w:r>
      <w:r w:rsidRPr="00EB5B23">
        <w:rPr>
          <w:rFonts w:eastAsia="宋体"/>
          <w:sz w:val="28"/>
          <w:szCs w:val="28"/>
        </w:rPr>
        <w:t>日武汉市最早发现病例，一直到</w:t>
      </w:r>
      <w:r w:rsidRPr="00EB5B23">
        <w:rPr>
          <w:rFonts w:eastAsia="宋体"/>
          <w:sz w:val="28"/>
          <w:szCs w:val="28"/>
        </w:rPr>
        <w:t>2020</w:t>
      </w:r>
      <w:r w:rsidRPr="00EB5B23">
        <w:rPr>
          <w:rFonts w:eastAsia="宋体"/>
          <w:sz w:val="28"/>
          <w:szCs w:val="28"/>
        </w:rPr>
        <w:t>年</w:t>
      </w:r>
      <w:r w:rsidRPr="00EB5B23">
        <w:rPr>
          <w:rFonts w:eastAsia="宋体"/>
          <w:sz w:val="28"/>
          <w:szCs w:val="28"/>
        </w:rPr>
        <w:t>1</w:t>
      </w:r>
      <w:r w:rsidRPr="00EB5B23">
        <w:rPr>
          <w:rFonts w:eastAsia="宋体"/>
          <w:sz w:val="28"/>
          <w:szCs w:val="28"/>
        </w:rPr>
        <w:t>月</w:t>
      </w:r>
      <w:r w:rsidRPr="00EB5B23">
        <w:rPr>
          <w:rFonts w:eastAsia="宋体"/>
          <w:sz w:val="28"/>
          <w:szCs w:val="28"/>
        </w:rPr>
        <w:t>20</w:t>
      </w:r>
      <w:r w:rsidRPr="00EB5B23">
        <w:rPr>
          <w:rFonts w:eastAsia="宋体"/>
          <w:sz w:val="28"/>
          <w:szCs w:val="28"/>
        </w:rPr>
        <w:t>日钟南山院士揭开疫情真相，说已经出现了</w:t>
      </w:r>
      <w:r w:rsidRPr="00EB5B23">
        <w:rPr>
          <w:rFonts w:eastAsia="宋体"/>
          <w:sz w:val="28"/>
          <w:szCs w:val="28"/>
        </w:rPr>
        <w:t>14</w:t>
      </w:r>
      <w:r w:rsidRPr="00EB5B23">
        <w:rPr>
          <w:rFonts w:eastAsia="宋体"/>
          <w:sz w:val="28"/>
          <w:szCs w:val="28"/>
        </w:rPr>
        <w:t>名医护人员一个病人感染的现象。但是在这</w:t>
      </w:r>
      <w:r w:rsidRPr="00EB5B23">
        <w:rPr>
          <w:rFonts w:eastAsia="宋体"/>
          <w:sz w:val="28"/>
          <w:szCs w:val="28"/>
        </w:rPr>
        <w:t>40</w:t>
      </w:r>
      <w:r w:rsidRPr="00EB5B23">
        <w:rPr>
          <w:rFonts w:eastAsia="宋体"/>
          <w:sz w:val="28"/>
          <w:szCs w:val="28"/>
        </w:rPr>
        <w:t>余天时间，一些专家在卫生部门的新闻发布会上，声称</w:t>
      </w:r>
      <w:r w:rsidRPr="00EB5B23">
        <w:rPr>
          <w:rFonts w:eastAsia="宋体"/>
          <w:sz w:val="28"/>
          <w:szCs w:val="28"/>
        </w:rPr>
        <w:t>“</w:t>
      </w:r>
      <w:r w:rsidRPr="00EB5B23">
        <w:rPr>
          <w:rFonts w:eastAsia="宋体"/>
          <w:sz w:val="28"/>
          <w:szCs w:val="28"/>
        </w:rPr>
        <w:t>未发现明显人传人现象</w:t>
      </w:r>
      <w:r w:rsidRPr="00EB5B23">
        <w:rPr>
          <w:rFonts w:eastAsia="宋体"/>
          <w:sz w:val="28"/>
          <w:szCs w:val="28"/>
        </w:rPr>
        <w:t>”“</w:t>
      </w:r>
      <w:r w:rsidRPr="00EB5B23">
        <w:rPr>
          <w:rFonts w:eastAsia="宋体"/>
          <w:sz w:val="28"/>
          <w:szCs w:val="28"/>
        </w:rPr>
        <w:t>病情可防、可控</w:t>
      </w:r>
      <w:r w:rsidRPr="00EB5B23">
        <w:rPr>
          <w:rFonts w:eastAsia="宋体"/>
          <w:sz w:val="28"/>
          <w:szCs w:val="28"/>
        </w:rPr>
        <w:t>”</w:t>
      </w:r>
      <w:r w:rsidRPr="00EB5B23">
        <w:rPr>
          <w:rFonts w:eastAsia="宋体"/>
          <w:sz w:val="28"/>
          <w:szCs w:val="28"/>
        </w:rPr>
        <w:t>，令社会丧失警惕心，大家出门并未注意防护，火车站，机场的交通正常运转，以至于错过最佳时机，酿成疫情蔓延的严重后果。</w:t>
      </w:r>
    </w:p>
    <w:p w14:paraId="4AB5C7F8" w14:textId="77777777" w:rsidR="00DE18E2" w:rsidRDefault="00DE18E2" w:rsidP="00EB5B23">
      <w:pPr>
        <w:ind w:firstLineChars="200" w:firstLine="560"/>
        <w:rPr>
          <w:rFonts w:eastAsia="宋体"/>
          <w:sz w:val="28"/>
          <w:szCs w:val="28"/>
        </w:rPr>
      </w:pPr>
    </w:p>
    <w:p w14:paraId="7B4F92B8" w14:textId="398074B1" w:rsidR="00DE18E2" w:rsidRPr="00EB5B23" w:rsidRDefault="00DE18E2" w:rsidP="00DE18E2">
      <w:pPr>
        <w:rPr>
          <w:rFonts w:eastAsia="宋体"/>
          <w:sz w:val="28"/>
          <w:szCs w:val="28"/>
        </w:rPr>
      </w:pPr>
      <w:r>
        <w:rPr>
          <w:rFonts w:eastAsia="宋体" w:hint="eastAsia"/>
          <w:sz w:val="28"/>
          <w:szCs w:val="28"/>
        </w:rPr>
        <w:t>2</w:t>
      </w:r>
      <w:r>
        <w:rPr>
          <w:rFonts w:eastAsia="宋体"/>
          <w:sz w:val="28"/>
          <w:szCs w:val="28"/>
        </w:rPr>
        <w:t>.</w:t>
      </w:r>
      <w:r>
        <w:rPr>
          <w:rFonts w:eastAsia="宋体" w:hint="eastAsia"/>
          <w:sz w:val="28"/>
          <w:szCs w:val="28"/>
        </w:rPr>
        <w:t>让信息</w:t>
      </w:r>
      <w:r w:rsidR="006A5571">
        <w:rPr>
          <w:rFonts w:eastAsia="宋体" w:hint="eastAsia"/>
          <w:sz w:val="28"/>
          <w:szCs w:val="28"/>
        </w:rPr>
        <w:t>准确</w:t>
      </w:r>
    </w:p>
    <w:p w14:paraId="437BBB3D" w14:textId="1CB02169" w:rsidR="00EB5B23" w:rsidRDefault="00EB5B23" w:rsidP="00EB5B23">
      <w:pPr>
        <w:ind w:firstLineChars="200" w:firstLine="560"/>
        <w:rPr>
          <w:rFonts w:eastAsia="宋体"/>
          <w:sz w:val="28"/>
          <w:szCs w:val="28"/>
        </w:rPr>
      </w:pPr>
      <w:r w:rsidRPr="00EB5B23">
        <w:rPr>
          <w:rFonts w:eastAsia="宋体" w:hint="eastAsia"/>
          <w:sz w:val="28"/>
          <w:szCs w:val="28"/>
        </w:rPr>
        <w:t>如今，武汉市从</w:t>
      </w:r>
      <w:r w:rsidRPr="00EB5B23">
        <w:rPr>
          <w:rFonts w:eastAsia="宋体"/>
          <w:sz w:val="28"/>
          <w:szCs w:val="28"/>
        </w:rPr>
        <w:t>1</w:t>
      </w:r>
      <w:r w:rsidRPr="00EB5B23">
        <w:rPr>
          <w:rFonts w:eastAsia="宋体"/>
          <w:sz w:val="28"/>
          <w:szCs w:val="28"/>
        </w:rPr>
        <w:t>月</w:t>
      </w:r>
      <w:r w:rsidRPr="00EB5B23">
        <w:rPr>
          <w:rFonts w:eastAsia="宋体"/>
          <w:sz w:val="28"/>
          <w:szCs w:val="28"/>
        </w:rPr>
        <w:t>11</w:t>
      </w:r>
      <w:r w:rsidRPr="00EB5B23">
        <w:rPr>
          <w:rFonts w:eastAsia="宋体"/>
          <w:sz w:val="28"/>
          <w:szCs w:val="28"/>
        </w:rPr>
        <w:t>日开始对疫情每日进行通报，这也是汲取</w:t>
      </w:r>
      <w:r w:rsidRPr="00EB5B23">
        <w:rPr>
          <w:rFonts w:eastAsia="宋体"/>
          <w:sz w:val="28"/>
          <w:szCs w:val="28"/>
        </w:rPr>
        <w:t>SARS</w:t>
      </w:r>
      <w:r w:rsidRPr="00EB5B23">
        <w:rPr>
          <w:rFonts w:eastAsia="宋体"/>
          <w:sz w:val="28"/>
          <w:szCs w:val="28"/>
        </w:rPr>
        <w:t>应对教训的一个结果。并在</w:t>
      </w:r>
      <w:r w:rsidRPr="00EB5B23">
        <w:rPr>
          <w:rFonts w:eastAsia="宋体"/>
          <w:sz w:val="28"/>
          <w:szCs w:val="28"/>
        </w:rPr>
        <w:t>4</w:t>
      </w:r>
      <w:r w:rsidRPr="00EB5B23">
        <w:rPr>
          <w:rFonts w:eastAsia="宋体"/>
          <w:sz w:val="28"/>
          <w:szCs w:val="28"/>
        </w:rPr>
        <w:t>月</w:t>
      </w:r>
      <w:r w:rsidRPr="00EB5B23">
        <w:rPr>
          <w:rFonts w:eastAsia="宋体"/>
          <w:sz w:val="28"/>
          <w:szCs w:val="28"/>
        </w:rPr>
        <w:t>17</w:t>
      </w:r>
      <w:r w:rsidRPr="00EB5B23">
        <w:rPr>
          <w:rFonts w:eastAsia="宋体"/>
          <w:sz w:val="28"/>
          <w:szCs w:val="28"/>
        </w:rPr>
        <w:t>日，本着对历史负责、对人民负责、对逝者负责的原则，为确保新冠肺炎疫情信息公开透明、数据准确，发布新冠病例核增数据。出现这些数据差异的原因有很多：疫情早期病人激增，导致医疗资源挤兑，收治能力严重不足，有些患者没有入院治疗，在家中病亡</w:t>
      </w:r>
      <w:r w:rsidR="000054D9">
        <w:rPr>
          <w:rFonts w:eastAsia="宋体" w:hint="eastAsia"/>
          <w:sz w:val="28"/>
          <w:szCs w:val="28"/>
        </w:rPr>
        <w:t>、</w:t>
      </w:r>
      <w:r w:rsidRPr="00EB5B23">
        <w:rPr>
          <w:rFonts w:eastAsia="宋体"/>
          <w:sz w:val="28"/>
          <w:szCs w:val="28"/>
        </w:rPr>
        <w:t>在救治高峰期，医院超负荷运转，医务人员忙于救治，客观上存在迟报、漏报和误报现象</w:t>
      </w:r>
      <w:r w:rsidR="000054D9">
        <w:rPr>
          <w:rFonts w:eastAsia="宋体" w:hint="eastAsia"/>
          <w:sz w:val="28"/>
          <w:szCs w:val="28"/>
        </w:rPr>
        <w:t>等等</w:t>
      </w:r>
      <w:r w:rsidRPr="00EB5B23">
        <w:rPr>
          <w:rFonts w:eastAsia="宋体"/>
          <w:sz w:val="28"/>
          <w:szCs w:val="28"/>
        </w:rPr>
        <w:t>。</w:t>
      </w:r>
      <w:r w:rsidR="00DE18E2">
        <w:rPr>
          <w:rFonts w:eastAsia="宋体" w:hint="eastAsia"/>
          <w:sz w:val="28"/>
          <w:szCs w:val="28"/>
        </w:rPr>
        <w:t>中国的核对行为受到了世卫组织的称赞，这</w:t>
      </w:r>
      <w:r w:rsidR="000054D9">
        <w:rPr>
          <w:rFonts w:eastAsia="宋体" w:hint="eastAsia"/>
          <w:sz w:val="28"/>
          <w:szCs w:val="28"/>
        </w:rPr>
        <w:t>也是我们在应对这次危机上的进步的地方。</w:t>
      </w:r>
    </w:p>
    <w:p w14:paraId="3CD2881B" w14:textId="77777777" w:rsidR="00021A4E" w:rsidRPr="00EB5B23" w:rsidRDefault="00021A4E" w:rsidP="00EB5B23">
      <w:pPr>
        <w:ind w:firstLineChars="200" w:firstLine="560"/>
        <w:rPr>
          <w:rFonts w:eastAsia="宋体"/>
          <w:sz w:val="28"/>
          <w:szCs w:val="28"/>
        </w:rPr>
      </w:pPr>
    </w:p>
    <w:p w14:paraId="51C057D6" w14:textId="5548A2FB" w:rsidR="00021A4E" w:rsidRPr="00EB5B23" w:rsidRDefault="00021A4E" w:rsidP="00340492">
      <w:pPr>
        <w:rPr>
          <w:rFonts w:eastAsia="宋体"/>
          <w:sz w:val="28"/>
          <w:szCs w:val="28"/>
        </w:rPr>
      </w:pPr>
      <w:r>
        <w:rPr>
          <w:rFonts w:eastAsia="宋体" w:hint="eastAsia"/>
          <w:sz w:val="28"/>
          <w:szCs w:val="28"/>
        </w:rPr>
        <w:t>二、治理能力的支柱是科学</w:t>
      </w:r>
      <w:r w:rsidR="000419B7">
        <w:rPr>
          <w:rFonts w:eastAsia="宋体" w:hint="eastAsia"/>
          <w:sz w:val="28"/>
          <w:szCs w:val="28"/>
        </w:rPr>
        <w:t>知识</w:t>
      </w:r>
    </w:p>
    <w:p w14:paraId="6B4D03E8" w14:textId="5AC64ADB" w:rsidR="006136C1" w:rsidRDefault="00EB5B23" w:rsidP="00EB5B23">
      <w:pPr>
        <w:ind w:firstLineChars="200" w:firstLine="560"/>
        <w:rPr>
          <w:rFonts w:eastAsia="宋体"/>
          <w:sz w:val="28"/>
          <w:szCs w:val="28"/>
        </w:rPr>
      </w:pPr>
      <w:r w:rsidRPr="00EB5B23">
        <w:rPr>
          <w:rFonts w:eastAsia="宋体" w:hint="eastAsia"/>
          <w:sz w:val="28"/>
          <w:szCs w:val="28"/>
        </w:rPr>
        <w:lastRenderedPageBreak/>
        <w:t>相较于</w:t>
      </w:r>
      <w:r w:rsidRPr="00EB5B23">
        <w:rPr>
          <w:rFonts w:eastAsia="宋体"/>
          <w:sz w:val="28"/>
          <w:szCs w:val="28"/>
        </w:rPr>
        <w:t>17</w:t>
      </w:r>
      <w:r w:rsidRPr="00EB5B23">
        <w:rPr>
          <w:rFonts w:eastAsia="宋体"/>
          <w:sz w:val="28"/>
          <w:szCs w:val="28"/>
        </w:rPr>
        <w:t>年前的</w:t>
      </w:r>
      <w:r w:rsidRPr="00EB5B23">
        <w:rPr>
          <w:rFonts w:eastAsia="宋体"/>
          <w:sz w:val="28"/>
          <w:szCs w:val="28"/>
        </w:rPr>
        <w:t>SARS</w:t>
      </w:r>
      <w:r w:rsidRPr="00EB5B23">
        <w:rPr>
          <w:rFonts w:eastAsia="宋体"/>
          <w:sz w:val="28"/>
          <w:szCs w:val="28"/>
        </w:rPr>
        <w:t>，此次疫情表现出更强的传播性，感染人数曲线更为陡峭，对于疾病防控提出更高挑战。好在</w:t>
      </w:r>
      <w:r w:rsidRPr="00EB5B23">
        <w:rPr>
          <w:rFonts w:eastAsia="宋体"/>
          <w:sz w:val="28"/>
          <w:szCs w:val="28"/>
        </w:rPr>
        <w:t>17</w:t>
      </w:r>
      <w:r w:rsidRPr="00EB5B23">
        <w:rPr>
          <w:rFonts w:eastAsia="宋体"/>
          <w:sz w:val="28"/>
          <w:szCs w:val="28"/>
        </w:rPr>
        <w:t>年来，中国在疫情防控方面已建立了更加完备的制度体系、保障策略、应对措施，信息披露也更加及时透明，再加上大数据等创新科技的快速发展，在疫情防控工作中起到重要作用。</w:t>
      </w:r>
    </w:p>
    <w:p w14:paraId="04328CF4" w14:textId="77777777" w:rsidR="006136C1" w:rsidRDefault="006136C1" w:rsidP="00EB5B23">
      <w:pPr>
        <w:ind w:firstLineChars="200" w:firstLine="560"/>
        <w:rPr>
          <w:rFonts w:eastAsia="宋体"/>
          <w:sz w:val="28"/>
          <w:szCs w:val="28"/>
        </w:rPr>
      </w:pPr>
    </w:p>
    <w:p w14:paraId="2A2AD8A9" w14:textId="5F56EADB" w:rsidR="00EB5B23" w:rsidRPr="00EB5B23" w:rsidRDefault="00EB5B23" w:rsidP="006136C1">
      <w:pPr>
        <w:rPr>
          <w:rFonts w:eastAsia="宋体"/>
          <w:sz w:val="28"/>
          <w:szCs w:val="28"/>
        </w:rPr>
      </w:pPr>
      <w:r w:rsidRPr="00EB5B23">
        <w:rPr>
          <w:rFonts w:eastAsia="宋体"/>
          <w:sz w:val="28"/>
          <w:szCs w:val="28"/>
        </w:rPr>
        <w:t>1.</w:t>
      </w:r>
      <w:r w:rsidRPr="00EB5B23">
        <w:rPr>
          <w:rFonts w:eastAsia="宋体"/>
          <w:sz w:val="28"/>
          <w:szCs w:val="28"/>
        </w:rPr>
        <w:tab/>
      </w:r>
      <w:r w:rsidRPr="00EB5B23">
        <w:rPr>
          <w:rFonts w:eastAsia="宋体"/>
          <w:sz w:val="28"/>
          <w:szCs w:val="28"/>
        </w:rPr>
        <w:t>大数据追踪传播路径</w:t>
      </w:r>
    </w:p>
    <w:p w14:paraId="1A17E10E" w14:textId="1014DC24" w:rsidR="00EB5B23" w:rsidRDefault="00EB5B23" w:rsidP="00EB5B23">
      <w:pPr>
        <w:ind w:firstLineChars="200" w:firstLine="560"/>
        <w:rPr>
          <w:rFonts w:eastAsia="宋体"/>
          <w:sz w:val="28"/>
          <w:szCs w:val="28"/>
        </w:rPr>
      </w:pPr>
      <w:r w:rsidRPr="00EB5B23">
        <w:rPr>
          <w:rFonts w:eastAsia="宋体" w:hint="eastAsia"/>
          <w:sz w:val="28"/>
          <w:szCs w:val="28"/>
        </w:rPr>
        <w:t>在</w:t>
      </w:r>
      <w:r w:rsidRPr="00EB5B23">
        <w:rPr>
          <w:rFonts w:eastAsia="宋体"/>
          <w:sz w:val="28"/>
          <w:szCs w:val="28"/>
        </w:rPr>
        <w:t>1</w:t>
      </w:r>
      <w:r w:rsidRPr="00EB5B23">
        <w:rPr>
          <w:rFonts w:eastAsia="宋体"/>
          <w:sz w:val="28"/>
          <w:szCs w:val="28"/>
        </w:rPr>
        <w:t>月</w:t>
      </w:r>
      <w:r w:rsidRPr="00EB5B23">
        <w:rPr>
          <w:rFonts w:eastAsia="宋体"/>
          <w:sz w:val="28"/>
          <w:szCs w:val="28"/>
        </w:rPr>
        <w:t>28</w:t>
      </w:r>
      <w:r w:rsidRPr="00EB5B23">
        <w:rPr>
          <w:rFonts w:eastAsia="宋体"/>
          <w:sz w:val="28"/>
          <w:szCs w:val="28"/>
        </w:rPr>
        <w:t>日央视《新闻</w:t>
      </w:r>
      <w:r w:rsidRPr="00EB5B23">
        <w:rPr>
          <w:rFonts w:eastAsia="宋体"/>
          <w:sz w:val="28"/>
          <w:szCs w:val="28"/>
        </w:rPr>
        <w:t>1+1</w:t>
      </w:r>
      <w:r w:rsidRPr="00EB5B23">
        <w:rPr>
          <w:rFonts w:eastAsia="宋体"/>
          <w:sz w:val="28"/>
          <w:szCs w:val="28"/>
        </w:rPr>
        <w:t>》，国家卫健委高级别专家组成员李兰娟院士连线白岩松时表示，专家正利用大数据技术梳理感染者的生活轨迹，追踪人群接触史，成功锁定感染源及密切接触人群，为疫情防控提供宝贵信息。李院士在连线中提到，某位患者曾表示自己并无重点疫区接触史，但经过大数据排查，发现其曾经至少接触过三位来自重点疫区的潜在患病人士。可见大数据技术通过追踪移动轨迹、建立个体关系图谱等，在精准定位疫情传播路径，防控疫情扩散方面的重要作用。</w:t>
      </w:r>
    </w:p>
    <w:p w14:paraId="0B4DFAD1" w14:textId="77777777" w:rsidR="006136C1" w:rsidRPr="00EB5B23" w:rsidRDefault="006136C1" w:rsidP="00EB5B23">
      <w:pPr>
        <w:ind w:firstLineChars="200" w:firstLine="560"/>
        <w:rPr>
          <w:rFonts w:eastAsia="宋体"/>
          <w:sz w:val="28"/>
          <w:szCs w:val="28"/>
        </w:rPr>
      </w:pPr>
    </w:p>
    <w:p w14:paraId="21219CBF" w14:textId="77777777" w:rsidR="00EB5B23" w:rsidRPr="00EB5B23" w:rsidRDefault="00EB5B23" w:rsidP="006136C1">
      <w:pPr>
        <w:rPr>
          <w:rFonts w:eastAsia="宋体"/>
          <w:sz w:val="28"/>
          <w:szCs w:val="28"/>
        </w:rPr>
      </w:pPr>
      <w:r w:rsidRPr="00EB5B23">
        <w:rPr>
          <w:rFonts w:eastAsia="宋体"/>
          <w:sz w:val="28"/>
          <w:szCs w:val="28"/>
        </w:rPr>
        <w:t xml:space="preserve">2. </w:t>
      </w:r>
      <w:r w:rsidRPr="00EB5B23">
        <w:rPr>
          <w:rFonts w:eastAsia="宋体"/>
          <w:sz w:val="28"/>
          <w:szCs w:val="28"/>
        </w:rPr>
        <w:t>大数据构建疫情发展模型</w:t>
      </w:r>
    </w:p>
    <w:p w14:paraId="1D4D9F53" w14:textId="7BA33094" w:rsidR="00EB5B23" w:rsidRPr="006136C1" w:rsidRDefault="00EB5B23" w:rsidP="00EB5B23">
      <w:pPr>
        <w:ind w:firstLineChars="200" w:firstLine="560"/>
        <w:rPr>
          <w:rFonts w:eastAsia="宋体"/>
          <w:sz w:val="28"/>
          <w:szCs w:val="28"/>
        </w:rPr>
      </w:pPr>
      <w:r w:rsidRPr="00EB5B23">
        <w:rPr>
          <w:rFonts w:eastAsia="宋体" w:hint="eastAsia"/>
          <w:sz w:val="28"/>
          <w:szCs w:val="28"/>
        </w:rPr>
        <w:t>面对新型冠状病毒肺炎确诊人数的持续增长，大众密切关注疫情的传播态势。疫情还会传播多久？感染者还会大幅增加吗？哪里感染风险高？何时能够进入安全期？传染源都有哪些？要解决这些问题，需要找出关键影响因素、分析疫情传播特征、搭建疫情发展模型，这其中大数据可发挥关键作用。</w:t>
      </w:r>
    </w:p>
    <w:p w14:paraId="45E5EBB9" w14:textId="77777777" w:rsidR="00EB5B23" w:rsidRPr="00EB5B23" w:rsidRDefault="00EB5B23" w:rsidP="00EB5B23">
      <w:pPr>
        <w:ind w:firstLineChars="200" w:firstLine="560"/>
        <w:rPr>
          <w:rFonts w:eastAsia="宋体"/>
          <w:sz w:val="28"/>
          <w:szCs w:val="28"/>
        </w:rPr>
      </w:pPr>
      <w:r w:rsidRPr="00EB5B23">
        <w:rPr>
          <w:rFonts w:eastAsia="宋体" w:hint="eastAsia"/>
          <w:sz w:val="28"/>
          <w:szCs w:val="28"/>
        </w:rPr>
        <w:lastRenderedPageBreak/>
        <w:t>在大数据技术广泛应用之前，医疗数据采集具有明显的滞后性，这对在疫情传播早期阶段快速获取传播数据、分析疫情传播机理造成制约。而借助于医疗数据联网、各类智能设备数据归集渠道等，大数据时代的疫情传播数据采集更为及时、准确。除医疗数据外，疫情传播往往还涉及气候温湿度、地质、交通、社会行为、城市卫生等多维度因素影响，大数据技术的发展使得这些影响因素均可以数据形态展示，极大地丰富了疫情发展模型的分析维度，并据此提出针对性防治建议有重要作用。</w:t>
      </w:r>
    </w:p>
    <w:p w14:paraId="2090F75E" w14:textId="77777777" w:rsidR="00EB5B23" w:rsidRPr="00EB5B23" w:rsidRDefault="00EB5B23" w:rsidP="00EB5B23">
      <w:pPr>
        <w:ind w:firstLineChars="200" w:firstLine="560"/>
        <w:rPr>
          <w:rFonts w:eastAsia="宋体"/>
          <w:sz w:val="28"/>
          <w:szCs w:val="28"/>
        </w:rPr>
      </w:pPr>
    </w:p>
    <w:p w14:paraId="48612F75" w14:textId="77777777" w:rsidR="006136C1" w:rsidRDefault="006136C1" w:rsidP="006136C1">
      <w:pPr>
        <w:rPr>
          <w:rFonts w:eastAsia="宋体"/>
          <w:sz w:val="28"/>
          <w:szCs w:val="28"/>
        </w:rPr>
      </w:pPr>
      <w:r>
        <w:rPr>
          <w:rFonts w:eastAsia="宋体" w:hint="eastAsia"/>
          <w:sz w:val="28"/>
          <w:szCs w:val="28"/>
        </w:rPr>
        <w:t>3.</w:t>
      </w:r>
      <w:r w:rsidR="00EB5B23" w:rsidRPr="00EB5B23">
        <w:rPr>
          <w:rFonts w:eastAsia="宋体" w:hint="eastAsia"/>
          <w:sz w:val="28"/>
          <w:szCs w:val="28"/>
        </w:rPr>
        <w:t>辟谣及时</w:t>
      </w:r>
    </w:p>
    <w:p w14:paraId="52D0D288" w14:textId="3BE46237" w:rsidR="00EB5B23" w:rsidRDefault="00EB5B23" w:rsidP="00EB5B23">
      <w:pPr>
        <w:ind w:firstLineChars="200" w:firstLine="560"/>
        <w:rPr>
          <w:rFonts w:eastAsia="宋体"/>
          <w:sz w:val="28"/>
          <w:szCs w:val="28"/>
        </w:rPr>
      </w:pPr>
      <w:r w:rsidRPr="00EB5B23">
        <w:rPr>
          <w:rFonts w:eastAsia="宋体" w:hint="eastAsia"/>
          <w:sz w:val="28"/>
          <w:szCs w:val="28"/>
        </w:rPr>
        <w:t>辟谣平台反应迅速，及时破除虚假信息，符合危机管理中“第一时间话语权”的科学准则。</w:t>
      </w:r>
      <w:r w:rsidRPr="00EB5B23">
        <w:rPr>
          <w:rFonts w:eastAsia="宋体"/>
          <w:sz w:val="28"/>
          <w:szCs w:val="28"/>
        </w:rPr>
        <w:t xml:space="preserve"> “</w:t>
      </w:r>
      <w:r w:rsidRPr="00EB5B23">
        <w:rPr>
          <w:rFonts w:eastAsia="宋体"/>
          <w:sz w:val="28"/>
          <w:szCs w:val="28"/>
        </w:rPr>
        <w:t>大数据＋网格化</w:t>
      </w:r>
      <w:r w:rsidRPr="00EB5B23">
        <w:rPr>
          <w:rFonts w:eastAsia="宋体"/>
          <w:sz w:val="28"/>
          <w:szCs w:val="28"/>
        </w:rPr>
        <w:t>”</w:t>
      </w:r>
      <w:r w:rsidRPr="00EB5B23">
        <w:rPr>
          <w:rFonts w:eastAsia="宋体"/>
          <w:sz w:val="28"/>
          <w:szCs w:val="28"/>
        </w:rPr>
        <w:t>管理手段，精准排查。城市大脑迅速给出详细数据支持，包括：人员属性分析、重点场所统计、同行人员分析、出行方式分析、密切接触者线索分析、行为轨迹分析等，为科学决策提供了强大的支撑。</w:t>
      </w:r>
    </w:p>
    <w:p w14:paraId="40827CC0" w14:textId="77777777" w:rsidR="006136C1" w:rsidRPr="00EB5B23" w:rsidRDefault="006136C1" w:rsidP="00EB5B23">
      <w:pPr>
        <w:ind w:firstLineChars="200" w:firstLine="560"/>
        <w:rPr>
          <w:rFonts w:eastAsia="宋体"/>
          <w:sz w:val="28"/>
          <w:szCs w:val="28"/>
        </w:rPr>
      </w:pPr>
    </w:p>
    <w:p w14:paraId="19D16879" w14:textId="09682311" w:rsidR="00EB5B23" w:rsidRDefault="006136C1" w:rsidP="00EB5B23">
      <w:pPr>
        <w:ind w:firstLineChars="200" w:firstLine="560"/>
        <w:rPr>
          <w:rFonts w:eastAsia="宋体"/>
          <w:sz w:val="28"/>
          <w:szCs w:val="28"/>
        </w:rPr>
      </w:pPr>
      <w:r>
        <w:rPr>
          <w:rFonts w:eastAsia="宋体" w:hint="eastAsia"/>
          <w:sz w:val="28"/>
          <w:szCs w:val="28"/>
        </w:rPr>
        <w:t>总而言之，</w:t>
      </w:r>
      <w:r w:rsidR="00EB5B23" w:rsidRPr="00EB5B23">
        <w:rPr>
          <w:rFonts w:eastAsia="宋体" w:hint="eastAsia"/>
          <w:sz w:val="28"/>
          <w:szCs w:val="28"/>
        </w:rPr>
        <w:t>科学技术的发展水平、对社会生产和经济活动的影响与促进、科学精神融入社会生活的广泛程度、人民群众的科学素养，综合反映着一个区域治理水平的现代化程度。良好的治理，必须是在符合与适应科学所揭示出的人性和社会规律的基础上才能实现，必须是在技术手段提供可能的基础上才能实现。面对疫情，我们众志成城，以科技助力，必将胜利。</w:t>
      </w:r>
    </w:p>
    <w:p w14:paraId="28275FB3" w14:textId="77777777" w:rsidR="00021A4E" w:rsidRPr="00EB5B23" w:rsidRDefault="00021A4E" w:rsidP="00EB5B23">
      <w:pPr>
        <w:ind w:firstLineChars="200" w:firstLine="560"/>
        <w:rPr>
          <w:rFonts w:eastAsia="宋体"/>
          <w:sz w:val="28"/>
          <w:szCs w:val="28"/>
        </w:rPr>
      </w:pPr>
    </w:p>
    <w:p w14:paraId="32155A4A" w14:textId="3FE2137E" w:rsidR="00EB5B23" w:rsidRPr="00EB5B23" w:rsidRDefault="00021A4E" w:rsidP="00340492">
      <w:pPr>
        <w:rPr>
          <w:rFonts w:eastAsia="宋体"/>
          <w:sz w:val="28"/>
          <w:szCs w:val="28"/>
        </w:rPr>
      </w:pPr>
      <w:r>
        <w:rPr>
          <w:rFonts w:eastAsia="宋体" w:hint="eastAsia"/>
          <w:sz w:val="28"/>
          <w:szCs w:val="28"/>
        </w:rPr>
        <w:t>三、社会治理体系要做好风险预防</w:t>
      </w:r>
    </w:p>
    <w:p w14:paraId="7835A531" w14:textId="77777777" w:rsidR="00EB5B23" w:rsidRPr="00EB5B23" w:rsidRDefault="00EB5B23" w:rsidP="00EB5B23">
      <w:pPr>
        <w:ind w:firstLineChars="200" w:firstLine="560"/>
        <w:rPr>
          <w:rFonts w:eastAsia="宋体"/>
          <w:sz w:val="28"/>
          <w:szCs w:val="28"/>
        </w:rPr>
      </w:pPr>
      <w:r w:rsidRPr="00EB5B23">
        <w:rPr>
          <w:rFonts w:eastAsia="宋体" w:hint="eastAsia"/>
          <w:sz w:val="28"/>
          <w:szCs w:val="28"/>
        </w:rPr>
        <w:t>现代社会是个“风险社会”，风险结构不同于传统社会。现代性意味着人类决策和行动对自然和人类社会本身的影响力大大增强，社会变迁步伐的加快、范围的扩大和空前的深刻性，风险结构从自然风险占主导逐渐演变成人为的不确定性占主导，而在人为风险中，又要特别注意防范制度运转失灵的风险，即“制度化”风险。</w:t>
      </w:r>
    </w:p>
    <w:p w14:paraId="3D0F409D" w14:textId="77777777" w:rsidR="00EB5B23" w:rsidRPr="00EB5B23" w:rsidRDefault="00EB5B23" w:rsidP="00EB5B23">
      <w:pPr>
        <w:ind w:firstLineChars="200" w:firstLine="560"/>
        <w:rPr>
          <w:rFonts w:eastAsia="宋体"/>
          <w:sz w:val="28"/>
          <w:szCs w:val="28"/>
        </w:rPr>
      </w:pPr>
      <w:r w:rsidRPr="00EB5B23">
        <w:rPr>
          <w:rFonts w:eastAsia="宋体" w:hint="eastAsia"/>
          <w:sz w:val="28"/>
          <w:szCs w:val="28"/>
        </w:rPr>
        <w:t>本次疫情暴露了疾病防治体系的制度化缺陷。在防治疫情源头上，虽有《中华人民共和国野生动物保护法》，但现实中普遍存在执法不严、监督不到位的问题；卫生意识方面，为数不少的人，意识颇为落后、顽固，缺乏良好的卫生习惯；物质保障上，医疗物资储备短缺，应急能力差；公共卫生管理体系不健全，一有疫情，公共卫生部门疲于应对，导致一直被诟病的“重医疗、轻预防”困境仍然没有得到逆转。而在公共危机管理方面，数据支持、信息公告、应急管理机制和措施皆有值得深刻检讨之处。背后的根源是官僚主义和形式主义、无为的官员、自私的专家、低效的行政审批程序、媒体监督角色的缺失等，一系列制度性缺陷构成了潜在的社会风险。</w:t>
      </w:r>
    </w:p>
    <w:p w14:paraId="0D2E8B99" w14:textId="77777777" w:rsidR="00EB5B23" w:rsidRPr="00EB5B23" w:rsidRDefault="00EB5B23" w:rsidP="00EB5B23">
      <w:pPr>
        <w:ind w:firstLineChars="200" w:firstLine="560"/>
        <w:rPr>
          <w:rFonts w:eastAsia="宋体"/>
          <w:sz w:val="28"/>
          <w:szCs w:val="28"/>
        </w:rPr>
      </w:pPr>
      <w:r w:rsidRPr="00EB5B23">
        <w:rPr>
          <w:rFonts w:eastAsia="宋体" w:hint="eastAsia"/>
          <w:sz w:val="28"/>
          <w:szCs w:val="28"/>
        </w:rPr>
        <w:t>要消除这些缺陷，首先应该真正学会反思。在某种程度上，本次疫情所暴露的问题甚至比</w:t>
      </w:r>
      <w:r w:rsidRPr="00EB5B23">
        <w:rPr>
          <w:rFonts w:eastAsia="宋体"/>
          <w:sz w:val="28"/>
          <w:szCs w:val="28"/>
        </w:rPr>
        <w:t>2003</w:t>
      </w:r>
      <w:r w:rsidRPr="00EB5B23">
        <w:rPr>
          <w:rFonts w:eastAsia="宋体"/>
          <w:sz w:val="28"/>
          <w:szCs w:val="28"/>
        </w:rPr>
        <w:t>年非典（</w:t>
      </w:r>
      <w:r w:rsidRPr="00EB5B23">
        <w:rPr>
          <w:rFonts w:eastAsia="宋体"/>
          <w:sz w:val="28"/>
          <w:szCs w:val="28"/>
        </w:rPr>
        <w:t>SARS</w:t>
      </w:r>
      <w:r w:rsidRPr="00EB5B23">
        <w:rPr>
          <w:rFonts w:eastAsia="宋体"/>
          <w:sz w:val="28"/>
          <w:szCs w:val="28"/>
        </w:rPr>
        <w:t>）时更严重。试想一下，假若我们能真正吸取</w:t>
      </w:r>
      <w:r w:rsidRPr="00EB5B23">
        <w:rPr>
          <w:rFonts w:eastAsia="宋体"/>
          <w:sz w:val="28"/>
          <w:szCs w:val="28"/>
        </w:rPr>
        <w:t>2003</w:t>
      </w:r>
      <w:r w:rsidRPr="00EB5B23">
        <w:rPr>
          <w:rFonts w:eastAsia="宋体"/>
          <w:sz w:val="28"/>
          <w:szCs w:val="28"/>
        </w:rPr>
        <w:t>年的非典</w:t>
      </w:r>
      <w:r w:rsidRPr="00EB5B23">
        <w:rPr>
          <w:rFonts w:eastAsia="宋体"/>
          <w:sz w:val="28"/>
          <w:szCs w:val="28"/>
        </w:rPr>
        <w:t>(SARS)</w:t>
      </w:r>
      <w:r w:rsidRPr="00EB5B23">
        <w:rPr>
          <w:rFonts w:eastAsia="宋体"/>
          <w:sz w:val="28"/>
          <w:szCs w:val="28"/>
        </w:rPr>
        <w:t>教训，在本次疫情爆发前就已经建立起现代化的疫情防控体系并具备完备的治理能力，疫情何至于现在这般严重？更进一步追问，过去几十年中国能创造人类社会</w:t>
      </w:r>
      <w:r w:rsidRPr="00EB5B23">
        <w:rPr>
          <w:rFonts w:eastAsia="宋体"/>
          <w:sz w:val="28"/>
          <w:szCs w:val="28"/>
        </w:rPr>
        <w:lastRenderedPageBreak/>
        <w:t>发展史上未曾有过的经济奇迹，足见其背后巨大的发展潜力。倘若中国有更加现代化的治理能力和治理体系，又将会缔造出怎样夺目耀眼的成就？没有行动的反思是</w:t>
      </w:r>
      <w:r w:rsidRPr="00EB5B23">
        <w:rPr>
          <w:rFonts w:eastAsia="宋体"/>
          <w:sz w:val="28"/>
          <w:szCs w:val="28"/>
        </w:rPr>
        <w:t>“</w:t>
      </w:r>
      <w:r w:rsidRPr="00EB5B23">
        <w:rPr>
          <w:rFonts w:eastAsia="宋体"/>
          <w:sz w:val="28"/>
          <w:szCs w:val="28"/>
        </w:rPr>
        <w:t>伪反思</w:t>
      </w:r>
      <w:r w:rsidRPr="00EB5B23">
        <w:rPr>
          <w:rFonts w:eastAsia="宋体"/>
          <w:sz w:val="28"/>
          <w:szCs w:val="28"/>
        </w:rPr>
        <w:t>”</w:t>
      </w:r>
      <w:r w:rsidRPr="00EB5B23">
        <w:rPr>
          <w:rFonts w:eastAsia="宋体"/>
          <w:sz w:val="28"/>
          <w:szCs w:val="28"/>
        </w:rPr>
        <w:t>。通过本次疫情防治，我国积累了宝贵的经验和教训</w:t>
      </w:r>
      <w:r w:rsidRPr="00EB5B23">
        <w:rPr>
          <w:rFonts w:eastAsia="宋体" w:hint="eastAsia"/>
          <w:sz w:val="28"/>
          <w:szCs w:val="28"/>
        </w:rPr>
        <w:t>，及时保留、收集、整理资料，做好档案管理，建立专门数据库，专门研究，可为未来提高疫情防控、公共危机处理和社会治理能力提供宝贵的参照系和决策依据。</w:t>
      </w:r>
    </w:p>
    <w:p w14:paraId="66990150" w14:textId="77777777" w:rsidR="006136C1" w:rsidRDefault="006136C1" w:rsidP="00021A4E">
      <w:pPr>
        <w:rPr>
          <w:rFonts w:eastAsia="宋体"/>
          <w:sz w:val="28"/>
          <w:szCs w:val="28"/>
        </w:rPr>
      </w:pPr>
    </w:p>
    <w:p w14:paraId="61747220" w14:textId="5F1290EE" w:rsidR="00EB5B23" w:rsidRPr="006136C1" w:rsidRDefault="00021A4E" w:rsidP="00340492">
      <w:pPr>
        <w:rPr>
          <w:rFonts w:eastAsia="宋体"/>
          <w:sz w:val="28"/>
          <w:szCs w:val="28"/>
        </w:rPr>
      </w:pPr>
      <w:r>
        <w:rPr>
          <w:rFonts w:eastAsia="宋体" w:hint="eastAsia"/>
          <w:sz w:val="28"/>
          <w:szCs w:val="28"/>
        </w:rPr>
        <w:t>四、</w:t>
      </w:r>
      <w:r w:rsidR="00EB5B23" w:rsidRPr="00EB5B23">
        <w:rPr>
          <w:rFonts w:eastAsia="宋体" w:hint="eastAsia"/>
          <w:sz w:val="28"/>
          <w:szCs w:val="28"/>
        </w:rPr>
        <w:t>社会治理的</w:t>
      </w:r>
      <w:r>
        <w:rPr>
          <w:rFonts w:eastAsia="宋体" w:hint="eastAsia"/>
          <w:sz w:val="28"/>
          <w:szCs w:val="28"/>
        </w:rPr>
        <w:t>出发点和最终落脚点是</w:t>
      </w:r>
      <w:r w:rsidRPr="00EB5B23">
        <w:rPr>
          <w:rFonts w:eastAsia="宋体" w:hint="eastAsia"/>
          <w:sz w:val="28"/>
          <w:szCs w:val="28"/>
        </w:rPr>
        <w:t>以人为本</w:t>
      </w:r>
    </w:p>
    <w:p w14:paraId="7DD1E266" w14:textId="78BD84F2" w:rsidR="00EB5B23" w:rsidRPr="00EB5B23" w:rsidRDefault="00EB5B23" w:rsidP="00EB5B23">
      <w:pPr>
        <w:ind w:firstLineChars="200" w:firstLine="560"/>
        <w:rPr>
          <w:rFonts w:eastAsia="宋体"/>
          <w:sz w:val="28"/>
          <w:szCs w:val="28"/>
        </w:rPr>
      </w:pPr>
      <w:r w:rsidRPr="00EB5B23">
        <w:rPr>
          <w:rFonts w:eastAsia="宋体" w:hint="eastAsia"/>
          <w:sz w:val="28"/>
          <w:szCs w:val="28"/>
        </w:rPr>
        <w:t>世界卫生组织建议中国“加强对疫情的监测以及主动筛查”“加强疫情应对措施，以遏制当前的疫情发展”，《国际卫生条例》明确规定，要避免相关措施所可能导致的污名化或者歧视。纵观各地的防控措施，我发现有两个问题，第一，宣传教育文案用词不当</w:t>
      </w:r>
      <w:r w:rsidR="006136C1">
        <w:rPr>
          <w:rFonts w:eastAsia="宋体" w:hint="eastAsia"/>
          <w:sz w:val="28"/>
          <w:szCs w:val="28"/>
        </w:rPr>
        <w:t>，如“试试就逝世”</w:t>
      </w:r>
      <w:r w:rsidRPr="00EB5B23">
        <w:rPr>
          <w:rFonts w:eastAsia="宋体" w:hint="eastAsia"/>
          <w:sz w:val="28"/>
          <w:szCs w:val="28"/>
        </w:rPr>
        <w:t>。第二，防控手段简单粗暴。如封门、截断道路等。此类做法，非但起不到良好的防控效果，反而会引起反感，引发新的矛盾。</w:t>
      </w:r>
    </w:p>
    <w:p w14:paraId="30AE86F0" w14:textId="0A3C138C" w:rsidR="00EB5B23" w:rsidRPr="00EB5B23" w:rsidRDefault="006136C1" w:rsidP="00EB5B23">
      <w:pPr>
        <w:ind w:firstLineChars="200" w:firstLine="560"/>
        <w:rPr>
          <w:rFonts w:eastAsia="宋体"/>
          <w:sz w:val="28"/>
          <w:szCs w:val="28"/>
        </w:rPr>
      </w:pPr>
      <w:r>
        <w:rPr>
          <w:rFonts w:eastAsia="宋体" w:hint="eastAsia"/>
          <w:sz w:val="28"/>
          <w:szCs w:val="28"/>
        </w:rPr>
        <w:t>最近，</w:t>
      </w:r>
      <w:r w:rsidR="00EB5B23" w:rsidRPr="00EB5B23">
        <w:rPr>
          <w:rFonts w:eastAsia="宋体" w:hint="eastAsia"/>
          <w:sz w:val="28"/>
          <w:szCs w:val="28"/>
        </w:rPr>
        <w:t>北京调整防控级别彰显以人为本</w:t>
      </w:r>
      <w:r>
        <w:rPr>
          <w:rFonts w:eastAsia="宋体" w:hint="eastAsia"/>
          <w:sz w:val="28"/>
          <w:szCs w:val="28"/>
        </w:rPr>
        <w:t>：</w:t>
      </w:r>
      <w:r w:rsidR="00340492">
        <w:rPr>
          <w:rFonts w:eastAsia="宋体" w:hint="eastAsia"/>
          <w:sz w:val="28"/>
          <w:szCs w:val="28"/>
        </w:rPr>
        <w:t>“</w:t>
      </w:r>
      <w:r w:rsidR="00EB5B23" w:rsidRPr="00EB5B23">
        <w:rPr>
          <w:rFonts w:eastAsia="宋体" w:hint="eastAsia"/>
          <w:sz w:val="28"/>
          <w:szCs w:val="28"/>
        </w:rPr>
        <w:t>对国内低风险地区进京出差返京人员，不再要求居家隔离观察</w:t>
      </w:r>
      <w:r w:rsidR="00EB5B23" w:rsidRPr="00EB5B23">
        <w:rPr>
          <w:rFonts w:eastAsia="宋体"/>
          <w:sz w:val="28"/>
          <w:szCs w:val="28"/>
        </w:rPr>
        <w:t>14</w:t>
      </w:r>
      <w:r w:rsidR="00EB5B23" w:rsidRPr="00EB5B23">
        <w:rPr>
          <w:rFonts w:eastAsia="宋体"/>
          <w:sz w:val="28"/>
          <w:szCs w:val="28"/>
        </w:rPr>
        <w:t>天</w:t>
      </w:r>
      <w:r w:rsidR="00340492">
        <w:rPr>
          <w:rFonts w:eastAsia="宋体" w:hint="eastAsia"/>
          <w:sz w:val="28"/>
          <w:szCs w:val="28"/>
        </w:rPr>
        <w:t>”</w:t>
      </w:r>
      <w:r w:rsidR="00EB5B23" w:rsidRPr="00EB5B23">
        <w:rPr>
          <w:rFonts w:eastAsia="宋体"/>
          <w:sz w:val="28"/>
          <w:szCs w:val="28"/>
        </w:rPr>
        <w:t>，北京市宣布自</w:t>
      </w:r>
      <w:r w:rsidR="00EB5B23" w:rsidRPr="00EB5B23">
        <w:rPr>
          <w:rFonts w:eastAsia="宋体"/>
          <w:sz w:val="28"/>
          <w:szCs w:val="28"/>
        </w:rPr>
        <w:t>4</w:t>
      </w:r>
      <w:r w:rsidR="00EB5B23" w:rsidRPr="00EB5B23">
        <w:rPr>
          <w:rFonts w:eastAsia="宋体"/>
          <w:sz w:val="28"/>
          <w:szCs w:val="28"/>
        </w:rPr>
        <w:t>月</w:t>
      </w:r>
      <w:r w:rsidR="00EB5B23" w:rsidRPr="00EB5B23">
        <w:rPr>
          <w:rFonts w:eastAsia="宋体"/>
          <w:sz w:val="28"/>
          <w:szCs w:val="28"/>
        </w:rPr>
        <w:t>30</w:t>
      </w:r>
      <w:r w:rsidR="00EB5B23" w:rsidRPr="00EB5B23">
        <w:rPr>
          <w:rFonts w:eastAsia="宋体"/>
          <w:sz w:val="28"/>
          <w:szCs w:val="28"/>
        </w:rPr>
        <w:t>日零时起，将北京重大突发公共卫生事件应急响应一级级别调整为二级。作为首都，北京调低重大突发公共卫生事件应急响应级别，具有明确的风向标作用。据统计，北京市已经连续</w:t>
      </w:r>
      <w:r w:rsidR="00EB5B23" w:rsidRPr="00EB5B23">
        <w:rPr>
          <w:rFonts w:eastAsia="宋体"/>
          <w:sz w:val="28"/>
          <w:szCs w:val="28"/>
        </w:rPr>
        <w:t>13</w:t>
      </w:r>
      <w:r w:rsidR="00EB5B23" w:rsidRPr="00EB5B23">
        <w:rPr>
          <w:rFonts w:eastAsia="宋体"/>
          <w:sz w:val="28"/>
          <w:szCs w:val="28"/>
        </w:rPr>
        <w:t>天保持</w:t>
      </w:r>
      <w:r w:rsidR="00EB5B23" w:rsidRPr="00EB5B23">
        <w:rPr>
          <w:rFonts w:eastAsia="宋体"/>
          <w:sz w:val="28"/>
          <w:szCs w:val="28"/>
        </w:rPr>
        <w:t>“</w:t>
      </w:r>
      <w:r w:rsidR="00EB5B23" w:rsidRPr="00EB5B23">
        <w:rPr>
          <w:rFonts w:eastAsia="宋体"/>
          <w:sz w:val="28"/>
          <w:szCs w:val="28"/>
        </w:rPr>
        <w:t>双零</w:t>
      </w:r>
      <w:r w:rsidR="00EB5B23" w:rsidRPr="00EB5B23">
        <w:rPr>
          <w:rFonts w:eastAsia="宋体"/>
          <w:sz w:val="28"/>
          <w:szCs w:val="28"/>
        </w:rPr>
        <w:t>”</w:t>
      </w:r>
      <w:r w:rsidR="00EB5B23" w:rsidRPr="00EB5B23">
        <w:rPr>
          <w:rFonts w:eastAsia="宋体"/>
          <w:sz w:val="28"/>
          <w:szCs w:val="28"/>
        </w:rPr>
        <w:t>增长，全市</w:t>
      </w:r>
      <w:r w:rsidR="00EB5B23" w:rsidRPr="00EB5B23">
        <w:rPr>
          <w:rFonts w:eastAsia="宋体"/>
          <w:sz w:val="28"/>
          <w:szCs w:val="28"/>
        </w:rPr>
        <w:t>15</w:t>
      </w:r>
      <w:r w:rsidR="00EB5B23" w:rsidRPr="00EB5B23">
        <w:rPr>
          <w:rFonts w:eastAsia="宋体"/>
          <w:sz w:val="28"/>
          <w:szCs w:val="28"/>
        </w:rPr>
        <w:t>个区已连续</w:t>
      </w:r>
      <w:r w:rsidR="00EB5B23" w:rsidRPr="00EB5B23">
        <w:rPr>
          <w:rFonts w:eastAsia="宋体"/>
          <w:sz w:val="28"/>
          <w:szCs w:val="28"/>
        </w:rPr>
        <w:t>36</w:t>
      </w:r>
      <w:r w:rsidR="00EB5B23" w:rsidRPr="00EB5B23">
        <w:rPr>
          <w:rFonts w:eastAsia="宋体"/>
          <w:sz w:val="28"/>
          <w:szCs w:val="28"/>
        </w:rPr>
        <w:t>天以上无本地报告新增确诊病例。疫情防控取得显著成效，降级的时机到了。</w:t>
      </w:r>
      <w:r w:rsidR="00340492">
        <w:rPr>
          <w:rFonts w:eastAsia="宋体" w:hint="eastAsia"/>
          <w:sz w:val="28"/>
          <w:szCs w:val="28"/>
        </w:rPr>
        <w:t>“</w:t>
      </w:r>
      <w:r w:rsidR="00EB5B23" w:rsidRPr="00EB5B23">
        <w:rPr>
          <w:rFonts w:eastAsia="宋体"/>
          <w:sz w:val="28"/>
          <w:szCs w:val="28"/>
        </w:rPr>
        <w:t>要准确把握国内外疫情防控和经济形势的阶段性变化，因时因势调整工作着力点和应对举措。</w:t>
      </w:r>
      <w:r w:rsidR="00340492">
        <w:rPr>
          <w:rFonts w:eastAsia="宋体" w:hint="eastAsia"/>
          <w:sz w:val="28"/>
          <w:szCs w:val="28"/>
        </w:rPr>
        <w:t>”</w:t>
      </w:r>
    </w:p>
    <w:p w14:paraId="6D1B08A2" w14:textId="7DE16B12" w:rsidR="00EB5B23" w:rsidRPr="00EB5B23" w:rsidRDefault="00EB5B23" w:rsidP="00EB5B23">
      <w:pPr>
        <w:ind w:firstLineChars="200" w:firstLine="560"/>
        <w:rPr>
          <w:rFonts w:eastAsia="宋体"/>
          <w:sz w:val="28"/>
          <w:szCs w:val="28"/>
        </w:rPr>
      </w:pPr>
      <w:r w:rsidRPr="00EB5B23">
        <w:rPr>
          <w:rFonts w:eastAsia="宋体" w:hint="eastAsia"/>
          <w:sz w:val="28"/>
          <w:szCs w:val="28"/>
        </w:rPr>
        <w:lastRenderedPageBreak/>
        <w:t>明者因时而变，知者随事而制。适时“降级”，是对北京人民负责，对全国人民负责，不仅有利于全国人民更好地恢复生活生产秩序，也有利于北京经济社会发展尽快迈上快车道，展现出应有的强劲势头。</w:t>
      </w:r>
    </w:p>
    <w:p w14:paraId="153135D6" w14:textId="4BD58574" w:rsidR="00EB5B23" w:rsidRPr="006136C1" w:rsidRDefault="00EB5B23" w:rsidP="00EB5B23">
      <w:pPr>
        <w:ind w:firstLineChars="200" w:firstLine="560"/>
        <w:rPr>
          <w:rFonts w:eastAsia="宋体"/>
          <w:sz w:val="28"/>
          <w:szCs w:val="28"/>
        </w:rPr>
      </w:pPr>
      <w:r w:rsidRPr="00EB5B23">
        <w:rPr>
          <w:rFonts w:eastAsia="宋体" w:hint="eastAsia"/>
          <w:sz w:val="28"/>
          <w:szCs w:val="28"/>
        </w:rPr>
        <w:t>习近平总书记强调：“该管起来就能够迅速地管起来，该放开又能够有序地放开，收放自如，进退裕如，这是一种能力。”在城市治理中以人为本，精准施策，因时因势作出科学安排，就能让民众更真切感受到治理效果，更有获得感。</w:t>
      </w:r>
    </w:p>
    <w:p w14:paraId="23A4F525" w14:textId="34B6DB9B" w:rsidR="00EB5B23" w:rsidRDefault="00EB5B23" w:rsidP="00EB5B23">
      <w:pPr>
        <w:ind w:firstLineChars="200" w:firstLine="560"/>
        <w:rPr>
          <w:rFonts w:eastAsia="宋体"/>
          <w:sz w:val="28"/>
          <w:szCs w:val="28"/>
        </w:rPr>
      </w:pPr>
      <w:r w:rsidRPr="00EB5B23">
        <w:rPr>
          <w:rFonts w:eastAsia="宋体" w:hint="eastAsia"/>
          <w:sz w:val="28"/>
          <w:szCs w:val="28"/>
        </w:rPr>
        <w:t>以人为本的本质即以“民”为本，满足人民对美好生活的向往，这既是社会治理的终极目标，也是落脚点。</w:t>
      </w:r>
    </w:p>
    <w:p w14:paraId="661388EC" w14:textId="77777777" w:rsidR="00021A4E" w:rsidRDefault="00021A4E" w:rsidP="00EB5B23">
      <w:pPr>
        <w:ind w:firstLineChars="200" w:firstLine="560"/>
        <w:rPr>
          <w:rFonts w:eastAsia="宋体"/>
          <w:sz w:val="28"/>
          <w:szCs w:val="28"/>
        </w:rPr>
      </w:pPr>
    </w:p>
    <w:p w14:paraId="5B5D649D" w14:textId="3DC6A585" w:rsidR="006136C1" w:rsidRPr="00EB5B23" w:rsidRDefault="00021A4E" w:rsidP="00021A4E">
      <w:pPr>
        <w:rPr>
          <w:rFonts w:eastAsia="宋体"/>
          <w:sz w:val="28"/>
          <w:szCs w:val="28"/>
        </w:rPr>
      </w:pPr>
      <w:r>
        <w:rPr>
          <w:rFonts w:eastAsia="宋体" w:hint="eastAsia"/>
          <w:sz w:val="28"/>
          <w:szCs w:val="28"/>
        </w:rPr>
        <w:t>五、结语</w:t>
      </w:r>
    </w:p>
    <w:p w14:paraId="0A5D5846" w14:textId="77777777" w:rsidR="00EB5B23" w:rsidRPr="00EB5B23" w:rsidRDefault="00EB5B23" w:rsidP="00EB5B23">
      <w:pPr>
        <w:ind w:firstLineChars="200" w:firstLine="560"/>
        <w:rPr>
          <w:rFonts w:eastAsia="宋体"/>
          <w:sz w:val="28"/>
          <w:szCs w:val="28"/>
        </w:rPr>
      </w:pPr>
      <w:r w:rsidRPr="00EB5B23">
        <w:rPr>
          <w:rFonts w:eastAsia="宋体" w:hint="eastAsia"/>
          <w:sz w:val="28"/>
          <w:szCs w:val="28"/>
        </w:rPr>
        <w:t>我坚信，在全国，全世界的努力之下，最终肯定能战胜疫情，这次危机也很快会成为以后的回忆和知识。回忆和知识是一场灾难给人们最大的教训和经验，我们不应当忽略那些治理中曾经尝过的苦头和教训，应该尽力在下一次灾难发生时规避它，而不是重蹈覆辙。</w:t>
      </w:r>
    </w:p>
    <w:p w14:paraId="3A102203" w14:textId="77777777" w:rsidR="00EB5B23" w:rsidRPr="00EB5B23" w:rsidRDefault="00EB5B23" w:rsidP="00EB5B23">
      <w:pPr>
        <w:ind w:firstLineChars="200" w:firstLine="560"/>
        <w:rPr>
          <w:rFonts w:eastAsia="宋体"/>
          <w:sz w:val="28"/>
          <w:szCs w:val="28"/>
        </w:rPr>
      </w:pPr>
    </w:p>
    <w:p w14:paraId="01251B49" w14:textId="7914435B" w:rsidR="00F61DF5" w:rsidRPr="00F61DF5" w:rsidRDefault="00F61DF5" w:rsidP="00F61DF5">
      <w:pPr>
        <w:ind w:firstLineChars="200" w:firstLine="562"/>
        <w:jc w:val="center"/>
        <w:rPr>
          <w:rFonts w:eastAsia="宋体"/>
          <w:b/>
          <w:bCs/>
          <w:sz w:val="28"/>
          <w:szCs w:val="28"/>
        </w:rPr>
      </w:pPr>
      <w:r w:rsidRPr="00F61DF5">
        <w:rPr>
          <w:rFonts w:eastAsia="宋体" w:hint="eastAsia"/>
          <w:b/>
          <w:bCs/>
          <w:sz w:val="28"/>
          <w:szCs w:val="28"/>
        </w:rPr>
        <w:t>参考文献</w:t>
      </w:r>
    </w:p>
    <w:p w14:paraId="1968E61C" w14:textId="77777777" w:rsidR="00F61DF5" w:rsidRDefault="00F61DF5" w:rsidP="00F61DF5">
      <w:pPr>
        <w:ind w:firstLineChars="200" w:firstLine="560"/>
        <w:jc w:val="center"/>
        <w:rPr>
          <w:rFonts w:eastAsia="宋体"/>
          <w:sz w:val="28"/>
          <w:szCs w:val="28"/>
        </w:rPr>
      </w:pPr>
    </w:p>
    <w:p w14:paraId="215303CD" w14:textId="759479E9" w:rsidR="00F61DF5" w:rsidRDefault="00F61DF5" w:rsidP="00F61DF5">
      <w:pPr>
        <w:jc w:val="left"/>
        <w:rPr>
          <w:rFonts w:eastAsia="宋体"/>
          <w:sz w:val="28"/>
          <w:szCs w:val="28"/>
        </w:rPr>
      </w:pPr>
      <w:r w:rsidRPr="00F61DF5">
        <w:rPr>
          <w:rFonts w:eastAsia="宋体" w:hint="eastAsia"/>
          <w:sz w:val="28"/>
          <w:szCs w:val="28"/>
        </w:rPr>
        <w:t>[</w:t>
      </w:r>
      <w:r w:rsidRPr="00F61DF5">
        <w:rPr>
          <w:rFonts w:eastAsia="宋体"/>
          <w:sz w:val="28"/>
          <w:szCs w:val="28"/>
        </w:rPr>
        <w:t>1]</w:t>
      </w:r>
      <w:r w:rsidRPr="00F61DF5">
        <w:rPr>
          <w:rFonts w:eastAsia="宋体" w:hint="eastAsia"/>
          <w:sz w:val="28"/>
          <w:szCs w:val="28"/>
        </w:rPr>
        <w:t>谢新洲</w:t>
      </w:r>
      <w:r w:rsidRPr="00F61DF5">
        <w:rPr>
          <w:rFonts w:eastAsia="宋体" w:hint="eastAsia"/>
          <w:sz w:val="28"/>
          <w:szCs w:val="28"/>
        </w:rPr>
        <w:t xml:space="preserve"> </w:t>
      </w:r>
      <w:r w:rsidRPr="00F61DF5">
        <w:rPr>
          <w:rFonts w:eastAsia="宋体" w:hint="eastAsia"/>
          <w:sz w:val="28"/>
          <w:szCs w:val="28"/>
        </w:rPr>
        <w:t>周晓英</w:t>
      </w:r>
      <w:r w:rsidRPr="00F61DF5">
        <w:rPr>
          <w:rFonts w:eastAsia="宋体" w:hint="eastAsia"/>
          <w:sz w:val="28"/>
          <w:szCs w:val="28"/>
        </w:rPr>
        <w:t xml:space="preserve"> </w:t>
      </w:r>
      <w:r w:rsidRPr="00F61DF5">
        <w:rPr>
          <w:rFonts w:eastAsia="宋体" w:hint="eastAsia"/>
          <w:sz w:val="28"/>
          <w:szCs w:val="28"/>
        </w:rPr>
        <w:t>李月琳</w:t>
      </w:r>
      <w:r w:rsidRPr="00F61DF5">
        <w:rPr>
          <w:rFonts w:eastAsia="宋体" w:hint="eastAsia"/>
          <w:sz w:val="28"/>
          <w:szCs w:val="28"/>
        </w:rPr>
        <w:t xml:space="preserve"> </w:t>
      </w:r>
      <w:r w:rsidRPr="00F61DF5">
        <w:rPr>
          <w:rFonts w:eastAsia="宋体" w:hint="eastAsia"/>
          <w:sz w:val="28"/>
          <w:szCs w:val="28"/>
        </w:rPr>
        <w:t>张琳</w:t>
      </w:r>
      <w:r w:rsidRPr="00F61DF5">
        <w:rPr>
          <w:rFonts w:eastAsia="宋体" w:hint="eastAsia"/>
          <w:sz w:val="28"/>
          <w:szCs w:val="28"/>
        </w:rPr>
        <w:t xml:space="preserve"> </w:t>
      </w:r>
      <w:r w:rsidRPr="00F61DF5">
        <w:rPr>
          <w:rFonts w:eastAsia="宋体" w:hint="eastAsia"/>
          <w:sz w:val="28"/>
          <w:szCs w:val="28"/>
        </w:rPr>
        <w:t>冉从敬</w:t>
      </w:r>
      <w:r w:rsidRPr="00F61DF5">
        <w:rPr>
          <w:rFonts w:eastAsia="宋体" w:hint="eastAsia"/>
          <w:sz w:val="28"/>
          <w:szCs w:val="28"/>
        </w:rPr>
        <w:t xml:space="preserve"> </w:t>
      </w:r>
      <w:r w:rsidRPr="00F61DF5">
        <w:rPr>
          <w:rFonts w:eastAsia="宋体" w:hint="eastAsia"/>
          <w:sz w:val="28"/>
          <w:szCs w:val="28"/>
        </w:rPr>
        <w:t>等</w:t>
      </w:r>
      <w:r w:rsidRPr="00F61DF5">
        <w:rPr>
          <w:rFonts w:eastAsia="宋体" w:hint="eastAsia"/>
          <w:sz w:val="28"/>
          <w:szCs w:val="28"/>
        </w:rPr>
        <w:t xml:space="preserve">. </w:t>
      </w:r>
      <w:r w:rsidRPr="00F61DF5">
        <w:rPr>
          <w:rFonts w:eastAsia="宋体" w:hint="eastAsia"/>
          <w:sz w:val="28"/>
          <w:szCs w:val="28"/>
        </w:rPr>
        <w:t>突发公共卫生事件中的科学应对与思考：</w:t>
      </w:r>
      <w:r w:rsidR="000419B7">
        <w:rPr>
          <w:rFonts w:eastAsia="宋体" w:hint="eastAsia"/>
          <w:sz w:val="28"/>
          <w:szCs w:val="28"/>
        </w:rPr>
        <w:t>图</w:t>
      </w:r>
      <w:r w:rsidRPr="00F61DF5">
        <w:rPr>
          <w:rFonts w:eastAsia="宋体" w:hint="eastAsia"/>
          <w:sz w:val="28"/>
          <w:szCs w:val="28"/>
        </w:rPr>
        <w:t>情专家谈新冠疫情</w:t>
      </w:r>
      <w:r w:rsidRPr="00F61DF5">
        <w:rPr>
          <w:rFonts w:eastAsia="宋体" w:hint="eastAsia"/>
          <w:sz w:val="28"/>
          <w:szCs w:val="28"/>
        </w:rPr>
        <w:t xml:space="preserve">[J]. </w:t>
      </w:r>
      <w:r w:rsidRPr="00F61DF5">
        <w:rPr>
          <w:rFonts w:eastAsia="宋体" w:hint="eastAsia"/>
          <w:sz w:val="28"/>
          <w:szCs w:val="28"/>
        </w:rPr>
        <w:t>信息资源管理学报</w:t>
      </w:r>
      <w:r w:rsidRPr="00F61DF5">
        <w:rPr>
          <w:rFonts w:eastAsia="宋体" w:hint="eastAsia"/>
          <w:sz w:val="28"/>
          <w:szCs w:val="28"/>
        </w:rPr>
        <w:t>, 2020, 10(2): 4-16.</w:t>
      </w:r>
    </w:p>
    <w:p w14:paraId="150AA86B" w14:textId="202AD345" w:rsidR="00F61DF5" w:rsidRDefault="00F61DF5" w:rsidP="00F61DF5">
      <w:pPr>
        <w:jc w:val="left"/>
        <w:rPr>
          <w:rFonts w:ascii="微软雅黑" w:eastAsia="微软雅黑" w:hAnsi="微软雅黑"/>
          <w:color w:val="000000"/>
          <w:szCs w:val="21"/>
          <w:shd w:val="clear" w:color="auto" w:fill="FFFFFF"/>
        </w:rPr>
      </w:pPr>
      <w:r w:rsidRPr="00F61DF5">
        <w:rPr>
          <w:rFonts w:eastAsia="宋体" w:hint="eastAsia"/>
          <w:sz w:val="28"/>
          <w:szCs w:val="28"/>
        </w:rPr>
        <w:t>[</w:t>
      </w:r>
      <w:r w:rsidRPr="00F61DF5">
        <w:rPr>
          <w:rFonts w:eastAsia="宋体"/>
          <w:sz w:val="28"/>
          <w:szCs w:val="28"/>
        </w:rPr>
        <w:t>2</w:t>
      </w:r>
      <w:r w:rsidRPr="00F61DF5">
        <w:rPr>
          <w:rFonts w:eastAsia="宋体" w:hint="eastAsia"/>
          <w:sz w:val="28"/>
          <w:szCs w:val="28"/>
        </w:rPr>
        <w:t>]</w:t>
      </w:r>
      <w:r w:rsidRPr="00F61DF5">
        <w:rPr>
          <w:rFonts w:eastAsia="宋体" w:hint="eastAsia"/>
          <w:sz w:val="28"/>
          <w:szCs w:val="28"/>
        </w:rPr>
        <w:t>赵红军</w:t>
      </w:r>
      <w:r w:rsidRPr="00F61DF5">
        <w:rPr>
          <w:rFonts w:eastAsia="宋体" w:hint="eastAsia"/>
          <w:sz w:val="28"/>
          <w:szCs w:val="28"/>
        </w:rPr>
        <w:t>.</w:t>
      </w:r>
      <w:r w:rsidRPr="00F61DF5">
        <w:rPr>
          <w:rFonts w:eastAsia="宋体" w:hint="eastAsia"/>
          <w:sz w:val="28"/>
          <w:szCs w:val="28"/>
        </w:rPr>
        <w:t>新冠肺炎疫情对中国区域经济发展的影响与启示</w:t>
      </w:r>
      <w:r w:rsidRPr="00F61DF5">
        <w:rPr>
          <w:rFonts w:eastAsia="宋体" w:hint="eastAsia"/>
          <w:sz w:val="28"/>
          <w:szCs w:val="28"/>
        </w:rPr>
        <w:t>[J].</w:t>
      </w:r>
      <w:r w:rsidRPr="00F61DF5">
        <w:rPr>
          <w:rFonts w:eastAsia="宋体" w:hint="eastAsia"/>
          <w:sz w:val="28"/>
          <w:szCs w:val="28"/>
        </w:rPr>
        <w:t>区域经</w:t>
      </w:r>
      <w:r w:rsidRPr="00F61DF5">
        <w:rPr>
          <w:rFonts w:eastAsia="宋体" w:hint="eastAsia"/>
          <w:sz w:val="28"/>
          <w:szCs w:val="28"/>
        </w:rPr>
        <w:lastRenderedPageBreak/>
        <w:t>济评论</w:t>
      </w:r>
      <w:r w:rsidRPr="00F61DF5">
        <w:rPr>
          <w:rFonts w:eastAsia="宋体" w:hint="eastAsia"/>
          <w:sz w:val="28"/>
          <w:szCs w:val="28"/>
        </w:rPr>
        <w:t>,2020,(2):17-</w:t>
      </w:r>
      <w:r>
        <w:rPr>
          <w:rFonts w:ascii="微软雅黑" w:eastAsia="微软雅黑" w:hAnsi="微软雅黑" w:hint="eastAsia"/>
          <w:color w:val="000000"/>
          <w:szCs w:val="21"/>
          <w:shd w:val="clear" w:color="auto" w:fill="FFFFFF"/>
        </w:rPr>
        <w:t>19.</w:t>
      </w:r>
    </w:p>
    <w:p w14:paraId="0D94DA58" w14:textId="77777777" w:rsidR="00F61DF5" w:rsidRPr="00EB5B23" w:rsidRDefault="00F61DF5" w:rsidP="00F61DF5">
      <w:pPr>
        <w:jc w:val="left"/>
        <w:rPr>
          <w:rFonts w:eastAsia="宋体"/>
          <w:sz w:val="28"/>
          <w:szCs w:val="28"/>
        </w:rPr>
      </w:pPr>
    </w:p>
    <w:sectPr w:rsidR="00F61DF5" w:rsidRPr="00EB5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2834"/>
    <w:multiLevelType w:val="hybridMultilevel"/>
    <w:tmpl w:val="15105900"/>
    <w:lvl w:ilvl="0" w:tplc="791A4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959BE"/>
    <w:multiLevelType w:val="hybridMultilevel"/>
    <w:tmpl w:val="2A22A162"/>
    <w:lvl w:ilvl="0" w:tplc="30127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06"/>
    <w:rsid w:val="000054D9"/>
    <w:rsid w:val="00021A4E"/>
    <w:rsid w:val="000419B7"/>
    <w:rsid w:val="00041BEE"/>
    <w:rsid w:val="000F6F46"/>
    <w:rsid w:val="00340492"/>
    <w:rsid w:val="004119BF"/>
    <w:rsid w:val="0043042F"/>
    <w:rsid w:val="004364AD"/>
    <w:rsid w:val="006136C1"/>
    <w:rsid w:val="006613C2"/>
    <w:rsid w:val="00671EEC"/>
    <w:rsid w:val="006A5571"/>
    <w:rsid w:val="00795B06"/>
    <w:rsid w:val="00801855"/>
    <w:rsid w:val="00817B87"/>
    <w:rsid w:val="00946613"/>
    <w:rsid w:val="00AD4A73"/>
    <w:rsid w:val="00C04534"/>
    <w:rsid w:val="00C952E0"/>
    <w:rsid w:val="00DE18E2"/>
    <w:rsid w:val="00EB5B23"/>
    <w:rsid w:val="00F61DF5"/>
    <w:rsid w:val="00FE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CCB7"/>
  <w15:chartTrackingRefBased/>
  <w15:docId w15:val="{0A4DAD75-F7C7-41C5-9D87-BB0698E4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9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xiaoyi</dc:creator>
  <cp:keywords/>
  <dc:description/>
  <cp:lastModifiedBy>long xiaoyi</cp:lastModifiedBy>
  <cp:revision>12</cp:revision>
  <dcterms:created xsi:type="dcterms:W3CDTF">2020-05-01T04:16:00Z</dcterms:created>
  <dcterms:modified xsi:type="dcterms:W3CDTF">2020-05-02T13:48:00Z</dcterms:modified>
</cp:coreProperties>
</file>