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616EB" w14:textId="01750549" w:rsidR="00760514" w:rsidRDefault="00CF1CD8" w:rsidP="00CF1CD8">
      <w:pPr>
        <w:pStyle w:val="Heading1"/>
      </w:pPr>
      <w:r>
        <w:rPr>
          <w:rFonts w:hint="eastAsia"/>
        </w:rPr>
        <w:t>读取文件</w:t>
      </w:r>
    </w:p>
    <w:p w14:paraId="015883FC" w14:textId="36CAD37D" w:rsidR="00A178C2" w:rsidRPr="00A178C2" w:rsidRDefault="00A178C2" w:rsidP="00A178C2">
      <w:pPr>
        <w:rPr>
          <w:b/>
          <w:color w:val="FF0000"/>
        </w:rPr>
      </w:pPr>
      <w:r w:rsidRPr="00A178C2">
        <w:rPr>
          <w:rFonts w:ascii="Arial" w:hAnsi="Arial" w:cs="Arial"/>
          <w:b/>
          <w:color w:val="FF0000"/>
          <w:sz w:val="23"/>
          <w:szCs w:val="23"/>
          <w:shd w:val="clear" w:color="auto" w:fill="FFFFFF"/>
        </w:rPr>
        <w:t>顶点的法向，是包含该顶点的所有三角形的法向的均值</w:t>
      </w:r>
      <w:r w:rsidRPr="00A178C2">
        <w:rPr>
          <w:rFonts w:ascii="微软雅黑" w:eastAsia="微软雅黑" w:hAnsi="微软雅黑" w:cs="微软雅黑" w:hint="eastAsia"/>
          <w:b/>
          <w:color w:val="FF0000"/>
          <w:sz w:val="23"/>
          <w:szCs w:val="23"/>
          <w:shd w:val="clear" w:color="auto" w:fill="FFFFFF"/>
        </w:rPr>
        <w:t>。</w:t>
      </w:r>
    </w:p>
    <w:p w14:paraId="4C1A7440" w14:textId="77777777" w:rsidR="00CF1CD8" w:rsidRDefault="00CF1CD8" w:rsidP="00CF1CD8">
      <w:r>
        <w:rPr>
          <w:rFonts w:hint="eastAsia"/>
        </w:rPr>
        <w:t>对于结构中的每个顶点，找到使用顶点的三角形。</w:t>
      </w:r>
    </w:p>
    <w:p w14:paraId="2DEA977D" w14:textId="5C95B8F1" w:rsidR="00CF1CD8" w:rsidRDefault="00CF1CD8" w:rsidP="00CF1CD8">
      <w:r>
        <w:rPr>
          <w:rFonts w:hint="eastAsia"/>
        </w:rPr>
        <w:t>计算这些三角形的法线向量</w:t>
      </w:r>
      <w:r w:rsidR="00F21F07">
        <w:rPr>
          <w:rFonts w:hint="eastAsia"/>
        </w:rPr>
        <w:t>：对于结构中的每个三角形，</w:t>
      </w:r>
      <w:r w:rsidR="00F21F07" w:rsidRPr="00F21F07">
        <w:rPr>
          <w:rFonts w:hint="eastAsia"/>
        </w:rPr>
        <w:t>取三角形的两条边，通过叉乘获取垂直这个三角形</w:t>
      </w:r>
      <w:r w:rsidR="00F21F07">
        <w:rPr>
          <w:rFonts w:hint="eastAsia"/>
        </w:rPr>
        <w:t>法线向量。将这个向量添加到三角形的三个顶点的法线中。</w:t>
      </w:r>
    </w:p>
    <w:p w14:paraId="1BC260E4" w14:textId="77777777" w:rsidR="00CF1CD8" w:rsidRDefault="00CF1CD8" w:rsidP="00CF1CD8">
      <w:r>
        <w:rPr>
          <w:rFonts w:hint="eastAsia"/>
        </w:rPr>
        <w:t>求所有法线向量的平均值。</w:t>
      </w:r>
    </w:p>
    <w:p w14:paraId="5FBB2389" w14:textId="7B0EFAC4" w:rsidR="00CF1CD8" w:rsidRDefault="00CF1CD8" w:rsidP="00CF1CD8">
      <w:r>
        <w:rPr>
          <w:rFonts w:hint="eastAsia"/>
        </w:rPr>
        <w:t>将这个平均法线存储到顶点中</w:t>
      </w:r>
      <w:r w:rsidR="00F21F07">
        <w:rPr>
          <w:rFonts w:hint="eastAsia"/>
        </w:rPr>
        <w:t>：</w:t>
      </w:r>
      <w:r>
        <w:rPr>
          <w:rFonts w:hint="eastAsia"/>
        </w:rPr>
        <w:t>求平均值的过程是必须的，因为你总是要归一化存储在顶点中的法线向量</w:t>
      </w:r>
      <w:r w:rsidR="00F21F07">
        <w:rPr>
          <w:rFonts w:hint="eastAsia"/>
        </w:rPr>
        <w:t>（</w:t>
      </w:r>
      <w:r w:rsidR="00F21F07">
        <w:rPr>
          <w:rFonts w:ascii="Arial" w:hAnsi="Arial" w:cs="Arial"/>
          <w:color w:val="333333"/>
          <w:shd w:val="clear" w:color="auto" w:fill="FFFFFF"/>
        </w:rPr>
        <w:t>在一个结构中，所有顶点被几个三角形共享。要获取平滑的效果，每个顶点需要存储周围三角形所有法线的平均值</w:t>
      </w:r>
      <w:r w:rsidR="00F21F07">
        <w:rPr>
          <w:rFonts w:ascii="微软雅黑" w:eastAsia="微软雅黑" w:hAnsi="微软雅黑" w:cs="微软雅黑" w:hint="eastAsia"/>
          <w:color w:val="333333"/>
          <w:shd w:val="clear" w:color="auto" w:fill="FFFFFF"/>
        </w:rPr>
        <w:t>）</w:t>
      </w:r>
    </w:p>
    <w:p w14:paraId="65F9A96B" w14:textId="043E46F2" w:rsidR="00CF1CD8" w:rsidRDefault="00CF1CD8" w:rsidP="00CF1CD8">
      <w:r>
        <w:rPr>
          <w:rFonts w:hint="eastAsia"/>
        </w:rPr>
        <w:t>对所有三角形进行这个操作后，执行以下操作</w:t>
      </w:r>
      <w:r w:rsidR="00F21F07">
        <w:rPr>
          <w:rFonts w:hint="eastAsia"/>
        </w:rPr>
        <w:t>，</w:t>
      </w:r>
      <w:r>
        <w:rPr>
          <w:rFonts w:hint="eastAsia"/>
        </w:rPr>
        <w:t>归一化结构中的每个顶点的法线向量。</w:t>
      </w:r>
    </w:p>
    <w:p w14:paraId="5F38EF0B" w14:textId="77777777" w:rsidR="00CF1CD8" w:rsidRDefault="00CF1CD8" w:rsidP="00CF1CD8">
      <w:r>
        <w:t>void ReadDataRabbit()</w:t>
      </w:r>
    </w:p>
    <w:p w14:paraId="263770CF" w14:textId="77777777" w:rsidR="00CF1CD8" w:rsidRDefault="00CF1CD8" w:rsidP="00CF1CD8">
      <w:r>
        <w:t>{</w:t>
      </w:r>
    </w:p>
    <w:p w14:paraId="37EF79AF" w14:textId="77777777" w:rsidR="00CF1CD8" w:rsidRDefault="00CF1CD8" w:rsidP="00CF1CD8">
      <w:r>
        <w:t xml:space="preserve">    std::ifstream inFile(DataFileName);</w:t>
      </w:r>
    </w:p>
    <w:p w14:paraId="791C0929" w14:textId="77777777" w:rsidR="00CF1CD8" w:rsidRDefault="00CF1CD8" w:rsidP="00CF1CD8">
      <w:r>
        <w:t xml:space="preserve">    if (inFile.fail())</w:t>
      </w:r>
    </w:p>
    <w:p w14:paraId="43985AE3" w14:textId="77777777" w:rsidR="00CF1CD8" w:rsidRDefault="00CF1CD8" w:rsidP="00CF1CD8">
      <w:r>
        <w:t xml:space="preserve">    {</w:t>
      </w:r>
    </w:p>
    <w:p w14:paraId="46E38D02" w14:textId="77777777" w:rsidR="00CF1CD8" w:rsidRDefault="00CF1CD8" w:rsidP="00CF1CD8">
      <w:r>
        <w:t xml:space="preserve">        std::cout &lt;&lt; "Error opening file" &lt;&lt; std::endl;</w:t>
      </w:r>
    </w:p>
    <w:p w14:paraId="22A557B3" w14:textId="77777777" w:rsidR="00CF1CD8" w:rsidRDefault="00CF1CD8" w:rsidP="00CF1CD8">
      <w:r>
        <w:t xml:space="preserve">        exit(1);</w:t>
      </w:r>
    </w:p>
    <w:p w14:paraId="3C223CED" w14:textId="77777777" w:rsidR="00CF1CD8" w:rsidRDefault="00CF1CD8" w:rsidP="00CF1CD8">
      <w:r>
        <w:t xml:space="preserve">    }</w:t>
      </w:r>
    </w:p>
    <w:p w14:paraId="08883435" w14:textId="77777777" w:rsidR="00CF1CD8" w:rsidRDefault="00CF1CD8" w:rsidP="00CF1CD8">
      <w:r>
        <w:t xml:space="preserve">    inFile &gt;&gt; PointNum &gt;&gt; TriNum; //读入顶点数和面片数</w:t>
      </w:r>
    </w:p>
    <w:p w14:paraId="6C477C24" w14:textId="77777777" w:rsidR="00CF1CD8" w:rsidRDefault="00CF1CD8" w:rsidP="00CF1CD8">
      <w:r>
        <w:t xml:space="preserve">    for (int i = 0; i &lt; PointNum; i++) //i是第几个顶点</w:t>
      </w:r>
    </w:p>
    <w:p w14:paraId="0D725556" w14:textId="77777777" w:rsidR="00CF1CD8" w:rsidRDefault="00CF1CD8" w:rsidP="00CF1CD8">
      <w:r>
        <w:t xml:space="preserve">    {</w:t>
      </w:r>
    </w:p>
    <w:p w14:paraId="76407937" w14:textId="77777777" w:rsidR="00CF1CD8" w:rsidRDefault="00CF1CD8" w:rsidP="00CF1CD8">
      <w:r>
        <w:t xml:space="preserve">        inFile &gt;&gt; vertices[6 * i + 0] &gt;&gt; vertices[6 * i + 1] &gt;&gt; vertices[6 * i + 2]; </w:t>
      </w:r>
    </w:p>
    <w:p w14:paraId="22771CEE" w14:textId="77777777" w:rsidR="00CF1CD8" w:rsidRDefault="00CF1CD8" w:rsidP="00CF1CD8">
      <w:r>
        <w:t xml:space="preserve">    }</w:t>
      </w:r>
    </w:p>
    <w:p w14:paraId="4E9DAA4E" w14:textId="77777777" w:rsidR="00CF1CD8" w:rsidRDefault="00CF1CD8" w:rsidP="00CF1CD8">
      <w:r>
        <w:t xml:space="preserve">    for (int i = 0; i &lt; TriNum; i++)//第几个面片</w:t>
      </w:r>
    </w:p>
    <w:p w14:paraId="119B55FE" w14:textId="77777777" w:rsidR="00CF1CD8" w:rsidRDefault="00CF1CD8" w:rsidP="00CF1CD8">
      <w:r>
        <w:t xml:space="preserve">    {</w:t>
      </w:r>
    </w:p>
    <w:p w14:paraId="0F3EBB15" w14:textId="77777777" w:rsidR="00CF1CD8" w:rsidRDefault="00CF1CD8" w:rsidP="00CF1CD8">
      <w:r>
        <w:t xml:space="preserve">        GLuint tmp_num, in1, in2, in3;</w:t>
      </w:r>
    </w:p>
    <w:p w14:paraId="749BC4E1" w14:textId="77777777" w:rsidR="00CF1CD8" w:rsidRDefault="00CF1CD8" w:rsidP="00CF1CD8">
      <w:r>
        <w:t xml:space="preserve">        inFile &gt;&gt; tmp_num &gt;&gt; in1 &gt;&gt; in2 &gt;&gt; in3;</w:t>
      </w:r>
    </w:p>
    <w:p w14:paraId="16DCEB0B" w14:textId="77777777" w:rsidR="00CF1CD8" w:rsidRDefault="00CF1CD8" w:rsidP="00CF1CD8">
      <w:r>
        <w:lastRenderedPageBreak/>
        <w:t xml:space="preserve">        indices[i * 3] = in1;                   //读到面片数据了</w:t>
      </w:r>
    </w:p>
    <w:p w14:paraId="3431CFDA" w14:textId="77777777" w:rsidR="00CF1CD8" w:rsidRDefault="00CF1CD8" w:rsidP="00CF1CD8">
      <w:r>
        <w:t xml:space="preserve">        indices[i * 3 + 1] = in2;</w:t>
      </w:r>
    </w:p>
    <w:p w14:paraId="75FFA347" w14:textId="77777777" w:rsidR="00CF1CD8" w:rsidRDefault="00CF1CD8" w:rsidP="00CF1CD8">
      <w:r>
        <w:t xml:space="preserve">        indices[i * 3 + 2] = in3;</w:t>
      </w:r>
    </w:p>
    <w:p w14:paraId="6B27C6C3" w14:textId="77777777" w:rsidR="00CF1CD8" w:rsidRDefault="00CF1CD8" w:rsidP="00CF1CD8">
      <w:r>
        <w:t xml:space="preserve">        if (tmp_num != 3) </w:t>
      </w:r>
    </w:p>
    <w:p w14:paraId="70011D4D" w14:textId="77777777" w:rsidR="00CF1CD8" w:rsidRDefault="00CF1CD8" w:rsidP="00CF1CD8">
      <w:r>
        <w:t xml:space="preserve">        {</w:t>
      </w:r>
    </w:p>
    <w:p w14:paraId="75CDF38D" w14:textId="77777777" w:rsidR="00CF1CD8" w:rsidRDefault="00CF1CD8" w:rsidP="00CF1CD8">
      <w:r>
        <w:t xml:space="preserve">            std::cout &lt;&lt; "Error file format" &lt;&lt; std::endl;</w:t>
      </w:r>
    </w:p>
    <w:p w14:paraId="79056DAB" w14:textId="77777777" w:rsidR="00CF1CD8" w:rsidRDefault="00CF1CD8" w:rsidP="00CF1CD8">
      <w:r>
        <w:t xml:space="preserve">            exit(1);</w:t>
      </w:r>
    </w:p>
    <w:p w14:paraId="604D264A" w14:textId="77777777" w:rsidR="00CF1CD8" w:rsidRDefault="00CF1CD8" w:rsidP="00CF1CD8">
      <w:r>
        <w:t xml:space="preserve">        }</w:t>
      </w:r>
    </w:p>
    <w:p w14:paraId="0AC2D7C0" w14:textId="77777777" w:rsidR="00CF1CD8" w:rsidRDefault="00CF1CD8" w:rsidP="00CF1CD8">
      <w:r>
        <w:t xml:space="preserve">        glm::vec3 triangleOne = glm::vec3(vertices[in2 * 6] - vertices[in1 * 6], vertices[in2 * 6 + 1] - vertices[in1 * 6 + 1], vertices[in2 * 6 + 2] - vertices[in1 * 6 + 2]);</w:t>
      </w:r>
    </w:p>
    <w:p w14:paraId="6FDBA5AE" w14:textId="77777777" w:rsidR="00CF1CD8" w:rsidRDefault="00CF1CD8" w:rsidP="00CF1CD8">
      <w:r>
        <w:t xml:space="preserve">        glm::vec3 triangleTwo = glm::vec3(vertices[in3 * 6] - vertices[in2 * 6], vertices[in3 * 6 + 1] - vertices[in2 * 6 + 1], vertices[in3 * 6 + 2] - vertices[in2 * 6 + 2]);</w:t>
      </w:r>
    </w:p>
    <w:p w14:paraId="5870089C" w14:textId="0D500974" w:rsidR="00CF1CD8" w:rsidRDefault="00CF1CD8" w:rsidP="00CF1CD8">
      <w:r>
        <w:t xml:space="preserve">        glm::vec3 triangleNormal </w:t>
      </w:r>
      <w:r w:rsidRPr="00A178C2">
        <w:rPr>
          <w:color w:val="FF0000"/>
        </w:rPr>
        <w:t>= glm::normalize</w:t>
      </w:r>
      <w:r>
        <w:t>(glm::cross(triangleOne, triangleTwo));//两个向量cross叉乘的结果会同时垂直于两向量</w:t>
      </w:r>
    </w:p>
    <w:p w14:paraId="6BCF0EBB" w14:textId="77777777" w:rsidR="00A178C2" w:rsidRDefault="00A178C2" w:rsidP="00CF1CD8">
      <w:pPr>
        <w:rPr>
          <w:rFonts w:ascii="Arial" w:hAnsi="Arial" w:cs="Arial"/>
          <w:color w:val="FF0000"/>
          <w:sz w:val="23"/>
          <w:szCs w:val="23"/>
          <w:shd w:val="clear" w:color="auto" w:fill="FFFFFF"/>
        </w:rPr>
      </w:pPr>
      <w:r w:rsidRPr="00A178C2">
        <w:rPr>
          <w:rFonts w:ascii="Arial" w:hAnsi="Arial" w:cs="Arial"/>
          <w:color w:val="FF0000"/>
          <w:sz w:val="23"/>
          <w:szCs w:val="23"/>
          <w:shd w:val="clear" w:color="auto" w:fill="FFFFFF"/>
        </w:rPr>
        <w:t>Normalize()</w:t>
      </w:r>
      <w:r w:rsidRPr="00A178C2">
        <w:rPr>
          <w:rFonts w:ascii="Arial" w:hAnsi="Arial" w:cs="Arial"/>
          <w:color w:val="FF0000"/>
          <w:sz w:val="23"/>
          <w:szCs w:val="23"/>
          <w:shd w:val="clear" w:color="auto" w:fill="FFFFFF"/>
        </w:rPr>
        <w:t>函数是让一个向量（任意向量，不一定必须是</w:t>
      </w:r>
      <w:r w:rsidRPr="00A178C2">
        <w:rPr>
          <w:rFonts w:ascii="Arial" w:hAnsi="Arial" w:cs="Arial"/>
          <w:color w:val="FF0000"/>
          <w:sz w:val="23"/>
          <w:szCs w:val="23"/>
          <w:shd w:val="clear" w:color="auto" w:fill="FFFFFF"/>
        </w:rPr>
        <w:t>normal</w:t>
      </w:r>
      <w:r w:rsidRPr="00A178C2">
        <w:rPr>
          <w:rFonts w:ascii="Arial" w:hAnsi="Arial" w:cs="Arial"/>
          <w:color w:val="FF0000"/>
          <w:sz w:val="23"/>
          <w:szCs w:val="23"/>
          <w:shd w:val="clear" w:color="auto" w:fill="FFFFFF"/>
        </w:rPr>
        <w:t>）除以其长度，从而使新长度为</w:t>
      </w:r>
      <w:r w:rsidRPr="00A178C2">
        <w:rPr>
          <w:rFonts w:ascii="Arial" w:hAnsi="Arial" w:cs="Arial"/>
          <w:color w:val="FF0000"/>
          <w:sz w:val="23"/>
          <w:szCs w:val="23"/>
          <w:shd w:val="clear" w:color="auto" w:fill="FFFFFF"/>
        </w:rPr>
        <w:t>1</w:t>
      </w:r>
      <w:r w:rsidRPr="00A178C2">
        <w:rPr>
          <w:rFonts w:ascii="Arial" w:hAnsi="Arial" w:cs="Arial"/>
          <w:color w:val="FF0000"/>
          <w:sz w:val="23"/>
          <w:szCs w:val="23"/>
          <w:shd w:val="clear" w:color="auto" w:fill="FFFFFF"/>
        </w:rPr>
        <w:t>。</w:t>
      </w:r>
    </w:p>
    <w:p w14:paraId="52876EFF" w14:textId="2DD90E11" w:rsidR="00A178C2" w:rsidRDefault="00A178C2" w:rsidP="00CF1CD8">
      <w:pPr>
        <w:rPr>
          <w:rFonts w:ascii="微软雅黑" w:eastAsia="微软雅黑" w:hAnsi="微软雅黑" w:cs="微软雅黑"/>
          <w:color w:val="FF0000"/>
          <w:sz w:val="23"/>
          <w:szCs w:val="23"/>
          <w:shd w:val="clear" w:color="auto" w:fill="FFFFFF"/>
        </w:rPr>
      </w:pPr>
      <w:r w:rsidRPr="00A178C2">
        <w:rPr>
          <w:rFonts w:ascii="Arial" w:hAnsi="Arial" w:cs="Arial"/>
          <w:color w:val="FF0000"/>
          <w:sz w:val="23"/>
          <w:szCs w:val="23"/>
          <w:shd w:val="clear" w:color="auto" w:fill="FFFFFF"/>
        </w:rPr>
        <w:t>法向</w:t>
      </w:r>
      <w:r w:rsidRPr="00A178C2">
        <w:rPr>
          <w:rFonts w:ascii="Arial" w:hAnsi="Arial" w:cs="Arial"/>
          <w:color w:val="FF0000"/>
          <w:sz w:val="23"/>
          <w:szCs w:val="23"/>
          <w:shd w:val="clear" w:color="auto" w:fill="FFFFFF"/>
        </w:rPr>
        <w:t>(normal)</w:t>
      </w:r>
      <w:r w:rsidRPr="00A178C2">
        <w:rPr>
          <w:rFonts w:ascii="Arial" w:hAnsi="Arial" w:cs="Arial"/>
          <w:color w:val="FF0000"/>
          <w:sz w:val="23"/>
          <w:szCs w:val="23"/>
          <w:shd w:val="clear" w:color="auto" w:fill="FFFFFF"/>
        </w:rPr>
        <w:t>则是某一类向量的名字</w:t>
      </w:r>
      <w:r w:rsidRPr="00A178C2">
        <w:rPr>
          <w:rFonts w:ascii="微软雅黑" w:eastAsia="微软雅黑" w:hAnsi="微软雅黑" w:cs="微软雅黑" w:hint="eastAsia"/>
          <w:color w:val="FF0000"/>
          <w:sz w:val="23"/>
          <w:szCs w:val="23"/>
          <w:shd w:val="clear" w:color="auto" w:fill="FFFFFF"/>
        </w:rPr>
        <w:t>。</w:t>
      </w:r>
    </w:p>
    <w:p w14:paraId="663E5D25" w14:textId="77777777" w:rsidR="006234EC" w:rsidRDefault="006234EC" w:rsidP="006234EC">
      <w:r>
        <w:t xml:space="preserve"> //把</w:t>
      </w:r>
      <w:r>
        <w:rPr>
          <w:rFonts w:hint="eastAsia"/>
        </w:rPr>
        <w:t>刚求的三角面片</w:t>
      </w:r>
      <w:r>
        <w:t>法</w:t>
      </w:r>
      <w:r>
        <w:rPr>
          <w:rFonts w:hint="eastAsia"/>
        </w:rPr>
        <w:t>向量</w:t>
      </w:r>
      <w:r>
        <w:t>存储到</w:t>
      </w:r>
      <w:r>
        <w:rPr>
          <w:rFonts w:hint="eastAsia"/>
        </w:rPr>
        <w:t>对应</w:t>
      </w:r>
      <w:r>
        <w:t>顶点法线数组</w:t>
      </w:r>
    </w:p>
    <w:p w14:paraId="5D072103" w14:textId="77777777" w:rsidR="00CF1CD8" w:rsidRDefault="00CF1CD8" w:rsidP="00CF1CD8">
      <w:r>
        <w:t xml:space="preserve">        vecNormal[in1] += triangleNormal;</w:t>
      </w:r>
    </w:p>
    <w:p w14:paraId="758A4FD8" w14:textId="77777777" w:rsidR="00CF1CD8" w:rsidRDefault="00CF1CD8" w:rsidP="00CF1CD8">
      <w:r>
        <w:t xml:space="preserve">        vecNormal[in2] += triangleNormal;</w:t>
      </w:r>
    </w:p>
    <w:p w14:paraId="15E987AB" w14:textId="77777777" w:rsidR="006234EC" w:rsidRDefault="00CF1CD8" w:rsidP="00CF1CD8">
      <w:r>
        <w:t xml:space="preserve">        vecNormal[in3] += triangleNormal; </w:t>
      </w:r>
    </w:p>
    <w:p w14:paraId="0E49FC2F" w14:textId="4BF4D37B" w:rsidR="00CF1CD8" w:rsidRDefault="00CF1CD8" w:rsidP="006234EC">
      <w:pPr>
        <w:ind w:firstLine="240"/>
      </w:pPr>
      <w:r>
        <w:t>}</w:t>
      </w:r>
    </w:p>
    <w:p w14:paraId="63ABAC10" w14:textId="545EB401" w:rsidR="006234EC" w:rsidRDefault="006234EC" w:rsidP="006234EC">
      <w:pPr>
        <w:ind w:firstLine="240"/>
      </w:pPr>
      <w:r>
        <w:rPr>
          <w:rFonts w:hint="eastAsia"/>
        </w:rPr>
        <w:t>-----------------------</w:t>
      </w:r>
    </w:p>
    <w:p w14:paraId="475C3D23" w14:textId="77777777" w:rsidR="00CF1CD8" w:rsidRDefault="00CF1CD8" w:rsidP="00CF1CD8">
      <w:r>
        <w:t xml:space="preserve">    for (int i = 0; i &lt; PointNum; i++)</w:t>
      </w:r>
    </w:p>
    <w:p w14:paraId="454C2427" w14:textId="159FA659" w:rsidR="00CF1CD8" w:rsidRDefault="00CF1CD8" w:rsidP="00CF1CD8">
      <w:r>
        <w:t xml:space="preserve">    {        vecNormal[i] = glm::normalize(vecNormal[i]);  //归一化：P194 Gouraud着色</w:t>
      </w:r>
    </w:p>
    <w:p w14:paraId="1513C410" w14:textId="77777777" w:rsidR="00CF1CD8" w:rsidRDefault="00CF1CD8" w:rsidP="00CF1CD8">
      <w:r>
        <w:t xml:space="preserve">    }</w:t>
      </w:r>
    </w:p>
    <w:p w14:paraId="32554FC3" w14:textId="77777777" w:rsidR="00CF1CD8" w:rsidRDefault="00CF1CD8" w:rsidP="00CF1CD8">
      <w:r>
        <w:t xml:space="preserve">    for (int i = 0; i &lt; PointNum; i++)</w:t>
      </w:r>
    </w:p>
    <w:p w14:paraId="0DE1BD4A" w14:textId="77777777" w:rsidR="00CF1CD8" w:rsidRDefault="00CF1CD8" w:rsidP="00CF1CD8">
      <w:r>
        <w:t xml:space="preserve">    {</w:t>
      </w:r>
    </w:p>
    <w:p w14:paraId="2827845E" w14:textId="77777777" w:rsidR="00CF1CD8" w:rsidRDefault="00CF1CD8" w:rsidP="00CF1CD8">
      <w:r>
        <w:t xml:space="preserve">        vertices[6 * i + 3] = vecNormal[i].x;        //各坐标分量</w:t>
      </w:r>
    </w:p>
    <w:p w14:paraId="0F0DE4BD" w14:textId="77777777" w:rsidR="00CF1CD8" w:rsidRDefault="00CF1CD8" w:rsidP="00CF1CD8">
      <w:r>
        <w:t xml:space="preserve">        vertices[6 * i + 4] = vecNormal[i].y;</w:t>
      </w:r>
    </w:p>
    <w:p w14:paraId="230CF14A" w14:textId="77777777" w:rsidR="00CF1CD8" w:rsidRDefault="00CF1CD8" w:rsidP="00CF1CD8">
      <w:r>
        <w:lastRenderedPageBreak/>
        <w:t xml:space="preserve">        vertices[6 * i + 5] = vecNormal[i].z;</w:t>
      </w:r>
    </w:p>
    <w:p w14:paraId="5241BCA0" w14:textId="069D648E" w:rsidR="00A178C2" w:rsidRDefault="00CF1CD8" w:rsidP="00CF1CD8">
      <w:r>
        <w:t xml:space="preserve">    }    inFile.close();</w:t>
      </w:r>
      <w:r w:rsidR="005466CA">
        <w:t xml:space="preserve"> </w:t>
      </w:r>
      <w:r>
        <w:t>}</w:t>
      </w:r>
    </w:p>
    <w:p w14:paraId="501C3A9A" w14:textId="689FCAAF" w:rsidR="00A178C2" w:rsidRDefault="00A178C2" w:rsidP="00A178C2">
      <w:pPr>
        <w:pStyle w:val="Heading1"/>
      </w:pPr>
      <w:r>
        <w:rPr>
          <w:rFonts w:hint="eastAsia"/>
        </w:rPr>
        <w:t>顶点数组对象</w:t>
      </w:r>
      <w:r>
        <w:t>VAO</w:t>
      </w:r>
    </w:p>
    <w:p w14:paraId="34E75F4F" w14:textId="77777777" w:rsidR="00D518D1" w:rsidRDefault="00D518D1" w:rsidP="00D518D1">
      <w:r>
        <w:t xml:space="preserve">    /*当我们打算绘制一个物体的时候，</w:t>
      </w:r>
    </w:p>
    <w:p w14:paraId="552F85AC" w14:textId="5984811D" w:rsidR="00D518D1" w:rsidRDefault="00D518D1" w:rsidP="00D518D1">
      <w:r>
        <w:t xml:space="preserve">     *我们只要在绘制物体前简单地把VAO绑定到希望使用的设定上就行了*/</w:t>
      </w:r>
    </w:p>
    <w:p w14:paraId="4B5A196A" w14:textId="77777777" w:rsidR="00D518D1" w:rsidRPr="00D518D1" w:rsidRDefault="00D518D1" w:rsidP="00D518D1"/>
    <w:p w14:paraId="702B573F" w14:textId="098777C0" w:rsidR="005466CA" w:rsidRDefault="005466CA" w:rsidP="005466CA">
      <w:r>
        <w:rPr>
          <w:rFonts w:hint="eastAsia"/>
        </w:rPr>
        <w:t>你需要创建一个顶点数组对象，并将它设为当前对象</w:t>
      </w:r>
    </w:p>
    <w:p w14:paraId="49BEF5FD" w14:textId="77777777" w:rsidR="005466CA" w:rsidRDefault="005466CA" w:rsidP="005466CA"/>
    <w:p w14:paraId="3DEFB491" w14:textId="77777777" w:rsidR="005466CA" w:rsidRDefault="005466CA" w:rsidP="005466CA">
      <w:r>
        <w:t>GLuint VertexArrayID;</w:t>
      </w:r>
    </w:p>
    <w:p w14:paraId="2FEEE75C" w14:textId="77777777" w:rsidR="005466CA" w:rsidRDefault="005466CA" w:rsidP="005466CA">
      <w:r>
        <w:t>gl</w:t>
      </w:r>
      <w:r w:rsidRPr="005466CA">
        <w:rPr>
          <w:highlight w:val="yellow"/>
        </w:rPr>
        <w:t>Gen</w:t>
      </w:r>
      <w:r>
        <w:t>VertexArrays(1, &amp;VertexArrayID);</w:t>
      </w:r>
    </w:p>
    <w:p w14:paraId="7B2E6F3D" w14:textId="77777777" w:rsidR="005466CA" w:rsidRDefault="005466CA" w:rsidP="005466CA">
      <w:r>
        <w:t>gl</w:t>
      </w:r>
      <w:r w:rsidRPr="005466CA">
        <w:rPr>
          <w:highlight w:val="yellow"/>
        </w:rPr>
        <w:t>Bind</w:t>
      </w:r>
      <w:r>
        <w:t>VertexArray(VertexArrayID);</w:t>
      </w:r>
    </w:p>
    <w:p w14:paraId="2EAAF1D5" w14:textId="614AE1DB" w:rsidR="00CF1CD8" w:rsidRDefault="005466CA" w:rsidP="005466CA">
      <w:r>
        <w:rPr>
          <w:rFonts w:hint="eastAsia"/>
        </w:rPr>
        <w:t>当窗口创建成功后（即</w:t>
      </w:r>
      <w:r>
        <w:t>OpenGL上下文创建后），马上做这一步工作；必须在任何其他OpenGL调用前完成。</w:t>
      </w:r>
    </w:p>
    <w:p w14:paraId="10C7798F" w14:textId="11A66A54" w:rsidR="00170B2D" w:rsidRDefault="00170B2D" w:rsidP="005466CA"/>
    <w:p w14:paraId="3849E458" w14:textId="2216855B" w:rsidR="00170B2D" w:rsidRDefault="00170B2D" w:rsidP="005466CA">
      <w:r w:rsidRPr="00170B2D">
        <w:t>glBindVertexArray binds the vertex array object with name array. array is the name of a vertex array object previously returned from a call to glGenVertexArrays, or zero to break the existing vertex array object binding.</w:t>
      </w:r>
    </w:p>
    <w:p w14:paraId="66571DA1" w14:textId="2452C9F5" w:rsidR="005466CA" w:rsidRDefault="005466CA" w:rsidP="005466CA">
      <w:pPr>
        <w:pStyle w:val="Heading1"/>
      </w:pPr>
      <w:r w:rsidRPr="006859D5">
        <w:t>顶点缓冲对象</w:t>
      </w:r>
      <w:r w:rsidR="00864808" w:rsidRPr="006859D5">
        <w:rPr>
          <w:rFonts w:hint="eastAsia"/>
          <w:shd w:val="clear" w:color="auto" w:fill="FCFCFC"/>
        </w:rPr>
        <w:t>VBO</w:t>
      </w:r>
      <w:r w:rsidR="00864808">
        <w:rPr>
          <w:shd w:val="clear" w:color="auto" w:fill="FCFCFC"/>
        </w:rPr>
        <w:t xml:space="preserve"> </w:t>
      </w:r>
      <w:r w:rsidR="002E530D">
        <w:rPr>
          <w:shd w:val="clear" w:color="auto" w:fill="FCFCFC"/>
        </w:rPr>
        <w:t xml:space="preserve"> </w:t>
      </w:r>
      <w:r w:rsidRPr="006859D5">
        <w:rPr>
          <w:rFonts w:hint="eastAsia"/>
          <w:shd w:val="clear" w:color="auto" w:fill="FCFCFC"/>
        </w:rPr>
        <w:t>(Vertex Buffer Objects)</w:t>
      </w:r>
    </w:p>
    <w:p w14:paraId="58F3C09D" w14:textId="77777777" w:rsidR="00E470DE" w:rsidRDefault="00E470DE" w:rsidP="00E470DE">
      <w:r w:rsidRPr="00E470DE">
        <w:rPr>
          <w:b/>
        </w:rPr>
        <w:t>glBufferData</w:t>
      </w:r>
      <w:r>
        <w:t>是一个专门用来把用户定义的数据复制到当前绑定缓冲的函数。</w:t>
      </w:r>
    </w:p>
    <w:p w14:paraId="6D8437FB" w14:textId="77777777" w:rsidR="00E470DE" w:rsidRDefault="00E470DE" w:rsidP="00E470DE">
      <w:r>
        <w:t>它的第一个参数是目标缓冲的类型：顶点缓冲对象当前绑定到GL_ARRAY_BUFFER目标上。</w:t>
      </w:r>
    </w:p>
    <w:p w14:paraId="1DB633A6" w14:textId="77777777" w:rsidR="00E470DE" w:rsidRDefault="00E470DE" w:rsidP="00E470DE">
      <w:r>
        <w:t>第二个参数指定传输数据的大小(以字节为单位)；用一个简单的sizeof计算出顶点数据大小就行。</w:t>
      </w:r>
    </w:p>
    <w:p w14:paraId="44B840B9" w14:textId="04647A58" w:rsidR="00E470DE" w:rsidRDefault="00E470DE" w:rsidP="00E470DE">
      <w:r>
        <w:t>第三个参数是我们希望发送的实际数据。</w:t>
      </w:r>
    </w:p>
    <w:p w14:paraId="6B97C75B" w14:textId="77777777" w:rsidR="00E470DE" w:rsidRDefault="00E470DE" w:rsidP="00E470DE">
      <w:r>
        <w:rPr>
          <w:rFonts w:hint="eastAsia"/>
        </w:rPr>
        <w:t>第四个参数指定了我们希望显卡如何管理给定的数据。它有三种形式：</w:t>
      </w:r>
    </w:p>
    <w:p w14:paraId="38C7D935" w14:textId="77777777" w:rsidR="00E470DE" w:rsidRDefault="00E470DE" w:rsidP="00E470DE">
      <w:r>
        <w:rPr>
          <w:rFonts w:hint="eastAsia"/>
        </w:rPr>
        <w:t>•</w:t>
      </w:r>
      <w:r>
        <w:tab/>
        <w:t>GL_STATIC_DRAW ：数据不会或几乎不会改变。</w:t>
      </w:r>
    </w:p>
    <w:p w14:paraId="65E49680" w14:textId="77777777" w:rsidR="00E470DE" w:rsidRDefault="00E470DE" w:rsidP="00E470DE">
      <w:r>
        <w:rPr>
          <w:rFonts w:hint="eastAsia"/>
        </w:rPr>
        <w:lastRenderedPageBreak/>
        <w:t>•</w:t>
      </w:r>
      <w:r>
        <w:tab/>
        <w:t>GL_DYNAMIC_DRAW：数据会被改变很多。</w:t>
      </w:r>
    </w:p>
    <w:p w14:paraId="48359CD8" w14:textId="0A39A858" w:rsidR="005466CA" w:rsidRDefault="00E470DE" w:rsidP="00E470DE">
      <w:r>
        <w:rPr>
          <w:rFonts w:hint="eastAsia"/>
        </w:rPr>
        <w:t>•</w:t>
      </w:r>
      <w:r>
        <w:tab/>
        <w:t>GL_STREAM_DRAW ：数据每次绘制时都会改变。</w:t>
      </w:r>
    </w:p>
    <w:p w14:paraId="60FBEE4A" w14:textId="77777777" w:rsidR="00864808" w:rsidRDefault="00864808" w:rsidP="00E470DE"/>
    <w:p w14:paraId="72CDC001" w14:textId="67515E14" w:rsidR="00E470DE" w:rsidRDefault="00B41C83" w:rsidP="00E470DE">
      <w:pPr>
        <w:rPr>
          <w:b/>
          <w:highlight w:val="yellow"/>
        </w:rPr>
      </w:pPr>
      <w:hyperlink r:id="rId8" w:history="1">
        <w:r w:rsidR="00864808" w:rsidRPr="000A19DF">
          <w:rPr>
            <w:rStyle w:val="Hyperlink"/>
            <w:b/>
            <w:highlight w:val="yellow"/>
          </w:rPr>
          <w:t>https://blog.csdn.net/baidu_28949227/article/details/91865401</w:t>
        </w:r>
      </w:hyperlink>
    </w:p>
    <w:p w14:paraId="60269410" w14:textId="37930C25" w:rsidR="00864808" w:rsidRDefault="00864808" w:rsidP="00E470DE">
      <w:pPr>
        <w:rPr>
          <w:b/>
        </w:rPr>
      </w:pPr>
    </w:p>
    <w:p w14:paraId="6CA8D9DD" w14:textId="1015FE7C" w:rsidR="00864808" w:rsidRPr="00864808" w:rsidRDefault="00864808" w:rsidP="00864808">
      <w:pPr>
        <w:pStyle w:val="Heading1"/>
        <w:rPr>
          <w:sz w:val="42"/>
          <w:szCs w:val="42"/>
        </w:rPr>
      </w:pPr>
      <w:r w:rsidRPr="00864808">
        <w:rPr>
          <w:rFonts w:hint="eastAsia"/>
        </w:rPr>
        <w:t>索引缓冲对象</w:t>
      </w:r>
      <w:r w:rsidR="00D518D1">
        <w:rPr>
          <w:rFonts w:hint="eastAsia"/>
        </w:rPr>
        <w:t>E</w:t>
      </w:r>
      <w:r w:rsidR="00D518D1">
        <w:t>BO</w:t>
      </w:r>
      <w:r w:rsidRPr="00864808">
        <w:rPr>
          <w:rFonts w:hint="eastAsia"/>
        </w:rPr>
        <w:t>（</w:t>
      </w:r>
      <w:r w:rsidRPr="00864808">
        <w:rPr>
          <w:rFonts w:hint="eastAsia"/>
        </w:rPr>
        <w:t>Element Buffer Object</w:t>
      </w:r>
      <w:r w:rsidRPr="00864808">
        <w:rPr>
          <w:rFonts w:hint="eastAsia"/>
        </w:rPr>
        <w:t>）</w:t>
      </w:r>
    </w:p>
    <w:p w14:paraId="24BADC30" w14:textId="77777777" w:rsidR="00864808" w:rsidRPr="00864808" w:rsidRDefault="00864808" w:rsidP="00864808">
      <w:pPr>
        <w:widowControl/>
        <w:shd w:val="clear" w:color="auto" w:fill="FFFFFF"/>
        <w:spacing w:after="0" w:line="240" w:lineRule="auto"/>
        <w:jc w:val="left"/>
        <w:rPr>
          <w:rFonts w:ascii="Arial" w:eastAsia="Times New Roman" w:hAnsi="Arial" w:cs="Arial"/>
          <w:color w:val="333333"/>
          <w:sz w:val="24"/>
          <w:szCs w:val="24"/>
        </w:rPr>
      </w:pPr>
    </w:p>
    <w:p w14:paraId="2F9DDC4E" w14:textId="4DBDAC62" w:rsidR="00864808" w:rsidRPr="00864808" w:rsidRDefault="00864808" w:rsidP="00864808">
      <w:pPr>
        <w:widowControl/>
        <w:shd w:val="clear" w:color="auto" w:fill="FFFFFF"/>
        <w:spacing w:after="0" w:line="240" w:lineRule="auto"/>
        <w:jc w:val="left"/>
        <w:rPr>
          <w:rFonts w:ascii="Arial" w:eastAsia="Times New Roman" w:hAnsi="Arial" w:cs="Arial"/>
          <w:color w:val="4D4D4D"/>
          <w:sz w:val="24"/>
          <w:szCs w:val="24"/>
        </w:rPr>
      </w:pPr>
      <w:r w:rsidRPr="00864808">
        <w:rPr>
          <w:rFonts w:ascii="微软雅黑" w:eastAsia="微软雅黑" w:hAnsi="微软雅黑" w:cs="微软雅黑" w:hint="eastAsia"/>
          <w:color w:val="4D4D4D"/>
          <w:sz w:val="27"/>
          <w:szCs w:val="27"/>
        </w:rPr>
        <w:t>索引缓冲对象</w:t>
      </w:r>
      <w:r w:rsidRPr="00864808">
        <w:rPr>
          <w:rFonts w:ascii="Arial" w:eastAsia="Times New Roman" w:hAnsi="Arial" w:cs="Arial"/>
          <w:color w:val="4D4D4D"/>
          <w:sz w:val="27"/>
          <w:szCs w:val="27"/>
        </w:rPr>
        <w:t>EBO</w:t>
      </w:r>
      <w:r w:rsidRPr="00864808">
        <w:rPr>
          <w:rFonts w:ascii="微软雅黑" w:eastAsia="微软雅黑" w:hAnsi="微软雅黑" w:cs="微软雅黑" w:hint="eastAsia"/>
          <w:color w:val="4D4D4D"/>
          <w:sz w:val="27"/>
          <w:szCs w:val="27"/>
        </w:rPr>
        <w:t>相当于</w:t>
      </w:r>
      <w:r w:rsidRPr="00864808">
        <w:rPr>
          <w:rFonts w:ascii="Arial" w:eastAsia="Times New Roman" w:hAnsi="Arial" w:cs="Arial"/>
          <w:color w:val="4D4D4D"/>
          <w:sz w:val="27"/>
          <w:szCs w:val="27"/>
        </w:rPr>
        <w:t>OpenGL</w:t>
      </w:r>
      <w:r w:rsidRPr="00864808">
        <w:rPr>
          <w:rFonts w:ascii="微软雅黑" w:eastAsia="微软雅黑" w:hAnsi="微软雅黑" w:cs="微软雅黑" w:hint="eastAsia"/>
          <w:color w:val="4D4D4D"/>
          <w:sz w:val="27"/>
          <w:szCs w:val="27"/>
        </w:rPr>
        <w:t>中的顶点数组的概念，是为了解决同一个顶点多</w:t>
      </w:r>
      <w:r w:rsidR="00D518D1">
        <w:rPr>
          <w:rFonts w:ascii="微软雅黑" w:eastAsia="微软雅黑" w:hAnsi="微软雅黑" w:cs="微软雅黑" w:hint="eastAsia"/>
          <w:color w:val="4D4D4D"/>
          <w:sz w:val="27"/>
          <w:szCs w:val="27"/>
        </w:rPr>
        <w:t>次</w:t>
      </w:r>
      <w:r w:rsidRPr="00864808">
        <w:rPr>
          <w:rFonts w:ascii="微软雅黑" w:eastAsia="微软雅黑" w:hAnsi="微软雅黑" w:cs="微软雅黑" w:hint="eastAsia"/>
          <w:color w:val="4D4D4D"/>
          <w:sz w:val="27"/>
          <w:szCs w:val="27"/>
        </w:rPr>
        <w:t>重复调用的问题，可以减少内存空间浪费，提高执行效率。当需要使用重复的顶点时，通过顶点的位置索引来调用顶点，而不是对重复的顶点信息重复记录，重复调用</w:t>
      </w:r>
      <w:r w:rsidRPr="00864808">
        <w:rPr>
          <w:rFonts w:ascii="微软雅黑" w:eastAsia="微软雅黑" w:hAnsi="微软雅黑" w:cs="微软雅黑"/>
          <w:color w:val="4D4D4D"/>
          <w:sz w:val="27"/>
          <w:szCs w:val="27"/>
        </w:rPr>
        <w:t>。</w:t>
      </w:r>
    </w:p>
    <w:p w14:paraId="56195F05" w14:textId="77777777" w:rsidR="00864808" w:rsidRPr="00864808" w:rsidRDefault="00864808" w:rsidP="00864808">
      <w:pPr>
        <w:widowControl/>
        <w:shd w:val="clear" w:color="auto" w:fill="FFFFFF"/>
        <w:spacing w:after="0" w:line="240" w:lineRule="auto"/>
        <w:jc w:val="left"/>
        <w:rPr>
          <w:rFonts w:ascii="Arial" w:eastAsia="Times New Roman" w:hAnsi="Arial" w:cs="Arial"/>
          <w:color w:val="4D4D4D"/>
          <w:sz w:val="24"/>
          <w:szCs w:val="24"/>
        </w:rPr>
      </w:pPr>
      <w:r w:rsidRPr="00864808">
        <w:rPr>
          <w:rFonts w:ascii="Arial" w:eastAsia="Times New Roman" w:hAnsi="Arial" w:cs="Arial"/>
          <w:color w:val="4D4D4D"/>
          <w:sz w:val="27"/>
          <w:szCs w:val="27"/>
        </w:rPr>
        <w:br/>
      </w:r>
    </w:p>
    <w:p w14:paraId="265F35FC" w14:textId="5FBA9AA6" w:rsidR="00864808" w:rsidRDefault="00864808" w:rsidP="00864808">
      <w:pPr>
        <w:widowControl/>
        <w:shd w:val="clear" w:color="auto" w:fill="FFFFFF"/>
        <w:spacing w:after="0" w:line="240" w:lineRule="auto"/>
        <w:jc w:val="left"/>
        <w:rPr>
          <w:rFonts w:ascii="微软雅黑" w:eastAsia="微软雅黑" w:hAnsi="微软雅黑" w:cs="微软雅黑"/>
          <w:color w:val="4D4D4D"/>
          <w:sz w:val="27"/>
          <w:szCs w:val="27"/>
        </w:rPr>
      </w:pPr>
      <w:r w:rsidRPr="00864808">
        <w:rPr>
          <w:rFonts w:ascii="Arial" w:eastAsia="Times New Roman" w:hAnsi="Arial" w:cs="Arial"/>
          <w:b/>
          <w:bCs/>
          <w:color w:val="4D4D4D"/>
          <w:sz w:val="27"/>
          <w:szCs w:val="27"/>
        </w:rPr>
        <w:t>EBO</w:t>
      </w:r>
      <w:r w:rsidRPr="00864808">
        <w:rPr>
          <w:rFonts w:ascii="微软雅黑" w:eastAsia="微软雅黑" w:hAnsi="微软雅黑" w:cs="微软雅黑" w:hint="eastAsia"/>
          <w:b/>
          <w:bCs/>
          <w:color w:val="4D4D4D"/>
          <w:sz w:val="27"/>
          <w:szCs w:val="27"/>
        </w:rPr>
        <w:t>中存储的内容就是顶点位置的索引</w:t>
      </w:r>
      <w:r w:rsidRPr="00864808">
        <w:rPr>
          <w:rFonts w:ascii="Arial" w:eastAsia="Times New Roman" w:hAnsi="Arial" w:cs="Arial"/>
          <w:b/>
          <w:bCs/>
          <w:color w:val="4D4D4D"/>
          <w:sz w:val="27"/>
          <w:szCs w:val="27"/>
        </w:rPr>
        <w:t>indices</w:t>
      </w:r>
      <w:r w:rsidRPr="00864808">
        <w:rPr>
          <w:rFonts w:ascii="微软雅黑" w:eastAsia="微软雅黑" w:hAnsi="微软雅黑" w:cs="微软雅黑" w:hint="eastAsia"/>
          <w:b/>
          <w:bCs/>
          <w:color w:val="4D4D4D"/>
          <w:sz w:val="27"/>
          <w:szCs w:val="27"/>
        </w:rPr>
        <w:t>，</w:t>
      </w:r>
      <w:r w:rsidRPr="00864808">
        <w:rPr>
          <w:rFonts w:ascii="Arial" w:eastAsia="Times New Roman" w:hAnsi="Arial" w:cs="Arial"/>
          <w:b/>
          <w:bCs/>
          <w:color w:val="4D4D4D"/>
          <w:sz w:val="27"/>
          <w:szCs w:val="27"/>
        </w:rPr>
        <w:t>EBO</w:t>
      </w:r>
      <w:r w:rsidRPr="00864808">
        <w:rPr>
          <w:rFonts w:ascii="微软雅黑" w:eastAsia="微软雅黑" w:hAnsi="微软雅黑" w:cs="微软雅黑" w:hint="eastAsia"/>
          <w:b/>
          <w:bCs/>
          <w:color w:val="4D4D4D"/>
          <w:sz w:val="27"/>
          <w:szCs w:val="27"/>
        </w:rPr>
        <w:t>跟</w:t>
      </w:r>
      <w:r w:rsidRPr="00864808">
        <w:rPr>
          <w:rFonts w:ascii="Arial" w:eastAsia="Times New Roman" w:hAnsi="Arial" w:cs="Arial"/>
          <w:b/>
          <w:bCs/>
          <w:color w:val="4D4D4D"/>
          <w:sz w:val="27"/>
          <w:szCs w:val="27"/>
        </w:rPr>
        <w:t>VBO</w:t>
      </w:r>
      <w:r w:rsidRPr="00864808">
        <w:rPr>
          <w:rFonts w:ascii="微软雅黑" w:eastAsia="微软雅黑" w:hAnsi="微软雅黑" w:cs="微软雅黑" w:hint="eastAsia"/>
          <w:b/>
          <w:bCs/>
          <w:color w:val="4D4D4D"/>
          <w:sz w:val="27"/>
          <w:szCs w:val="27"/>
        </w:rPr>
        <w:t>类似，也是在显存中的一块内存缓冲器</w:t>
      </w:r>
      <w:r w:rsidRPr="00864808">
        <w:rPr>
          <w:rFonts w:ascii="微软雅黑" w:eastAsia="微软雅黑" w:hAnsi="微软雅黑" w:cs="微软雅黑" w:hint="eastAsia"/>
          <w:color w:val="4D4D4D"/>
          <w:sz w:val="27"/>
          <w:szCs w:val="27"/>
        </w:rPr>
        <w:t>，只不过</w:t>
      </w:r>
      <w:r w:rsidRPr="00864808">
        <w:rPr>
          <w:rFonts w:ascii="Arial" w:eastAsia="Times New Roman" w:hAnsi="Arial" w:cs="Arial"/>
          <w:color w:val="4D4D4D"/>
          <w:sz w:val="27"/>
          <w:szCs w:val="27"/>
        </w:rPr>
        <w:t>EBO</w:t>
      </w:r>
      <w:r w:rsidRPr="00864808">
        <w:rPr>
          <w:rFonts w:ascii="微软雅黑" w:eastAsia="微软雅黑" w:hAnsi="微软雅黑" w:cs="微软雅黑" w:hint="eastAsia"/>
          <w:color w:val="4D4D4D"/>
          <w:sz w:val="27"/>
          <w:szCs w:val="27"/>
        </w:rPr>
        <w:t>保存的是顶点的索引</w:t>
      </w:r>
      <w:r w:rsidRPr="00864808">
        <w:rPr>
          <w:rFonts w:ascii="微软雅黑" w:eastAsia="微软雅黑" w:hAnsi="微软雅黑" w:cs="微软雅黑"/>
          <w:color w:val="4D4D4D"/>
          <w:sz w:val="27"/>
          <w:szCs w:val="27"/>
        </w:rPr>
        <w:t>。</w:t>
      </w:r>
    </w:p>
    <w:p w14:paraId="14CBC70C" w14:textId="77777777" w:rsidR="00D518D1" w:rsidRPr="00864808" w:rsidRDefault="00D518D1" w:rsidP="00864808">
      <w:pPr>
        <w:widowControl/>
        <w:shd w:val="clear" w:color="auto" w:fill="FFFFFF"/>
        <w:spacing w:after="0" w:line="240" w:lineRule="auto"/>
        <w:jc w:val="left"/>
        <w:rPr>
          <w:rFonts w:ascii="Arial" w:eastAsia="Times New Roman" w:hAnsi="Arial" w:cs="Arial"/>
          <w:color w:val="4D4D4D"/>
          <w:sz w:val="24"/>
          <w:szCs w:val="24"/>
        </w:rPr>
      </w:pPr>
    </w:p>
    <w:p w14:paraId="1F45A9FB" w14:textId="1557ADFE" w:rsidR="00864808" w:rsidRDefault="00B41C83" w:rsidP="00E470DE">
      <w:pPr>
        <w:rPr>
          <w:b/>
        </w:rPr>
      </w:pPr>
      <w:hyperlink r:id="rId9" w:history="1">
        <w:r w:rsidR="00D518D1" w:rsidRPr="00D518D1">
          <w:rPr>
            <w:rStyle w:val="Hyperlink"/>
            <w:b/>
            <w:highlight w:val="yellow"/>
          </w:rPr>
          <w:t>https://blog.csdn.net/dcrmg/article/details/53556664</w:t>
        </w:r>
      </w:hyperlink>
    </w:p>
    <w:p w14:paraId="2244F0D1" w14:textId="77777777" w:rsidR="00D518D1" w:rsidRPr="00864808" w:rsidRDefault="00D518D1" w:rsidP="00E470DE">
      <w:pPr>
        <w:rPr>
          <w:b/>
        </w:rPr>
      </w:pPr>
    </w:p>
    <w:p w14:paraId="29C57DDC" w14:textId="3C324066" w:rsidR="00E470DE" w:rsidRDefault="00E470DE" w:rsidP="00E470DE">
      <w:pPr>
        <w:pStyle w:val="Heading1"/>
      </w:pPr>
      <w:r>
        <w:rPr>
          <w:rFonts w:hint="eastAsia"/>
        </w:rPr>
        <w:t>画三角形</w:t>
      </w:r>
    </w:p>
    <w:p w14:paraId="3868F131" w14:textId="22D3EAF7" w:rsidR="00E470DE" w:rsidRPr="00E470DE" w:rsidRDefault="00E470DE" w:rsidP="00E470DE">
      <w:pPr>
        <w:rPr>
          <w:b/>
        </w:rPr>
      </w:pPr>
      <w:r w:rsidRPr="00E470DE">
        <w:rPr>
          <w:b/>
        </w:rPr>
        <w:t>glVertexAttribPointer()</w:t>
      </w:r>
    </w:p>
    <w:p w14:paraId="2CF9B55A" w14:textId="1178FC15" w:rsidR="00E470DE" w:rsidRDefault="00E470DE" w:rsidP="00E470DE">
      <w:r>
        <w:tab/>
        <w:t>第一个参数指定顶点属性位置，与顶点着色器中layout(location=0)对应。</w:t>
      </w:r>
    </w:p>
    <w:p w14:paraId="02AEFB4A" w14:textId="696B7AC2" w:rsidR="00E470DE" w:rsidRDefault="00E470DE" w:rsidP="00E470DE">
      <w:r>
        <w:tab/>
        <w:t>第二个参数指定顶点属性大小。</w:t>
      </w:r>
    </w:p>
    <w:p w14:paraId="0DEB0533" w14:textId="5B51491B" w:rsidR="00E470DE" w:rsidRDefault="00E470DE" w:rsidP="00E470DE">
      <w:r>
        <w:tab/>
        <w:t>第三个参数指定数据类型。</w:t>
      </w:r>
    </w:p>
    <w:p w14:paraId="0C333BAB" w14:textId="586E6879" w:rsidR="00E470DE" w:rsidRDefault="00E470DE" w:rsidP="00E470DE">
      <w:r>
        <w:tab/>
        <w:t>第四个参数定义是否希望数据被标准化。</w:t>
      </w:r>
    </w:p>
    <w:p w14:paraId="2484B3D7" w14:textId="1EAAD7BB" w:rsidR="00E470DE" w:rsidRDefault="00E470DE" w:rsidP="00E470DE">
      <w:r>
        <w:tab/>
        <w:t>第五个参数是步长（Stride），指定在连续的顶点属性之间的间隔。</w:t>
      </w:r>
    </w:p>
    <w:p w14:paraId="11F3F2BC" w14:textId="6B33BA4A" w:rsidR="00E470DE" w:rsidRDefault="00E470DE" w:rsidP="00E470DE">
      <w:r>
        <w:lastRenderedPageBreak/>
        <w:tab/>
        <w:t>第六个参数表示我们的位置数据在缓冲区起始位置的偏移量</w:t>
      </w:r>
    </w:p>
    <w:p w14:paraId="3A7EA7AA" w14:textId="15C56556" w:rsidR="007103AB" w:rsidRDefault="007103AB" w:rsidP="00E470DE"/>
    <w:p w14:paraId="50CD4FE2" w14:textId="7427846E" w:rsidR="007103AB" w:rsidRDefault="007103AB" w:rsidP="007103AB">
      <w:pPr>
        <w:pStyle w:val="Heading1"/>
      </w:pPr>
      <w:r w:rsidRPr="007103AB">
        <w:rPr>
          <w:rFonts w:hint="eastAsia"/>
        </w:rPr>
        <w:t>OpengGL</w:t>
      </w:r>
      <w:r w:rsidRPr="007103AB">
        <w:rPr>
          <w:rFonts w:hint="eastAsia"/>
        </w:rPr>
        <w:t>的</w:t>
      </w:r>
      <w:r w:rsidRPr="007103AB">
        <w:rPr>
          <w:rFonts w:hint="eastAsia"/>
        </w:rPr>
        <w:t>Draw</w:t>
      </w:r>
      <w:r w:rsidRPr="007103AB">
        <w:rPr>
          <w:rFonts w:hint="eastAsia"/>
        </w:rPr>
        <w:t>函数</w:t>
      </w:r>
    </w:p>
    <w:p w14:paraId="24532C61" w14:textId="77777777" w:rsidR="007103AB" w:rsidRPr="007103AB" w:rsidRDefault="007103AB" w:rsidP="007103AB">
      <w:pPr>
        <w:widowControl/>
        <w:numPr>
          <w:ilvl w:val="0"/>
          <w:numId w:val="1"/>
        </w:numPr>
        <w:shd w:val="clear" w:color="auto" w:fill="FFFFFF"/>
        <w:spacing w:before="120" w:after="0" w:line="240" w:lineRule="auto"/>
        <w:ind w:left="480"/>
        <w:jc w:val="left"/>
        <w:rPr>
          <w:rFonts w:ascii="Arial" w:eastAsia="Times New Roman" w:hAnsi="Arial" w:cs="Arial"/>
          <w:sz w:val="24"/>
          <w:szCs w:val="24"/>
        </w:rPr>
      </w:pPr>
      <w:r w:rsidRPr="007103AB">
        <w:rPr>
          <w:rFonts w:ascii="Arial" w:eastAsia="Times New Roman" w:hAnsi="Arial" w:cs="Arial"/>
          <w:b/>
          <w:bCs/>
          <w:sz w:val="24"/>
          <w:szCs w:val="24"/>
        </w:rPr>
        <w:t>glDrawArrays</w:t>
      </w:r>
      <w:r w:rsidRPr="007103AB">
        <w:rPr>
          <w:rFonts w:ascii="Arial" w:eastAsia="Times New Roman" w:hAnsi="Arial" w:cs="Arial"/>
          <w:sz w:val="24"/>
          <w:szCs w:val="24"/>
        </w:rPr>
        <w:t>(GLenum mode, GLint first, GLsizei count)</w:t>
      </w:r>
    </w:p>
    <w:p w14:paraId="25DA49CD" w14:textId="61DC679C" w:rsidR="007103AB" w:rsidRDefault="007103AB" w:rsidP="007103AB">
      <w:pPr>
        <w:widowControl/>
        <w:numPr>
          <w:ilvl w:val="0"/>
          <w:numId w:val="1"/>
        </w:numPr>
        <w:shd w:val="clear" w:color="auto" w:fill="FFFFFF"/>
        <w:spacing w:before="120" w:after="0" w:line="240" w:lineRule="auto"/>
        <w:ind w:left="480"/>
        <w:jc w:val="left"/>
        <w:rPr>
          <w:rFonts w:ascii="Arial" w:eastAsia="Times New Roman" w:hAnsi="Arial" w:cs="Arial"/>
          <w:sz w:val="24"/>
          <w:szCs w:val="24"/>
        </w:rPr>
      </w:pPr>
      <w:r w:rsidRPr="007103AB">
        <w:rPr>
          <w:rFonts w:ascii="Arial" w:eastAsia="Times New Roman" w:hAnsi="Arial" w:cs="Arial"/>
          <w:b/>
          <w:bCs/>
          <w:sz w:val="24"/>
          <w:szCs w:val="24"/>
        </w:rPr>
        <w:t>glDrawElements</w:t>
      </w:r>
      <w:r w:rsidRPr="007103AB">
        <w:rPr>
          <w:rFonts w:ascii="Arial" w:eastAsia="Times New Roman" w:hAnsi="Arial" w:cs="Arial"/>
          <w:sz w:val="24"/>
          <w:szCs w:val="24"/>
        </w:rPr>
        <w:t>(GLenum mode, GLsizei count, GLenum type, GLvoid* indices)</w:t>
      </w:r>
    </w:p>
    <w:p w14:paraId="5F7FAD01" w14:textId="77777777" w:rsidR="007103AB" w:rsidRPr="007103AB" w:rsidRDefault="007103AB" w:rsidP="007103AB">
      <w:pPr>
        <w:widowControl/>
        <w:shd w:val="clear" w:color="auto" w:fill="FFFFFF"/>
        <w:spacing w:before="120" w:after="0" w:line="240" w:lineRule="auto"/>
        <w:ind w:left="480"/>
        <w:jc w:val="left"/>
        <w:rPr>
          <w:rFonts w:ascii="Arial" w:eastAsia="Times New Roman" w:hAnsi="Arial" w:cs="Arial"/>
          <w:sz w:val="24"/>
          <w:szCs w:val="24"/>
        </w:rPr>
      </w:pPr>
    </w:p>
    <w:p w14:paraId="44497EA1" w14:textId="77777777" w:rsidR="007103AB" w:rsidRPr="007103AB" w:rsidRDefault="007103AB" w:rsidP="007103AB">
      <w:pPr>
        <w:widowControl/>
        <w:shd w:val="clear" w:color="auto" w:fill="FFFFFF"/>
        <w:spacing w:after="0" w:line="450" w:lineRule="atLeast"/>
        <w:jc w:val="left"/>
        <w:outlineLvl w:val="2"/>
        <w:rPr>
          <w:rFonts w:ascii="微软雅黑" w:eastAsia="微软雅黑" w:hAnsi="微软雅黑" w:cs="Times New Roman"/>
          <w:b/>
          <w:bCs/>
          <w:color w:val="4F4F4F"/>
          <w:sz w:val="33"/>
          <w:szCs w:val="33"/>
        </w:rPr>
      </w:pPr>
      <w:bookmarkStart w:id="0" w:name="t6"/>
      <w:bookmarkEnd w:id="0"/>
      <w:r w:rsidRPr="007103AB">
        <w:rPr>
          <w:rFonts w:ascii="微软雅黑" w:eastAsia="微软雅黑" w:hAnsi="微软雅黑" w:cs="Times New Roman" w:hint="eastAsia"/>
          <w:b/>
          <w:bCs/>
          <w:color w:val="4F4F4F"/>
          <w:sz w:val="33"/>
          <w:szCs w:val="33"/>
        </w:rPr>
        <w:t>2.1.1 glDrawArrays</w:t>
      </w:r>
    </w:p>
    <w:p w14:paraId="528BBD67" w14:textId="77777777" w:rsidR="007103AB" w:rsidRPr="007103AB" w:rsidRDefault="007103AB" w:rsidP="007103AB">
      <w:pPr>
        <w:widowControl/>
        <w:shd w:val="clear" w:color="auto" w:fill="FFFFFF"/>
        <w:spacing w:after="240" w:line="390" w:lineRule="atLeast"/>
        <w:jc w:val="left"/>
        <w:rPr>
          <w:rFonts w:ascii="Arial" w:eastAsia="Times New Roman" w:hAnsi="Arial" w:cs="Arial"/>
          <w:color w:val="4D4D4D"/>
          <w:sz w:val="24"/>
          <w:szCs w:val="24"/>
        </w:rPr>
      </w:pPr>
      <w:r w:rsidRPr="007103AB">
        <w:rPr>
          <w:rFonts w:ascii="微软雅黑" w:eastAsia="微软雅黑" w:hAnsi="微软雅黑" w:cs="微软雅黑" w:hint="eastAsia"/>
          <w:color w:val="4D4D4D"/>
          <w:sz w:val="24"/>
          <w:szCs w:val="24"/>
        </w:rPr>
        <w:t>为最常用的</w:t>
      </w:r>
      <w:r w:rsidRPr="007103AB">
        <w:rPr>
          <w:rFonts w:ascii="Arial" w:eastAsia="Times New Roman" w:hAnsi="Arial" w:cs="Arial"/>
          <w:color w:val="4D4D4D"/>
          <w:sz w:val="24"/>
          <w:szCs w:val="24"/>
        </w:rPr>
        <w:t>Draw</w:t>
      </w:r>
      <w:r w:rsidRPr="007103AB">
        <w:rPr>
          <w:rFonts w:ascii="微软雅黑" w:eastAsia="微软雅黑" w:hAnsi="微软雅黑" w:cs="微软雅黑" w:hint="eastAsia"/>
          <w:color w:val="4D4D4D"/>
          <w:sz w:val="24"/>
          <w:szCs w:val="24"/>
        </w:rPr>
        <w:t>函数，按</w:t>
      </w:r>
      <w:r w:rsidRPr="007103AB">
        <w:rPr>
          <w:rFonts w:ascii="Arial" w:eastAsia="Times New Roman" w:hAnsi="Arial" w:cs="Arial"/>
          <w:color w:val="4D4D4D"/>
          <w:sz w:val="24"/>
          <w:szCs w:val="24"/>
        </w:rPr>
        <w:t>mode</w:t>
      </w:r>
      <w:r w:rsidRPr="007103AB">
        <w:rPr>
          <w:rFonts w:ascii="微软雅黑" w:eastAsia="微软雅黑" w:hAnsi="微软雅黑" w:cs="微软雅黑" w:hint="eastAsia"/>
          <w:color w:val="4D4D4D"/>
          <w:sz w:val="24"/>
          <w:szCs w:val="24"/>
        </w:rPr>
        <w:t>指定的图元类型，画出</w:t>
      </w:r>
      <w:r w:rsidRPr="007103AB">
        <w:rPr>
          <w:rFonts w:ascii="Arial" w:eastAsia="Times New Roman" w:hAnsi="Arial" w:cs="Arial"/>
          <w:color w:val="4D4D4D"/>
          <w:sz w:val="24"/>
          <w:szCs w:val="24"/>
        </w:rPr>
        <w:t>vertex buffer</w:t>
      </w:r>
      <w:r w:rsidRPr="007103AB">
        <w:rPr>
          <w:rFonts w:ascii="微软雅黑" w:eastAsia="微软雅黑" w:hAnsi="微软雅黑" w:cs="微软雅黑" w:hint="eastAsia"/>
          <w:color w:val="4D4D4D"/>
          <w:sz w:val="24"/>
          <w:szCs w:val="24"/>
        </w:rPr>
        <w:t>中第</w:t>
      </w:r>
      <w:r w:rsidRPr="007103AB">
        <w:rPr>
          <w:rFonts w:ascii="Arial" w:eastAsia="Times New Roman" w:hAnsi="Arial" w:cs="Arial"/>
          <w:color w:val="4D4D4D"/>
          <w:sz w:val="24"/>
          <w:szCs w:val="24"/>
        </w:rPr>
        <w:t>first</w:t>
      </w:r>
      <w:r w:rsidRPr="007103AB">
        <w:rPr>
          <w:rFonts w:ascii="微软雅黑" w:eastAsia="微软雅黑" w:hAnsi="微软雅黑" w:cs="微软雅黑" w:hint="eastAsia"/>
          <w:color w:val="4D4D4D"/>
          <w:sz w:val="24"/>
          <w:szCs w:val="24"/>
        </w:rPr>
        <w:t>个起的</w:t>
      </w:r>
      <w:r w:rsidRPr="007103AB">
        <w:rPr>
          <w:rFonts w:ascii="Arial" w:eastAsia="Times New Roman" w:hAnsi="Arial" w:cs="Arial"/>
          <w:color w:val="4D4D4D"/>
          <w:sz w:val="24"/>
          <w:szCs w:val="24"/>
        </w:rPr>
        <w:t>count</w:t>
      </w:r>
      <w:r w:rsidRPr="007103AB">
        <w:rPr>
          <w:rFonts w:ascii="微软雅黑" w:eastAsia="微软雅黑" w:hAnsi="微软雅黑" w:cs="微软雅黑" w:hint="eastAsia"/>
          <w:color w:val="4D4D4D"/>
          <w:sz w:val="24"/>
          <w:szCs w:val="24"/>
        </w:rPr>
        <w:t>个顶点</w:t>
      </w:r>
      <w:r w:rsidRPr="007103AB">
        <w:rPr>
          <w:rFonts w:ascii="微软雅黑" w:eastAsia="微软雅黑" w:hAnsi="微软雅黑" w:cs="微软雅黑"/>
          <w:color w:val="4D4D4D"/>
          <w:sz w:val="24"/>
          <w:szCs w:val="24"/>
        </w:rPr>
        <w:t>。</w:t>
      </w:r>
    </w:p>
    <w:p w14:paraId="55EE0D3B" w14:textId="77777777" w:rsidR="007103AB" w:rsidRPr="007103AB" w:rsidRDefault="007103AB" w:rsidP="007103AB">
      <w:pPr>
        <w:widowControl/>
        <w:shd w:val="clear" w:color="auto" w:fill="FFFFFF"/>
        <w:spacing w:after="0" w:line="450" w:lineRule="atLeast"/>
        <w:jc w:val="left"/>
        <w:outlineLvl w:val="2"/>
        <w:rPr>
          <w:rFonts w:ascii="微软雅黑" w:eastAsia="微软雅黑" w:hAnsi="微软雅黑" w:cs="Times New Roman"/>
          <w:b/>
          <w:bCs/>
          <w:color w:val="4F4F4F"/>
          <w:sz w:val="33"/>
          <w:szCs w:val="33"/>
        </w:rPr>
      </w:pPr>
      <w:bookmarkStart w:id="1" w:name="t7"/>
      <w:bookmarkEnd w:id="1"/>
      <w:r w:rsidRPr="007103AB">
        <w:rPr>
          <w:rFonts w:ascii="微软雅黑" w:eastAsia="微软雅黑" w:hAnsi="微软雅黑" w:cs="Times New Roman" w:hint="eastAsia"/>
          <w:b/>
          <w:bCs/>
          <w:color w:val="4F4F4F"/>
          <w:sz w:val="33"/>
          <w:szCs w:val="33"/>
        </w:rPr>
        <w:t>2.1.2 glDrawElements</w:t>
      </w:r>
    </w:p>
    <w:p w14:paraId="287E7118" w14:textId="2BE8AD7C" w:rsidR="007103AB" w:rsidRDefault="007103AB" w:rsidP="007103AB">
      <w:pPr>
        <w:widowControl/>
        <w:shd w:val="clear" w:color="auto" w:fill="FFFFFF"/>
        <w:spacing w:after="240" w:line="390" w:lineRule="atLeast"/>
        <w:jc w:val="left"/>
        <w:rPr>
          <w:rFonts w:ascii="微软雅黑" w:eastAsia="微软雅黑" w:hAnsi="微软雅黑" w:cs="微软雅黑"/>
          <w:color w:val="4D4D4D"/>
          <w:sz w:val="24"/>
          <w:szCs w:val="24"/>
        </w:rPr>
      </w:pPr>
      <w:r w:rsidRPr="007103AB">
        <w:rPr>
          <w:rFonts w:ascii="微软雅黑" w:eastAsia="微软雅黑" w:hAnsi="微软雅黑" w:cs="微软雅黑" w:hint="eastAsia"/>
          <w:color w:val="4D4D4D"/>
          <w:sz w:val="24"/>
          <w:szCs w:val="24"/>
        </w:rPr>
        <w:t>使用</w:t>
      </w:r>
      <w:r w:rsidRPr="007103AB">
        <w:rPr>
          <w:rFonts w:ascii="Arial" w:eastAsia="Times New Roman" w:hAnsi="Arial" w:cs="Arial"/>
          <w:color w:val="4D4D4D"/>
          <w:sz w:val="24"/>
          <w:szCs w:val="24"/>
        </w:rPr>
        <w:t>glDrawElements</w:t>
      </w:r>
      <w:r w:rsidRPr="007103AB">
        <w:rPr>
          <w:rFonts w:ascii="微软雅黑" w:eastAsia="微软雅黑" w:hAnsi="微软雅黑" w:cs="微软雅黑" w:hint="eastAsia"/>
          <w:color w:val="4D4D4D"/>
          <w:sz w:val="24"/>
          <w:szCs w:val="24"/>
        </w:rPr>
        <w:t>前，除了类似</w:t>
      </w:r>
      <w:r w:rsidRPr="007103AB">
        <w:rPr>
          <w:rFonts w:ascii="Arial" w:eastAsia="Times New Roman" w:hAnsi="Arial" w:cs="Arial"/>
          <w:color w:val="4D4D4D"/>
          <w:sz w:val="24"/>
          <w:szCs w:val="24"/>
        </w:rPr>
        <w:t>glDrawArrays</w:t>
      </w:r>
      <w:r w:rsidRPr="007103AB">
        <w:rPr>
          <w:rFonts w:ascii="微软雅黑" w:eastAsia="微软雅黑" w:hAnsi="微软雅黑" w:cs="微软雅黑" w:hint="eastAsia"/>
          <w:color w:val="4D4D4D"/>
          <w:sz w:val="24"/>
          <w:szCs w:val="24"/>
        </w:rPr>
        <w:t>一样准备好</w:t>
      </w:r>
      <w:r w:rsidRPr="007103AB">
        <w:rPr>
          <w:rFonts w:ascii="Arial" w:eastAsia="Times New Roman" w:hAnsi="Arial" w:cs="Arial"/>
          <w:color w:val="4D4D4D"/>
          <w:sz w:val="24"/>
          <w:szCs w:val="24"/>
        </w:rPr>
        <w:t>VAO</w:t>
      </w:r>
      <w:r w:rsidRPr="007103AB">
        <w:rPr>
          <w:rFonts w:ascii="微软雅黑" w:eastAsia="微软雅黑" w:hAnsi="微软雅黑" w:cs="微软雅黑" w:hint="eastAsia"/>
          <w:color w:val="4D4D4D"/>
          <w:sz w:val="24"/>
          <w:szCs w:val="24"/>
        </w:rPr>
        <w:t>和</w:t>
      </w:r>
      <w:r w:rsidRPr="007103AB">
        <w:rPr>
          <w:rFonts w:ascii="Arial" w:eastAsia="Times New Roman" w:hAnsi="Arial" w:cs="Arial"/>
          <w:color w:val="4D4D4D"/>
          <w:sz w:val="24"/>
          <w:szCs w:val="24"/>
        </w:rPr>
        <w:t>VBO</w:t>
      </w:r>
      <w:r w:rsidRPr="007103AB">
        <w:rPr>
          <w:rFonts w:ascii="微软雅黑" w:eastAsia="微软雅黑" w:hAnsi="微软雅黑" w:cs="微软雅黑" w:hint="eastAsia"/>
          <w:color w:val="4D4D4D"/>
          <w:sz w:val="24"/>
          <w:szCs w:val="24"/>
        </w:rPr>
        <w:t>外，还需要产生并绑定</w:t>
      </w:r>
      <w:r w:rsidRPr="007103AB">
        <w:rPr>
          <w:rFonts w:ascii="Arial" w:eastAsia="Times New Roman" w:hAnsi="Arial" w:cs="Arial"/>
          <w:color w:val="4D4D4D"/>
          <w:sz w:val="24"/>
          <w:szCs w:val="24"/>
        </w:rPr>
        <w:t>EBO(Element Buffer Object</w:t>
      </w:r>
      <w:r w:rsidRPr="007103AB">
        <w:rPr>
          <w:rFonts w:ascii="微软雅黑" w:eastAsia="微软雅黑" w:hAnsi="微软雅黑" w:cs="微软雅黑" w:hint="eastAsia"/>
          <w:color w:val="4D4D4D"/>
          <w:sz w:val="24"/>
          <w:szCs w:val="24"/>
        </w:rPr>
        <w:t>），注入的数据为一个类型为</w:t>
      </w:r>
      <w:r w:rsidRPr="007103AB">
        <w:rPr>
          <w:rFonts w:ascii="Arial" w:eastAsia="Times New Roman" w:hAnsi="Arial" w:cs="Arial"/>
          <w:i/>
          <w:iCs/>
          <w:color w:val="4D4D4D"/>
          <w:sz w:val="24"/>
          <w:szCs w:val="24"/>
        </w:rPr>
        <w:t>type</w:t>
      </w:r>
      <w:r w:rsidRPr="007103AB">
        <w:rPr>
          <w:rFonts w:ascii="微软雅黑" w:eastAsia="微软雅黑" w:hAnsi="微软雅黑" w:cs="微软雅黑" w:hint="eastAsia"/>
          <w:color w:val="4D4D4D"/>
          <w:sz w:val="24"/>
          <w:szCs w:val="24"/>
        </w:rPr>
        <w:t>的数组，其元素表示</w:t>
      </w:r>
      <w:r w:rsidRPr="007103AB">
        <w:rPr>
          <w:rFonts w:ascii="Arial" w:eastAsia="Times New Roman" w:hAnsi="Arial" w:cs="Arial"/>
          <w:color w:val="4D4D4D"/>
          <w:sz w:val="24"/>
          <w:szCs w:val="24"/>
        </w:rPr>
        <w:t>vertex buffer</w:t>
      </w:r>
      <w:r w:rsidRPr="007103AB">
        <w:rPr>
          <w:rFonts w:ascii="微软雅黑" w:eastAsia="微软雅黑" w:hAnsi="微软雅黑" w:cs="微软雅黑" w:hint="eastAsia"/>
          <w:color w:val="4D4D4D"/>
          <w:sz w:val="24"/>
          <w:szCs w:val="24"/>
        </w:rPr>
        <w:t>中顶点索引。</w:t>
      </w:r>
      <w:r w:rsidRPr="007103AB">
        <w:rPr>
          <w:rFonts w:ascii="Arial" w:eastAsia="Times New Roman" w:hAnsi="Arial" w:cs="Arial"/>
          <w:color w:val="4D4D4D"/>
          <w:sz w:val="24"/>
          <w:szCs w:val="24"/>
        </w:rPr>
        <w:t>glDrawElement</w:t>
      </w:r>
      <w:r w:rsidRPr="007103AB">
        <w:rPr>
          <w:rFonts w:ascii="微软雅黑" w:eastAsia="微软雅黑" w:hAnsi="微软雅黑" w:cs="微软雅黑" w:hint="eastAsia"/>
          <w:color w:val="4D4D4D"/>
          <w:sz w:val="24"/>
          <w:szCs w:val="24"/>
        </w:rPr>
        <w:t>以按照指定的图元类型</w:t>
      </w:r>
      <w:r w:rsidRPr="007103AB">
        <w:rPr>
          <w:rFonts w:ascii="Arial" w:eastAsia="Times New Roman" w:hAnsi="Arial" w:cs="Arial"/>
          <w:i/>
          <w:iCs/>
          <w:color w:val="4D4D4D"/>
          <w:sz w:val="24"/>
          <w:szCs w:val="24"/>
        </w:rPr>
        <w:t>mode</w:t>
      </w:r>
      <w:r w:rsidRPr="007103AB">
        <w:rPr>
          <w:rFonts w:ascii="Arial" w:eastAsia="Times New Roman" w:hAnsi="Arial" w:cs="Arial"/>
          <w:color w:val="4D4D4D"/>
          <w:sz w:val="24"/>
          <w:szCs w:val="24"/>
        </w:rPr>
        <w:t>,</w:t>
      </w:r>
      <w:r w:rsidRPr="007103AB">
        <w:rPr>
          <w:rFonts w:ascii="微软雅黑" w:eastAsia="微软雅黑" w:hAnsi="微软雅黑" w:cs="微软雅黑" w:hint="eastAsia"/>
          <w:color w:val="4D4D4D"/>
          <w:sz w:val="24"/>
          <w:szCs w:val="24"/>
        </w:rPr>
        <w:t>以其前</w:t>
      </w:r>
      <w:r w:rsidRPr="007103AB">
        <w:rPr>
          <w:rFonts w:ascii="Arial" w:eastAsia="Times New Roman" w:hAnsi="Arial" w:cs="Arial"/>
          <w:i/>
          <w:iCs/>
          <w:color w:val="4D4D4D"/>
          <w:sz w:val="24"/>
          <w:szCs w:val="24"/>
        </w:rPr>
        <w:t>count</w:t>
      </w:r>
      <w:r w:rsidRPr="007103AB">
        <w:rPr>
          <w:rFonts w:ascii="微软雅黑" w:eastAsia="微软雅黑" w:hAnsi="微软雅黑" w:cs="微软雅黑" w:hint="eastAsia"/>
          <w:color w:val="4D4D4D"/>
          <w:sz w:val="24"/>
          <w:szCs w:val="24"/>
        </w:rPr>
        <w:t>个元素作为</w:t>
      </w:r>
      <w:r w:rsidRPr="007103AB">
        <w:rPr>
          <w:rFonts w:ascii="Arial" w:eastAsia="Times New Roman" w:hAnsi="Arial" w:cs="Arial"/>
          <w:color w:val="4D4D4D"/>
          <w:sz w:val="24"/>
          <w:szCs w:val="24"/>
        </w:rPr>
        <w:t>VBO</w:t>
      </w:r>
      <w:r w:rsidRPr="007103AB">
        <w:rPr>
          <w:rFonts w:ascii="微软雅黑" w:eastAsia="微软雅黑" w:hAnsi="微软雅黑" w:cs="微软雅黑" w:hint="eastAsia"/>
          <w:color w:val="4D4D4D"/>
          <w:sz w:val="24"/>
          <w:szCs w:val="24"/>
        </w:rPr>
        <w:t>中顶点数据的索引</w:t>
      </w:r>
      <w:r w:rsidRPr="007103AB">
        <w:rPr>
          <w:rFonts w:ascii="微软雅黑" w:eastAsia="微软雅黑" w:hAnsi="微软雅黑" w:cs="微软雅黑"/>
          <w:color w:val="4D4D4D"/>
          <w:sz w:val="24"/>
          <w:szCs w:val="24"/>
        </w:rPr>
        <w:t>。</w:t>
      </w:r>
    </w:p>
    <w:p w14:paraId="185438D4" w14:textId="4C41B02A" w:rsidR="00864808" w:rsidRDefault="00864808" w:rsidP="007103AB">
      <w:pPr>
        <w:widowControl/>
        <w:shd w:val="clear" w:color="auto" w:fill="FFFFFF"/>
        <w:spacing w:after="240" w:line="390" w:lineRule="atLeast"/>
        <w:jc w:val="left"/>
        <w:rPr>
          <w:rFonts w:ascii="微软雅黑" w:eastAsia="微软雅黑" w:hAnsi="微软雅黑" w:cs="微软雅黑"/>
          <w:color w:val="4D4D4D"/>
          <w:sz w:val="24"/>
          <w:szCs w:val="24"/>
        </w:rPr>
      </w:pPr>
      <w:r w:rsidRPr="00864808">
        <w:rPr>
          <w:rFonts w:ascii="Arial" w:eastAsia="Times New Roman" w:hAnsi="Arial" w:cs="Arial"/>
          <w:color w:val="4D4D4D"/>
          <w:sz w:val="24"/>
          <w:szCs w:val="24"/>
        </w:rPr>
        <w:t>DrawElements</w:t>
      </w:r>
      <w:r w:rsidRPr="00864808">
        <w:rPr>
          <w:rFonts w:ascii="微软雅黑" w:eastAsia="微软雅黑" w:hAnsi="微软雅黑" w:cs="微软雅黑" w:hint="eastAsia"/>
          <w:color w:val="4D4D4D"/>
          <w:sz w:val="24"/>
          <w:szCs w:val="24"/>
        </w:rPr>
        <w:t>同样用</w:t>
      </w:r>
      <w:r w:rsidRPr="00864808">
        <w:rPr>
          <w:rFonts w:ascii="Arial" w:eastAsia="Times New Roman" w:hAnsi="Arial" w:cs="Arial"/>
          <w:color w:val="4D4D4D"/>
          <w:sz w:val="24"/>
          <w:szCs w:val="24"/>
        </w:rPr>
        <w:t>6</w:t>
      </w:r>
      <w:r w:rsidRPr="00864808">
        <w:rPr>
          <w:rFonts w:ascii="微软雅黑" w:eastAsia="微软雅黑" w:hAnsi="微软雅黑" w:cs="微软雅黑" w:hint="eastAsia"/>
          <w:color w:val="4D4D4D"/>
          <w:sz w:val="24"/>
          <w:szCs w:val="24"/>
        </w:rPr>
        <w:t>个顶点画出了</w:t>
      </w:r>
      <w:r w:rsidRPr="00864808">
        <w:rPr>
          <w:rFonts w:ascii="Arial" w:eastAsia="Times New Roman" w:hAnsi="Arial" w:cs="Arial"/>
          <w:color w:val="4D4D4D"/>
          <w:sz w:val="24"/>
          <w:szCs w:val="24"/>
        </w:rPr>
        <w:t>4</w:t>
      </w:r>
      <w:r w:rsidRPr="00864808">
        <w:rPr>
          <w:rFonts w:ascii="微软雅黑" w:eastAsia="微软雅黑" w:hAnsi="微软雅黑" w:cs="微软雅黑" w:hint="eastAsia"/>
          <w:color w:val="4D4D4D"/>
          <w:sz w:val="24"/>
          <w:szCs w:val="24"/>
        </w:rPr>
        <w:t>个三角形，用</w:t>
      </w:r>
      <w:r w:rsidRPr="00864808">
        <w:rPr>
          <w:rFonts w:ascii="Arial" w:eastAsia="Times New Roman" w:hAnsi="Arial" w:cs="Arial"/>
          <w:color w:val="4D4D4D"/>
          <w:sz w:val="24"/>
          <w:szCs w:val="24"/>
        </w:rPr>
        <w:t>DrawArrays</w:t>
      </w:r>
      <w:r w:rsidRPr="00864808">
        <w:rPr>
          <w:rFonts w:ascii="微软雅黑" w:eastAsia="微软雅黑" w:hAnsi="微软雅黑" w:cs="微软雅黑" w:hint="eastAsia"/>
          <w:color w:val="4D4D4D"/>
          <w:sz w:val="24"/>
          <w:szCs w:val="24"/>
        </w:rPr>
        <w:t>则需要</w:t>
      </w:r>
      <w:r w:rsidRPr="00864808">
        <w:rPr>
          <w:rFonts w:ascii="Arial" w:eastAsia="Times New Roman" w:hAnsi="Arial" w:cs="Arial"/>
          <w:color w:val="4D4D4D"/>
          <w:sz w:val="24"/>
          <w:szCs w:val="24"/>
        </w:rPr>
        <w:t>12</w:t>
      </w:r>
      <w:r w:rsidRPr="00864808">
        <w:rPr>
          <w:rFonts w:ascii="微软雅黑" w:eastAsia="微软雅黑" w:hAnsi="微软雅黑" w:cs="微软雅黑" w:hint="eastAsia"/>
          <w:color w:val="4D4D4D"/>
          <w:sz w:val="24"/>
          <w:szCs w:val="24"/>
        </w:rPr>
        <w:t>个顶点</w:t>
      </w:r>
      <w:r>
        <w:rPr>
          <w:rFonts w:ascii="微软雅黑" w:eastAsia="微软雅黑" w:hAnsi="微软雅黑" w:cs="微软雅黑" w:hint="eastAsia"/>
          <w:color w:val="4D4D4D"/>
          <w:sz w:val="24"/>
          <w:szCs w:val="24"/>
        </w:rPr>
        <w:t>。</w:t>
      </w:r>
      <w:r w:rsidRPr="00864808">
        <w:rPr>
          <w:rFonts w:ascii="微软雅黑" w:eastAsia="微软雅黑" w:hAnsi="微软雅黑" w:cs="微软雅黑" w:hint="eastAsia"/>
          <w:color w:val="4D4D4D"/>
          <w:sz w:val="24"/>
          <w:szCs w:val="24"/>
        </w:rPr>
        <w:t>当</w:t>
      </w:r>
      <w:r w:rsidRPr="00864808">
        <w:rPr>
          <w:rFonts w:ascii="微软雅黑" w:eastAsia="微软雅黑" w:hAnsi="微软雅黑" w:cs="微软雅黑"/>
          <w:color w:val="4D4D4D"/>
          <w:sz w:val="24"/>
          <w:szCs w:val="24"/>
        </w:rPr>
        <w:t>vertex buffer中的顶点会被多个图元频繁使用时，DrawElements比DrawArrays更为高效</w:t>
      </w:r>
      <w:r>
        <w:rPr>
          <w:rFonts w:ascii="微软雅黑" w:eastAsia="微软雅黑" w:hAnsi="微软雅黑" w:cs="微软雅黑" w:hint="eastAsia"/>
          <w:color w:val="4D4D4D"/>
          <w:sz w:val="24"/>
          <w:szCs w:val="24"/>
        </w:rPr>
        <w:t>。</w:t>
      </w:r>
    </w:p>
    <w:p w14:paraId="0F101999" w14:textId="3145CE4E" w:rsidR="00095627" w:rsidRDefault="00095627" w:rsidP="00095627">
      <w:pPr>
        <w:pStyle w:val="Heading1"/>
      </w:pPr>
      <w:r>
        <w:rPr>
          <w:rFonts w:asciiTheme="minorEastAsia" w:eastAsiaTheme="minorEastAsia" w:hAnsiTheme="minorEastAsia" w:hint="eastAsia"/>
        </w:rPr>
        <w:t>Del</w:t>
      </w:r>
      <w:r>
        <w:t>taTime</w:t>
      </w:r>
    </w:p>
    <w:p w14:paraId="5E085562" w14:textId="3BE03DC8" w:rsidR="00FE01EC" w:rsidRDefault="00B41C83" w:rsidP="00FE01EC">
      <w:hyperlink r:id="rId10" w:history="1">
        <w:r w:rsidR="00FE01EC" w:rsidRPr="00FE01EC">
          <w:rPr>
            <w:color w:val="0000FF"/>
            <w:u w:val="single"/>
          </w:rPr>
          <w:t>OpenGL学习笔记（八）摄像机 - 知乎 (zhihu.com)</w:t>
        </w:r>
      </w:hyperlink>
    </w:p>
    <w:p w14:paraId="04903A34" w14:textId="3B9A41CB" w:rsidR="00FE01EC" w:rsidRPr="00FE01EC" w:rsidRDefault="00FE01EC" w:rsidP="00FE01EC">
      <w:pPr>
        <w:widowControl/>
        <w:shd w:val="clear" w:color="auto" w:fill="FFFFFF"/>
        <w:spacing w:before="336" w:after="336" w:line="240" w:lineRule="auto"/>
        <w:jc w:val="left"/>
        <w:rPr>
          <w:rFonts w:ascii="微软雅黑" w:eastAsia="微软雅黑" w:hAnsi="微软雅黑" w:cs="Times New Roman"/>
          <w:color w:val="121212"/>
          <w:sz w:val="27"/>
          <w:szCs w:val="27"/>
        </w:rPr>
      </w:pPr>
      <w:r>
        <w:rPr>
          <w:rFonts w:ascii="微软雅黑" w:eastAsia="微软雅黑" w:hAnsi="微软雅黑" w:cs="Times New Roman" w:hint="eastAsia"/>
          <w:color w:val="121212"/>
          <w:sz w:val="27"/>
          <w:szCs w:val="27"/>
        </w:rPr>
        <w:t>移动速度</w:t>
      </w:r>
      <w:r w:rsidRPr="00FE01EC">
        <w:rPr>
          <w:rFonts w:ascii="微软雅黑" w:eastAsia="微软雅黑" w:hAnsi="微软雅黑" w:cs="Times New Roman" w:hint="eastAsia"/>
          <w:color w:val="121212"/>
          <w:sz w:val="27"/>
          <w:szCs w:val="27"/>
        </w:rPr>
        <w:t>如果设置成常量的话，会因为使用者配置的不同，有些人可能移动很快，而有些人会移动很慢，很影响使用；</w:t>
      </w:r>
    </w:p>
    <w:p w14:paraId="2C157F5C" w14:textId="1129C4D0" w:rsidR="00FE01EC" w:rsidRDefault="00FE01EC" w:rsidP="00FE01EC">
      <w:pPr>
        <w:widowControl/>
        <w:shd w:val="clear" w:color="auto" w:fill="FFFFFF"/>
        <w:spacing w:before="336" w:after="336" w:line="240" w:lineRule="auto"/>
        <w:jc w:val="left"/>
        <w:rPr>
          <w:rFonts w:ascii="微软雅黑" w:eastAsia="微软雅黑" w:hAnsi="微软雅黑" w:cs="Times New Roman"/>
          <w:color w:val="121212"/>
          <w:sz w:val="27"/>
          <w:szCs w:val="27"/>
        </w:rPr>
      </w:pPr>
      <w:r w:rsidRPr="00FE01EC">
        <w:rPr>
          <w:rFonts w:ascii="微软雅黑" w:eastAsia="微软雅黑" w:hAnsi="微软雅黑" w:cs="Times New Roman" w:hint="eastAsia"/>
          <w:color w:val="121212"/>
          <w:sz w:val="27"/>
          <w:szCs w:val="27"/>
        </w:rPr>
        <w:t>程序会跟踪一个时间差(Deltatime)变量，它储存了渲染上一帧所用的时间。我们把所有速度都去乘以deltaTime值。结果就是，如果我们</w:t>
      </w:r>
      <w:r w:rsidRPr="00FE01EC">
        <w:rPr>
          <w:rFonts w:ascii="微软雅黑" w:eastAsia="微软雅黑" w:hAnsi="微软雅黑" w:cs="Times New Roman" w:hint="eastAsia"/>
          <w:color w:val="121212"/>
          <w:sz w:val="27"/>
          <w:szCs w:val="27"/>
        </w:rPr>
        <w:lastRenderedPageBreak/>
        <w:t>的deltaTime很大，就意味着上一帧的渲染花费了更多时间，所以这一帧的速度需要变得更高来平衡渲染所花去的时间。使用这种方法时，无论你的电脑快还是慢，</w:t>
      </w:r>
      <w:r w:rsidRPr="006E586B">
        <w:rPr>
          <w:rFonts w:ascii="微软雅黑" w:eastAsia="微软雅黑" w:hAnsi="微软雅黑" w:cs="Times New Roman" w:hint="eastAsia"/>
          <w:color w:val="121212"/>
          <w:sz w:val="27"/>
          <w:szCs w:val="27"/>
          <w:highlight w:val="yellow"/>
        </w:rPr>
        <w:t>摄像机的速度都会相应平衡</w:t>
      </w:r>
      <w:r w:rsidRPr="00FE01EC">
        <w:rPr>
          <w:rFonts w:ascii="微软雅黑" w:eastAsia="微软雅黑" w:hAnsi="微软雅黑" w:cs="Times New Roman" w:hint="eastAsia"/>
          <w:color w:val="121212"/>
          <w:sz w:val="27"/>
          <w:szCs w:val="27"/>
        </w:rPr>
        <w:t>，这样每个用户的体验就都一样了。</w:t>
      </w:r>
    </w:p>
    <w:p w14:paraId="0A700B53" w14:textId="1715B451" w:rsidR="00B747CB" w:rsidRPr="00FE01EC" w:rsidRDefault="00B747CB" w:rsidP="00FE01EC">
      <w:pPr>
        <w:widowControl/>
        <w:shd w:val="clear" w:color="auto" w:fill="FFFFFF"/>
        <w:spacing w:before="336" w:after="336" w:line="240" w:lineRule="auto"/>
        <w:jc w:val="left"/>
        <w:rPr>
          <w:rFonts w:ascii="微软雅黑" w:eastAsia="微软雅黑" w:hAnsi="微软雅黑" w:cs="Times New Roman"/>
          <w:color w:val="121212"/>
          <w:sz w:val="27"/>
          <w:szCs w:val="27"/>
        </w:rPr>
      </w:pPr>
      <w:r>
        <w:rPr>
          <w:rStyle w:val="Strong"/>
          <w:rFonts w:ascii="Arial" w:hAnsi="Arial" w:cs="Arial"/>
          <w:color w:val="4D4D4D"/>
          <w:shd w:val="clear" w:color="auto" w:fill="FFFFFF"/>
        </w:rPr>
        <w:t>数值按照每秒多少进行变化时就把这个数值乘以</w:t>
      </w:r>
      <w:r>
        <w:rPr>
          <w:rStyle w:val="Strong"/>
          <w:rFonts w:ascii="Arial" w:hAnsi="Arial" w:cs="Arial"/>
          <w:color w:val="4D4D4D"/>
          <w:shd w:val="clear" w:color="auto" w:fill="FFFFFF"/>
        </w:rPr>
        <w:t xml:space="preserve"> Time.deltaTime </w:t>
      </w:r>
      <w:r>
        <w:rPr>
          <w:rStyle w:val="Strong"/>
          <w:rFonts w:ascii="Arial" w:hAnsi="Arial" w:cs="Arial"/>
          <w:color w:val="4D4D4D"/>
          <w:shd w:val="clear" w:color="auto" w:fill="FFFFFF"/>
        </w:rPr>
        <w:t>就可以</w:t>
      </w:r>
      <w:r>
        <w:rPr>
          <w:rStyle w:val="Strong"/>
          <w:rFonts w:ascii="微软雅黑" w:eastAsia="微软雅黑" w:hAnsi="微软雅黑" w:cs="微软雅黑" w:hint="eastAsia"/>
          <w:color w:val="4D4D4D"/>
          <w:shd w:val="clear" w:color="auto" w:fill="FFFFFF"/>
        </w:rPr>
        <w:t>了</w:t>
      </w:r>
      <w:bookmarkStart w:id="2" w:name="_GoBack"/>
      <w:bookmarkEnd w:id="2"/>
    </w:p>
    <w:p w14:paraId="24AEFB33" w14:textId="77777777" w:rsidR="00FE01EC" w:rsidRPr="00FE01EC" w:rsidRDefault="00FE01EC" w:rsidP="00FE01EC"/>
    <w:p w14:paraId="0776F955" w14:textId="77777777" w:rsidR="00095627" w:rsidRPr="000509DC" w:rsidRDefault="00095627" w:rsidP="00095627">
      <w:pPr>
        <w:widowControl/>
        <w:spacing w:before="100" w:beforeAutospacing="1" w:after="100" w:afterAutospacing="1" w:line="240" w:lineRule="auto"/>
        <w:jc w:val="left"/>
        <w:rPr>
          <w:rFonts w:ascii="Times New Roman" w:eastAsia="Times New Roman" w:hAnsi="Times New Roman" w:cs="Times New Roman"/>
          <w:sz w:val="24"/>
          <w:szCs w:val="24"/>
        </w:rPr>
      </w:pPr>
      <w:r w:rsidRPr="000509DC">
        <w:rPr>
          <w:rFonts w:ascii="宋体" w:eastAsia="宋体" w:hAnsi="宋体" w:cs="宋体" w:hint="eastAsia"/>
          <w:sz w:val="24"/>
          <w:szCs w:val="24"/>
        </w:rPr>
        <w:t>在渲染循环中计算</w:t>
      </w:r>
      <w:r w:rsidRPr="000509DC">
        <w:rPr>
          <w:rFonts w:ascii="Times New Roman" w:eastAsia="Times New Roman" w:hAnsi="Times New Roman" w:cs="Times New Roman"/>
          <w:sz w:val="24"/>
          <w:szCs w:val="24"/>
        </w:rPr>
        <w:t>deltatime</w:t>
      </w:r>
      <w:r w:rsidRPr="000509DC">
        <w:rPr>
          <w:rFonts w:ascii="宋体" w:eastAsia="宋体" w:hAnsi="宋体" w:cs="宋体" w:hint="eastAsia"/>
          <w:sz w:val="24"/>
          <w:szCs w:val="24"/>
        </w:rPr>
        <w:t>，后在物体运动时总是用速度乘以</w:t>
      </w:r>
      <w:r w:rsidRPr="000509DC">
        <w:rPr>
          <w:rFonts w:ascii="Times New Roman" w:eastAsia="Times New Roman" w:hAnsi="Times New Roman" w:cs="Times New Roman"/>
          <w:sz w:val="24"/>
          <w:szCs w:val="24"/>
        </w:rPr>
        <w:t>deltatime</w:t>
      </w:r>
      <w:r w:rsidRPr="000509DC">
        <w:rPr>
          <w:rFonts w:ascii="宋体" w:eastAsia="宋体" w:hAnsi="宋体" w:cs="宋体" w:hint="eastAsia"/>
          <w:sz w:val="24"/>
          <w:szCs w:val="24"/>
        </w:rPr>
        <w:t>进行运动，可以实现在</w:t>
      </w:r>
      <w:r w:rsidRPr="000509DC">
        <w:rPr>
          <w:rFonts w:ascii="宋体" w:eastAsia="宋体" w:hAnsi="宋体" w:cs="宋体" w:hint="eastAsia"/>
          <w:sz w:val="24"/>
          <w:szCs w:val="24"/>
          <w:highlight w:val="yellow"/>
        </w:rPr>
        <w:t>不同的帧速率下达到相同的运行速度</w:t>
      </w:r>
      <w:r w:rsidRPr="000509DC">
        <w:rPr>
          <w:rFonts w:ascii="宋体" w:eastAsia="宋体" w:hAnsi="宋体" w:cs="宋体" w:hint="eastAsia"/>
          <w:sz w:val="24"/>
          <w:szCs w:val="24"/>
        </w:rPr>
        <w:t>。</w:t>
      </w:r>
      <w:r w:rsidRPr="000509DC">
        <w:rPr>
          <w:rFonts w:ascii="Times New Roman" w:eastAsia="Times New Roman" w:hAnsi="Times New Roman" w:cs="Times New Roman"/>
          <w:sz w:val="24"/>
          <w:szCs w:val="24"/>
        </w:rPr>
        <w:t>deltatime</w:t>
      </w:r>
      <w:r w:rsidRPr="000509DC">
        <w:rPr>
          <w:rFonts w:ascii="宋体" w:eastAsia="宋体" w:hAnsi="宋体" w:cs="宋体" w:hint="eastAsia"/>
          <w:sz w:val="24"/>
          <w:szCs w:val="24"/>
        </w:rPr>
        <w:t>计算可通过以下方式得到</w:t>
      </w:r>
      <w:r w:rsidRPr="000509DC">
        <w:rPr>
          <w:rFonts w:ascii="宋体" w:eastAsia="宋体" w:hAnsi="宋体" w:cs="宋体"/>
          <w:sz w:val="24"/>
          <w:szCs w:val="24"/>
        </w:rPr>
        <w:t>：</w:t>
      </w:r>
    </w:p>
    <w:p w14:paraId="7A47F11D" w14:textId="77777777" w:rsidR="00095627" w:rsidRPr="000509DC" w:rsidRDefault="00095627" w:rsidP="00095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509DC">
        <w:rPr>
          <w:rFonts w:ascii="Courier New" w:eastAsia="Times New Roman" w:hAnsi="Courier New" w:cs="Courier New"/>
          <w:sz w:val="20"/>
          <w:szCs w:val="20"/>
        </w:rPr>
        <w:t>float deltatime =0.0f;</w:t>
      </w:r>
    </w:p>
    <w:p w14:paraId="34F9F16D" w14:textId="77777777" w:rsidR="00095627" w:rsidRPr="000509DC" w:rsidRDefault="00095627" w:rsidP="00095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509DC">
        <w:rPr>
          <w:rFonts w:ascii="Courier New" w:eastAsia="Times New Roman" w:hAnsi="Courier New" w:cs="Courier New"/>
          <w:sz w:val="20"/>
          <w:szCs w:val="20"/>
        </w:rPr>
        <w:t>float lastframe = 0.0f;</w:t>
      </w:r>
    </w:p>
    <w:p w14:paraId="73AFC13B" w14:textId="77777777" w:rsidR="00095627" w:rsidRPr="000509DC" w:rsidRDefault="00095627" w:rsidP="00095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509DC">
        <w:rPr>
          <w:rFonts w:ascii="Courier New" w:eastAsia="Times New Roman" w:hAnsi="Courier New" w:cs="Courier New"/>
          <w:sz w:val="20"/>
          <w:szCs w:val="20"/>
        </w:rPr>
        <w:t>...</w:t>
      </w:r>
    </w:p>
    <w:p w14:paraId="3894DE15" w14:textId="77777777" w:rsidR="00095627" w:rsidRPr="000509DC" w:rsidRDefault="00095627" w:rsidP="00095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509DC">
        <w:rPr>
          <w:rFonts w:ascii="Courier New" w:eastAsia="Times New Roman" w:hAnsi="Courier New" w:cs="Courier New"/>
          <w:sz w:val="20"/>
          <w:szCs w:val="20"/>
        </w:rPr>
        <w:t>renderloop()</w:t>
      </w:r>
    </w:p>
    <w:p w14:paraId="4218A9F7" w14:textId="77777777" w:rsidR="00095627" w:rsidRPr="000509DC" w:rsidRDefault="00095627" w:rsidP="00095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509DC">
        <w:rPr>
          <w:rFonts w:ascii="Courier New" w:eastAsia="Times New Roman" w:hAnsi="Courier New" w:cs="Courier New"/>
          <w:sz w:val="20"/>
          <w:szCs w:val="20"/>
        </w:rPr>
        <w:t>{</w:t>
      </w:r>
    </w:p>
    <w:p w14:paraId="473D3682" w14:textId="77777777" w:rsidR="00095627" w:rsidRPr="000509DC" w:rsidRDefault="00095627" w:rsidP="00095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509DC">
        <w:rPr>
          <w:rFonts w:ascii="Courier New" w:eastAsia="Times New Roman" w:hAnsi="Courier New" w:cs="Courier New"/>
          <w:sz w:val="20"/>
          <w:szCs w:val="20"/>
        </w:rPr>
        <w:t xml:space="preserve">    float currectframe = glfwGetTime();</w:t>
      </w:r>
    </w:p>
    <w:p w14:paraId="1260E189" w14:textId="77777777" w:rsidR="00095627" w:rsidRPr="000509DC" w:rsidRDefault="00095627" w:rsidP="00095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509DC">
        <w:rPr>
          <w:rFonts w:ascii="Courier New" w:eastAsia="Times New Roman" w:hAnsi="Courier New" w:cs="Courier New"/>
          <w:sz w:val="20"/>
          <w:szCs w:val="20"/>
        </w:rPr>
        <w:t xml:space="preserve">    deltatime = currectframe -lastframe;</w:t>
      </w:r>
    </w:p>
    <w:p w14:paraId="29B9031D" w14:textId="77777777" w:rsidR="00095627" w:rsidRPr="000509DC" w:rsidRDefault="00095627" w:rsidP="00095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509DC">
        <w:rPr>
          <w:rFonts w:ascii="Courier New" w:eastAsia="Times New Roman" w:hAnsi="Courier New" w:cs="Courier New"/>
          <w:sz w:val="20"/>
          <w:szCs w:val="20"/>
        </w:rPr>
        <w:t xml:space="preserve">    lastframe = currectframe;</w:t>
      </w:r>
    </w:p>
    <w:p w14:paraId="39B927CF" w14:textId="77777777" w:rsidR="00095627" w:rsidRPr="000509DC" w:rsidRDefault="00095627" w:rsidP="00095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509DC">
        <w:rPr>
          <w:rFonts w:ascii="Courier New" w:eastAsia="Times New Roman" w:hAnsi="Courier New" w:cs="Courier New"/>
          <w:sz w:val="20"/>
          <w:szCs w:val="20"/>
        </w:rPr>
        <w:t>...</w:t>
      </w:r>
    </w:p>
    <w:p w14:paraId="0F38F37D" w14:textId="77777777" w:rsidR="00095627" w:rsidRPr="000509DC" w:rsidRDefault="00095627" w:rsidP="00095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509DC">
        <w:rPr>
          <w:rFonts w:ascii="Courier New" w:eastAsia="Times New Roman" w:hAnsi="Courier New" w:cs="Courier New"/>
          <w:sz w:val="20"/>
          <w:szCs w:val="20"/>
        </w:rPr>
        <w:t>}</w:t>
      </w:r>
    </w:p>
    <w:p w14:paraId="1C3063F2" w14:textId="77777777" w:rsidR="00095627" w:rsidRPr="007103AB" w:rsidRDefault="00095627" w:rsidP="007103AB">
      <w:pPr>
        <w:widowControl/>
        <w:shd w:val="clear" w:color="auto" w:fill="FFFFFF"/>
        <w:spacing w:after="240" w:line="390" w:lineRule="atLeast"/>
        <w:jc w:val="left"/>
        <w:rPr>
          <w:rFonts w:ascii="Arial" w:eastAsia="Times New Roman" w:hAnsi="Arial" w:cs="Arial"/>
          <w:color w:val="4D4D4D"/>
          <w:sz w:val="24"/>
          <w:szCs w:val="24"/>
        </w:rPr>
      </w:pPr>
    </w:p>
    <w:p w14:paraId="2205169D" w14:textId="4F650B64" w:rsidR="00E470DE" w:rsidRDefault="00367901" w:rsidP="00CA7403">
      <w:pPr>
        <w:pStyle w:val="Heading1"/>
        <w:rPr>
          <w:shd w:val="clear" w:color="auto" w:fill="FFFFFF"/>
        </w:rPr>
      </w:pPr>
      <w:r>
        <w:rPr>
          <w:shd w:val="clear" w:color="auto" w:fill="FFFFFF"/>
        </w:rPr>
        <w:t>鼠标屏幕坐标到三维世界坐标的</w:t>
      </w:r>
      <w:r>
        <w:rPr>
          <w:rFonts w:hint="eastAsia"/>
          <w:shd w:val="clear" w:color="auto" w:fill="FFFFFF"/>
        </w:rPr>
        <w:t>转化</w:t>
      </w:r>
    </w:p>
    <w:p w14:paraId="7272E5F3" w14:textId="4D49A6A4" w:rsidR="00C209D7" w:rsidRPr="00C209D7" w:rsidRDefault="00C209D7" w:rsidP="00C209D7">
      <w:r>
        <w:rPr>
          <w:noProof/>
        </w:rPr>
        <w:drawing>
          <wp:inline distT="0" distB="0" distL="0" distR="0" wp14:anchorId="6427C385" wp14:editId="00F71B59">
            <wp:extent cx="5564325" cy="2405062"/>
            <wp:effectExtent l="0" t="0" r="0" b="0"/>
            <wp:docPr id="8" name="Picture 8" descr="坐标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坐标变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1588" cy="2408201"/>
                    </a:xfrm>
                    <a:prstGeom prst="rect">
                      <a:avLst/>
                    </a:prstGeom>
                    <a:noFill/>
                    <a:ln>
                      <a:noFill/>
                    </a:ln>
                  </pic:spPr>
                </pic:pic>
              </a:graphicData>
            </a:graphic>
          </wp:inline>
        </w:drawing>
      </w:r>
    </w:p>
    <w:p w14:paraId="26E3224D" w14:textId="77777777" w:rsidR="00CA7403" w:rsidRPr="00CA7403" w:rsidRDefault="00CA7403" w:rsidP="00F61EF0">
      <w:pPr>
        <w:pStyle w:val="Heading2"/>
      </w:pPr>
      <w:r w:rsidRPr="00CA7403">
        <w:rPr>
          <w:rFonts w:hint="eastAsia"/>
        </w:rPr>
        <w:lastRenderedPageBreak/>
        <w:t>坐标空间</w:t>
      </w:r>
    </w:p>
    <w:p w14:paraId="72A7A72E" w14:textId="77777777" w:rsidR="00CA7403" w:rsidRPr="00155553" w:rsidRDefault="00CA7403" w:rsidP="00CA7403">
      <w:pPr>
        <w:widowControl/>
        <w:shd w:val="clear" w:color="auto" w:fill="FFFFFF"/>
        <w:spacing w:after="0" w:line="240" w:lineRule="auto"/>
        <w:jc w:val="left"/>
        <w:rPr>
          <w:rFonts w:ascii="微软雅黑" w:eastAsia="微软雅黑" w:hAnsi="微软雅黑" w:cs="Times New Roman"/>
          <w:color w:val="FF0000"/>
          <w:sz w:val="24"/>
          <w:szCs w:val="24"/>
        </w:rPr>
      </w:pPr>
      <w:r w:rsidRPr="00155553">
        <w:rPr>
          <w:rFonts w:ascii="微软雅黑" w:eastAsia="微软雅黑" w:hAnsi="微软雅黑" w:cs="Times New Roman" w:hint="eastAsia"/>
          <w:b/>
          <w:bCs/>
          <w:color w:val="FF0000"/>
          <w:sz w:val="24"/>
          <w:szCs w:val="24"/>
        </w:rPr>
        <w:t>Local Space</w:t>
      </w:r>
    </w:p>
    <w:p w14:paraId="24C58D4B" w14:textId="77777777" w:rsidR="00CA7403" w:rsidRPr="00CA7403" w:rsidRDefault="00CA7403" w:rsidP="00CA7403">
      <w:pPr>
        <w:widowControl/>
        <w:shd w:val="clear" w:color="auto" w:fill="FFFFFF"/>
        <w:spacing w:after="180" w:line="240" w:lineRule="auto"/>
        <w:jc w:val="left"/>
        <w:rPr>
          <w:rFonts w:ascii="微软雅黑" w:eastAsia="微软雅黑" w:hAnsi="微软雅黑" w:cs="Times New Roman"/>
          <w:color w:val="222222"/>
          <w:sz w:val="24"/>
          <w:szCs w:val="24"/>
        </w:rPr>
      </w:pPr>
      <w:r w:rsidRPr="00CA7403">
        <w:rPr>
          <w:rFonts w:ascii="微软雅黑" w:eastAsia="微软雅黑" w:hAnsi="微软雅黑" w:cs="Times New Roman" w:hint="eastAsia"/>
          <w:color w:val="222222"/>
          <w:sz w:val="24"/>
          <w:szCs w:val="24"/>
        </w:rPr>
        <w:t>local Space，也就是本地坐标空间。将物体本身作为一个坐标空间。一般选取物体的中心点作为坐标原点。在openGL中没有进行过任何变换的顶点信息可以看作是属于Local Space的。</w:t>
      </w:r>
    </w:p>
    <w:p w14:paraId="49CA3A35" w14:textId="77777777" w:rsidR="00CA7403" w:rsidRPr="00155553" w:rsidRDefault="00CA7403" w:rsidP="00CA7403">
      <w:pPr>
        <w:widowControl/>
        <w:shd w:val="clear" w:color="auto" w:fill="FFFFFF"/>
        <w:spacing w:after="0" w:line="240" w:lineRule="auto"/>
        <w:jc w:val="left"/>
        <w:rPr>
          <w:rFonts w:ascii="微软雅黑" w:eastAsia="微软雅黑" w:hAnsi="微软雅黑" w:cs="Times New Roman"/>
          <w:color w:val="FF0000"/>
          <w:sz w:val="24"/>
          <w:szCs w:val="24"/>
        </w:rPr>
      </w:pPr>
      <w:r w:rsidRPr="00155553">
        <w:rPr>
          <w:rFonts w:ascii="微软雅黑" w:eastAsia="微软雅黑" w:hAnsi="微软雅黑" w:cs="Times New Roman" w:hint="eastAsia"/>
          <w:b/>
          <w:bCs/>
          <w:color w:val="FF0000"/>
          <w:sz w:val="24"/>
          <w:szCs w:val="24"/>
        </w:rPr>
        <w:t>World Space</w:t>
      </w:r>
    </w:p>
    <w:p w14:paraId="6E27D36D" w14:textId="77777777" w:rsidR="00CA7403" w:rsidRPr="00CA7403" w:rsidRDefault="00CA7403" w:rsidP="00CA7403">
      <w:pPr>
        <w:widowControl/>
        <w:shd w:val="clear" w:color="auto" w:fill="FFFFFF"/>
        <w:spacing w:after="0" w:line="240" w:lineRule="auto"/>
        <w:jc w:val="left"/>
        <w:rPr>
          <w:rFonts w:ascii="微软雅黑" w:eastAsia="微软雅黑" w:hAnsi="微软雅黑" w:cs="Times New Roman"/>
          <w:color w:val="222222"/>
          <w:sz w:val="24"/>
          <w:szCs w:val="24"/>
        </w:rPr>
      </w:pPr>
      <w:r w:rsidRPr="00CA7403">
        <w:rPr>
          <w:rFonts w:ascii="微软雅黑" w:eastAsia="微软雅黑" w:hAnsi="微软雅黑" w:cs="Times New Roman" w:hint="eastAsia"/>
          <w:color w:val="222222"/>
          <w:sz w:val="24"/>
          <w:szCs w:val="24"/>
        </w:rPr>
        <w:t>在某个空间中多个物体都相对于同一个坐标系，那么这个空间也就可以被成为world space。表现在代码中就是，物体的顶点坐标乘以了一个</w:t>
      </w:r>
      <w:r w:rsidRPr="00CA7403">
        <w:rPr>
          <w:rFonts w:ascii="微软雅黑" w:eastAsia="微软雅黑" w:hAnsi="微软雅黑" w:cs="Times New Roman" w:hint="eastAsia"/>
          <w:b/>
          <w:bCs/>
          <w:color w:val="222222"/>
          <w:sz w:val="24"/>
          <w:szCs w:val="24"/>
        </w:rPr>
        <w:t>model</w:t>
      </w:r>
      <w:r w:rsidRPr="00CA7403">
        <w:rPr>
          <w:rFonts w:ascii="微软雅黑" w:eastAsia="微软雅黑" w:hAnsi="微软雅黑" w:cs="Times New Roman" w:hint="eastAsia"/>
          <w:color w:val="222222"/>
          <w:sz w:val="24"/>
          <w:szCs w:val="24"/>
        </w:rPr>
        <w:t>矩阵。</w:t>
      </w:r>
    </w:p>
    <w:p w14:paraId="08E6E414" w14:textId="75E07673" w:rsidR="00CA7403" w:rsidRPr="00155553" w:rsidRDefault="00CA7403" w:rsidP="00CA7403">
      <w:pPr>
        <w:widowControl/>
        <w:shd w:val="clear" w:color="auto" w:fill="FFFFFF"/>
        <w:spacing w:after="0" w:line="240" w:lineRule="auto"/>
        <w:jc w:val="left"/>
        <w:rPr>
          <w:rFonts w:ascii="微软雅黑" w:eastAsia="微软雅黑" w:hAnsi="微软雅黑" w:cs="Times New Roman"/>
          <w:color w:val="FF0000"/>
          <w:sz w:val="24"/>
          <w:szCs w:val="24"/>
        </w:rPr>
      </w:pPr>
      <w:r w:rsidRPr="00155553">
        <w:rPr>
          <w:rFonts w:ascii="微软雅黑" w:eastAsia="微软雅黑" w:hAnsi="微软雅黑" w:cs="Times New Roman" w:hint="eastAsia"/>
          <w:b/>
          <w:bCs/>
          <w:color w:val="FF0000"/>
          <w:sz w:val="24"/>
          <w:szCs w:val="24"/>
        </w:rPr>
        <w:t>View Space</w:t>
      </w:r>
      <w:r w:rsidR="00155553" w:rsidRPr="00155553">
        <w:rPr>
          <w:rFonts w:ascii="微软雅黑" w:eastAsia="微软雅黑" w:hAnsi="微软雅黑" w:cs="Times New Roman"/>
          <w:b/>
          <w:bCs/>
          <w:color w:val="FF0000"/>
          <w:sz w:val="24"/>
          <w:szCs w:val="24"/>
        </w:rPr>
        <w:t>/Camera Space</w:t>
      </w:r>
    </w:p>
    <w:p w14:paraId="510016AC" w14:textId="6A611721" w:rsidR="00155553" w:rsidRDefault="00CA7403" w:rsidP="00CA7403">
      <w:pPr>
        <w:widowControl/>
        <w:shd w:val="clear" w:color="auto" w:fill="FFFFFF"/>
        <w:spacing w:after="0" w:line="240" w:lineRule="auto"/>
        <w:jc w:val="left"/>
        <w:rPr>
          <w:rFonts w:ascii="微软雅黑" w:eastAsia="微软雅黑" w:hAnsi="微软雅黑" w:cs="Times New Roman"/>
          <w:color w:val="222222"/>
          <w:sz w:val="24"/>
          <w:szCs w:val="24"/>
        </w:rPr>
      </w:pPr>
      <w:r w:rsidRPr="00CA7403">
        <w:rPr>
          <w:rFonts w:ascii="微软雅黑" w:eastAsia="微软雅黑" w:hAnsi="微软雅黑" w:cs="Times New Roman" w:hint="eastAsia"/>
          <w:color w:val="222222"/>
          <w:sz w:val="24"/>
          <w:szCs w:val="24"/>
        </w:rPr>
        <w:t>View Space则是基于World Space，将世界坐标中的某一个物体作为参考系，其余物体的空间位置，</w:t>
      </w:r>
      <w:r w:rsidR="006E3654">
        <w:rPr>
          <w:rFonts w:ascii="微软雅黑" w:eastAsia="微软雅黑" w:hAnsi="微软雅黑" w:cs="Times New Roman" w:hint="eastAsia"/>
          <w:color w:val="222222"/>
          <w:sz w:val="24"/>
          <w:szCs w:val="24"/>
        </w:rPr>
        <w:t>与</w:t>
      </w:r>
      <w:r w:rsidRPr="00CA7403">
        <w:rPr>
          <w:rFonts w:ascii="微软雅黑" w:eastAsia="微软雅黑" w:hAnsi="微软雅黑" w:cs="Times New Roman" w:hint="eastAsia"/>
          <w:color w:val="222222"/>
          <w:sz w:val="24"/>
          <w:szCs w:val="24"/>
        </w:rPr>
        <w:t>该物体的空间位置相关。表现在代码的基础上就是，在World Space的基础上再乘以一个</w:t>
      </w:r>
      <w:r w:rsidRPr="00CA7403">
        <w:rPr>
          <w:rFonts w:ascii="微软雅黑" w:eastAsia="微软雅黑" w:hAnsi="微软雅黑" w:cs="Times New Roman" w:hint="eastAsia"/>
          <w:b/>
          <w:bCs/>
          <w:color w:val="222222"/>
          <w:sz w:val="24"/>
          <w:szCs w:val="24"/>
        </w:rPr>
        <w:t>view</w:t>
      </w:r>
      <w:r w:rsidRPr="00CA7403">
        <w:rPr>
          <w:rFonts w:ascii="微软雅黑" w:eastAsia="微软雅黑" w:hAnsi="微软雅黑" w:cs="Times New Roman" w:hint="eastAsia"/>
          <w:color w:val="222222"/>
          <w:sz w:val="24"/>
          <w:szCs w:val="24"/>
        </w:rPr>
        <w:t>矩阵。</w:t>
      </w:r>
    </w:p>
    <w:p w14:paraId="495CE8E4" w14:textId="0C5F4926" w:rsidR="00686B84" w:rsidRDefault="00686B84" w:rsidP="00CA7403">
      <w:pPr>
        <w:widowControl/>
        <w:shd w:val="clear" w:color="auto" w:fill="FFFFFF"/>
        <w:spacing w:after="0" w:line="240" w:lineRule="auto"/>
        <w:jc w:val="left"/>
        <w:rPr>
          <w:rFonts w:ascii="微软雅黑" w:eastAsia="微软雅黑" w:hAnsi="微软雅黑" w:cs="Times New Roman"/>
          <w:color w:val="222222"/>
          <w:sz w:val="24"/>
          <w:szCs w:val="24"/>
        </w:rPr>
      </w:pPr>
    </w:p>
    <w:p w14:paraId="3E85F3DF" w14:textId="77777777" w:rsidR="00686B84" w:rsidRPr="00CA7403" w:rsidRDefault="00686B84" w:rsidP="00CA7403">
      <w:pPr>
        <w:widowControl/>
        <w:shd w:val="clear" w:color="auto" w:fill="FFFFFF"/>
        <w:spacing w:after="0" w:line="240" w:lineRule="auto"/>
        <w:jc w:val="left"/>
        <w:rPr>
          <w:rFonts w:ascii="微软雅黑" w:eastAsia="微软雅黑" w:hAnsi="微软雅黑" w:cs="Times New Roman"/>
          <w:color w:val="222222"/>
          <w:sz w:val="24"/>
          <w:szCs w:val="24"/>
        </w:rPr>
      </w:pPr>
    </w:p>
    <w:p w14:paraId="5305C2C8" w14:textId="77777777" w:rsidR="00CA7403" w:rsidRPr="00155553" w:rsidRDefault="00CA7403" w:rsidP="00CA7403">
      <w:pPr>
        <w:widowControl/>
        <w:shd w:val="clear" w:color="auto" w:fill="FFFFFF"/>
        <w:spacing w:after="0" w:line="240" w:lineRule="auto"/>
        <w:jc w:val="left"/>
        <w:rPr>
          <w:rFonts w:ascii="微软雅黑" w:eastAsia="微软雅黑" w:hAnsi="微软雅黑" w:cs="Times New Roman"/>
          <w:color w:val="FF0000"/>
          <w:sz w:val="24"/>
          <w:szCs w:val="24"/>
        </w:rPr>
      </w:pPr>
      <w:r w:rsidRPr="00155553">
        <w:rPr>
          <w:rFonts w:ascii="微软雅黑" w:eastAsia="微软雅黑" w:hAnsi="微软雅黑" w:cs="Times New Roman" w:hint="eastAsia"/>
          <w:b/>
          <w:bCs/>
          <w:color w:val="FF0000"/>
          <w:sz w:val="24"/>
          <w:szCs w:val="24"/>
        </w:rPr>
        <w:t>Clip Space</w:t>
      </w:r>
    </w:p>
    <w:p w14:paraId="1F0E5A96" w14:textId="5FA28EC0" w:rsidR="00CA7403" w:rsidRDefault="00CA7403" w:rsidP="00CA7403">
      <w:pPr>
        <w:widowControl/>
        <w:shd w:val="clear" w:color="auto" w:fill="FFFFFF"/>
        <w:spacing w:after="180" w:line="240" w:lineRule="auto"/>
        <w:jc w:val="left"/>
        <w:rPr>
          <w:rFonts w:ascii="微软雅黑" w:eastAsia="微软雅黑" w:hAnsi="微软雅黑" w:cs="Times New Roman"/>
          <w:color w:val="222222"/>
          <w:sz w:val="24"/>
          <w:szCs w:val="24"/>
        </w:rPr>
      </w:pPr>
      <w:r w:rsidRPr="00CA7403">
        <w:rPr>
          <w:rFonts w:ascii="微软雅黑" w:eastAsia="微软雅黑" w:hAnsi="微软雅黑" w:cs="Times New Roman" w:hint="eastAsia"/>
          <w:color w:val="222222"/>
          <w:sz w:val="24"/>
          <w:szCs w:val="24"/>
        </w:rPr>
        <w:t>Clip Space 则是再View Space的基础上根据投影关系，所截取的某个投影平面。表现</w:t>
      </w:r>
      <w:r w:rsidR="00F61EF0">
        <w:rPr>
          <w:rFonts w:ascii="微软雅黑" w:eastAsia="微软雅黑" w:hAnsi="微软雅黑" w:cs="Times New Roman" w:hint="eastAsia"/>
          <w:color w:val="222222"/>
          <w:sz w:val="24"/>
          <w:szCs w:val="24"/>
        </w:rPr>
        <w:t>在</w:t>
      </w:r>
      <w:r w:rsidRPr="00CA7403">
        <w:rPr>
          <w:rFonts w:ascii="微软雅黑" w:eastAsia="微软雅黑" w:hAnsi="微软雅黑" w:cs="Times New Roman" w:hint="eastAsia"/>
          <w:color w:val="222222"/>
          <w:sz w:val="24"/>
          <w:szCs w:val="24"/>
        </w:rPr>
        <w:t>代码上就是，再View Space的基础上再乘以一个projection矩阵。</w:t>
      </w:r>
    </w:p>
    <w:p w14:paraId="63309EF5" w14:textId="77777777" w:rsidR="00F61EF0" w:rsidRPr="00F61EF0" w:rsidRDefault="00F61EF0" w:rsidP="00F61EF0">
      <w:pPr>
        <w:widowControl/>
        <w:shd w:val="clear" w:color="auto" w:fill="FFFFFF"/>
        <w:spacing w:after="180" w:line="240" w:lineRule="auto"/>
        <w:jc w:val="left"/>
        <w:rPr>
          <w:rFonts w:ascii="微软雅黑" w:eastAsia="微软雅黑" w:hAnsi="微软雅黑" w:cs="Times New Roman"/>
          <w:color w:val="222222"/>
          <w:sz w:val="24"/>
          <w:szCs w:val="24"/>
        </w:rPr>
      </w:pPr>
      <w:r w:rsidRPr="00F61EF0">
        <w:rPr>
          <w:rFonts w:ascii="微软雅黑" w:eastAsia="微软雅黑" w:hAnsi="微软雅黑" w:cs="Times New Roman" w:hint="eastAsia"/>
          <w:color w:val="222222"/>
          <w:sz w:val="24"/>
          <w:szCs w:val="24"/>
        </w:rPr>
        <w:t>被裁剪掉的坐标就被忽略了，所以剩下的坐标就将变为屏幕上可见的片段。这也就是裁剪空间</w:t>
      </w:r>
      <w:r w:rsidRPr="00F61EF0">
        <w:rPr>
          <w:rFonts w:ascii="微软雅黑" w:eastAsia="微软雅黑" w:hAnsi="微软雅黑" w:cs="Times New Roman"/>
          <w:color w:val="222222"/>
          <w:sz w:val="24"/>
          <w:szCs w:val="24"/>
        </w:rPr>
        <w:t xml:space="preserve">(Clip Space)名字的由来。 </w:t>
      </w:r>
    </w:p>
    <w:p w14:paraId="5B4F1A48" w14:textId="77777777" w:rsidR="00F61EF0" w:rsidRPr="00F61EF0" w:rsidRDefault="00F61EF0" w:rsidP="00F61EF0">
      <w:pPr>
        <w:widowControl/>
        <w:shd w:val="clear" w:color="auto" w:fill="FFFFFF"/>
        <w:spacing w:after="180" w:line="240" w:lineRule="auto"/>
        <w:jc w:val="left"/>
        <w:rPr>
          <w:rFonts w:ascii="微软雅黑" w:eastAsia="微软雅黑" w:hAnsi="微软雅黑" w:cs="Times New Roman"/>
          <w:color w:val="222222"/>
          <w:sz w:val="24"/>
          <w:szCs w:val="24"/>
        </w:rPr>
      </w:pPr>
      <w:r w:rsidRPr="00F61EF0">
        <w:rPr>
          <w:rFonts w:ascii="微软雅黑" w:eastAsia="微软雅黑" w:hAnsi="微软雅黑" w:cs="Times New Roman" w:hint="eastAsia"/>
          <w:color w:val="222222"/>
          <w:sz w:val="24"/>
          <w:szCs w:val="24"/>
        </w:rPr>
        <w:t>为了将顶点坐标从观察空间转换到裁剪空间，我们需要定义一个投影矩阵</w:t>
      </w:r>
      <w:r w:rsidRPr="00F61EF0">
        <w:rPr>
          <w:rFonts w:ascii="微软雅黑" w:eastAsia="微软雅黑" w:hAnsi="微软雅黑" w:cs="Times New Roman"/>
          <w:color w:val="222222"/>
          <w:sz w:val="24"/>
          <w:szCs w:val="24"/>
        </w:rPr>
        <w:t xml:space="preserve">(Projection Matrix)，它指定了坐标的范围。 </w:t>
      </w:r>
    </w:p>
    <w:p w14:paraId="04B030F9" w14:textId="77777777" w:rsidR="00F61EF0" w:rsidRPr="00F61EF0" w:rsidRDefault="00F61EF0" w:rsidP="00F61EF0">
      <w:pPr>
        <w:widowControl/>
        <w:shd w:val="clear" w:color="auto" w:fill="FFFFFF"/>
        <w:spacing w:after="180" w:line="240" w:lineRule="auto"/>
        <w:jc w:val="left"/>
        <w:rPr>
          <w:rFonts w:ascii="微软雅黑" w:eastAsia="微软雅黑" w:hAnsi="微软雅黑" w:cs="Times New Roman"/>
          <w:color w:val="222222"/>
          <w:sz w:val="24"/>
          <w:szCs w:val="24"/>
        </w:rPr>
      </w:pPr>
      <w:r w:rsidRPr="00F61EF0">
        <w:rPr>
          <w:rFonts w:ascii="微软雅黑" w:eastAsia="微软雅黑" w:hAnsi="微软雅黑" w:cs="Times New Roman" w:hint="eastAsia"/>
          <w:color w:val="222222"/>
          <w:sz w:val="24"/>
          <w:szCs w:val="24"/>
        </w:rPr>
        <w:t>由投影矩阵创建的观察区域</w:t>
      </w:r>
      <w:r w:rsidRPr="00F61EF0">
        <w:rPr>
          <w:rFonts w:ascii="微软雅黑" w:eastAsia="微软雅黑" w:hAnsi="微软雅黑" w:cs="Times New Roman"/>
          <w:color w:val="222222"/>
          <w:sz w:val="24"/>
          <w:szCs w:val="24"/>
        </w:rPr>
        <w:t xml:space="preserve">(Viewing Box)被称为平截头体(Frustum)，且每个出现在平截头体范围内的坐标都会最终出现在用户的屏幕上。将一定范围内的坐标转化到标准化设备坐标系的过程(而且它很容易被映射到2D观察空间坐标)被称之为投影(Projection)，因为使用投影矩阵能将3维坐标投影(Project)到很容易映射的2D标准化设备坐标系中。 </w:t>
      </w:r>
    </w:p>
    <w:p w14:paraId="7A4B4FF6" w14:textId="3F2D22D2" w:rsidR="00F61EF0" w:rsidRDefault="00F61EF0" w:rsidP="00F61EF0">
      <w:pPr>
        <w:widowControl/>
        <w:shd w:val="clear" w:color="auto" w:fill="FFFFFF"/>
        <w:spacing w:after="180" w:line="240" w:lineRule="auto"/>
        <w:jc w:val="left"/>
        <w:rPr>
          <w:rFonts w:ascii="微软雅黑" w:eastAsia="微软雅黑" w:hAnsi="微软雅黑" w:cs="Times New Roman"/>
          <w:color w:val="222222"/>
          <w:sz w:val="24"/>
          <w:szCs w:val="24"/>
          <w:highlight w:val="yellow"/>
        </w:rPr>
      </w:pPr>
      <w:r w:rsidRPr="00F61EF0">
        <w:rPr>
          <w:rFonts w:ascii="微软雅黑" w:eastAsia="微软雅黑" w:hAnsi="微软雅黑" w:cs="Times New Roman" w:hint="eastAsia"/>
          <w:color w:val="222222"/>
          <w:sz w:val="24"/>
          <w:szCs w:val="24"/>
          <w:highlight w:val="yellow"/>
        </w:rPr>
        <w:t>一旦所有顶点被转换到裁剪空间，最终的操作——透视划分</w:t>
      </w:r>
      <w:r w:rsidRPr="00F61EF0">
        <w:rPr>
          <w:rFonts w:ascii="微软雅黑" w:eastAsia="微软雅黑" w:hAnsi="微软雅黑" w:cs="Times New Roman"/>
          <w:color w:val="222222"/>
          <w:sz w:val="24"/>
          <w:szCs w:val="24"/>
          <w:highlight w:val="yellow"/>
        </w:rPr>
        <w:t>(Perspective Division)将会执行，在这个过程中我们将位置向量的x，y，z分量分别除以向</w:t>
      </w:r>
      <w:r w:rsidRPr="00F61EF0">
        <w:rPr>
          <w:rFonts w:ascii="微软雅黑" w:eastAsia="微软雅黑" w:hAnsi="微软雅黑" w:cs="Times New Roman"/>
          <w:color w:val="222222"/>
          <w:sz w:val="24"/>
          <w:szCs w:val="24"/>
          <w:highlight w:val="yellow"/>
        </w:rPr>
        <w:lastRenderedPageBreak/>
        <w:t>量的齐次w分量；透视划分是将4维裁剪空间坐标转换为3维标准化设备坐标。</w:t>
      </w:r>
    </w:p>
    <w:p w14:paraId="79DD366C" w14:textId="235F2F63" w:rsidR="00155553" w:rsidRPr="00155553" w:rsidRDefault="00155553" w:rsidP="00155553">
      <w:pPr>
        <w:widowControl/>
        <w:shd w:val="clear" w:color="auto" w:fill="FFFFFF"/>
        <w:spacing w:after="240" w:line="390" w:lineRule="atLeast"/>
        <w:jc w:val="left"/>
        <w:rPr>
          <w:rFonts w:ascii="微软雅黑" w:eastAsia="微软雅黑" w:hAnsi="微软雅黑" w:cs="微软雅黑"/>
          <w:b/>
          <w:color w:val="FF0000"/>
          <w:sz w:val="24"/>
          <w:szCs w:val="24"/>
        </w:rPr>
      </w:pPr>
      <w:r w:rsidRPr="00155553">
        <w:rPr>
          <w:rFonts w:ascii="微软雅黑" w:eastAsia="微软雅黑" w:hAnsi="微软雅黑" w:cs="微软雅黑" w:hint="eastAsia"/>
          <w:b/>
          <w:color w:val="FF0000"/>
          <w:sz w:val="24"/>
          <w:szCs w:val="24"/>
        </w:rPr>
        <w:t>Screen</w:t>
      </w:r>
      <w:r w:rsidRPr="00155553">
        <w:rPr>
          <w:rFonts w:ascii="微软雅黑" w:eastAsia="微软雅黑" w:hAnsi="微软雅黑" w:cs="微软雅黑"/>
          <w:b/>
          <w:color w:val="FF0000"/>
          <w:sz w:val="24"/>
          <w:szCs w:val="24"/>
        </w:rPr>
        <w:t xml:space="preserve"> </w:t>
      </w:r>
      <w:r w:rsidRPr="00155553">
        <w:rPr>
          <w:rFonts w:ascii="微软雅黑" w:eastAsia="微软雅黑" w:hAnsi="微软雅黑" w:cs="微软雅黑" w:hint="eastAsia"/>
          <w:b/>
          <w:color w:val="FF0000"/>
          <w:sz w:val="24"/>
          <w:szCs w:val="24"/>
        </w:rPr>
        <w:t>Space</w:t>
      </w:r>
    </w:p>
    <w:p w14:paraId="29A3FA51" w14:textId="330FA296" w:rsidR="00155553" w:rsidRPr="00155553" w:rsidRDefault="00155553" w:rsidP="00155553">
      <w:pPr>
        <w:widowControl/>
        <w:shd w:val="clear" w:color="auto" w:fill="FFFFFF"/>
        <w:spacing w:after="240" w:line="390" w:lineRule="atLeast"/>
        <w:jc w:val="left"/>
        <w:rPr>
          <w:rFonts w:ascii="Arial" w:eastAsia="Times New Roman" w:hAnsi="Arial" w:cs="Arial"/>
          <w:color w:val="4D4D4D"/>
          <w:sz w:val="24"/>
          <w:szCs w:val="24"/>
        </w:rPr>
      </w:pPr>
      <w:r w:rsidRPr="00155553">
        <w:rPr>
          <w:rFonts w:ascii="微软雅黑" w:eastAsia="微软雅黑" w:hAnsi="微软雅黑" w:cs="微软雅黑" w:hint="eastAsia"/>
          <w:color w:val="4D4D4D"/>
          <w:sz w:val="24"/>
          <w:szCs w:val="24"/>
        </w:rPr>
        <w:t>裁剪后需要进行真正的投影，需要把</w:t>
      </w:r>
      <w:r w:rsidRPr="00155553">
        <w:rPr>
          <w:rFonts w:ascii="微软雅黑" w:eastAsia="微软雅黑" w:hAnsi="微软雅黑" w:cs="微软雅黑" w:hint="eastAsia"/>
          <w:b/>
          <w:bCs/>
          <w:color w:val="4D4D4D"/>
          <w:sz w:val="24"/>
          <w:szCs w:val="24"/>
        </w:rPr>
        <w:t>视椎体</w:t>
      </w:r>
      <w:r w:rsidRPr="00155553">
        <w:rPr>
          <w:rFonts w:ascii="微软雅黑" w:eastAsia="微软雅黑" w:hAnsi="微软雅黑" w:cs="微软雅黑" w:hint="eastAsia"/>
          <w:color w:val="4D4D4D"/>
          <w:sz w:val="24"/>
          <w:szCs w:val="24"/>
        </w:rPr>
        <w:t>投影到</w:t>
      </w:r>
      <w:r w:rsidRPr="00155553">
        <w:rPr>
          <w:rFonts w:ascii="微软雅黑" w:eastAsia="微软雅黑" w:hAnsi="微软雅黑" w:cs="微软雅黑" w:hint="eastAsia"/>
          <w:b/>
          <w:bCs/>
          <w:color w:val="4D4D4D"/>
          <w:sz w:val="24"/>
          <w:szCs w:val="24"/>
        </w:rPr>
        <w:t>屏幕空间空</w:t>
      </w:r>
      <w:r w:rsidRPr="00155553">
        <w:rPr>
          <w:rFonts w:ascii="Arial" w:eastAsia="Times New Roman" w:hAnsi="Arial" w:cs="Arial"/>
          <w:b/>
          <w:bCs/>
          <w:color w:val="4D4D4D"/>
          <w:sz w:val="24"/>
          <w:szCs w:val="24"/>
        </w:rPr>
        <w:t>(screen space)</w:t>
      </w:r>
      <w:r w:rsidRPr="00155553">
        <w:rPr>
          <w:rFonts w:ascii="微软雅黑" w:eastAsia="微软雅黑" w:hAnsi="微软雅黑" w:cs="微软雅黑" w:hint="eastAsia"/>
          <w:color w:val="4D4D4D"/>
          <w:sz w:val="24"/>
          <w:szCs w:val="24"/>
        </w:rPr>
        <w:t>，最后会得到像素位置</w:t>
      </w:r>
      <w:r w:rsidRPr="00155553">
        <w:rPr>
          <w:rFonts w:ascii="微软雅黑" w:eastAsia="微软雅黑" w:hAnsi="微软雅黑" w:cs="微软雅黑"/>
          <w:color w:val="4D4D4D"/>
          <w:sz w:val="24"/>
          <w:szCs w:val="24"/>
        </w:rPr>
        <w:t>。</w:t>
      </w:r>
    </w:p>
    <w:p w14:paraId="12C6AB9A" w14:textId="77777777" w:rsidR="00155553" w:rsidRPr="00155553" w:rsidRDefault="00155553" w:rsidP="00155553">
      <w:pPr>
        <w:widowControl/>
        <w:shd w:val="clear" w:color="auto" w:fill="FFFFFF"/>
        <w:spacing w:after="0" w:line="390" w:lineRule="atLeast"/>
        <w:jc w:val="left"/>
        <w:rPr>
          <w:rFonts w:ascii="Arial" w:eastAsia="Times New Roman" w:hAnsi="Arial" w:cs="Arial"/>
          <w:color w:val="4D4D4D"/>
          <w:sz w:val="24"/>
          <w:szCs w:val="24"/>
        </w:rPr>
      </w:pPr>
      <w:r w:rsidRPr="00155553">
        <w:rPr>
          <w:rFonts w:ascii="微软雅黑" w:eastAsia="微软雅黑" w:hAnsi="微软雅黑" w:cs="微软雅黑" w:hint="eastAsia"/>
          <w:color w:val="4D4D4D"/>
          <w:sz w:val="24"/>
          <w:szCs w:val="24"/>
        </w:rPr>
        <w:t>将顶点从裁剪空间</w:t>
      </w:r>
      <w:hyperlink r:id="rId12" w:tgtFrame="_blank" w:history="1">
        <w:r w:rsidRPr="00155553">
          <w:rPr>
            <w:rFonts w:ascii="微软雅黑" w:eastAsia="微软雅黑" w:hAnsi="微软雅黑" w:cs="微软雅黑" w:hint="eastAsia"/>
            <w:color w:val="6795B5"/>
            <w:sz w:val="24"/>
            <w:szCs w:val="24"/>
            <w:u w:val="single"/>
          </w:rPr>
          <w:t>投影</w:t>
        </w:r>
      </w:hyperlink>
      <w:r w:rsidRPr="00155553">
        <w:rPr>
          <w:rFonts w:ascii="微软雅黑" w:eastAsia="微软雅黑" w:hAnsi="微软雅黑" w:cs="微软雅黑" w:hint="eastAsia"/>
          <w:color w:val="4D4D4D"/>
          <w:sz w:val="24"/>
          <w:szCs w:val="24"/>
        </w:rPr>
        <w:t>到屏幕空间，来生成</w:t>
      </w:r>
      <w:r w:rsidRPr="00155553">
        <w:rPr>
          <w:rFonts w:ascii="Arial" w:eastAsia="Times New Roman" w:hAnsi="Arial" w:cs="Arial"/>
          <w:color w:val="4D4D4D"/>
          <w:sz w:val="24"/>
          <w:szCs w:val="24"/>
        </w:rPr>
        <w:t>2D</w:t>
      </w:r>
      <w:r w:rsidRPr="00155553">
        <w:rPr>
          <w:rFonts w:ascii="微软雅黑" w:eastAsia="微软雅黑" w:hAnsi="微软雅黑" w:cs="微软雅黑" w:hint="eastAsia"/>
          <w:color w:val="4D4D4D"/>
          <w:sz w:val="24"/>
          <w:szCs w:val="24"/>
        </w:rPr>
        <w:t>坐标</w:t>
      </w:r>
      <w:r w:rsidRPr="00155553">
        <w:rPr>
          <w:rFonts w:ascii="微软雅黑" w:eastAsia="微软雅黑" w:hAnsi="微软雅黑" w:cs="微软雅黑"/>
          <w:color w:val="4D4D4D"/>
          <w:sz w:val="24"/>
          <w:szCs w:val="24"/>
        </w:rPr>
        <w:t>。</w:t>
      </w:r>
    </w:p>
    <w:p w14:paraId="6AB1F2EF" w14:textId="51A6EFB4" w:rsidR="00155553" w:rsidRPr="00B137C0" w:rsidRDefault="00155553" w:rsidP="00155553">
      <w:pPr>
        <w:widowControl/>
        <w:shd w:val="clear" w:color="auto" w:fill="FFFFFF"/>
        <w:spacing w:after="0" w:line="390" w:lineRule="atLeast"/>
        <w:jc w:val="left"/>
        <w:rPr>
          <w:rFonts w:ascii="Arial" w:eastAsia="Times New Roman" w:hAnsi="Arial" w:cs="Arial"/>
          <w:color w:val="4D4D4D"/>
          <w:sz w:val="28"/>
          <w:szCs w:val="24"/>
        </w:rPr>
      </w:pPr>
      <w:r w:rsidRPr="00155553">
        <w:rPr>
          <w:rFonts w:ascii="微软雅黑" w:eastAsia="微软雅黑" w:hAnsi="微软雅黑" w:cs="微软雅黑" w:hint="eastAsia"/>
          <w:color w:val="4D4D4D"/>
          <w:sz w:val="24"/>
          <w:szCs w:val="24"/>
        </w:rPr>
        <w:t>第一步，需要进行</w:t>
      </w:r>
      <w:r w:rsidRPr="00155553">
        <w:rPr>
          <w:rFonts w:ascii="微软雅黑" w:eastAsia="微软雅黑" w:hAnsi="微软雅黑" w:cs="微软雅黑" w:hint="eastAsia"/>
          <w:b/>
          <w:bCs/>
          <w:color w:val="4D4D4D"/>
          <w:sz w:val="24"/>
          <w:szCs w:val="24"/>
        </w:rPr>
        <w:t>齐次除法</w:t>
      </w:r>
      <w:r w:rsidRPr="00155553">
        <w:rPr>
          <w:rFonts w:ascii="Arial" w:eastAsia="Times New Roman" w:hAnsi="Arial" w:cs="Arial"/>
          <w:b/>
          <w:bCs/>
          <w:color w:val="4D4D4D"/>
          <w:sz w:val="24"/>
          <w:szCs w:val="24"/>
        </w:rPr>
        <w:t>(homogeneous diision)</w:t>
      </w:r>
      <w:r w:rsidRPr="00155553">
        <w:rPr>
          <w:rFonts w:ascii="Arial" w:eastAsia="Times New Roman" w:hAnsi="Arial" w:cs="Arial"/>
          <w:color w:val="4D4D4D"/>
          <w:sz w:val="24"/>
          <w:szCs w:val="24"/>
        </w:rPr>
        <w:br/>
      </w:r>
      <w:r w:rsidRPr="00155553">
        <w:rPr>
          <w:rFonts w:ascii="微软雅黑" w:eastAsia="微软雅黑" w:hAnsi="微软雅黑" w:cs="微软雅黑" w:hint="eastAsia"/>
          <w:color w:val="4D4D4D"/>
          <w:sz w:val="24"/>
          <w:szCs w:val="24"/>
        </w:rPr>
        <w:t>，就是使用齐次坐标系中的</w:t>
      </w:r>
      <w:r w:rsidRPr="00155553">
        <w:rPr>
          <w:rFonts w:ascii="MathJax_Math-italic" w:eastAsia="Times New Roman" w:hAnsi="MathJax_Math-italic" w:cs="Arial"/>
          <w:color w:val="4D4D4D"/>
          <w:sz w:val="29"/>
          <w:szCs w:val="29"/>
          <w:bdr w:val="none" w:sz="0" w:space="0" w:color="auto" w:frame="1"/>
        </w:rPr>
        <w:t>w</w:t>
      </w:r>
      <w:r w:rsidRPr="00155553">
        <w:rPr>
          <w:rFonts w:ascii="微软雅黑" w:eastAsia="微软雅黑" w:hAnsi="微软雅黑" w:cs="微软雅黑" w:hint="eastAsia"/>
          <w:color w:val="4D4D4D"/>
          <w:sz w:val="24"/>
          <w:szCs w:val="24"/>
        </w:rPr>
        <w:t>分量去除以</w:t>
      </w:r>
      <w:r w:rsidRPr="00155553">
        <w:rPr>
          <w:rFonts w:ascii="MathJax_Math-italic" w:eastAsia="Times New Roman" w:hAnsi="MathJax_Math-italic" w:cs="Arial"/>
          <w:color w:val="4D4D4D"/>
          <w:sz w:val="29"/>
          <w:szCs w:val="29"/>
          <w:bdr w:val="none" w:sz="0" w:space="0" w:color="auto" w:frame="1"/>
        </w:rPr>
        <w:t>x</w:t>
      </w:r>
      <w:r w:rsidRPr="00155553">
        <w:rPr>
          <w:rFonts w:ascii="MathJax_Main" w:eastAsia="Times New Roman" w:hAnsi="MathJax_Main" w:cs="Arial"/>
          <w:color w:val="4D4D4D"/>
          <w:sz w:val="29"/>
          <w:szCs w:val="29"/>
          <w:bdr w:val="none" w:sz="0" w:space="0" w:color="auto" w:frame="1"/>
        </w:rPr>
        <w:t>,</w:t>
      </w:r>
      <w:r w:rsidRPr="00155553">
        <w:rPr>
          <w:rFonts w:ascii="MathJax_Math-italic" w:eastAsia="Times New Roman" w:hAnsi="MathJax_Math-italic" w:cs="Arial"/>
          <w:color w:val="4D4D4D"/>
          <w:sz w:val="29"/>
          <w:szCs w:val="29"/>
          <w:bdr w:val="none" w:sz="0" w:space="0" w:color="auto" w:frame="1"/>
        </w:rPr>
        <w:t>y</w:t>
      </w:r>
      <w:r w:rsidRPr="00155553">
        <w:rPr>
          <w:rFonts w:ascii="MathJax_Main" w:eastAsia="Times New Roman" w:hAnsi="MathJax_Main" w:cs="Arial"/>
          <w:color w:val="4D4D4D"/>
          <w:sz w:val="29"/>
          <w:szCs w:val="29"/>
          <w:bdr w:val="none" w:sz="0" w:space="0" w:color="auto" w:frame="1"/>
        </w:rPr>
        <w:t>,</w:t>
      </w:r>
      <w:r w:rsidRPr="00155553">
        <w:rPr>
          <w:rFonts w:ascii="MathJax_Math-italic" w:eastAsia="Times New Roman" w:hAnsi="MathJax_Math-italic" w:cs="Arial"/>
          <w:color w:val="4D4D4D"/>
          <w:sz w:val="29"/>
          <w:szCs w:val="29"/>
          <w:bdr w:val="none" w:sz="0" w:space="0" w:color="auto" w:frame="1"/>
        </w:rPr>
        <w:t>z</w:t>
      </w:r>
      <w:r w:rsidR="009775D9">
        <w:rPr>
          <w:rFonts w:ascii="宋体" w:eastAsia="宋体" w:hAnsi="宋体" w:cs="宋体" w:hint="eastAsia"/>
          <w:color w:val="4D4D4D"/>
          <w:sz w:val="29"/>
          <w:szCs w:val="29"/>
          <w:bdr w:val="none" w:sz="0" w:space="0" w:color="auto" w:frame="1"/>
        </w:rPr>
        <w:t>。</w:t>
      </w:r>
      <w:r w:rsidRPr="00155553">
        <w:rPr>
          <w:rFonts w:ascii="Arial" w:eastAsia="Times New Roman" w:hAnsi="Arial" w:cs="Arial"/>
          <w:color w:val="4D4D4D"/>
          <w:sz w:val="24"/>
          <w:szCs w:val="24"/>
          <w:bdr w:val="none" w:sz="0" w:space="0" w:color="auto" w:frame="1"/>
        </w:rPr>
        <w:t>x,y,z</w:t>
      </w:r>
      <w:r w:rsidRPr="00155553">
        <w:rPr>
          <w:rFonts w:ascii="微软雅黑" w:eastAsia="微软雅黑" w:hAnsi="微软雅黑" w:cs="微软雅黑" w:hint="eastAsia"/>
          <w:color w:val="4D4D4D"/>
          <w:sz w:val="24"/>
          <w:szCs w:val="24"/>
        </w:rPr>
        <w:t>分量，在</w:t>
      </w:r>
      <w:r w:rsidRPr="00155553">
        <w:rPr>
          <w:rFonts w:ascii="Arial" w:eastAsia="Times New Roman" w:hAnsi="Arial" w:cs="Arial"/>
          <w:color w:val="4D4D4D"/>
          <w:sz w:val="24"/>
          <w:szCs w:val="24"/>
        </w:rPr>
        <w:t>OpenGL</w:t>
      </w:r>
      <w:r w:rsidRPr="00155553">
        <w:rPr>
          <w:rFonts w:ascii="微软雅黑" w:eastAsia="微软雅黑" w:hAnsi="微软雅黑" w:cs="微软雅黑" w:hint="eastAsia"/>
          <w:color w:val="4D4D4D"/>
          <w:sz w:val="24"/>
          <w:szCs w:val="24"/>
        </w:rPr>
        <w:t>中这一步得到的坐标</w:t>
      </w:r>
      <w:r w:rsidR="009775D9">
        <w:rPr>
          <w:rFonts w:ascii="微软雅黑" w:eastAsia="微软雅黑" w:hAnsi="微软雅黑" w:cs="微软雅黑" w:hint="eastAsia"/>
          <w:color w:val="4D4D4D"/>
          <w:sz w:val="24"/>
          <w:szCs w:val="24"/>
        </w:rPr>
        <w:t>是</w:t>
      </w:r>
      <w:r w:rsidRPr="00155553">
        <w:rPr>
          <w:rFonts w:ascii="微软雅黑" w:eastAsia="微软雅黑" w:hAnsi="微软雅黑" w:cs="微软雅黑" w:hint="eastAsia"/>
          <w:b/>
          <w:bCs/>
          <w:color w:val="4D4D4D"/>
          <w:sz w:val="24"/>
          <w:szCs w:val="24"/>
        </w:rPr>
        <w:t>归一化的设备坐标</w:t>
      </w:r>
      <w:r w:rsidRPr="00155553">
        <w:rPr>
          <w:rFonts w:ascii="Arial" w:eastAsia="Times New Roman" w:hAnsi="Arial" w:cs="Arial"/>
          <w:b/>
          <w:bCs/>
          <w:color w:val="4D4D4D"/>
          <w:sz w:val="24"/>
          <w:szCs w:val="24"/>
        </w:rPr>
        <w:t>(Normalized Device Coordinated, NDC)</w:t>
      </w:r>
      <w:r w:rsidRPr="00155553">
        <w:rPr>
          <w:rFonts w:ascii="Arial" w:eastAsia="Times New Roman" w:hAnsi="Arial" w:cs="Arial"/>
          <w:color w:val="4D4D4D"/>
          <w:sz w:val="24"/>
          <w:szCs w:val="24"/>
        </w:rPr>
        <w:t>.</w:t>
      </w:r>
      <w:r w:rsidR="00B137C0" w:rsidRPr="00B137C0">
        <w:rPr>
          <w:rFonts w:ascii="微软雅黑" w:eastAsia="微软雅黑" w:hAnsi="微软雅黑" w:hint="eastAsia"/>
          <w:color w:val="FF0000"/>
          <w:szCs w:val="21"/>
          <w:highlight w:val="yellow"/>
          <w:shd w:val="clear" w:color="auto" w:fill="FFFFFF"/>
        </w:rPr>
        <w:t>NDC坐标是三分量的坐标</w:t>
      </w:r>
      <w:r w:rsidR="00B137C0" w:rsidRPr="00B137C0">
        <w:rPr>
          <w:rFonts w:ascii="微软雅黑" w:eastAsia="微软雅黑" w:hAnsi="微软雅黑" w:hint="eastAsia"/>
          <w:color w:val="4D4D4D"/>
          <w:szCs w:val="21"/>
          <w:shd w:val="clear" w:color="auto" w:fill="FFFFFF"/>
        </w:rPr>
        <w:t>，只包含xyz信息，不再包含w信息。归一化后的NDC坐标中的x、y、z的取值范围都是[-1,1]。x、y的取值范围是[-1,1]，所表达的含义是将</w:t>
      </w:r>
      <w:r w:rsidR="00B137C0" w:rsidRPr="00B137C0">
        <w:rPr>
          <w:rFonts w:ascii="微软雅黑" w:eastAsia="微软雅黑" w:hAnsi="微软雅黑" w:hint="eastAsia"/>
          <w:color w:val="4D4D4D"/>
          <w:szCs w:val="21"/>
          <w:highlight w:val="yellow"/>
          <w:shd w:val="clear" w:color="auto" w:fill="FFFFFF"/>
        </w:rPr>
        <w:t>屏幕的中心点对应于[0,0],</w:t>
      </w:r>
      <w:r w:rsidR="00B137C0" w:rsidRPr="00B137C0">
        <w:rPr>
          <w:rFonts w:ascii="微软雅黑" w:eastAsia="微软雅黑" w:hAnsi="微软雅黑" w:hint="eastAsia"/>
          <w:color w:val="4D4D4D"/>
          <w:szCs w:val="21"/>
          <w:shd w:val="clear" w:color="auto" w:fill="FFFFFF"/>
        </w:rPr>
        <w:t>屏幕左下点对应[-1,-1]，屏幕右上点对应于[1,1]，x和y能够表示出该点相对于屏幕中心原点的位置。</w:t>
      </w:r>
    </w:p>
    <w:p w14:paraId="47C1994F" w14:textId="0C46B332" w:rsidR="00155553" w:rsidRDefault="00155553" w:rsidP="00155553">
      <w:pPr>
        <w:widowControl/>
        <w:shd w:val="clear" w:color="auto" w:fill="FFFFFF"/>
        <w:spacing w:after="240" w:line="390" w:lineRule="atLeast"/>
        <w:jc w:val="left"/>
        <w:rPr>
          <w:rFonts w:ascii="微软雅黑" w:eastAsia="微软雅黑" w:hAnsi="微软雅黑" w:cs="微软雅黑"/>
          <w:color w:val="4D4D4D"/>
          <w:sz w:val="28"/>
          <w:szCs w:val="24"/>
        </w:rPr>
      </w:pPr>
      <w:r w:rsidRPr="00B137C0">
        <w:rPr>
          <w:rFonts w:ascii="微软雅黑" w:eastAsia="微软雅黑" w:hAnsi="微软雅黑" w:cs="微软雅黑" w:hint="eastAsia"/>
          <w:color w:val="4D4D4D"/>
          <w:sz w:val="28"/>
          <w:szCs w:val="24"/>
        </w:rPr>
        <w:t>把坐标从齐次裁剪坐标中转化到</w:t>
      </w:r>
      <w:r w:rsidRPr="00B137C0">
        <w:rPr>
          <w:rFonts w:ascii="Arial" w:eastAsia="Times New Roman" w:hAnsi="Arial" w:cs="Arial"/>
          <w:color w:val="4D4D4D"/>
          <w:sz w:val="28"/>
          <w:szCs w:val="24"/>
        </w:rPr>
        <w:t>NDC</w:t>
      </w:r>
      <w:r w:rsidRPr="00B137C0">
        <w:rPr>
          <w:rFonts w:ascii="微软雅黑" w:eastAsia="微软雅黑" w:hAnsi="微软雅黑" w:cs="微软雅黑" w:hint="eastAsia"/>
          <w:color w:val="4D4D4D"/>
          <w:sz w:val="28"/>
          <w:szCs w:val="24"/>
        </w:rPr>
        <w:t>中，最后的裁剪空间会变换到一个立方体中。分量范围在</w:t>
      </w:r>
      <w:r w:rsidRPr="00B137C0">
        <w:rPr>
          <w:rFonts w:ascii="Arial" w:eastAsia="Times New Roman" w:hAnsi="Arial" w:cs="Arial"/>
          <w:color w:val="4D4D4D"/>
          <w:sz w:val="28"/>
          <w:szCs w:val="24"/>
        </w:rPr>
        <w:t>[-1, 1]</w:t>
      </w:r>
      <w:r w:rsidRPr="00B137C0">
        <w:rPr>
          <w:rFonts w:ascii="微软雅黑" w:eastAsia="微软雅黑" w:hAnsi="微软雅黑" w:cs="微软雅黑"/>
          <w:color w:val="4D4D4D"/>
          <w:sz w:val="28"/>
          <w:szCs w:val="24"/>
        </w:rPr>
        <w:t>。</w:t>
      </w:r>
    </w:p>
    <w:p w14:paraId="0F5540BC" w14:textId="54A12F48" w:rsidR="00B137C0" w:rsidRDefault="00B137C0" w:rsidP="00155553">
      <w:pPr>
        <w:widowControl/>
        <w:shd w:val="clear" w:color="auto" w:fill="FFFFFF"/>
        <w:spacing w:after="240" w:line="390" w:lineRule="atLeast"/>
        <w:jc w:val="left"/>
        <w:rPr>
          <w:rFonts w:ascii="Arial" w:eastAsia="Times New Roman" w:hAnsi="Arial" w:cs="Arial"/>
          <w:color w:val="4D4D4D"/>
          <w:sz w:val="28"/>
          <w:szCs w:val="24"/>
        </w:rPr>
      </w:pPr>
    </w:p>
    <w:p w14:paraId="35C8EA71" w14:textId="77777777" w:rsidR="00B137C0" w:rsidRPr="00B137C0" w:rsidRDefault="00B137C0" w:rsidP="00B137C0">
      <w:pPr>
        <w:widowControl/>
        <w:shd w:val="clear" w:color="auto" w:fill="FFFFFF"/>
        <w:spacing w:after="0" w:line="240" w:lineRule="auto"/>
        <w:jc w:val="left"/>
        <w:rPr>
          <w:rFonts w:ascii="Arial" w:eastAsia="Times New Roman" w:hAnsi="Arial" w:cs="Arial"/>
          <w:color w:val="4D4D4D"/>
          <w:sz w:val="24"/>
          <w:szCs w:val="24"/>
        </w:rPr>
      </w:pPr>
      <w:r w:rsidRPr="00B137C0">
        <w:rPr>
          <w:rFonts w:ascii="微软雅黑" w:eastAsia="微软雅黑" w:hAnsi="微软雅黑" w:cs="Arial" w:hint="eastAsia"/>
          <w:b/>
          <w:bCs/>
          <w:color w:val="4D4D4D"/>
          <w:sz w:val="36"/>
          <w:szCs w:val="36"/>
        </w:rPr>
        <w:t>Window (or screen) coordinates（屏幕坐标系）</w:t>
      </w:r>
    </w:p>
    <w:p w14:paraId="1B35DEFA" w14:textId="77777777" w:rsidR="00907261" w:rsidRDefault="00B137C0" w:rsidP="00B137C0">
      <w:pPr>
        <w:widowControl/>
        <w:shd w:val="clear" w:color="auto" w:fill="FFFFFF"/>
        <w:spacing w:after="0" w:line="240" w:lineRule="auto"/>
        <w:jc w:val="left"/>
        <w:rPr>
          <w:rFonts w:ascii="微软雅黑" w:eastAsia="微软雅黑" w:hAnsi="微软雅黑" w:cs="Arial"/>
          <w:color w:val="4D4D4D"/>
          <w:sz w:val="21"/>
          <w:szCs w:val="21"/>
        </w:rPr>
      </w:pPr>
      <w:r w:rsidRPr="00B137C0">
        <w:rPr>
          <w:rFonts w:ascii="微软雅黑" w:eastAsia="微软雅黑" w:hAnsi="微软雅黑" w:cs="Arial" w:hint="eastAsia"/>
          <w:color w:val="4D4D4D"/>
          <w:sz w:val="21"/>
          <w:szCs w:val="21"/>
        </w:rPr>
        <w:t>最后系统需要根据</w:t>
      </w:r>
      <w:r w:rsidRPr="00B137C0">
        <w:rPr>
          <w:rFonts w:ascii="微软雅黑" w:eastAsia="微软雅黑" w:hAnsi="微软雅黑" w:cs="Arial" w:hint="eastAsia"/>
          <w:color w:val="4D4D4D"/>
          <w:sz w:val="21"/>
          <w:szCs w:val="21"/>
          <w:highlight w:val="yellow"/>
        </w:rPr>
        <w:t>NDC坐标</w:t>
      </w:r>
      <w:r w:rsidRPr="00B137C0">
        <w:rPr>
          <w:rFonts w:ascii="微软雅黑" w:eastAsia="微软雅黑" w:hAnsi="微软雅黑" w:cs="Arial" w:hint="eastAsia"/>
          <w:color w:val="4D4D4D"/>
          <w:sz w:val="21"/>
          <w:szCs w:val="21"/>
        </w:rPr>
        <w:t>将其画到我们的屏幕上，此处不再通过矩阵来完成了，而是通过调用命令</w:t>
      </w:r>
      <w:r w:rsidRPr="00B137C0">
        <w:rPr>
          <w:rFonts w:ascii="微软雅黑" w:eastAsia="微软雅黑" w:hAnsi="微软雅黑" w:cs="Arial" w:hint="eastAsia"/>
          <w:color w:val="4D4D4D"/>
          <w:sz w:val="21"/>
          <w:szCs w:val="21"/>
          <w:highlight w:val="yellow"/>
        </w:rPr>
        <w:t>glViewPort（x, y, width, height）。</w:t>
      </w:r>
      <w:r w:rsidRPr="00B137C0">
        <w:rPr>
          <w:rFonts w:ascii="微软雅黑" w:eastAsia="微软雅黑" w:hAnsi="微软雅黑" w:cs="Arial" w:hint="eastAsia"/>
          <w:color w:val="4D4D4D"/>
          <w:sz w:val="24"/>
          <w:szCs w:val="24"/>
        </w:rPr>
        <w:br/>
      </w:r>
      <w:r w:rsidRPr="00B137C0">
        <w:rPr>
          <w:rFonts w:ascii="微软雅黑" w:eastAsia="微软雅黑" w:hAnsi="微软雅黑" w:cs="Arial" w:hint="eastAsia"/>
          <w:color w:val="4D4D4D"/>
          <w:sz w:val="21"/>
          <w:szCs w:val="21"/>
        </w:rPr>
        <w:t>width、height指定了视口的宽度和高度。当OpenGL上下文第一次绑定到window时，width和height被默认设置为window的宽度和高度。</w:t>
      </w:r>
    </w:p>
    <w:p w14:paraId="77D6C7D1" w14:textId="307367BF" w:rsidR="00B137C0" w:rsidRPr="00B137C0" w:rsidRDefault="00907261" w:rsidP="00B137C0">
      <w:pPr>
        <w:widowControl/>
        <w:shd w:val="clear" w:color="auto" w:fill="FFFFFF"/>
        <w:spacing w:after="0" w:line="240" w:lineRule="auto"/>
        <w:jc w:val="left"/>
        <w:rPr>
          <w:rFonts w:ascii="Arial" w:eastAsia="Times New Roman" w:hAnsi="Arial" w:cs="Arial"/>
          <w:color w:val="4D4D4D"/>
          <w:sz w:val="24"/>
          <w:szCs w:val="24"/>
        </w:rPr>
      </w:pPr>
      <w:r>
        <w:rPr>
          <w:rFonts w:ascii="宋体" w:eastAsia="宋体" w:hAnsi="宋体" w:hint="eastAsia"/>
          <w:color w:val="333333"/>
          <w:sz w:val="27"/>
          <w:szCs w:val="27"/>
          <w:shd w:val="clear" w:color="auto" w:fill="FFFFFF"/>
        </w:rPr>
        <w:t>屏幕坐标是以像素来定义的, 屏幕左下角为原点(0,0), 右上角为(Screen.width,Screen.height)</w:t>
      </w:r>
      <w:r w:rsidR="00B137C0" w:rsidRPr="00B137C0">
        <w:rPr>
          <w:rFonts w:ascii="微软雅黑" w:eastAsia="微软雅黑" w:hAnsi="微软雅黑" w:cs="Arial" w:hint="eastAsia"/>
          <w:color w:val="4D4D4D"/>
          <w:sz w:val="24"/>
          <w:szCs w:val="24"/>
        </w:rPr>
        <w:br/>
      </w:r>
      <w:r w:rsidR="00B137C0" w:rsidRPr="00B137C0">
        <w:rPr>
          <w:rFonts w:ascii="微软雅黑" w:eastAsia="微软雅黑" w:hAnsi="微软雅黑" w:cs="Arial" w:hint="eastAsia"/>
          <w:color w:val="4D4D4D"/>
          <w:sz w:val="21"/>
          <w:szCs w:val="21"/>
          <w:highlight w:val="yellow"/>
        </w:rPr>
        <w:t>glViewport指定了x、y从NDC坐标系（归一化设备坐标系）到屏幕坐标系的仿射变换。</w:t>
      </w:r>
      <w:r w:rsidR="00B137C0" w:rsidRPr="00B137C0">
        <w:rPr>
          <w:rFonts w:ascii="微软雅黑" w:eastAsia="微软雅黑" w:hAnsi="微软雅黑" w:cs="Arial" w:hint="eastAsia"/>
          <w:color w:val="4D4D4D"/>
          <w:sz w:val="21"/>
          <w:szCs w:val="21"/>
        </w:rPr>
        <w:t>如果(Xndc,Yndc)是归一化坐标，那么屏幕坐标(Xwindow,Ywindow)计算如下:</w:t>
      </w:r>
      <w:r w:rsidR="00B137C0" w:rsidRPr="00B137C0">
        <w:rPr>
          <w:rFonts w:ascii="微软雅黑" w:eastAsia="微软雅黑" w:hAnsi="微软雅黑" w:cs="Arial" w:hint="eastAsia"/>
          <w:color w:val="4D4D4D"/>
          <w:sz w:val="24"/>
          <w:szCs w:val="24"/>
        </w:rPr>
        <w:br/>
      </w:r>
    </w:p>
    <w:p w14:paraId="05BC83CE" w14:textId="0F7429BE" w:rsidR="00B137C0" w:rsidRPr="00B137C0" w:rsidRDefault="00B137C0" w:rsidP="00B137C0">
      <w:pPr>
        <w:widowControl/>
        <w:shd w:val="clear" w:color="auto" w:fill="FFFFFF"/>
        <w:spacing w:after="0" w:line="240" w:lineRule="auto"/>
        <w:jc w:val="left"/>
        <w:rPr>
          <w:rFonts w:ascii="Arial" w:eastAsia="Times New Roman" w:hAnsi="Arial" w:cs="Arial"/>
          <w:color w:val="4D4D4D"/>
          <w:sz w:val="24"/>
          <w:szCs w:val="24"/>
        </w:rPr>
      </w:pPr>
      <w:r w:rsidRPr="00B137C0">
        <w:rPr>
          <w:rFonts w:ascii="微软雅黑" w:eastAsia="微软雅黑" w:hAnsi="微软雅黑" w:cs="Arial"/>
          <w:noProof/>
          <w:color w:val="4D4D4D"/>
          <w:sz w:val="21"/>
          <w:szCs w:val="21"/>
        </w:rPr>
        <w:drawing>
          <wp:inline distT="0" distB="0" distL="0" distR="0" wp14:anchorId="34D0E430" wp14:editId="715CC811">
            <wp:extent cx="2274570" cy="732790"/>
            <wp:effectExtent l="0" t="0" r="0" b="0"/>
            <wp:docPr id="7" name="Picture 7" descr="https://img-blog.csdn.net/2014060116115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06011611523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4570" cy="732790"/>
                    </a:xfrm>
                    <a:prstGeom prst="rect">
                      <a:avLst/>
                    </a:prstGeom>
                    <a:noFill/>
                    <a:ln>
                      <a:noFill/>
                    </a:ln>
                  </pic:spPr>
                </pic:pic>
              </a:graphicData>
            </a:graphic>
          </wp:inline>
        </w:drawing>
      </w:r>
    </w:p>
    <w:p w14:paraId="2C193873" w14:textId="77777777" w:rsidR="00B137C0" w:rsidRPr="00B137C0" w:rsidRDefault="00B137C0" w:rsidP="00B137C0">
      <w:pPr>
        <w:widowControl/>
        <w:shd w:val="clear" w:color="auto" w:fill="FFFFFF"/>
        <w:spacing w:after="0" w:line="240" w:lineRule="auto"/>
        <w:jc w:val="left"/>
        <w:rPr>
          <w:rFonts w:ascii="Arial" w:eastAsia="Times New Roman" w:hAnsi="Arial" w:cs="Arial"/>
          <w:color w:val="4D4D4D"/>
          <w:sz w:val="24"/>
          <w:szCs w:val="24"/>
        </w:rPr>
      </w:pPr>
      <w:r w:rsidRPr="00B137C0">
        <w:rPr>
          <w:rFonts w:ascii="微软雅黑" w:eastAsia="微软雅黑" w:hAnsi="微软雅黑" w:cs="Arial" w:hint="eastAsia"/>
          <w:color w:val="4D4D4D"/>
          <w:sz w:val="21"/>
          <w:szCs w:val="21"/>
        </w:rPr>
        <w:lastRenderedPageBreak/>
        <w:t>一般情况下，在调用glViewPort时，我们一般使用glViewPort(0, 0, width, height)，也就是前两个偏移坐标都为0，所以上式简化为：</w:t>
      </w:r>
    </w:p>
    <w:p w14:paraId="5E97599C" w14:textId="1D55840B" w:rsidR="00B137C0" w:rsidRPr="00B137C0" w:rsidRDefault="00B137C0" w:rsidP="00B137C0">
      <w:pPr>
        <w:widowControl/>
        <w:shd w:val="clear" w:color="auto" w:fill="FFFFFF"/>
        <w:spacing w:after="0" w:line="240" w:lineRule="auto"/>
        <w:jc w:val="left"/>
        <w:rPr>
          <w:rFonts w:ascii="Arial" w:eastAsia="Times New Roman" w:hAnsi="Arial" w:cs="Arial"/>
          <w:color w:val="4D4D4D"/>
          <w:sz w:val="24"/>
          <w:szCs w:val="24"/>
        </w:rPr>
      </w:pPr>
      <w:r w:rsidRPr="00B137C0">
        <w:rPr>
          <w:rFonts w:ascii="微软雅黑" w:eastAsia="微软雅黑" w:hAnsi="微软雅黑" w:cs="Arial"/>
          <w:noProof/>
          <w:color w:val="4D4D4D"/>
          <w:sz w:val="21"/>
          <w:szCs w:val="21"/>
        </w:rPr>
        <w:drawing>
          <wp:inline distT="0" distB="0" distL="0" distR="0" wp14:anchorId="4CCED4DC" wp14:editId="30147EE9">
            <wp:extent cx="2075180" cy="803275"/>
            <wp:effectExtent l="0" t="0" r="1270" b="0"/>
            <wp:docPr id="4" name="Picture 4" descr="https://img-blog.csdn.net/2014071710101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07171010192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5180" cy="803275"/>
                    </a:xfrm>
                    <a:prstGeom prst="rect">
                      <a:avLst/>
                    </a:prstGeom>
                    <a:noFill/>
                    <a:ln>
                      <a:noFill/>
                    </a:ln>
                  </pic:spPr>
                </pic:pic>
              </a:graphicData>
            </a:graphic>
          </wp:inline>
        </w:drawing>
      </w:r>
    </w:p>
    <w:p w14:paraId="469FC5D5" w14:textId="77777777" w:rsidR="00B137C0" w:rsidRPr="00B137C0" w:rsidRDefault="00B137C0" w:rsidP="00155553">
      <w:pPr>
        <w:widowControl/>
        <w:shd w:val="clear" w:color="auto" w:fill="FFFFFF"/>
        <w:spacing w:after="240" w:line="390" w:lineRule="atLeast"/>
        <w:jc w:val="left"/>
        <w:rPr>
          <w:rFonts w:ascii="Arial" w:eastAsia="Times New Roman" w:hAnsi="Arial" w:cs="Arial"/>
          <w:color w:val="4D4D4D"/>
          <w:sz w:val="28"/>
          <w:szCs w:val="24"/>
        </w:rPr>
      </w:pPr>
    </w:p>
    <w:p w14:paraId="38C94300" w14:textId="77777777" w:rsidR="009775D9" w:rsidRDefault="009775D9" w:rsidP="00CA7403">
      <w:pPr>
        <w:widowControl/>
        <w:spacing w:after="0" w:line="240" w:lineRule="auto"/>
        <w:jc w:val="left"/>
        <w:rPr>
          <w:rFonts w:ascii="Times New Roman" w:eastAsia="Times New Roman" w:hAnsi="Times New Roman" w:cs="Times New Roman"/>
          <w:sz w:val="24"/>
          <w:szCs w:val="24"/>
        </w:rPr>
      </w:pPr>
    </w:p>
    <w:p w14:paraId="7E42F407" w14:textId="77777777" w:rsidR="009775D9" w:rsidRDefault="009775D9" w:rsidP="00CA7403">
      <w:pPr>
        <w:widowControl/>
        <w:spacing w:after="0" w:line="240" w:lineRule="auto"/>
        <w:jc w:val="left"/>
        <w:rPr>
          <w:rFonts w:ascii="Times New Roman" w:eastAsia="Times New Roman" w:hAnsi="Times New Roman" w:cs="Times New Roman"/>
          <w:sz w:val="24"/>
          <w:szCs w:val="24"/>
        </w:rPr>
      </w:pPr>
    </w:p>
    <w:p w14:paraId="06312CFE" w14:textId="77777777" w:rsidR="00CA7403" w:rsidRPr="00CA7403" w:rsidRDefault="00CA7403" w:rsidP="00CA7403">
      <w:pPr>
        <w:widowControl/>
        <w:shd w:val="clear" w:color="auto" w:fill="FFFFFF"/>
        <w:spacing w:after="0" w:line="240" w:lineRule="auto"/>
        <w:jc w:val="left"/>
        <w:rPr>
          <w:rFonts w:ascii="微软雅黑" w:eastAsia="微软雅黑" w:hAnsi="微软雅黑" w:cs="Times New Roman"/>
          <w:color w:val="222222"/>
          <w:sz w:val="24"/>
          <w:szCs w:val="24"/>
        </w:rPr>
      </w:pPr>
      <w:r w:rsidRPr="00CA7403">
        <w:rPr>
          <w:rFonts w:ascii="微软雅黑" w:eastAsia="微软雅黑" w:hAnsi="微软雅黑" w:cs="Times New Roman" w:hint="eastAsia"/>
          <w:color w:val="222222"/>
          <w:sz w:val="24"/>
          <w:szCs w:val="24"/>
        </w:rPr>
        <w:t>这些变换矩阵在程序中可以使用</w:t>
      </w:r>
      <w:r w:rsidRPr="00CA7403">
        <w:rPr>
          <w:rFonts w:ascii="微软雅黑" w:eastAsia="微软雅黑" w:hAnsi="微软雅黑" w:cs="Times New Roman" w:hint="eastAsia"/>
          <w:b/>
          <w:bCs/>
          <w:color w:val="222222"/>
          <w:sz w:val="24"/>
          <w:szCs w:val="24"/>
        </w:rPr>
        <w:t>glm:mat4</w:t>
      </w:r>
      <w:r w:rsidRPr="00CA7403">
        <w:rPr>
          <w:rFonts w:ascii="微软雅黑" w:eastAsia="微软雅黑" w:hAnsi="微软雅黑" w:cs="Times New Roman" w:hint="eastAsia"/>
          <w:color w:val="222222"/>
          <w:sz w:val="24"/>
          <w:szCs w:val="24"/>
        </w:rPr>
        <w:t>来进行表示，该类型的变量默认会生成一个4x4的单位矩阵。</w:t>
      </w:r>
    </w:p>
    <w:p w14:paraId="202365F2" w14:textId="77777777" w:rsidR="003C061D" w:rsidRDefault="003C061D" w:rsidP="00F61EF0">
      <w:pPr>
        <w:jc w:val="left"/>
        <w:rPr>
          <w:rFonts w:ascii="宋体" w:eastAsia="宋体" w:hAnsi="宋体" w:cs="宋体"/>
          <w:color w:val="555555"/>
          <w:sz w:val="28"/>
          <w:shd w:val="clear" w:color="auto" w:fill="FFFFFF"/>
        </w:rPr>
      </w:pPr>
    </w:p>
    <w:p w14:paraId="7D7FA13B" w14:textId="03C8C9FB" w:rsidR="003C061D" w:rsidRDefault="003C061D" w:rsidP="00F61EF0">
      <w:pPr>
        <w:jc w:val="left"/>
        <w:rPr>
          <w:rFonts w:ascii="宋体" w:eastAsia="宋体" w:hAnsi="宋体" w:cs="宋体"/>
          <w:color w:val="555555"/>
          <w:sz w:val="28"/>
          <w:shd w:val="clear" w:color="auto" w:fill="FFFFFF"/>
        </w:rPr>
      </w:pPr>
      <w:r>
        <w:rPr>
          <w:noProof/>
        </w:rPr>
        <w:drawing>
          <wp:anchor distT="0" distB="0" distL="114300" distR="114300" simplePos="0" relativeHeight="251667456" behindDoc="0" locked="0" layoutInCell="1" allowOverlap="1" wp14:anchorId="48F94998" wp14:editId="1E893AE4">
            <wp:simplePos x="0" y="0"/>
            <wp:positionH relativeFrom="column">
              <wp:posOffset>0</wp:posOffset>
            </wp:positionH>
            <wp:positionV relativeFrom="paragraph">
              <wp:posOffset>345440</wp:posOffset>
            </wp:positionV>
            <wp:extent cx="5274310" cy="313055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30550"/>
                    </a:xfrm>
                    <a:prstGeom prst="rect">
                      <a:avLst/>
                    </a:prstGeom>
                  </pic:spPr>
                </pic:pic>
              </a:graphicData>
            </a:graphic>
          </wp:anchor>
        </w:drawing>
      </w:r>
    </w:p>
    <w:p w14:paraId="12FC785C" w14:textId="77777777" w:rsidR="003C061D" w:rsidRDefault="003C061D" w:rsidP="00F61EF0">
      <w:pPr>
        <w:jc w:val="left"/>
        <w:rPr>
          <w:rFonts w:ascii="宋体" w:eastAsia="宋体" w:hAnsi="宋体" w:cs="宋体"/>
          <w:color w:val="555555"/>
          <w:sz w:val="28"/>
          <w:shd w:val="clear" w:color="auto" w:fill="FFFFFF"/>
        </w:rPr>
      </w:pPr>
    </w:p>
    <w:p w14:paraId="205D01ED" w14:textId="77777777" w:rsidR="002313E4" w:rsidRDefault="002313E4" w:rsidP="00F61EF0">
      <w:pPr>
        <w:jc w:val="left"/>
        <w:rPr>
          <w:rFonts w:ascii="宋体" w:eastAsia="宋体" w:hAnsi="宋体" w:cs="宋体"/>
          <w:color w:val="555555"/>
          <w:sz w:val="28"/>
          <w:shd w:val="clear" w:color="auto" w:fill="FFFFFF"/>
        </w:rPr>
      </w:pPr>
    </w:p>
    <w:p w14:paraId="752C21BA" w14:textId="77777777" w:rsidR="002313E4" w:rsidRDefault="002313E4" w:rsidP="00F61EF0">
      <w:pPr>
        <w:jc w:val="left"/>
        <w:rPr>
          <w:rFonts w:ascii="宋体" w:eastAsia="宋体" w:hAnsi="宋体" w:cs="宋体"/>
          <w:color w:val="555555"/>
          <w:sz w:val="28"/>
          <w:shd w:val="clear" w:color="auto" w:fill="FFFFFF"/>
        </w:rPr>
      </w:pPr>
    </w:p>
    <w:p w14:paraId="787E277D" w14:textId="77777777" w:rsidR="002313E4" w:rsidRPr="002313E4" w:rsidRDefault="002313E4" w:rsidP="002313E4">
      <w:pPr>
        <w:widowControl/>
        <w:shd w:val="clear" w:color="auto" w:fill="FFFFFF"/>
        <w:spacing w:after="240" w:line="240" w:lineRule="auto"/>
        <w:jc w:val="left"/>
        <w:rPr>
          <w:rFonts w:ascii="Arial" w:eastAsia="Times New Roman" w:hAnsi="Arial" w:cs="Arial"/>
          <w:color w:val="4D4D4D"/>
          <w:sz w:val="24"/>
          <w:szCs w:val="24"/>
        </w:rPr>
      </w:pPr>
      <w:r w:rsidRPr="002313E4">
        <w:rPr>
          <w:rFonts w:ascii="微软雅黑" w:eastAsia="微软雅黑" w:hAnsi="微软雅黑" w:cs="微软雅黑" w:hint="eastAsia"/>
          <w:b/>
          <w:bCs/>
          <w:color w:val="4D4D4D"/>
          <w:sz w:val="24"/>
          <w:szCs w:val="24"/>
        </w:rPr>
        <w:t>透视除</w:t>
      </w:r>
      <w:r w:rsidRPr="002313E4">
        <w:rPr>
          <w:rFonts w:ascii="微软雅黑" w:eastAsia="微软雅黑" w:hAnsi="微软雅黑" w:cs="微软雅黑"/>
          <w:b/>
          <w:bCs/>
          <w:color w:val="4D4D4D"/>
          <w:sz w:val="24"/>
          <w:szCs w:val="24"/>
        </w:rPr>
        <w:t>法</w:t>
      </w:r>
    </w:p>
    <w:p w14:paraId="1ABDECD6" w14:textId="77777777" w:rsidR="002313E4" w:rsidRPr="002313E4" w:rsidRDefault="002313E4" w:rsidP="002313E4">
      <w:pPr>
        <w:widowControl/>
        <w:shd w:val="clear" w:color="auto" w:fill="FFFFFF"/>
        <w:spacing w:after="240" w:line="240" w:lineRule="auto"/>
        <w:jc w:val="left"/>
        <w:rPr>
          <w:rFonts w:ascii="Arial" w:eastAsia="Times New Roman" w:hAnsi="Arial" w:cs="Arial"/>
          <w:color w:val="4D4D4D"/>
          <w:sz w:val="24"/>
          <w:szCs w:val="24"/>
        </w:rPr>
      </w:pPr>
      <w:r w:rsidRPr="002313E4">
        <w:rPr>
          <w:rFonts w:ascii="微软雅黑" w:eastAsia="微软雅黑" w:hAnsi="微软雅黑" w:cs="微软雅黑" w:hint="eastAsia"/>
          <w:color w:val="4D4D4D"/>
          <w:sz w:val="24"/>
          <w:szCs w:val="24"/>
        </w:rPr>
        <w:t>对上面的剪裁坐标的点的</w:t>
      </w:r>
      <w:r w:rsidRPr="002313E4">
        <w:rPr>
          <w:rFonts w:ascii="Arial" w:eastAsia="Times New Roman" w:hAnsi="Arial" w:cs="Arial"/>
          <w:color w:val="4D4D4D"/>
          <w:sz w:val="24"/>
          <w:szCs w:val="24"/>
        </w:rPr>
        <w:t>x</w:t>
      </w:r>
      <w:r w:rsidRPr="002313E4">
        <w:rPr>
          <w:rFonts w:ascii="微软雅黑" w:eastAsia="微软雅黑" w:hAnsi="微软雅黑" w:cs="微软雅黑" w:hint="eastAsia"/>
          <w:color w:val="4D4D4D"/>
          <w:sz w:val="24"/>
          <w:szCs w:val="24"/>
        </w:rPr>
        <w:t>、</w:t>
      </w:r>
      <w:r w:rsidRPr="002313E4">
        <w:rPr>
          <w:rFonts w:ascii="Arial" w:eastAsia="Times New Roman" w:hAnsi="Arial" w:cs="Arial"/>
          <w:color w:val="4D4D4D"/>
          <w:sz w:val="24"/>
          <w:szCs w:val="24"/>
        </w:rPr>
        <w:t>y</w:t>
      </w:r>
      <w:r w:rsidRPr="002313E4">
        <w:rPr>
          <w:rFonts w:ascii="微软雅黑" w:eastAsia="微软雅黑" w:hAnsi="微软雅黑" w:cs="微软雅黑" w:hint="eastAsia"/>
          <w:color w:val="4D4D4D"/>
          <w:sz w:val="24"/>
          <w:szCs w:val="24"/>
        </w:rPr>
        <w:t>、</w:t>
      </w:r>
      <w:r w:rsidRPr="002313E4">
        <w:rPr>
          <w:rFonts w:ascii="Arial" w:eastAsia="Times New Roman" w:hAnsi="Arial" w:cs="Arial"/>
          <w:color w:val="4D4D4D"/>
          <w:sz w:val="24"/>
          <w:szCs w:val="24"/>
        </w:rPr>
        <w:t>z</w:t>
      </w:r>
      <w:r w:rsidRPr="002313E4">
        <w:rPr>
          <w:rFonts w:ascii="微软雅黑" w:eastAsia="微软雅黑" w:hAnsi="微软雅黑" w:cs="微软雅黑" w:hint="eastAsia"/>
          <w:color w:val="4D4D4D"/>
          <w:sz w:val="24"/>
          <w:szCs w:val="24"/>
        </w:rPr>
        <w:t>坐标除以它的</w:t>
      </w:r>
      <w:r w:rsidRPr="002313E4">
        <w:rPr>
          <w:rFonts w:ascii="Arial" w:eastAsia="Times New Roman" w:hAnsi="Arial" w:cs="Arial"/>
          <w:color w:val="4D4D4D"/>
          <w:sz w:val="24"/>
          <w:szCs w:val="24"/>
        </w:rPr>
        <w:t>w</w:t>
      </w:r>
      <w:r w:rsidRPr="002313E4">
        <w:rPr>
          <w:rFonts w:ascii="微软雅黑" w:eastAsia="微软雅黑" w:hAnsi="微软雅黑" w:cs="微软雅黑" w:hint="eastAsia"/>
          <w:color w:val="4D4D4D"/>
          <w:sz w:val="24"/>
          <w:szCs w:val="24"/>
        </w:rPr>
        <w:t>分量，除以</w:t>
      </w:r>
      <w:r w:rsidRPr="002313E4">
        <w:rPr>
          <w:rFonts w:ascii="Arial" w:eastAsia="Times New Roman" w:hAnsi="Arial" w:cs="Arial"/>
          <w:color w:val="4D4D4D"/>
          <w:sz w:val="24"/>
          <w:szCs w:val="24"/>
        </w:rPr>
        <w:t>w</w:t>
      </w:r>
      <w:r w:rsidRPr="002313E4">
        <w:rPr>
          <w:rFonts w:ascii="微软雅黑" w:eastAsia="微软雅黑" w:hAnsi="微软雅黑" w:cs="微软雅黑" w:hint="eastAsia"/>
          <w:color w:val="4D4D4D"/>
          <w:sz w:val="24"/>
          <w:szCs w:val="24"/>
        </w:rPr>
        <w:t>的坐标叫做归一化设备坐标。如果</w:t>
      </w:r>
      <w:r w:rsidRPr="002313E4">
        <w:rPr>
          <w:rFonts w:ascii="Arial" w:eastAsia="Times New Roman" w:hAnsi="Arial" w:cs="Arial"/>
          <w:color w:val="4D4D4D"/>
          <w:sz w:val="24"/>
          <w:szCs w:val="24"/>
        </w:rPr>
        <w:t>w</w:t>
      </w:r>
      <w:r w:rsidRPr="002313E4">
        <w:rPr>
          <w:rFonts w:ascii="微软雅黑" w:eastAsia="微软雅黑" w:hAnsi="微软雅黑" w:cs="微软雅黑" w:hint="eastAsia"/>
          <w:color w:val="4D4D4D"/>
          <w:sz w:val="24"/>
          <w:szCs w:val="24"/>
        </w:rPr>
        <w:t>分量大，除以</w:t>
      </w:r>
      <w:r w:rsidRPr="002313E4">
        <w:rPr>
          <w:rFonts w:ascii="Arial" w:eastAsia="Times New Roman" w:hAnsi="Arial" w:cs="Arial"/>
          <w:color w:val="4D4D4D"/>
          <w:sz w:val="24"/>
          <w:szCs w:val="24"/>
        </w:rPr>
        <w:t>w</w:t>
      </w:r>
      <w:r w:rsidRPr="002313E4">
        <w:rPr>
          <w:rFonts w:ascii="微软雅黑" w:eastAsia="微软雅黑" w:hAnsi="微软雅黑" w:cs="微软雅黑" w:hint="eastAsia"/>
          <w:color w:val="4D4D4D"/>
          <w:sz w:val="24"/>
          <w:szCs w:val="24"/>
        </w:rPr>
        <w:t>后的点就接近</w:t>
      </w:r>
      <w:r w:rsidRPr="002313E4">
        <w:rPr>
          <w:rFonts w:ascii="Arial" w:eastAsia="Times New Roman" w:hAnsi="Arial" w:cs="Arial"/>
          <w:color w:val="4D4D4D"/>
          <w:sz w:val="24"/>
          <w:szCs w:val="24"/>
        </w:rPr>
        <w:t>(0,0,0)</w:t>
      </w:r>
      <w:r w:rsidRPr="002313E4">
        <w:rPr>
          <w:rFonts w:ascii="微软雅黑" w:eastAsia="微软雅黑" w:hAnsi="微软雅黑" w:cs="微软雅黑" w:hint="eastAsia"/>
          <w:color w:val="4D4D4D"/>
          <w:sz w:val="24"/>
          <w:szCs w:val="24"/>
        </w:rPr>
        <w:t>，在三维空间中，</w:t>
      </w:r>
      <w:r w:rsidRPr="002313E4">
        <w:rPr>
          <w:rFonts w:ascii="微软雅黑" w:eastAsia="微软雅黑" w:hAnsi="微软雅黑" w:cs="微软雅黑" w:hint="eastAsia"/>
          <w:color w:val="4D4D4D"/>
          <w:sz w:val="24"/>
          <w:szCs w:val="24"/>
        </w:rPr>
        <w:lastRenderedPageBreak/>
        <w:t>距离我们较远的坐标如果它的</w:t>
      </w:r>
      <w:r w:rsidRPr="002313E4">
        <w:rPr>
          <w:rFonts w:ascii="Arial" w:eastAsia="Times New Roman" w:hAnsi="Arial" w:cs="Arial"/>
          <w:color w:val="4D4D4D"/>
          <w:sz w:val="24"/>
          <w:szCs w:val="24"/>
        </w:rPr>
        <w:t>w</w:t>
      </w:r>
      <w:r w:rsidRPr="002313E4">
        <w:rPr>
          <w:rFonts w:ascii="微软雅黑" w:eastAsia="微软雅黑" w:hAnsi="微软雅黑" w:cs="微软雅黑" w:hint="eastAsia"/>
          <w:color w:val="4D4D4D"/>
          <w:sz w:val="24"/>
          <w:szCs w:val="24"/>
        </w:rPr>
        <w:t>分量较大，进行透视除法后，就距离原点越近，原点作为远处物体的消失点，就有三维场景的效果</w:t>
      </w:r>
      <w:r w:rsidRPr="002313E4">
        <w:rPr>
          <w:rFonts w:ascii="微软雅黑" w:eastAsia="微软雅黑" w:hAnsi="微软雅黑" w:cs="微软雅黑"/>
          <w:color w:val="4D4D4D"/>
          <w:sz w:val="24"/>
          <w:szCs w:val="24"/>
        </w:rPr>
        <w:t>。</w:t>
      </w:r>
    </w:p>
    <w:p w14:paraId="5452E5A6" w14:textId="2B1F91E1" w:rsidR="00F61EF0" w:rsidRDefault="003C061D" w:rsidP="00F61EF0">
      <w:pPr>
        <w:jc w:val="left"/>
        <w:rPr>
          <w:rFonts w:ascii="宋体" w:eastAsia="宋体" w:hAnsi="宋体" w:cs="宋体"/>
          <w:color w:val="555555"/>
          <w:sz w:val="28"/>
          <w:shd w:val="clear" w:color="auto" w:fill="FFFFFF"/>
        </w:rPr>
      </w:pPr>
      <w:r>
        <w:rPr>
          <w:noProof/>
        </w:rPr>
        <w:drawing>
          <wp:anchor distT="0" distB="0" distL="114300" distR="114300" simplePos="0" relativeHeight="251665408" behindDoc="0" locked="0" layoutInCell="1" allowOverlap="1" wp14:anchorId="650612C1" wp14:editId="350A6010">
            <wp:simplePos x="0" y="0"/>
            <wp:positionH relativeFrom="column">
              <wp:posOffset>0</wp:posOffset>
            </wp:positionH>
            <wp:positionV relativeFrom="paragraph">
              <wp:posOffset>355600</wp:posOffset>
            </wp:positionV>
            <wp:extent cx="5274310" cy="2388235"/>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88235"/>
                    </a:xfrm>
                    <a:prstGeom prst="rect">
                      <a:avLst/>
                    </a:prstGeom>
                  </pic:spPr>
                </pic:pic>
              </a:graphicData>
            </a:graphic>
          </wp:anchor>
        </w:drawing>
      </w:r>
    </w:p>
    <w:p w14:paraId="25D8FEA0" w14:textId="77777777" w:rsidR="00F61EF0" w:rsidRPr="00F61EF0" w:rsidRDefault="00F61EF0" w:rsidP="00F61EF0">
      <w:pPr>
        <w:pStyle w:val="Heading2"/>
        <w:rPr>
          <w:rFonts w:ascii="microsoft yahei" w:eastAsia="Times New Roman" w:hAnsi="microsoft yahei" w:cs="Times New Roman"/>
        </w:rPr>
      </w:pPr>
      <w:r w:rsidRPr="00F61EF0">
        <w:rPr>
          <w:rFonts w:hint="eastAsia"/>
        </w:rPr>
        <w:t>透视投</w:t>
      </w:r>
      <w:r w:rsidRPr="00F61EF0">
        <w:t>影</w:t>
      </w:r>
    </w:p>
    <w:p w14:paraId="10AD0D3B" w14:textId="73CE706F" w:rsidR="00F61EF0" w:rsidRDefault="00F61EF0" w:rsidP="00F61EF0">
      <w:pPr>
        <w:widowControl/>
        <w:shd w:val="clear" w:color="auto" w:fill="FFFFFF"/>
        <w:spacing w:after="264" w:line="240" w:lineRule="auto"/>
        <w:jc w:val="left"/>
        <w:rPr>
          <w:rFonts w:ascii="Cambria" w:eastAsia="Times New Roman" w:hAnsi="Cambria" w:cs="Cambria"/>
          <w:color w:val="555555"/>
          <w:sz w:val="21"/>
          <w:szCs w:val="21"/>
        </w:rPr>
      </w:pPr>
      <w:r w:rsidRPr="00F61EF0">
        <w:rPr>
          <w:rFonts w:ascii="宋体" w:eastAsia="宋体" w:hAnsi="宋体" w:cs="宋体" w:hint="eastAsia"/>
          <w:color w:val="555555"/>
          <w:sz w:val="21"/>
          <w:szCs w:val="21"/>
        </w:rPr>
        <w:t>离你越远的东西看起来更小，这个效果我们称之为透视</w:t>
      </w:r>
      <w:r w:rsidRPr="00F61EF0">
        <w:rPr>
          <w:rFonts w:ascii="microsoft yahei" w:eastAsia="Times New Roman" w:hAnsi="microsoft yahei" w:cs="Times New Roman"/>
          <w:color w:val="555555"/>
          <w:sz w:val="21"/>
          <w:szCs w:val="21"/>
        </w:rPr>
        <w:t>(Perspective)</w:t>
      </w:r>
      <w:r w:rsidRPr="00F61EF0">
        <w:rPr>
          <w:rFonts w:ascii="宋体" w:eastAsia="宋体" w:hAnsi="宋体" w:cs="宋体" w:hint="eastAsia"/>
          <w:color w:val="555555"/>
          <w:sz w:val="21"/>
          <w:szCs w:val="21"/>
        </w:rPr>
        <w:t>。</w:t>
      </w:r>
      <w:r w:rsidRPr="00F61EF0">
        <w:rPr>
          <w:rFonts w:ascii="Cambria" w:eastAsia="Times New Roman" w:hAnsi="Cambria" w:cs="Cambria"/>
          <w:color w:val="555555"/>
          <w:sz w:val="21"/>
          <w:szCs w:val="21"/>
        </w:rPr>
        <w:t> </w:t>
      </w:r>
      <w:r w:rsidRPr="00F61EF0">
        <w:rPr>
          <w:rFonts w:ascii="microsoft yahei" w:eastAsia="Times New Roman" w:hAnsi="microsoft yahei" w:cs="Times New Roman"/>
          <w:color w:val="555555"/>
          <w:sz w:val="21"/>
          <w:szCs w:val="21"/>
        </w:rPr>
        <w:br/>
        <w:t>OpenGL</w:t>
      </w:r>
      <w:r w:rsidRPr="00F61EF0">
        <w:rPr>
          <w:rFonts w:ascii="宋体" w:eastAsia="宋体" w:hAnsi="宋体" w:cs="宋体" w:hint="eastAsia"/>
          <w:color w:val="555555"/>
          <w:sz w:val="21"/>
          <w:szCs w:val="21"/>
        </w:rPr>
        <w:t>要求所有可见的坐标都落在</w:t>
      </w:r>
      <w:r w:rsidRPr="00F61EF0">
        <w:rPr>
          <w:rFonts w:ascii="microsoft yahei" w:eastAsia="Times New Roman" w:hAnsi="microsoft yahei" w:cs="Times New Roman"/>
          <w:color w:val="555555"/>
          <w:sz w:val="21"/>
          <w:szCs w:val="21"/>
        </w:rPr>
        <w:t>-1.0</w:t>
      </w:r>
      <w:r w:rsidRPr="00F61EF0">
        <w:rPr>
          <w:rFonts w:ascii="宋体" w:eastAsia="宋体" w:hAnsi="宋体" w:cs="宋体" w:hint="eastAsia"/>
          <w:color w:val="555555"/>
          <w:sz w:val="21"/>
          <w:szCs w:val="21"/>
        </w:rPr>
        <w:t>到</w:t>
      </w:r>
      <w:r w:rsidRPr="00F61EF0">
        <w:rPr>
          <w:rFonts w:ascii="microsoft yahei" w:eastAsia="Times New Roman" w:hAnsi="microsoft yahei" w:cs="Times New Roman"/>
          <w:color w:val="555555"/>
          <w:sz w:val="21"/>
          <w:szCs w:val="21"/>
        </w:rPr>
        <w:t>1.0</w:t>
      </w:r>
      <w:r w:rsidRPr="00F61EF0">
        <w:rPr>
          <w:rFonts w:ascii="宋体" w:eastAsia="宋体" w:hAnsi="宋体" w:cs="宋体" w:hint="eastAsia"/>
          <w:color w:val="555555"/>
          <w:sz w:val="21"/>
          <w:szCs w:val="21"/>
        </w:rPr>
        <w:t>范围内从而作为最后的顶点着色器输出，因此一旦坐标在裁剪空间内，透视划分就会被应用到裁剪空间坐标：</w:t>
      </w:r>
      <w:r w:rsidRPr="00F61EF0">
        <w:rPr>
          <w:rFonts w:ascii="Cambria" w:eastAsia="Times New Roman" w:hAnsi="Cambria" w:cs="Cambria"/>
          <w:color w:val="555555"/>
          <w:sz w:val="21"/>
          <w:szCs w:val="21"/>
        </w:rPr>
        <w:t> </w:t>
      </w:r>
      <w:r w:rsidRPr="00F61EF0">
        <w:rPr>
          <w:rFonts w:ascii="microsoft yahei" w:eastAsia="Times New Roman" w:hAnsi="microsoft yahei" w:cs="Times New Roman"/>
          <w:color w:val="555555"/>
          <w:sz w:val="21"/>
          <w:szCs w:val="21"/>
        </w:rPr>
        <w:br/>
        <w:t>out=</w:t>
      </w:r>
      <w:r w:rsidRPr="00F61EF0">
        <w:rPr>
          <w:rFonts w:ascii="宋体" w:eastAsia="宋体" w:hAnsi="宋体" w:cs="宋体" w:hint="eastAsia"/>
          <w:color w:val="555555"/>
          <w:sz w:val="21"/>
          <w:szCs w:val="21"/>
        </w:rPr>
        <w:t>（</w:t>
      </w:r>
      <w:r w:rsidRPr="00F61EF0">
        <w:rPr>
          <w:rFonts w:ascii="microsoft yahei" w:eastAsia="Times New Roman" w:hAnsi="microsoft yahei" w:cs="Times New Roman"/>
          <w:color w:val="555555"/>
          <w:sz w:val="21"/>
          <w:szCs w:val="21"/>
        </w:rPr>
        <w:t>x/w</w:t>
      </w:r>
      <w:r w:rsidRPr="00F61EF0">
        <w:rPr>
          <w:rFonts w:ascii="宋体" w:eastAsia="宋体" w:hAnsi="宋体" w:cs="宋体" w:hint="eastAsia"/>
          <w:color w:val="555555"/>
          <w:sz w:val="21"/>
          <w:szCs w:val="21"/>
        </w:rPr>
        <w:t>，</w:t>
      </w:r>
      <w:r w:rsidRPr="00F61EF0">
        <w:rPr>
          <w:rFonts w:ascii="microsoft yahei" w:eastAsia="Times New Roman" w:hAnsi="microsoft yahei" w:cs="Times New Roman"/>
          <w:color w:val="555555"/>
          <w:sz w:val="21"/>
          <w:szCs w:val="21"/>
        </w:rPr>
        <w:t>y/w</w:t>
      </w:r>
      <w:r w:rsidRPr="00F61EF0">
        <w:rPr>
          <w:rFonts w:ascii="宋体" w:eastAsia="宋体" w:hAnsi="宋体" w:cs="宋体" w:hint="eastAsia"/>
          <w:color w:val="555555"/>
          <w:sz w:val="21"/>
          <w:szCs w:val="21"/>
        </w:rPr>
        <w:t>，</w:t>
      </w:r>
      <w:r w:rsidRPr="00F61EF0">
        <w:rPr>
          <w:rFonts w:ascii="microsoft yahei" w:eastAsia="Times New Roman" w:hAnsi="microsoft yahei" w:cs="Times New Roman"/>
          <w:color w:val="555555"/>
          <w:sz w:val="21"/>
          <w:szCs w:val="21"/>
        </w:rPr>
        <w:t>z/w</w:t>
      </w:r>
      <w:r w:rsidRPr="00F61EF0">
        <w:rPr>
          <w:rFonts w:ascii="宋体" w:eastAsia="宋体" w:hAnsi="宋体" w:cs="宋体" w:hint="eastAsia"/>
          <w:color w:val="555555"/>
          <w:sz w:val="21"/>
          <w:szCs w:val="21"/>
        </w:rPr>
        <w:t>）</w:t>
      </w:r>
      <w:r w:rsidRPr="00F61EF0">
        <w:rPr>
          <w:rFonts w:ascii="Cambria" w:eastAsia="Times New Roman" w:hAnsi="Cambria" w:cs="Cambria"/>
          <w:color w:val="555555"/>
          <w:sz w:val="21"/>
          <w:szCs w:val="21"/>
        </w:rPr>
        <w:t> </w:t>
      </w:r>
      <w:r w:rsidRPr="00F61EF0">
        <w:rPr>
          <w:rFonts w:ascii="microsoft yahei" w:eastAsia="Times New Roman" w:hAnsi="microsoft yahei" w:cs="Times New Roman"/>
          <w:color w:val="555555"/>
          <w:sz w:val="21"/>
          <w:szCs w:val="21"/>
        </w:rPr>
        <w:br/>
      </w:r>
      <w:r w:rsidRPr="00F61EF0">
        <w:rPr>
          <w:rFonts w:ascii="宋体" w:eastAsia="宋体" w:hAnsi="宋体" w:cs="宋体" w:hint="eastAsia"/>
          <w:color w:val="555555"/>
          <w:sz w:val="21"/>
          <w:szCs w:val="21"/>
        </w:rPr>
        <w:t>在</w:t>
      </w:r>
      <w:r w:rsidRPr="00F61EF0">
        <w:rPr>
          <w:rFonts w:ascii="microsoft yahei" w:eastAsia="Times New Roman" w:hAnsi="microsoft yahei" w:cs="Times New Roman"/>
          <w:color w:val="555555"/>
          <w:sz w:val="21"/>
          <w:szCs w:val="21"/>
        </w:rPr>
        <w:t>GLM</w:t>
      </w:r>
      <w:r w:rsidRPr="00F61EF0">
        <w:rPr>
          <w:rFonts w:ascii="宋体" w:eastAsia="宋体" w:hAnsi="宋体" w:cs="宋体" w:hint="eastAsia"/>
          <w:color w:val="555555"/>
          <w:sz w:val="21"/>
          <w:szCs w:val="21"/>
        </w:rPr>
        <w:t>中可以这样创建一个透视投影矩阵：</w:t>
      </w:r>
      <w:r w:rsidRPr="00F61EF0">
        <w:rPr>
          <w:rFonts w:ascii="Cambria" w:eastAsia="Times New Roman" w:hAnsi="Cambria" w:cs="Cambria"/>
          <w:color w:val="555555"/>
          <w:sz w:val="21"/>
          <w:szCs w:val="21"/>
        </w:rPr>
        <w:t> </w:t>
      </w:r>
      <w:r w:rsidRPr="00F61EF0">
        <w:rPr>
          <w:rFonts w:ascii="microsoft yahei" w:eastAsia="Times New Roman" w:hAnsi="microsoft yahei" w:cs="Times New Roman"/>
          <w:color w:val="555555"/>
          <w:sz w:val="21"/>
          <w:szCs w:val="21"/>
        </w:rPr>
        <w:br/>
        <w:t>glm::mat4 proj = glm::perspective(45.0f, (float)width / (float)height, 0.1f, 100.0f); </w:t>
      </w:r>
      <w:r w:rsidRPr="00F61EF0">
        <w:rPr>
          <w:rFonts w:ascii="microsoft yahei" w:eastAsia="Times New Roman" w:hAnsi="microsoft yahei" w:cs="Times New Roman"/>
          <w:color w:val="555555"/>
          <w:sz w:val="21"/>
          <w:szCs w:val="21"/>
        </w:rPr>
        <w:br/>
        <w:t>glm::perspective</w:t>
      </w:r>
      <w:r w:rsidRPr="00F61EF0">
        <w:rPr>
          <w:rFonts w:ascii="宋体" w:eastAsia="宋体" w:hAnsi="宋体" w:cs="宋体" w:hint="eastAsia"/>
          <w:color w:val="555555"/>
          <w:sz w:val="21"/>
          <w:szCs w:val="21"/>
        </w:rPr>
        <w:t>所做的其实就是再次创建了一个定义了可视空间的大的平截头体，任何在这个平截头体的对象最后都不会出现在裁剪空间体积内，并且将会受到裁剪。</w:t>
      </w:r>
      <w:r w:rsidRPr="00F61EF0">
        <w:rPr>
          <w:rFonts w:ascii="Cambria" w:eastAsia="Times New Roman" w:hAnsi="Cambria" w:cs="Cambria"/>
          <w:color w:val="555555"/>
          <w:sz w:val="21"/>
          <w:szCs w:val="21"/>
        </w:rPr>
        <w:t> </w:t>
      </w:r>
      <w:r w:rsidRPr="00F61EF0">
        <w:rPr>
          <w:rFonts w:ascii="microsoft yahei" w:eastAsia="Times New Roman" w:hAnsi="microsoft yahei" w:cs="Times New Roman"/>
          <w:color w:val="555555"/>
          <w:sz w:val="21"/>
          <w:szCs w:val="21"/>
        </w:rPr>
        <w:br/>
      </w:r>
      <w:r w:rsidRPr="00F61EF0">
        <w:rPr>
          <w:rFonts w:ascii="宋体" w:eastAsia="宋体" w:hAnsi="宋体" w:cs="宋体" w:hint="eastAsia"/>
          <w:color w:val="555555"/>
          <w:sz w:val="21"/>
          <w:szCs w:val="21"/>
        </w:rPr>
        <w:t>它的第一个参数定义了</w:t>
      </w:r>
      <w:r w:rsidRPr="00F61EF0">
        <w:rPr>
          <w:rFonts w:ascii="microsoft yahei" w:eastAsia="Times New Roman" w:hAnsi="microsoft yahei" w:cs="Times New Roman"/>
          <w:color w:val="555555"/>
          <w:sz w:val="21"/>
          <w:szCs w:val="21"/>
        </w:rPr>
        <w:t>fov</w:t>
      </w:r>
      <w:r w:rsidRPr="00F61EF0">
        <w:rPr>
          <w:rFonts w:ascii="宋体" w:eastAsia="宋体" w:hAnsi="宋体" w:cs="宋体" w:hint="eastAsia"/>
          <w:color w:val="555555"/>
          <w:sz w:val="21"/>
          <w:szCs w:val="21"/>
        </w:rPr>
        <w:t>的值，它表示的是视野</w:t>
      </w:r>
      <w:r w:rsidRPr="00F61EF0">
        <w:rPr>
          <w:rFonts w:ascii="microsoft yahei" w:eastAsia="Times New Roman" w:hAnsi="microsoft yahei" w:cs="Times New Roman"/>
          <w:color w:val="555555"/>
          <w:sz w:val="21"/>
          <w:szCs w:val="21"/>
        </w:rPr>
        <w:t>(Field of View)</w:t>
      </w:r>
      <w:r w:rsidRPr="00F61EF0">
        <w:rPr>
          <w:rFonts w:ascii="宋体" w:eastAsia="宋体" w:hAnsi="宋体" w:cs="宋体" w:hint="eastAsia"/>
          <w:color w:val="555555"/>
          <w:sz w:val="21"/>
          <w:szCs w:val="21"/>
        </w:rPr>
        <w:t>，并且设置了观察空间的大小。对于一个真实的观察效果，它的值经常设置为</w:t>
      </w:r>
      <w:r w:rsidRPr="00F61EF0">
        <w:rPr>
          <w:rFonts w:ascii="microsoft yahei" w:eastAsia="Times New Roman" w:hAnsi="microsoft yahei" w:cs="Times New Roman"/>
          <w:color w:val="555555"/>
          <w:sz w:val="21"/>
          <w:szCs w:val="21"/>
        </w:rPr>
        <w:t>45.0</w:t>
      </w:r>
      <w:r w:rsidRPr="00F61EF0">
        <w:rPr>
          <w:rFonts w:ascii="宋体" w:eastAsia="宋体" w:hAnsi="宋体" w:cs="宋体" w:hint="eastAsia"/>
          <w:color w:val="555555"/>
          <w:sz w:val="21"/>
          <w:szCs w:val="21"/>
        </w:rPr>
        <w:t>，但想要看到更多结果你可以设置一个更大的值。第二个参数设置了宽高比，由视口的高除以宽。第三和第四个参数设置了平截头体的近和远平面。我们经常设置近距离为</w:t>
      </w:r>
      <w:r w:rsidRPr="00F61EF0">
        <w:rPr>
          <w:rFonts w:ascii="microsoft yahei" w:eastAsia="Times New Roman" w:hAnsi="microsoft yahei" w:cs="Times New Roman"/>
          <w:color w:val="555555"/>
          <w:sz w:val="21"/>
          <w:szCs w:val="21"/>
        </w:rPr>
        <w:t>0.1</w:t>
      </w:r>
      <w:r w:rsidRPr="00F61EF0">
        <w:rPr>
          <w:rFonts w:ascii="宋体" w:eastAsia="宋体" w:hAnsi="宋体" w:cs="宋体" w:hint="eastAsia"/>
          <w:color w:val="555555"/>
          <w:sz w:val="21"/>
          <w:szCs w:val="21"/>
        </w:rPr>
        <w:t>而远距离设为</w:t>
      </w:r>
      <w:r w:rsidRPr="00F61EF0">
        <w:rPr>
          <w:rFonts w:ascii="microsoft yahei" w:eastAsia="Times New Roman" w:hAnsi="microsoft yahei" w:cs="Times New Roman"/>
          <w:color w:val="555555"/>
          <w:sz w:val="21"/>
          <w:szCs w:val="21"/>
        </w:rPr>
        <w:t>100.0</w:t>
      </w:r>
      <w:r w:rsidRPr="00F61EF0">
        <w:rPr>
          <w:rFonts w:ascii="宋体" w:eastAsia="宋体" w:hAnsi="宋体" w:cs="宋体" w:hint="eastAsia"/>
          <w:color w:val="555555"/>
          <w:sz w:val="21"/>
          <w:szCs w:val="21"/>
        </w:rPr>
        <w:t>。</w:t>
      </w:r>
      <w:r w:rsidR="00454479">
        <w:rPr>
          <w:rFonts w:ascii="微软雅黑" w:eastAsia="微软雅黑" w:hAnsi="微软雅黑" w:hint="eastAsia"/>
          <w:color w:val="333333"/>
          <w:sz w:val="21"/>
          <w:szCs w:val="21"/>
          <w:shd w:val="clear" w:color="auto" w:fill="FFFFFF"/>
        </w:rPr>
        <w:t>所有在近平面和远平面内且处于平截头体内的顶点都会被渲染。</w:t>
      </w:r>
      <w:r w:rsidRPr="00F61EF0">
        <w:rPr>
          <w:rFonts w:ascii="Cambria" w:eastAsia="Times New Roman" w:hAnsi="Cambria" w:cs="Cambria"/>
          <w:color w:val="555555"/>
          <w:sz w:val="21"/>
          <w:szCs w:val="21"/>
        </w:rPr>
        <w:t> </w:t>
      </w:r>
    </w:p>
    <w:p w14:paraId="1E6036AE" w14:textId="3687379A" w:rsidR="00FA0DA4" w:rsidRDefault="00FA0DA4" w:rsidP="00F61EF0">
      <w:pPr>
        <w:widowControl/>
        <w:shd w:val="clear" w:color="auto" w:fill="FFFFFF"/>
        <w:spacing w:after="264" w:line="240" w:lineRule="auto"/>
        <w:jc w:val="left"/>
        <w:rPr>
          <w:rFonts w:ascii="Cambria" w:eastAsia="Times New Roman" w:hAnsi="Cambria" w:cs="Cambria"/>
          <w:color w:val="555555"/>
          <w:sz w:val="21"/>
          <w:szCs w:val="21"/>
        </w:rPr>
      </w:pPr>
      <w:r>
        <w:rPr>
          <w:noProof/>
        </w:rPr>
        <w:lastRenderedPageBreak/>
        <w:drawing>
          <wp:inline distT="0" distB="0" distL="0" distR="0" wp14:anchorId="7D6D99D6" wp14:editId="36777333">
            <wp:extent cx="5274310" cy="2550744"/>
            <wp:effectExtent l="0" t="0" r="2540" b="2540"/>
            <wp:docPr id="2" name="Picture 2" descr="https://images2018.cnblogs.com/blog/711263/201712/711263-20171225201456572-651153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711263/201712/711263-20171225201456572-65115350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550744"/>
                    </a:xfrm>
                    <a:prstGeom prst="rect">
                      <a:avLst/>
                    </a:prstGeom>
                    <a:noFill/>
                    <a:ln>
                      <a:noFill/>
                    </a:ln>
                  </pic:spPr>
                </pic:pic>
              </a:graphicData>
            </a:graphic>
          </wp:inline>
        </w:drawing>
      </w:r>
    </w:p>
    <w:p w14:paraId="4D9CA0C8" w14:textId="1E0110BF" w:rsidR="00F61EF0" w:rsidRDefault="00F61EF0" w:rsidP="00F61EF0">
      <w:pPr>
        <w:pStyle w:val="Heading1"/>
        <w:rPr>
          <w:rFonts w:ascii="Cambria" w:eastAsia="Times New Roman" w:hAnsi="Cambria" w:cs="Cambria"/>
        </w:rPr>
      </w:pPr>
      <w:r>
        <w:rPr>
          <w:rFonts w:hint="eastAsia"/>
        </w:rPr>
        <w:t>渲染立方体</w:t>
      </w:r>
    </w:p>
    <w:p w14:paraId="3AFEE722" w14:textId="52175B1D" w:rsidR="00F61EF0" w:rsidRDefault="00F61EF0" w:rsidP="00F61EF0">
      <w:pPr>
        <w:widowControl/>
        <w:shd w:val="clear" w:color="auto" w:fill="FFFFFF"/>
        <w:spacing w:after="264" w:line="240" w:lineRule="auto"/>
        <w:jc w:val="left"/>
        <w:rPr>
          <w:rFonts w:ascii="microsoft yahei" w:hAnsi="microsoft yahei" w:hint="eastAsia"/>
          <w:color w:val="555555"/>
          <w:shd w:val="clear" w:color="auto" w:fill="FFFFFF"/>
        </w:rPr>
      </w:pPr>
      <w:r>
        <w:rPr>
          <w:rFonts w:ascii="microsoft yahei" w:hAnsi="microsoft yahei"/>
          <w:color w:val="555555"/>
          <w:shd w:val="clear" w:color="auto" w:fill="FFFFFF"/>
        </w:rPr>
        <w:t>要渲染一个立方体，我们一共需要</w:t>
      </w:r>
      <w:r>
        <w:rPr>
          <w:rFonts w:ascii="microsoft yahei" w:hAnsi="microsoft yahei"/>
          <w:color w:val="555555"/>
          <w:shd w:val="clear" w:color="auto" w:fill="FFFFFF"/>
        </w:rPr>
        <w:t>36</w:t>
      </w:r>
      <w:r>
        <w:rPr>
          <w:rFonts w:ascii="microsoft yahei" w:hAnsi="microsoft yahei"/>
          <w:color w:val="555555"/>
          <w:shd w:val="clear" w:color="auto" w:fill="FFFFFF"/>
        </w:rPr>
        <w:t>个顶点</w:t>
      </w:r>
      <w:r>
        <w:rPr>
          <w:rFonts w:ascii="microsoft yahei" w:hAnsi="microsoft yahei"/>
          <w:color w:val="555555"/>
          <w:shd w:val="clear" w:color="auto" w:fill="FFFFFF"/>
        </w:rPr>
        <w:t>(6</w:t>
      </w:r>
      <w:r>
        <w:rPr>
          <w:rFonts w:ascii="microsoft yahei" w:hAnsi="microsoft yahei"/>
          <w:color w:val="555555"/>
          <w:shd w:val="clear" w:color="auto" w:fill="FFFFFF"/>
        </w:rPr>
        <w:t>个面</w:t>
      </w:r>
      <w:r>
        <w:rPr>
          <w:rFonts w:ascii="microsoft yahei" w:hAnsi="microsoft yahei"/>
          <w:color w:val="555555"/>
          <w:shd w:val="clear" w:color="auto" w:fill="FFFFFF"/>
        </w:rPr>
        <w:t xml:space="preserve"> x </w:t>
      </w:r>
      <w:r>
        <w:rPr>
          <w:rFonts w:ascii="microsoft yahei" w:hAnsi="microsoft yahei"/>
          <w:color w:val="555555"/>
          <w:shd w:val="clear" w:color="auto" w:fill="FFFFFF"/>
        </w:rPr>
        <w:t>每个面有</w:t>
      </w:r>
      <w:r>
        <w:rPr>
          <w:rFonts w:ascii="microsoft yahei" w:hAnsi="microsoft yahei"/>
          <w:color w:val="555555"/>
          <w:shd w:val="clear" w:color="auto" w:fill="FFFFFF"/>
        </w:rPr>
        <w:t>2</w:t>
      </w:r>
      <w:r>
        <w:rPr>
          <w:rFonts w:ascii="microsoft yahei" w:hAnsi="microsoft yahei"/>
          <w:color w:val="555555"/>
          <w:shd w:val="clear" w:color="auto" w:fill="FFFFFF"/>
        </w:rPr>
        <w:t>个三角形组成</w:t>
      </w:r>
      <w:r>
        <w:rPr>
          <w:rFonts w:ascii="microsoft yahei" w:hAnsi="microsoft yahei"/>
          <w:color w:val="555555"/>
          <w:shd w:val="clear" w:color="auto" w:fill="FFFFFF"/>
        </w:rPr>
        <w:t xml:space="preserve"> x </w:t>
      </w:r>
      <w:r>
        <w:rPr>
          <w:rFonts w:ascii="microsoft yahei" w:hAnsi="microsoft yahei"/>
          <w:color w:val="555555"/>
          <w:shd w:val="clear" w:color="auto" w:fill="FFFFFF"/>
        </w:rPr>
        <w:t>每个三角形有</w:t>
      </w:r>
      <w:r>
        <w:rPr>
          <w:rFonts w:ascii="microsoft yahei" w:hAnsi="microsoft yahei"/>
          <w:color w:val="555555"/>
          <w:shd w:val="clear" w:color="auto" w:fill="FFFFFF"/>
        </w:rPr>
        <w:t>3</w:t>
      </w:r>
      <w:r>
        <w:rPr>
          <w:rFonts w:ascii="microsoft yahei" w:hAnsi="microsoft yahei"/>
          <w:color w:val="555555"/>
          <w:shd w:val="clear" w:color="auto" w:fill="FFFFFF"/>
        </w:rPr>
        <w:t>个顶点</w:t>
      </w:r>
      <w:r>
        <w:rPr>
          <w:rFonts w:ascii="microsoft yahei" w:hAnsi="microsoft yahei"/>
          <w:color w:val="555555"/>
          <w:shd w:val="clear" w:color="auto" w:fill="FFFFFF"/>
        </w:rPr>
        <w:t>)</w:t>
      </w:r>
      <w:r>
        <w:rPr>
          <w:rFonts w:ascii="microsoft yahei" w:hAnsi="microsoft yahei"/>
          <w:color w:val="555555"/>
          <w:shd w:val="clear" w:color="auto" w:fill="FFFFFF"/>
        </w:rPr>
        <w:t>，这</w:t>
      </w:r>
      <w:r>
        <w:rPr>
          <w:rFonts w:ascii="microsoft yahei" w:hAnsi="microsoft yahei"/>
          <w:color w:val="555555"/>
          <w:shd w:val="clear" w:color="auto" w:fill="FFFFFF"/>
        </w:rPr>
        <w:t>36</w:t>
      </w:r>
      <w:r>
        <w:rPr>
          <w:rFonts w:ascii="microsoft yahei" w:hAnsi="microsoft yahei"/>
          <w:color w:val="555555"/>
          <w:shd w:val="clear" w:color="auto" w:fill="FFFFFF"/>
        </w:rPr>
        <w:t>个顶点的位置如下</w:t>
      </w:r>
    </w:p>
    <w:p w14:paraId="46A13FB6" w14:textId="5B32B9BB" w:rsidR="002313E4" w:rsidRDefault="002313E4" w:rsidP="00F61EF0">
      <w:pPr>
        <w:widowControl/>
        <w:shd w:val="clear" w:color="auto" w:fill="FFFFFF"/>
        <w:spacing w:after="264" w:line="240" w:lineRule="auto"/>
        <w:jc w:val="left"/>
        <w:rPr>
          <w:rFonts w:ascii="宋体" w:eastAsia="宋体" w:hAnsi="宋体" w:cs="宋体"/>
          <w:color w:val="555555"/>
          <w:shd w:val="clear" w:color="auto" w:fill="FFFFFF"/>
        </w:rPr>
      </w:pPr>
      <w:r>
        <w:rPr>
          <w:noProof/>
        </w:rPr>
        <w:drawing>
          <wp:anchor distT="0" distB="0" distL="114300" distR="114300" simplePos="0" relativeHeight="251669504" behindDoc="0" locked="0" layoutInCell="1" allowOverlap="1" wp14:anchorId="3378F3D1" wp14:editId="706D8A86">
            <wp:simplePos x="0" y="0"/>
            <wp:positionH relativeFrom="page">
              <wp:posOffset>617220</wp:posOffset>
            </wp:positionH>
            <wp:positionV relativeFrom="paragraph">
              <wp:posOffset>352425</wp:posOffset>
            </wp:positionV>
            <wp:extent cx="6579345" cy="25450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9345" cy="2545080"/>
                    </a:xfrm>
                    <a:prstGeom prst="rect">
                      <a:avLst/>
                    </a:prstGeom>
                  </pic:spPr>
                </pic:pic>
              </a:graphicData>
            </a:graphic>
            <wp14:sizeRelH relativeFrom="margin">
              <wp14:pctWidth>0</wp14:pctWidth>
            </wp14:sizeRelH>
            <wp14:sizeRelV relativeFrom="margin">
              <wp14:pctHeight>0</wp14:pctHeight>
            </wp14:sizeRelV>
          </wp:anchor>
        </w:drawing>
      </w:r>
    </w:p>
    <w:p w14:paraId="6F8A7684" w14:textId="203A046A" w:rsidR="002313E4" w:rsidRDefault="003514E2" w:rsidP="003514E2">
      <w:pPr>
        <w:pStyle w:val="Heading1"/>
        <w:rPr>
          <w:shd w:val="clear" w:color="auto" w:fill="FFFFFF"/>
        </w:rPr>
      </w:pPr>
      <w:r>
        <w:rPr>
          <w:rFonts w:hint="eastAsia"/>
          <w:shd w:val="clear" w:color="auto" w:fill="FFFFFF"/>
        </w:rPr>
        <w:t>回调函数</w:t>
      </w:r>
    </w:p>
    <w:p w14:paraId="0FD5BC0F" w14:textId="54169280" w:rsidR="003514E2" w:rsidRPr="003514E2" w:rsidRDefault="003514E2" w:rsidP="003514E2">
      <w:pPr>
        <w:widowControl/>
        <w:autoSpaceDE w:val="0"/>
        <w:autoSpaceDN w:val="0"/>
        <w:adjustRightInd w:val="0"/>
        <w:spacing w:after="0" w:line="240" w:lineRule="auto"/>
        <w:jc w:val="left"/>
        <w:rPr>
          <w:rFonts w:eastAsiaTheme="minorHAnsi"/>
        </w:rPr>
      </w:pPr>
      <w:r w:rsidRPr="003514E2">
        <w:rPr>
          <w:rFonts w:eastAsiaTheme="minorHAnsi" w:cs="微软雅黑" w:hint="eastAsia"/>
          <w:color w:val="505050"/>
          <w:sz w:val="18"/>
          <w:szCs w:val="18"/>
        </w:rPr>
        <w:t>显</w:t>
      </w:r>
      <w:r w:rsidRPr="003514E2">
        <w:rPr>
          <w:rFonts w:eastAsiaTheme="minorHAnsi" w:cs="Yu Gothic" w:hint="eastAsia"/>
          <w:color w:val="505050"/>
          <w:sz w:val="18"/>
          <w:szCs w:val="18"/>
        </w:rPr>
        <w:t>示回</w:t>
      </w:r>
      <w:r w:rsidRPr="003514E2">
        <w:rPr>
          <w:rFonts w:eastAsiaTheme="minorHAnsi" w:cs="微软雅黑" w:hint="eastAsia"/>
          <w:color w:val="505050"/>
          <w:sz w:val="18"/>
          <w:szCs w:val="18"/>
        </w:rPr>
        <w:t>调函</w:t>
      </w:r>
      <w:r w:rsidRPr="003514E2">
        <w:rPr>
          <w:rFonts w:eastAsiaTheme="minorHAnsi" w:cs="HiddenHorzOCR" w:hint="eastAsia"/>
          <w:color w:val="505050"/>
          <w:sz w:val="18"/>
          <w:szCs w:val="18"/>
        </w:rPr>
        <w:t>数只有</w:t>
      </w:r>
      <w:r w:rsidRPr="003514E2">
        <w:rPr>
          <w:rFonts w:eastAsiaTheme="minorHAnsi" w:cs="微软雅黑" w:hint="eastAsia"/>
          <w:color w:val="505050"/>
          <w:sz w:val="18"/>
          <w:szCs w:val="18"/>
        </w:rPr>
        <w:t>应</w:t>
      </w:r>
      <w:r w:rsidRPr="003514E2">
        <w:rPr>
          <w:rFonts w:eastAsiaTheme="minorHAnsi" w:cs="Yu Gothic" w:hint="eastAsia"/>
          <w:color w:val="505050"/>
          <w:sz w:val="18"/>
          <w:szCs w:val="18"/>
        </w:rPr>
        <w:t>用程序或操作系</w:t>
      </w:r>
      <w:r w:rsidRPr="003514E2">
        <w:rPr>
          <w:rFonts w:eastAsiaTheme="minorHAnsi" w:cs="微软雅黑" w:hint="eastAsia"/>
          <w:color w:val="505050"/>
          <w:sz w:val="18"/>
          <w:szCs w:val="18"/>
        </w:rPr>
        <w:t>统</w:t>
      </w:r>
      <w:r w:rsidRPr="003514E2">
        <w:rPr>
          <w:rFonts w:eastAsiaTheme="minorHAnsi" w:cs="Yu Gothic" w:hint="eastAsia"/>
          <w:color w:val="505050"/>
          <w:sz w:val="18"/>
          <w:szCs w:val="18"/>
        </w:rPr>
        <w:t>确定</w:t>
      </w:r>
      <w:r w:rsidRPr="003514E2">
        <w:rPr>
          <w:rFonts w:eastAsiaTheme="minorHAnsi" w:cs="微软雅黑" w:hint="eastAsia"/>
          <w:color w:val="505050"/>
          <w:sz w:val="18"/>
          <w:szCs w:val="18"/>
        </w:rPr>
        <w:t>显</w:t>
      </w:r>
      <w:r w:rsidRPr="003514E2">
        <w:rPr>
          <w:rFonts w:eastAsiaTheme="minorHAnsi" w:cs="Yu Gothic" w:hint="eastAsia"/>
          <w:color w:val="505050"/>
          <w:sz w:val="18"/>
          <w:szCs w:val="18"/>
        </w:rPr>
        <w:t>示窗口中的</w:t>
      </w:r>
      <w:r w:rsidRPr="003514E2">
        <w:rPr>
          <w:rFonts w:eastAsiaTheme="minorHAnsi" w:cs="微软雅黑" w:hint="eastAsia"/>
          <w:color w:val="505050"/>
          <w:sz w:val="18"/>
          <w:szCs w:val="18"/>
        </w:rPr>
        <w:t>图</w:t>
      </w:r>
      <w:r w:rsidRPr="003514E2">
        <w:rPr>
          <w:rFonts w:eastAsiaTheme="minorHAnsi" w:cs="Yu Gothic" w:hint="eastAsia"/>
          <w:color w:val="505050"/>
          <w:sz w:val="18"/>
          <w:szCs w:val="18"/>
        </w:rPr>
        <w:t>形需要重新</w:t>
      </w:r>
      <w:r w:rsidRPr="003514E2">
        <w:rPr>
          <w:rFonts w:eastAsiaTheme="minorHAnsi" w:cs="微软雅黑" w:hint="eastAsia"/>
          <w:color w:val="505050"/>
          <w:sz w:val="18"/>
          <w:szCs w:val="18"/>
        </w:rPr>
        <w:t>绘</w:t>
      </w:r>
      <w:r w:rsidRPr="003514E2">
        <w:rPr>
          <w:rFonts w:eastAsiaTheme="minorHAnsi" w:cs="Yu Gothic" w:hint="eastAsia"/>
          <w:color w:val="505050"/>
          <w:sz w:val="18"/>
          <w:szCs w:val="18"/>
        </w:rPr>
        <w:t>制</w:t>
      </w:r>
      <w:r w:rsidRPr="003514E2">
        <w:rPr>
          <w:rFonts w:eastAsiaTheme="minorHAnsi" w:cs="微软雅黑" w:hint="eastAsia"/>
          <w:color w:val="505050"/>
          <w:sz w:val="18"/>
          <w:szCs w:val="18"/>
        </w:rPr>
        <w:t>时</w:t>
      </w:r>
      <w:r w:rsidRPr="003514E2">
        <w:rPr>
          <w:rFonts w:eastAsiaTheme="minorHAnsi" w:cs="Yu Gothic" w:hint="eastAsia"/>
          <w:color w:val="505050"/>
          <w:sz w:val="18"/>
          <w:szCs w:val="18"/>
        </w:rPr>
        <w:t>才会被</w:t>
      </w:r>
      <w:r w:rsidRPr="003514E2">
        <w:rPr>
          <w:rFonts w:eastAsiaTheme="minorHAnsi" w:cs="微软雅黑" w:hint="eastAsia"/>
          <w:color w:val="505050"/>
          <w:sz w:val="18"/>
          <w:szCs w:val="18"/>
        </w:rPr>
        <w:t>调</w:t>
      </w:r>
      <w:r w:rsidRPr="003514E2">
        <w:rPr>
          <w:rFonts w:eastAsiaTheme="minorHAnsi" w:cs="Yu Gothic" w:hint="eastAsia"/>
          <w:color w:val="505050"/>
          <w:sz w:val="18"/>
          <w:szCs w:val="18"/>
        </w:rPr>
        <w:t>用</w:t>
      </w:r>
      <w:r w:rsidRPr="003514E2">
        <w:rPr>
          <w:rFonts w:eastAsiaTheme="minorHAnsi" w:cs="HiddenHorzOCR" w:hint="eastAsia"/>
          <w:color w:val="7A7A7A"/>
          <w:sz w:val="18"/>
          <w:szCs w:val="18"/>
        </w:rPr>
        <w:t>。</w:t>
      </w:r>
    </w:p>
    <w:p w14:paraId="5A588B7F" w14:textId="77777777" w:rsidR="003514E2" w:rsidRDefault="003514E2" w:rsidP="00F61EF0">
      <w:pPr>
        <w:widowControl/>
        <w:shd w:val="clear" w:color="auto" w:fill="FFFFFF"/>
        <w:spacing w:after="264" w:line="240" w:lineRule="auto"/>
        <w:jc w:val="left"/>
        <w:rPr>
          <w:rFonts w:ascii="宋体" w:eastAsia="宋体" w:hAnsi="宋体" w:cs="宋体" w:hint="eastAsia"/>
          <w:color w:val="555555"/>
          <w:shd w:val="clear" w:color="auto" w:fill="FFFFFF"/>
        </w:rPr>
      </w:pPr>
    </w:p>
    <w:p w14:paraId="650F40D9" w14:textId="43C4425D" w:rsidR="002313E4" w:rsidRDefault="002313E4" w:rsidP="00F61EF0">
      <w:pPr>
        <w:widowControl/>
        <w:shd w:val="clear" w:color="auto" w:fill="FFFFFF"/>
        <w:spacing w:after="264" w:line="240" w:lineRule="auto"/>
        <w:jc w:val="left"/>
        <w:rPr>
          <w:rFonts w:ascii="宋体" w:eastAsia="宋体" w:hAnsi="宋体" w:cs="宋体"/>
          <w:color w:val="555555"/>
          <w:shd w:val="clear" w:color="auto" w:fill="FFFFFF"/>
        </w:rPr>
      </w:pPr>
    </w:p>
    <w:p w14:paraId="293B8350" w14:textId="6C64AA58" w:rsidR="008061F8" w:rsidRDefault="001304D6" w:rsidP="001304D6">
      <w:pPr>
        <w:pStyle w:val="Heading1"/>
      </w:pPr>
      <w:r>
        <w:rPr>
          <w:rFonts w:hint="eastAsia"/>
        </w:rPr>
        <w:lastRenderedPageBreak/>
        <w:t>光照</w:t>
      </w:r>
    </w:p>
    <w:p w14:paraId="6A673B9C" w14:textId="076D8C33" w:rsidR="008061F8" w:rsidRDefault="008061F8" w:rsidP="008061F8">
      <w:pPr>
        <w:pStyle w:val="Heading1"/>
      </w:pPr>
      <w:r>
        <w:rPr>
          <w:rFonts w:hint="eastAsia"/>
        </w:rPr>
        <w:t>拾取</w:t>
      </w:r>
    </w:p>
    <w:p w14:paraId="10A82937" w14:textId="3F3FD7CE" w:rsidR="004A26C2" w:rsidRDefault="00594754" w:rsidP="004A26C2">
      <w:r w:rsidRPr="00594754">
        <w:rPr>
          <w:rFonts w:hint="eastAsia"/>
        </w:rPr>
        <w:t>顶点代表的是一个点，在齐次坐标系下</w:t>
      </w:r>
      <w:r w:rsidRPr="00594754">
        <w:t>(x,y,z,1)，法线代表的是方向，在齐次坐标系下(x,y,z,0)。</w:t>
      </w:r>
    </w:p>
    <w:p w14:paraId="5EFCFDE8" w14:textId="5296D01B" w:rsidR="00594754" w:rsidRPr="00594754" w:rsidRDefault="00594754" w:rsidP="00594754">
      <w:pPr>
        <w:numPr>
          <w:ilvl w:val="0"/>
          <w:numId w:val="2"/>
        </w:numPr>
      </w:pPr>
      <w:r w:rsidRPr="00594754">
        <w:rPr>
          <w:rFonts w:hint="eastAsia"/>
        </w:rPr>
        <w:t>我们知道一个4x4的变换矩阵，其平移的数据存放在第4列中即a14、a24、a34。而我们知道法线最后求得齐次形式是(x,y,z,0)，所以很明显变换矩阵的第四行和第四列都不会对法线产生影响。</w:t>
      </w:r>
    </w:p>
    <w:p w14:paraId="2AA58D0B" w14:textId="248F2084" w:rsidR="00594754" w:rsidRPr="00594754" w:rsidRDefault="00594754" w:rsidP="00594754">
      <w:r w:rsidRPr="00594754">
        <w:rPr>
          <w:noProof/>
        </w:rPr>
        <w:drawing>
          <wp:inline distT="0" distB="0" distL="0" distR="0" wp14:anchorId="5CB320C5" wp14:editId="7578562E">
            <wp:extent cx="3590925" cy="2085975"/>
            <wp:effectExtent l="0" t="0" r="9525" b="9525"/>
            <wp:docPr id="3" name="Picture 3" descr="https://pic3.zhimg.com/80/v2-8b0246eef63a6643ed1d17c1e593fca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8b0246eef63a6643ed1d17c1e593fca2_720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0925" cy="2085975"/>
                    </a:xfrm>
                    <a:prstGeom prst="rect">
                      <a:avLst/>
                    </a:prstGeom>
                    <a:noFill/>
                    <a:ln>
                      <a:noFill/>
                    </a:ln>
                  </pic:spPr>
                </pic:pic>
              </a:graphicData>
            </a:graphic>
          </wp:inline>
        </w:drawing>
      </w:r>
    </w:p>
    <w:p w14:paraId="2C2097B8" w14:textId="77777777" w:rsidR="00594754" w:rsidRPr="00594754" w:rsidRDefault="00594754" w:rsidP="00594754">
      <w:r w:rsidRPr="00594754">
        <w:rPr>
          <w:rFonts w:hint="eastAsia"/>
          <w:i/>
          <w:iCs/>
        </w:rPr>
        <w:t>那我们只需要考虑变换矩阵的前3x3就行了咯。</w:t>
      </w:r>
    </w:p>
    <w:p w14:paraId="0F46DDB8" w14:textId="79751AB6" w:rsidR="00594754" w:rsidRPr="004A26C2" w:rsidRDefault="00594754" w:rsidP="004A26C2">
      <w:r>
        <w:rPr>
          <w:rFonts w:hint="eastAsia"/>
        </w:rPr>
        <w:t>法向量的变换矩阵是顶点变换矩阵前3*</w:t>
      </w:r>
      <w:r>
        <w:t>3</w:t>
      </w:r>
      <w:r>
        <w:rPr>
          <w:rFonts w:hint="eastAsia"/>
        </w:rPr>
        <w:t>的逆转置矩阵</w:t>
      </w:r>
    </w:p>
    <w:p w14:paraId="481A83E2" w14:textId="441C5DB2" w:rsidR="008061F8" w:rsidRDefault="008061F8" w:rsidP="008061F8">
      <w:r>
        <w:rPr>
          <w:rFonts w:hint="eastAsia"/>
        </w:rPr>
        <w:t>法线矩阵</w:t>
      </w:r>
    </w:p>
    <w:p w14:paraId="6C56E45B" w14:textId="77777777" w:rsidR="00826E16" w:rsidRDefault="00826E16" w:rsidP="00826E16">
      <w:pPr>
        <w:pStyle w:val="NormalWeb"/>
        <w:shd w:val="clear" w:color="auto" w:fill="FFFFFF"/>
        <w:spacing w:before="0" w:beforeAutospacing="0" w:after="240" w:afterAutospacing="0"/>
        <w:rPr>
          <w:rFonts w:ascii="Arial" w:hAnsi="Arial" w:cs="Arial"/>
          <w:color w:val="4D4D4D"/>
        </w:rPr>
      </w:pPr>
      <w:r>
        <w:rPr>
          <w:rStyle w:val="Strong"/>
          <w:rFonts w:ascii="Arial" w:eastAsia="黑体" w:hAnsi="Arial" w:cs="Arial"/>
          <w:color w:val="4D4D4D"/>
        </w:rPr>
        <w:t>法线矩阵：</w:t>
      </w:r>
      <w:r>
        <w:rPr>
          <w:rFonts w:ascii="微软雅黑" w:eastAsia="微软雅黑" w:hAnsi="微软雅黑" w:cs="微软雅黑" w:hint="eastAsia"/>
          <w:color w:val="4D4D4D"/>
        </w:rPr>
        <w:t>「模型矩阵左上角的逆矩阵的转置矩阵」。由于只在世界空间中进行操作（不是在观察空间），只使用模型矩阵。</w:t>
      </w:r>
    </w:p>
    <w:p w14:paraId="5C83771C" w14:textId="77777777" w:rsidR="00826E16" w:rsidRDefault="00826E16" w:rsidP="00826E16">
      <w:pPr>
        <w:pStyle w:val="NormalWeb"/>
        <w:shd w:val="clear" w:color="auto" w:fill="FFFFFF"/>
        <w:spacing w:before="0" w:beforeAutospacing="0" w:after="240" w:afterAutospacing="0"/>
        <w:rPr>
          <w:rFonts w:ascii="Arial" w:hAnsi="Arial" w:cs="Arial"/>
          <w:color w:val="4D4D4D"/>
        </w:rPr>
      </w:pPr>
      <w:r>
        <w:rPr>
          <w:rFonts w:ascii="微软雅黑" w:eastAsia="微软雅黑" w:hAnsi="微软雅黑" w:cs="微软雅黑" w:hint="eastAsia"/>
          <w:color w:val="4D4D4D"/>
        </w:rPr>
        <w:t>在顶点着色器中，可以使用</w:t>
      </w:r>
      <w:r>
        <w:rPr>
          <w:rFonts w:ascii="Arial" w:hAnsi="Arial" w:cs="Arial"/>
          <w:color w:val="4D4D4D"/>
        </w:rPr>
        <w:t>inverse</w:t>
      </w:r>
      <w:r>
        <w:rPr>
          <w:rFonts w:ascii="微软雅黑" w:eastAsia="微软雅黑" w:hAnsi="微软雅黑" w:cs="微软雅黑" w:hint="eastAsia"/>
          <w:color w:val="4D4D4D"/>
        </w:rPr>
        <w:t>和</w:t>
      </w:r>
      <w:r>
        <w:rPr>
          <w:rFonts w:ascii="Arial" w:hAnsi="Arial" w:cs="Arial"/>
          <w:color w:val="4D4D4D"/>
        </w:rPr>
        <w:t>transpose</w:t>
      </w:r>
      <w:r>
        <w:rPr>
          <w:rFonts w:ascii="微软雅黑" w:eastAsia="微软雅黑" w:hAnsi="微软雅黑" w:cs="微软雅黑" w:hint="eastAsia"/>
          <w:color w:val="4D4D4D"/>
        </w:rPr>
        <w:t>函数自己生成法线矩阵，这两个函数对所有类型矩阵都有效。注意还要把被处理过的矩阵强制转换为</w:t>
      </w:r>
      <w:r>
        <w:rPr>
          <w:rFonts w:ascii="Arial" w:hAnsi="Arial" w:cs="Arial"/>
          <w:color w:val="4D4D4D"/>
        </w:rPr>
        <w:t>3×3</w:t>
      </w:r>
      <w:r>
        <w:rPr>
          <w:rFonts w:ascii="微软雅黑" w:eastAsia="微软雅黑" w:hAnsi="微软雅黑" w:cs="微软雅黑" w:hint="eastAsia"/>
          <w:color w:val="4D4D4D"/>
        </w:rPr>
        <w:t>矩阵，来保证它失去了位移属性以及能够乘以</w:t>
      </w:r>
      <w:r>
        <w:rPr>
          <w:rStyle w:val="HTMLCode"/>
          <w:color w:val="4D4D4D"/>
        </w:rPr>
        <w:t>vec3</w:t>
      </w:r>
      <w:r>
        <w:rPr>
          <w:rFonts w:ascii="微软雅黑" w:eastAsia="微软雅黑" w:hAnsi="微软雅黑" w:cs="微软雅黑" w:hint="eastAsia"/>
          <w:color w:val="4D4D4D"/>
        </w:rPr>
        <w:t>的法向量。</w:t>
      </w:r>
    </w:p>
    <w:p w14:paraId="38D4A80C" w14:textId="3CA98BCD" w:rsidR="009763B3" w:rsidRDefault="00826E16" w:rsidP="00C209D7">
      <w:pPr>
        <w:pStyle w:val="HTMLPreformatted"/>
        <w:shd w:val="clear" w:color="auto" w:fill="FFFFFF"/>
        <w:spacing w:after="360" w:line="330" w:lineRule="atLeast"/>
      </w:pPr>
      <w:r>
        <w:rPr>
          <w:rStyle w:val="HTMLCode"/>
          <w:rFonts w:ascii="Consolas" w:hAnsi="Consolas"/>
          <w:color w:val="383A42"/>
          <w:sz w:val="21"/>
          <w:szCs w:val="21"/>
          <w:shd w:val="clear" w:color="auto" w:fill="FAFAFA"/>
        </w:rPr>
        <w:t>Normal = mat3(transpose(inverse(model))) * aNormal;</w:t>
      </w:r>
    </w:p>
    <w:p w14:paraId="11D15A4D" w14:textId="2781E3D6" w:rsidR="009763B3" w:rsidRDefault="009763B3" w:rsidP="008061F8"/>
    <w:p w14:paraId="3D0E547F" w14:textId="77777777" w:rsidR="009763B3" w:rsidRDefault="009763B3" w:rsidP="008061F8"/>
    <w:p w14:paraId="10722A97" w14:textId="5E217A88" w:rsidR="004D3774" w:rsidRDefault="00456459" w:rsidP="009763B3">
      <w:pPr>
        <w:pStyle w:val="Heading1"/>
      </w:pPr>
      <w:r>
        <w:rPr>
          <w:rFonts w:hint="eastAsia"/>
        </w:rPr>
        <w:lastRenderedPageBreak/>
        <w:t>着色器</w:t>
      </w:r>
    </w:p>
    <w:p w14:paraId="4566A00D" w14:textId="6DC2F32A" w:rsidR="009763B3" w:rsidRDefault="009763B3" w:rsidP="009763B3">
      <w:pPr>
        <w:rPr>
          <w:rFonts w:ascii="微软雅黑" w:eastAsia="微软雅黑" w:hAnsi="微软雅黑" w:cs="微软雅黑"/>
          <w:color w:val="4D4D4D"/>
          <w:shd w:val="clear" w:color="auto" w:fill="FFFFFF"/>
        </w:rPr>
      </w:pPr>
      <w:r>
        <w:rPr>
          <w:noProof/>
        </w:rPr>
        <w:drawing>
          <wp:anchor distT="0" distB="0" distL="114300" distR="114300" simplePos="0" relativeHeight="251663360" behindDoc="0" locked="0" layoutInCell="1" allowOverlap="1" wp14:anchorId="0404D603" wp14:editId="10CF6020">
            <wp:simplePos x="0" y="0"/>
            <wp:positionH relativeFrom="margin">
              <wp:align>right</wp:align>
            </wp:positionH>
            <wp:positionV relativeFrom="paragraph">
              <wp:posOffset>486410</wp:posOffset>
            </wp:positionV>
            <wp:extent cx="5274310" cy="5462905"/>
            <wp:effectExtent l="0" t="0" r="254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462905"/>
                    </a:xfrm>
                    <a:prstGeom prst="rect">
                      <a:avLst/>
                    </a:prstGeom>
                  </pic:spPr>
                </pic:pic>
              </a:graphicData>
            </a:graphic>
          </wp:anchor>
        </w:drawing>
      </w:r>
      <w:r>
        <w:rPr>
          <w:rFonts w:ascii="Arial" w:hAnsi="Arial" w:cs="Arial"/>
          <w:color w:val="4D4D4D"/>
          <w:shd w:val="clear" w:color="auto" w:fill="FFFFFF"/>
        </w:rPr>
        <w:t>顶点着色器的最基本任务就是把顶点坐标从模型空间转换到裁剪空间中</w:t>
      </w:r>
      <w:r>
        <w:rPr>
          <w:rFonts w:ascii="微软雅黑" w:eastAsia="微软雅黑" w:hAnsi="微软雅黑" w:cs="微软雅黑" w:hint="eastAsia"/>
          <w:color w:val="4D4D4D"/>
          <w:shd w:val="clear" w:color="auto" w:fill="FFFFFF"/>
        </w:rPr>
        <w:t>。</w:t>
      </w:r>
    </w:p>
    <w:p w14:paraId="1F0BD7F9" w14:textId="77777777" w:rsidR="00C601CC" w:rsidRDefault="00C601CC" w:rsidP="009763B3">
      <w:pPr>
        <w:rPr>
          <w:rFonts w:ascii="Segoe UI Emoji" w:hAnsi="Segoe UI Emoji"/>
          <w:color w:val="404040"/>
          <w:shd w:val="clear" w:color="auto" w:fill="FFFFFF"/>
        </w:rPr>
      </w:pPr>
    </w:p>
    <w:p w14:paraId="6AF77F34" w14:textId="24692E5F" w:rsidR="002313E4" w:rsidRDefault="002313E4" w:rsidP="009763B3">
      <w:pPr>
        <w:rPr>
          <w:rFonts w:ascii="微软雅黑" w:eastAsia="微软雅黑" w:hAnsi="微软雅黑" w:cs="微软雅黑"/>
          <w:color w:val="404040"/>
          <w:shd w:val="clear" w:color="auto" w:fill="FFFFFF"/>
        </w:rPr>
      </w:pPr>
      <w:r>
        <w:rPr>
          <w:rFonts w:ascii="Segoe UI Emoji" w:hAnsi="Segoe UI Emoji"/>
          <w:color w:val="404040"/>
          <w:shd w:val="clear" w:color="auto" w:fill="FFFFFF"/>
        </w:rPr>
        <w:t>在</w:t>
      </w:r>
      <w:r>
        <w:rPr>
          <w:rFonts w:ascii="Segoe UI Emoji" w:hAnsi="Segoe UI Emoji"/>
          <w:color w:val="404040"/>
          <w:shd w:val="clear" w:color="auto" w:fill="FFFFFF"/>
        </w:rPr>
        <w:t xml:space="preserve"> OpenGL </w:t>
      </w:r>
      <w:r>
        <w:rPr>
          <w:rFonts w:ascii="Segoe UI Emoji" w:hAnsi="Segoe UI Emoji"/>
          <w:color w:val="404040"/>
          <w:shd w:val="clear" w:color="auto" w:fill="FFFFFF"/>
        </w:rPr>
        <w:t>中，在顶点</w:t>
      </w:r>
      <w:r>
        <w:rPr>
          <w:rFonts w:ascii="Segoe UI Emoji" w:hAnsi="Segoe UI Emoji"/>
          <w:color w:val="404040"/>
          <w:shd w:val="clear" w:color="auto" w:fill="FFFFFF"/>
        </w:rPr>
        <w:t xml:space="preserve"> shader </w:t>
      </w:r>
      <w:r>
        <w:rPr>
          <w:rFonts w:ascii="Segoe UI Emoji" w:hAnsi="Segoe UI Emoji"/>
          <w:color w:val="404040"/>
          <w:shd w:val="clear" w:color="auto" w:fill="FFFFFF"/>
        </w:rPr>
        <w:t>作用了每一个顶点后，自动进行透视除法。这就是顶点</w:t>
      </w:r>
      <w:r>
        <w:rPr>
          <w:rFonts w:ascii="Segoe UI Emoji" w:hAnsi="Segoe UI Emoji"/>
          <w:color w:val="404040"/>
          <w:shd w:val="clear" w:color="auto" w:fill="FFFFFF"/>
        </w:rPr>
        <w:t xml:space="preserve"> shader </w:t>
      </w:r>
      <w:r>
        <w:rPr>
          <w:rFonts w:ascii="Segoe UI Emoji" w:hAnsi="Segoe UI Emoji"/>
          <w:color w:val="404040"/>
          <w:shd w:val="clear" w:color="auto" w:fill="FFFFFF"/>
        </w:rPr>
        <w:t>中</w:t>
      </w:r>
      <w:r>
        <w:rPr>
          <w:rFonts w:ascii="Segoe UI Emoji" w:hAnsi="Segoe UI Emoji"/>
          <w:color w:val="404040"/>
          <w:shd w:val="clear" w:color="auto" w:fill="FFFFFF"/>
        </w:rPr>
        <w:t xml:space="preserve"> main </w:t>
      </w:r>
      <w:r>
        <w:rPr>
          <w:rFonts w:ascii="Segoe UI Emoji" w:hAnsi="Segoe UI Emoji"/>
          <w:color w:val="404040"/>
          <w:shd w:val="clear" w:color="auto" w:fill="FFFFFF"/>
        </w:rPr>
        <w:t>方法输出的</w:t>
      </w:r>
      <w:r>
        <w:rPr>
          <w:rFonts w:ascii="Segoe UI Emoji" w:hAnsi="Segoe UI Emoji"/>
          <w:color w:val="404040"/>
          <w:shd w:val="clear" w:color="auto" w:fill="FFFFFF"/>
        </w:rPr>
        <w:t xml:space="preserve"> </w:t>
      </w:r>
      <w:r w:rsidRPr="002313E4">
        <w:rPr>
          <w:rFonts w:ascii="Segoe UI Emoji" w:hAnsi="Segoe UI Emoji"/>
          <w:color w:val="404040"/>
          <w:highlight w:val="yellow"/>
          <w:shd w:val="clear" w:color="auto" w:fill="FFFFFF"/>
        </w:rPr>
        <w:t xml:space="preserve">gl_position </w:t>
      </w:r>
      <w:r w:rsidRPr="002313E4">
        <w:rPr>
          <w:rFonts w:ascii="Segoe UI Emoji" w:hAnsi="Segoe UI Emoji"/>
          <w:color w:val="404040"/>
          <w:highlight w:val="yellow"/>
          <w:shd w:val="clear" w:color="auto" w:fill="FFFFFF"/>
        </w:rPr>
        <w:t>变量，是</w:t>
      </w:r>
      <w:r w:rsidRPr="002313E4">
        <w:rPr>
          <w:rFonts w:ascii="Segoe UI Emoji" w:hAnsi="Segoe UI Emoji"/>
          <w:color w:val="404040"/>
          <w:highlight w:val="yellow"/>
          <w:shd w:val="clear" w:color="auto" w:fill="FFFFFF"/>
        </w:rPr>
        <w:t>4</w:t>
      </w:r>
      <w:r w:rsidRPr="002313E4">
        <w:rPr>
          <w:rFonts w:ascii="Segoe UI Emoji" w:hAnsi="Segoe UI Emoji"/>
          <w:color w:val="404040"/>
          <w:highlight w:val="yellow"/>
          <w:shd w:val="clear" w:color="auto" w:fill="FFFFFF"/>
        </w:rPr>
        <w:t>维向量，</w:t>
      </w:r>
      <w:r>
        <w:rPr>
          <w:rFonts w:ascii="Segoe UI Emoji" w:hAnsi="Segoe UI Emoji"/>
          <w:color w:val="404040"/>
          <w:shd w:val="clear" w:color="auto" w:fill="FFFFFF"/>
        </w:rPr>
        <w:t>而不是</w:t>
      </w:r>
      <w:r>
        <w:rPr>
          <w:rFonts w:ascii="Segoe UI Emoji" w:hAnsi="Segoe UI Emoji"/>
          <w:color w:val="404040"/>
          <w:shd w:val="clear" w:color="auto" w:fill="FFFFFF"/>
        </w:rPr>
        <w:t>3</w:t>
      </w:r>
      <w:r>
        <w:rPr>
          <w:rFonts w:ascii="Segoe UI Emoji" w:hAnsi="Segoe UI Emoji"/>
          <w:color w:val="404040"/>
          <w:shd w:val="clear" w:color="auto" w:fill="FFFFFF"/>
        </w:rPr>
        <w:t>维向量</w:t>
      </w:r>
      <w:r>
        <w:rPr>
          <w:rFonts w:ascii="微软雅黑" w:eastAsia="微软雅黑" w:hAnsi="微软雅黑" w:cs="微软雅黑" w:hint="eastAsia"/>
          <w:color w:val="404040"/>
          <w:shd w:val="clear" w:color="auto" w:fill="FFFFFF"/>
        </w:rPr>
        <w:t>。</w:t>
      </w:r>
    </w:p>
    <w:p w14:paraId="7224ADDA" w14:textId="042E7F02" w:rsidR="00C601CC" w:rsidRDefault="00C601CC" w:rsidP="009763B3">
      <w:pPr>
        <w:rPr>
          <w:rFonts w:ascii="微软雅黑" w:eastAsia="微软雅黑" w:hAnsi="微软雅黑" w:cs="微软雅黑"/>
          <w:color w:val="4D4D4D"/>
          <w:shd w:val="clear" w:color="auto" w:fill="FFFFFF"/>
        </w:rPr>
      </w:pPr>
    </w:p>
    <w:p w14:paraId="06CB181E" w14:textId="3868E6B4" w:rsidR="00C601CC" w:rsidRDefault="00C601CC" w:rsidP="009763B3">
      <w:pPr>
        <w:rPr>
          <w:rFonts w:ascii="微软雅黑" w:eastAsia="微软雅黑" w:hAnsi="微软雅黑" w:cs="微软雅黑"/>
          <w:color w:val="4D4D4D"/>
          <w:shd w:val="clear" w:color="auto" w:fill="FFFFFF"/>
        </w:rPr>
      </w:pPr>
    </w:p>
    <w:p w14:paraId="2B675CE3" w14:textId="37632D9B" w:rsidR="00C601CC" w:rsidRDefault="00C601CC" w:rsidP="009763B3">
      <w:pPr>
        <w:rPr>
          <w:rFonts w:ascii="微软雅黑" w:eastAsia="微软雅黑" w:hAnsi="微软雅黑" w:cs="微软雅黑"/>
          <w:color w:val="4D4D4D"/>
          <w:shd w:val="clear" w:color="auto" w:fill="FFFFFF"/>
        </w:rPr>
      </w:pPr>
    </w:p>
    <w:p w14:paraId="72D97589" w14:textId="1B7F0DFF" w:rsidR="00C601CC" w:rsidRDefault="00C601CC" w:rsidP="009763B3">
      <w:pPr>
        <w:rPr>
          <w:rFonts w:ascii="微软雅黑" w:eastAsia="微软雅黑" w:hAnsi="微软雅黑" w:cs="微软雅黑"/>
          <w:color w:val="4D4D4D"/>
          <w:shd w:val="clear" w:color="auto" w:fill="FFFFFF"/>
        </w:rPr>
      </w:pPr>
    </w:p>
    <w:p w14:paraId="7448A19C" w14:textId="77777777" w:rsidR="00C601CC" w:rsidRDefault="00C601CC" w:rsidP="009763B3">
      <w:pPr>
        <w:rPr>
          <w:rFonts w:ascii="微软雅黑" w:eastAsia="微软雅黑" w:hAnsi="微软雅黑" w:cs="微软雅黑"/>
          <w:color w:val="4D4D4D"/>
          <w:shd w:val="clear" w:color="auto" w:fill="FFFFFF"/>
        </w:rPr>
      </w:pPr>
    </w:p>
    <w:p w14:paraId="374AAAA7" w14:textId="77685B3D" w:rsidR="00F61EF0" w:rsidRDefault="004D3774" w:rsidP="002E530D">
      <w:pPr>
        <w:pStyle w:val="Heading2"/>
      </w:pPr>
      <w:r>
        <w:t>Bunny.vs</w:t>
      </w:r>
    </w:p>
    <w:p w14:paraId="27A26BF5" w14:textId="7EA753B5" w:rsidR="004D3774" w:rsidRPr="009763B3" w:rsidRDefault="004D3774" w:rsidP="004D3774">
      <w:pPr>
        <w:rPr>
          <w:rFonts w:ascii="Helvetica" w:hAnsi="Helvetica"/>
          <w:color w:val="FF0000"/>
          <w:shd w:val="clear" w:color="auto" w:fill="FEFEFE"/>
        </w:rPr>
      </w:pPr>
      <w:r w:rsidRPr="009763B3">
        <w:rPr>
          <w:rFonts w:ascii="Helvetica" w:hAnsi="Helvetica"/>
          <w:color w:val="FF0000"/>
          <w:shd w:val="clear" w:color="auto" w:fill="FEFEFE"/>
        </w:rPr>
        <w:t>gl_Position</w:t>
      </w:r>
      <w:r w:rsidRPr="009763B3">
        <w:rPr>
          <w:rFonts w:ascii="Helvetica" w:hAnsi="Helvetica"/>
          <w:color w:val="FF0000"/>
          <w:shd w:val="clear" w:color="auto" w:fill="FEFEFE"/>
        </w:rPr>
        <w:t>是一个内置的顶点着色器输出变量</w:t>
      </w:r>
    </w:p>
    <w:p w14:paraId="4D9A0C71" w14:textId="77777777" w:rsidR="009763B3" w:rsidRPr="009763B3" w:rsidRDefault="009763B3" w:rsidP="009763B3">
      <w:pPr>
        <w:rPr>
          <w:rFonts w:ascii="Helvetica" w:hAnsi="Helvetica"/>
          <w:color w:val="333333"/>
          <w:shd w:val="clear" w:color="auto" w:fill="FEFEFE"/>
        </w:rPr>
      </w:pPr>
      <w:r w:rsidRPr="009763B3">
        <w:rPr>
          <w:rFonts w:ascii="Helvetica" w:hAnsi="Helvetica"/>
          <w:color w:val="333333"/>
          <w:shd w:val="clear" w:color="auto" w:fill="FEFEFE"/>
        </w:rPr>
        <w:t>#version 330 core</w:t>
      </w:r>
    </w:p>
    <w:p w14:paraId="29DC1BD3" w14:textId="77777777" w:rsidR="009763B3" w:rsidRPr="009763B3" w:rsidRDefault="009763B3" w:rsidP="009763B3">
      <w:pPr>
        <w:rPr>
          <w:rFonts w:ascii="Helvetica" w:hAnsi="Helvetica"/>
          <w:color w:val="333333"/>
          <w:shd w:val="clear" w:color="auto" w:fill="FEFEFE"/>
        </w:rPr>
      </w:pPr>
      <w:r w:rsidRPr="009763B3">
        <w:rPr>
          <w:rFonts w:ascii="Helvetica" w:hAnsi="Helvetica"/>
          <w:color w:val="333333"/>
          <w:shd w:val="clear" w:color="auto" w:fill="FEFEFE"/>
        </w:rPr>
        <w:t>layout (location = 0) in vec3 aPos;</w:t>
      </w:r>
      <w:r w:rsidRPr="009763B3">
        <w:rPr>
          <w:rFonts w:ascii="Helvetica" w:hAnsi="Helvetica"/>
          <w:color w:val="333333"/>
          <w:shd w:val="clear" w:color="auto" w:fill="FEFEFE"/>
        </w:rPr>
        <w:tab/>
      </w:r>
      <w:r w:rsidRPr="009763B3">
        <w:rPr>
          <w:rFonts w:ascii="Helvetica" w:hAnsi="Helvetica"/>
          <w:color w:val="333333"/>
          <w:shd w:val="clear" w:color="auto" w:fill="FEFEFE"/>
        </w:rPr>
        <w:tab/>
        <w:t>//</w:t>
      </w:r>
      <w:r w:rsidRPr="009763B3">
        <w:rPr>
          <w:rFonts w:ascii="Helvetica" w:hAnsi="Helvetica"/>
          <w:color w:val="333333"/>
          <w:shd w:val="clear" w:color="auto" w:fill="FEFEFE"/>
        </w:rPr>
        <w:t>位置变量属性</w:t>
      </w:r>
      <w:r w:rsidRPr="009763B3">
        <w:rPr>
          <w:rFonts w:ascii="Helvetica" w:hAnsi="Helvetica"/>
          <w:color w:val="333333"/>
          <w:shd w:val="clear" w:color="auto" w:fill="FEFEFE"/>
        </w:rPr>
        <w:t>=0</w:t>
      </w:r>
    </w:p>
    <w:p w14:paraId="7C244025" w14:textId="77777777" w:rsidR="009763B3" w:rsidRPr="009763B3" w:rsidRDefault="009763B3" w:rsidP="009763B3">
      <w:pPr>
        <w:rPr>
          <w:rFonts w:ascii="Helvetica" w:hAnsi="Helvetica"/>
          <w:color w:val="333333"/>
          <w:shd w:val="clear" w:color="auto" w:fill="FEFEFE"/>
        </w:rPr>
      </w:pPr>
      <w:r w:rsidRPr="009763B3">
        <w:rPr>
          <w:rFonts w:ascii="Helvetica" w:hAnsi="Helvetica"/>
          <w:color w:val="333333"/>
          <w:shd w:val="clear" w:color="auto" w:fill="FEFEFE"/>
        </w:rPr>
        <w:t>layout (location = 1) in vec3 aNormal;</w:t>
      </w:r>
      <w:r w:rsidRPr="009763B3">
        <w:rPr>
          <w:rFonts w:ascii="Helvetica" w:hAnsi="Helvetica"/>
          <w:color w:val="333333"/>
          <w:shd w:val="clear" w:color="auto" w:fill="FEFEFE"/>
        </w:rPr>
        <w:tab/>
        <w:t>//</w:t>
      </w:r>
      <w:r w:rsidRPr="009763B3">
        <w:rPr>
          <w:rFonts w:ascii="Helvetica" w:hAnsi="Helvetica"/>
          <w:color w:val="333333"/>
          <w:shd w:val="clear" w:color="auto" w:fill="FEFEFE"/>
        </w:rPr>
        <w:t>法线变量属性</w:t>
      </w:r>
      <w:r w:rsidRPr="009763B3">
        <w:rPr>
          <w:rFonts w:ascii="Helvetica" w:hAnsi="Helvetica"/>
          <w:color w:val="333333"/>
          <w:shd w:val="clear" w:color="auto" w:fill="FEFEFE"/>
        </w:rPr>
        <w:t>=1</w:t>
      </w:r>
    </w:p>
    <w:p w14:paraId="15BDCB1F" w14:textId="77777777" w:rsidR="009763B3" w:rsidRPr="00924362" w:rsidRDefault="009763B3" w:rsidP="009763B3">
      <w:pPr>
        <w:rPr>
          <w:rFonts w:ascii="Helvetica" w:hAnsi="Helvetica"/>
          <w:color w:val="FF0000"/>
          <w:shd w:val="clear" w:color="auto" w:fill="FEFEFE"/>
        </w:rPr>
      </w:pPr>
    </w:p>
    <w:p w14:paraId="2D262B85" w14:textId="77777777" w:rsidR="009763B3" w:rsidRPr="00924362" w:rsidRDefault="009763B3" w:rsidP="009763B3">
      <w:pPr>
        <w:rPr>
          <w:rFonts w:ascii="Helvetica" w:hAnsi="Helvetica"/>
          <w:color w:val="FF0000"/>
          <w:shd w:val="clear" w:color="auto" w:fill="FEFEFE"/>
        </w:rPr>
      </w:pPr>
      <w:r w:rsidRPr="00924362">
        <w:rPr>
          <w:rFonts w:ascii="Helvetica" w:hAnsi="Helvetica"/>
          <w:color w:val="FF0000"/>
          <w:shd w:val="clear" w:color="auto" w:fill="FEFEFE"/>
        </w:rPr>
        <w:t>out vec3 FragPos;</w:t>
      </w:r>
      <w:r w:rsidRPr="00924362">
        <w:rPr>
          <w:rFonts w:ascii="Helvetica" w:hAnsi="Helvetica"/>
          <w:color w:val="FF0000"/>
          <w:shd w:val="clear" w:color="auto" w:fill="FEFEFE"/>
        </w:rPr>
        <w:tab/>
      </w:r>
    </w:p>
    <w:p w14:paraId="2C605D31" w14:textId="77777777" w:rsidR="009763B3" w:rsidRPr="00924362" w:rsidRDefault="009763B3" w:rsidP="009763B3">
      <w:pPr>
        <w:rPr>
          <w:rFonts w:ascii="Helvetica" w:hAnsi="Helvetica"/>
          <w:color w:val="FF0000"/>
          <w:shd w:val="clear" w:color="auto" w:fill="FEFEFE"/>
        </w:rPr>
      </w:pPr>
      <w:r w:rsidRPr="00924362">
        <w:rPr>
          <w:rFonts w:ascii="Helvetica" w:hAnsi="Helvetica"/>
          <w:color w:val="FF0000"/>
          <w:shd w:val="clear" w:color="auto" w:fill="FEFEFE"/>
        </w:rPr>
        <w:t>out vec3 Normal;</w:t>
      </w:r>
    </w:p>
    <w:p w14:paraId="07E3EC68" w14:textId="77777777" w:rsidR="009763B3" w:rsidRPr="009763B3" w:rsidRDefault="009763B3" w:rsidP="009763B3">
      <w:pPr>
        <w:rPr>
          <w:rFonts w:ascii="Helvetica" w:hAnsi="Helvetica"/>
          <w:color w:val="333333"/>
          <w:shd w:val="clear" w:color="auto" w:fill="FEFEFE"/>
        </w:rPr>
      </w:pPr>
    </w:p>
    <w:p w14:paraId="4DF10FD2" w14:textId="77777777" w:rsidR="009763B3" w:rsidRPr="009763B3" w:rsidRDefault="009763B3" w:rsidP="009763B3">
      <w:pPr>
        <w:rPr>
          <w:rFonts w:ascii="Helvetica" w:hAnsi="Helvetica"/>
          <w:color w:val="333333"/>
          <w:shd w:val="clear" w:color="auto" w:fill="FEFEFE"/>
        </w:rPr>
      </w:pPr>
      <w:r w:rsidRPr="009763B3">
        <w:rPr>
          <w:rFonts w:ascii="Helvetica" w:hAnsi="Helvetica"/>
          <w:color w:val="333333"/>
          <w:shd w:val="clear" w:color="auto" w:fill="FEFEFE"/>
        </w:rPr>
        <w:t>uniform mat4 model;</w:t>
      </w:r>
    </w:p>
    <w:p w14:paraId="33F8D46A" w14:textId="77777777" w:rsidR="009763B3" w:rsidRPr="009763B3" w:rsidRDefault="009763B3" w:rsidP="009763B3">
      <w:pPr>
        <w:rPr>
          <w:rFonts w:ascii="Helvetica" w:hAnsi="Helvetica"/>
          <w:color w:val="333333"/>
          <w:shd w:val="clear" w:color="auto" w:fill="FEFEFE"/>
        </w:rPr>
      </w:pPr>
      <w:r w:rsidRPr="009763B3">
        <w:rPr>
          <w:rFonts w:ascii="Helvetica" w:hAnsi="Helvetica"/>
          <w:color w:val="333333"/>
          <w:shd w:val="clear" w:color="auto" w:fill="FEFEFE"/>
        </w:rPr>
        <w:t>uniform mat4 view;</w:t>
      </w:r>
    </w:p>
    <w:p w14:paraId="6BF9BA46" w14:textId="77777777" w:rsidR="009763B3" w:rsidRPr="009763B3" w:rsidRDefault="009763B3" w:rsidP="009763B3">
      <w:pPr>
        <w:rPr>
          <w:rFonts w:ascii="Helvetica" w:hAnsi="Helvetica"/>
          <w:color w:val="333333"/>
          <w:shd w:val="clear" w:color="auto" w:fill="FEFEFE"/>
        </w:rPr>
      </w:pPr>
      <w:r w:rsidRPr="009763B3">
        <w:rPr>
          <w:rFonts w:ascii="Helvetica" w:hAnsi="Helvetica"/>
          <w:color w:val="333333"/>
          <w:shd w:val="clear" w:color="auto" w:fill="FEFEFE"/>
        </w:rPr>
        <w:t>uniform mat4 projection;</w:t>
      </w:r>
    </w:p>
    <w:p w14:paraId="666C127A" w14:textId="77777777" w:rsidR="009763B3" w:rsidRPr="009763B3" w:rsidRDefault="009763B3" w:rsidP="009763B3">
      <w:pPr>
        <w:rPr>
          <w:rFonts w:ascii="Helvetica" w:hAnsi="Helvetica"/>
          <w:color w:val="333333"/>
          <w:shd w:val="clear" w:color="auto" w:fill="FEFEFE"/>
        </w:rPr>
      </w:pPr>
    </w:p>
    <w:p w14:paraId="5B0DC6AF" w14:textId="77777777" w:rsidR="009763B3" w:rsidRPr="009763B3" w:rsidRDefault="009763B3" w:rsidP="009763B3">
      <w:pPr>
        <w:rPr>
          <w:rFonts w:ascii="Helvetica" w:hAnsi="Helvetica"/>
          <w:color w:val="333333"/>
          <w:shd w:val="clear" w:color="auto" w:fill="FEFEFE"/>
        </w:rPr>
      </w:pPr>
      <w:r w:rsidRPr="009763B3">
        <w:rPr>
          <w:rFonts w:ascii="Helvetica" w:hAnsi="Helvetica"/>
          <w:color w:val="333333"/>
          <w:shd w:val="clear" w:color="auto" w:fill="FEFEFE"/>
        </w:rPr>
        <w:t>void main(){</w:t>
      </w:r>
    </w:p>
    <w:p w14:paraId="3A8C04C9" w14:textId="77777777" w:rsidR="009763B3" w:rsidRPr="009763B3" w:rsidRDefault="009763B3" w:rsidP="009763B3">
      <w:pPr>
        <w:rPr>
          <w:rFonts w:ascii="Helvetica" w:hAnsi="Helvetica"/>
          <w:color w:val="333333"/>
          <w:shd w:val="clear" w:color="auto" w:fill="FEFEFE"/>
        </w:rPr>
      </w:pPr>
      <w:r w:rsidRPr="009763B3">
        <w:rPr>
          <w:rFonts w:ascii="Helvetica" w:hAnsi="Helvetica"/>
          <w:color w:val="333333"/>
          <w:shd w:val="clear" w:color="auto" w:fill="FEFEFE"/>
        </w:rPr>
        <w:t xml:space="preserve">    FragPos = vec3(model * vec4(aPos, 1.0));</w:t>
      </w:r>
    </w:p>
    <w:p w14:paraId="28A06B5D" w14:textId="77777777" w:rsidR="009763B3" w:rsidRPr="009763B3" w:rsidRDefault="009763B3" w:rsidP="009763B3">
      <w:pPr>
        <w:rPr>
          <w:rFonts w:ascii="Helvetica" w:hAnsi="Helvetica"/>
          <w:color w:val="333333"/>
          <w:shd w:val="clear" w:color="auto" w:fill="FEFEFE"/>
        </w:rPr>
      </w:pPr>
      <w:r w:rsidRPr="009763B3">
        <w:rPr>
          <w:rFonts w:ascii="Helvetica" w:hAnsi="Helvetica"/>
          <w:color w:val="333333"/>
          <w:shd w:val="clear" w:color="auto" w:fill="FEFEFE"/>
        </w:rPr>
        <w:t xml:space="preserve">    Normal = mat3(transpose(inverse(model))) * aNormal;  </w:t>
      </w:r>
    </w:p>
    <w:p w14:paraId="2D43882F" w14:textId="77777777" w:rsidR="009763B3" w:rsidRPr="009763B3" w:rsidRDefault="009763B3" w:rsidP="009763B3">
      <w:pPr>
        <w:rPr>
          <w:rFonts w:ascii="Helvetica" w:hAnsi="Helvetica"/>
          <w:color w:val="333333"/>
          <w:shd w:val="clear" w:color="auto" w:fill="FEFEFE"/>
        </w:rPr>
      </w:pPr>
      <w:r w:rsidRPr="009763B3">
        <w:rPr>
          <w:rFonts w:ascii="Helvetica" w:hAnsi="Helvetica"/>
          <w:color w:val="333333"/>
          <w:shd w:val="clear" w:color="auto" w:fill="FEFEFE"/>
        </w:rPr>
        <w:t xml:space="preserve">    gl_Position = projection * view * vec4(FragPos, 1.0);</w:t>
      </w:r>
    </w:p>
    <w:p w14:paraId="74434DC6" w14:textId="3DB8F7D8" w:rsidR="009763B3" w:rsidRDefault="009763B3" w:rsidP="009763B3">
      <w:pPr>
        <w:rPr>
          <w:rFonts w:ascii="Helvetica" w:hAnsi="Helvetica"/>
          <w:color w:val="333333"/>
          <w:shd w:val="clear" w:color="auto" w:fill="FEFEFE"/>
        </w:rPr>
      </w:pPr>
      <w:r w:rsidRPr="009763B3">
        <w:rPr>
          <w:rFonts w:ascii="Helvetica" w:hAnsi="Helvetica"/>
          <w:color w:val="333333"/>
          <w:shd w:val="clear" w:color="auto" w:fill="FEFEFE"/>
        </w:rPr>
        <w:t>}</w:t>
      </w:r>
    </w:p>
    <w:p w14:paraId="7C08DEED" w14:textId="4202AC95" w:rsidR="009763B3" w:rsidRDefault="009763B3" w:rsidP="009763B3">
      <w:pPr>
        <w:pStyle w:val="Heading2"/>
        <w:rPr>
          <w:shd w:val="clear" w:color="auto" w:fill="FEFEFE"/>
        </w:rPr>
      </w:pPr>
      <w:r>
        <w:rPr>
          <w:shd w:val="clear" w:color="auto" w:fill="FEFEFE"/>
        </w:rPr>
        <w:t>Bunny.fs</w:t>
      </w:r>
    </w:p>
    <w:p w14:paraId="7BA39642" w14:textId="0CABFF1B" w:rsidR="00924362" w:rsidRDefault="00E41F6A" w:rsidP="00924362">
      <w:pPr>
        <w:rPr>
          <w:rFonts w:ascii="微软雅黑" w:eastAsia="微软雅黑" w:hAnsi="微软雅黑" w:cs="微软雅黑"/>
          <w:color w:val="4D4D4D"/>
          <w:shd w:val="clear" w:color="auto" w:fill="FFFFFF"/>
        </w:rPr>
      </w:pPr>
      <w:r>
        <w:rPr>
          <w:rFonts w:ascii="微软雅黑" w:eastAsia="微软雅黑" w:hAnsi="微软雅黑" w:cs="微软雅黑" w:hint="eastAsia"/>
          <w:color w:val="4D4D4D"/>
          <w:shd w:val="clear" w:color="auto" w:fill="FFFFFF"/>
        </w:rPr>
        <w:t>在片元着色器中实现光照计算</w:t>
      </w:r>
    </w:p>
    <w:p w14:paraId="0F01998A" w14:textId="4B6C0AB0" w:rsidR="00AB524A" w:rsidRDefault="00AB524A" w:rsidP="00924362">
      <w:pPr>
        <w:rPr>
          <w:rFonts w:ascii="微软雅黑" w:eastAsia="微软雅黑" w:hAnsi="微软雅黑" w:cs="微软雅黑"/>
          <w:color w:val="4D4D4D"/>
          <w:shd w:val="clear" w:color="auto" w:fill="FFFFFF"/>
        </w:rPr>
      </w:pPr>
    </w:p>
    <w:p w14:paraId="0AE2EDB0" w14:textId="3EC5340E" w:rsidR="00AB524A" w:rsidRDefault="00AB524A" w:rsidP="00924362">
      <w:pPr>
        <w:rPr>
          <w:rFonts w:ascii="微软雅黑" w:eastAsia="微软雅黑" w:hAnsi="微软雅黑" w:cs="微软雅黑"/>
          <w:color w:val="4D4D4D"/>
          <w:shd w:val="clear" w:color="auto" w:fill="FFFFFF"/>
        </w:rPr>
      </w:pPr>
    </w:p>
    <w:p w14:paraId="2E6AE2FD" w14:textId="5592DEF2" w:rsidR="00AB524A" w:rsidRDefault="00AB524A" w:rsidP="00924362">
      <w:pPr>
        <w:rPr>
          <w:rFonts w:ascii="微软雅黑" w:eastAsia="微软雅黑" w:hAnsi="微软雅黑" w:cs="微软雅黑"/>
          <w:color w:val="4D4D4D"/>
          <w:shd w:val="clear" w:color="auto" w:fill="FFFFFF"/>
        </w:rPr>
      </w:pPr>
    </w:p>
    <w:p w14:paraId="7E7FDE59" w14:textId="77777777" w:rsidR="00AB524A" w:rsidRDefault="00AB524A" w:rsidP="00924362">
      <w:pPr>
        <w:rPr>
          <w:rFonts w:ascii="微软雅黑" w:eastAsia="微软雅黑" w:hAnsi="微软雅黑" w:cs="微软雅黑"/>
          <w:color w:val="4D4D4D"/>
          <w:shd w:val="clear" w:color="auto" w:fill="FFFFFF"/>
        </w:rPr>
      </w:pPr>
    </w:p>
    <w:p w14:paraId="60BF74FA" w14:textId="1BBD84B4" w:rsidR="00AB524A" w:rsidRDefault="00AB524A" w:rsidP="00AB524A">
      <w:pPr>
        <w:widowControl/>
        <w:shd w:val="clear" w:color="auto" w:fill="FFFFFF"/>
        <w:spacing w:after="240" w:line="240" w:lineRule="auto"/>
        <w:jc w:val="left"/>
        <w:rPr>
          <w:rFonts w:ascii="微软雅黑" w:eastAsia="微软雅黑" w:hAnsi="微软雅黑" w:cs="微软雅黑"/>
          <w:color w:val="4D4D4D"/>
          <w:sz w:val="24"/>
          <w:szCs w:val="24"/>
        </w:rPr>
      </w:pPr>
      <w:r w:rsidRPr="00AB524A">
        <w:rPr>
          <w:rFonts w:ascii="微软雅黑" w:eastAsia="微软雅黑" w:hAnsi="微软雅黑" w:cs="微软雅黑" w:hint="eastAsia"/>
          <w:color w:val="4D4D4D"/>
          <w:sz w:val="24"/>
          <w:szCs w:val="24"/>
        </w:rPr>
        <w:lastRenderedPageBreak/>
        <w:t>当描述一个物体的时候，我们可以用这三个分量来定义一个材质颜色</w:t>
      </w:r>
      <w:r w:rsidRPr="00AB524A">
        <w:rPr>
          <w:rFonts w:ascii="Arial" w:eastAsia="Times New Roman" w:hAnsi="Arial" w:cs="Arial"/>
          <w:color w:val="4D4D4D"/>
          <w:sz w:val="24"/>
          <w:szCs w:val="24"/>
        </w:rPr>
        <w:t>(Material Color)</w:t>
      </w:r>
      <w:r w:rsidRPr="00AB524A">
        <w:rPr>
          <w:rFonts w:ascii="微软雅黑" w:eastAsia="微软雅黑" w:hAnsi="微软雅黑" w:cs="微软雅黑" w:hint="eastAsia"/>
          <w:color w:val="4D4D4D"/>
          <w:sz w:val="24"/>
          <w:szCs w:val="24"/>
        </w:rPr>
        <w:t>：环境光照</w:t>
      </w:r>
      <w:r w:rsidRPr="00AB524A">
        <w:rPr>
          <w:rFonts w:ascii="Arial" w:eastAsia="Times New Roman" w:hAnsi="Arial" w:cs="Arial"/>
          <w:color w:val="4D4D4D"/>
          <w:sz w:val="24"/>
          <w:szCs w:val="24"/>
        </w:rPr>
        <w:t>(Ambient Lighting)</w:t>
      </w:r>
      <w:r w:rsidRPr="00AB524A">
        <w:rPr>
          <w:rFonts w:ascii="微软雅黑" w:eastAsia="微软雅黑" w:hAnsi="微软雅黑" w:cs="微软雅黑" w:hint="eastAsia"/>
          <w:color w:val="4D4D4D"/>
          <w:sz w:val="24"/>
          <w:szCs w:val="24"/>
        </w:rPr>
        <w:t>、漫反射光照</w:t>
      </w:r>
      <w:r w:rsidRPr="00AB524A">
        <w:rPr>
          <w:rFonts w:ascii="Arial" w:eastAsia="Times New Roman" w:hAnsi="Arial" w:cs="Arial"/>
          <w:color w:val="4D4D4D"/>
          <w:sz w:val="24"/>
          <w:szCs w:val="24"/>
        </w:rPr>
        <w:t>(Diffuse Lighting)</w:t>
      </w:r>
      <w:r w:rsidRPr="00AB524A">
        <w:rPr>
          <w:rFonts w:ascii="微软雅黑" w:eastAsia="微软雅黑" w:hAnsi="微软雅黑" w:cs="微软雅黑" w:hint="eastAsia"/>
          <w:color w:val="4D4D4D"/>
          <w:sz w:val="24"/>
          <w:szCs w:val="24"/>
        </w:rPr>
        <w:t>和镜面光照</w:t>
      </w:r>
      <w:r w:rsidRPr="00AB524A">
        <w:rPr>
          <w:rFonts w:ascii="Arial" w:eastAsia="Times New Roman" w:hAnsi="Arial" w:cs="Arial"/>
          <w:color w:val="4D4D4D"/>
          <w:sz w:val="24"/>
          <w:szCs w:val="24"/>
        </w:rPr>
        <w:t>(Specular Lighting)</w:t>
      </w:r>
      <w:r w:rsidRPr="00AB524A">
        <w:rPr>
          <w:rFonts w:ascii="微软雅黑" w:eastAsia="微软雅黑" w:hAnsi="微软雅黑" w:cs="微软雅黑" w:hint="eastAsia"/>
          <w:color w:val="4D4D4D"/>
          <w:sz w:val="24"/>
          <w:szCs w:val="24"/>
        </w:rPr>
        <w:t>。通过为每个分量指定一个颜色，我们就能够对物体的颜色输出有着精细的控制了。现在，我们再添加反光度</w:t>
      </w:r>
      <w:r w:rsidRPr="00AB524A">
        <w:rPr>
          <w:rFonts w:ascii="Arial" w:eastAsia="Times New Roman" w:hAnsi="Arial" w:cs="Arial"/>
          <w:color w:val="4D4D4D"/>
          <w:sz w:val="24"/>
          <w:szCs w:val="24"/>
        </w:rPr>
        <w:t>(Shininess)</w:t>
      </w:r>
      <w:r w:rsidRPr="00AB524A">
        <w:rPr>
          <w:rFonts w:ascii="微软雅黑" w:eastAsia="微软雅黑" w:hAnsi="微软雅黑" w:cs="微软雅黑" w:hint="eastAsia"/>
          <w:color w:val="4D4D4D"/>
          <w:sz w:val="24"/>
          <w:szCs w:val="24"/>
        </w:rPr>
        <w:t>这个分量到上述的三个颜色中，这就有我们需要的所有材质属性了</w:t>
      </w:r>
      <w:r w:rsidRPr="00AB524A">
        <w:rPr>
          <w:rFonts w:ascii="微软雅黑" w:eastAsia="微软雅黑" w:hAnsi="微软雅黑" w:cs="微软雅黑"/>
          <w:color w:val="4D4D4D"/>
          <w:sz w:val="24"/>
          <w:szCs w:val="24"/>
        </w:rPr>
        <w:t>：</w:t>
      </w:r>
    </w:p>
    <w:p w14:paraId="5098B47F" w14:textId="0AF66FF7" w:rsidR="002A21B7" w:rsidRPr="00AB524A" w:rsidRDefault="002A21B7" w:rsidP="00AB524A">
      <w:pPr>
        <w:widowControl/>
        <w:shd w:val="clear" w:color="auto" w:fill="FFFFFF"/>
        <w:spacing w:after="240" w:line="240" w:lineRule="auto"/>
        <w:jc w:val="left"/>
        <w:rPr>
          <w:rFonts w:ascii="Arial" w:eastAsia="Times New Roman" w:hAnsi="Arial" w:cs="Arial"/>
          <w:color w:val="4D4D4D"/>
          <w:sz w:val="24"/>
          <w:szCs w:val="24"/>
        </w:rPr>
      </w:pPr>
      <w:r>
        <w:rPr>
          <w:rFonts w:ascii="Arial" w:hAnsi="Arial" w:cs="Arial"/>
          <w:color w:val="4D4D4D"/>
          <w:shd w:val="clear" w:color="auto" w:fill="FFFFFF"/>
        </w:rPr>
        <w:t>要模拟不同的物体接受光照后的效果，就需要考虑物体的材质属性，利用材质属性模拟出不同的效果。</w:t>
      </w:r>
      <w:r>
        <w:rPr>
          <w:rFonts w:ascii="Arial" w:hAnsi="Arial" w:cs="Arial"/>
          <w:color w:val="4D4D4D"/>
          <w:shd w:val="clear" w:color="auto" w:fill="FFFFFF"/>
        </w:rPr>
        <w:t> </w:t>
      </w:r>
    </w:p>
    <w:p w14:paraId="2BF785E5" w14:textId="7F746887" w:rsidR="00AB524A" w:rsidRDefault="00AB524A" w:rsidP="00AB524A">
      <w:pPr>
        <w:widowControl/>
        <w:shd w:val="clear" w:color="auto" w:fill="FFFFFF"/>
        <w:spacing w:after="0" w:line="240" w:lineRule="auto"/>
        <w:jc w:val="left"/>
        <w:rPr>
          <w:rFonts w:ascii="微软雅黑" w:eastAsia="微软雅黑" w:hAnsi="微软雅黑" w:cs="微软雅黑"/>
          <w:color w:val="3399EA"/>
          <w:sz w:val="24"/>
          <w:szCs w:val="24"/>
        </w:rPr>
      </w:pPr>
      <w:r w:rsidRPr="00AB524A">
        <w:rPr>
          <w:rFonts w:ascii="微软雅黑" w:eastAsia="微软雅黑" w:hAnsi="微软雅黑" w:cs="微软雅黑" w:hint="eastAsia"/>
          <w:color w:val="3399EA"/>
          <w:sz w:val="24"/>
          <w:szCs w:val="24"/>
        </w:rPr>
        <w:t>（总之，我们现在要定义一个材质属性，包括我们之前用到的</w:t>
      </w:r>
      <w:r w:rsidRPr="00AB524A">
        <w:rPr>
          <w:rFonts w:ascii="Arial" w:eastAsia="Times New Roman" w:hAnsi="Arial" w:cs="Arial"/>
          <w:color w:val="3399EA"/>
          <w:sz w:val="24"/>
          <w:szCs w:val="24"/>
        </w:rPr>
        <w:t>ambient</w:t>
      </w:r>
      <w:r w:rsidRPr="00AB524A">
        <w:rPr>
          <w:rFonts w:ascii="微软雅黑" w:eastAsia="微软雅黑" w:hAnsi="微软雅黑" w:cs="微软雅黑" w:hint="eastAsia"/>
          <w:color w:val="3399EA"/>
          <w:sz w:val="24"/>
          <w:szCs w:val="24"/>
        </w:rPr>
        <w:t>，</w:t>
      </w:r>
      <w:r w:rsidRPr="00AB524A">
        <w:rPr>
          <w:rFonts w:ascii="Arial" w:eastAsia="Times New Roman" w:hAnsi="Arial" w:cs="Arial"/>
          <w:color w:val="3399EA"/>
          <w:sz w:val="24"/>
          <w:szCs w:val="24"/>
        </w:rPr>
        <w:t>diffuse</w:t>
      </w:r>
      <w:r w:rsidRPr="00AB524A">
        <w:rPr>
          <w:rFonts w:ascii="微软雅黑" w:eastAsia="微软雅黑" w:hAnsi="微软雅黑" w:cs="微软雅黑" w:hint="eastAsia"/>
          <w:color w:val="3399EA"/>
          <w:sz w:val="24"/>
          <w:szCs w:val="24"/>
        </w:rPr>
        <w:t>，</w:t>
      </w:r>
      <w:r w:rsidRPr="00AB524A">
        <w:rPr>
          <w:rFonts w:ascii="Arial" w:eastAsia="Times New Roman" w:hAnsi="Arial" w:cs="Arial"/>
          <w:color w:val="3399EA"/>
          <w:sz w:val="24"/>
          <w:szCs w:val="24"/>
        </w:rPr>
        <w:t>specular</w:t>
      </w:r>
      <w:r w:rsidRPr="00AB524A">
        <w:rPr>
          <w:rFonts w:ascii="微软雅黑" w:eastAsia="微软雅黑" w:hAnsi="微软雅黑" w:cs="微软雅黑" w:hint="eastAsia"/>
          <w:color w:val="3399EA"/>
          <w:sz w:val="24"/>
          <w:szCs w:val="24"/>
        </w:rPr>
        <w:t>属性，在</w:t>
      </w:r>
      <w:r w:rsidRPr="00AB524A">
        <w:rPr>
          <w:rFonts w:ascii="Arial" w:eastAsia="Times New Roman" w:hAnsi="Arial" w:cs="Arial"/>
          <w:color w:val="3399EA"/>
          <w:sz w:val="24"/>
          <w:szCs w:val="24"/>
        </w:rPr>
        <w:t>fragmentshader</w:t>
      </w:r>
      <w:r w:rsidRPr="00AB524A">
        <w:rPr>
          <w:rFonts w:ascii="微软雅黑" w:eastAsia="微软雅黑" w:hAnsi="微软雅黑" w:cs="微软雅黑" w:hint="eastAsia"/>
          <w:color w:val="3399EA"/>
          <w:sz w:val="24"/>
          <w:szCs w:val="24"/>
        </w:rPr>
        <w:t>中用结构体来进行定义。</w:t>
      </w:r>
      <w:r w:rsidRPr="00AB524A">
        <w:rPr>
          <w:rFonts w:ascii="微软雅黑" w:eastAsia="微软雅黑" w:hAnsi="微软雅黑" w:cs="微软雅黑"/>
          <w:color w:val="3399EA"/>
          <w:sz w:val="24"/>
          <w:szCs w:val="24"/>
        </w:rPr>
        <w:t>）</w:t>
      </w:r>
    </w:p>
    <w:p w14:paraId="5A7F2374" w14:textId="77777777" w:rsidR="00FB09F7" w:rsidRDefault="00AB5909" w:rsidP="00AB524A">
      <w:r>
        <w:rPr>
          <w:noProof/>
        </w:rPr>
        <w:drawing>
          <wp:anchor distT="0" distB="0" distL="114300" distR="114300" simplePos="0" relativeHeight="251671552" behindDoc="0" locked="0" layoutInCell="1" allowOverlap="1" wp14:anchorId="3D2C29C2" wp14:editId="624ADDC0">
            <wp:simplePos x="0" y="0"/>
            <wp:positionH relativeFrom="column">
              <wp:posOffset>0</wp:posOffset>
            </wp:positionH>
            <wp:positionV relativeFrom="paragraph">
              <wp:posOffset>166370</wp:posOffset>
            </wp:positionV>
            <wp:extent cx="2408129" cy="13793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8129" cy="1379340"/>
                    </a:xfrm>
                    <a:prstGeom prst="rect">
                      <a:avLst/>
                    </a:prstGeom>
                  </pic:spPr>
                </pic:pic>
              </a:graphicData>
            </a:graphic>
          </wp:anchor>
        </w:drawing>
      </w:r>
      <w:r w:rsidR="00AB524A" w:rsidRPr="00AB524A">
        <w:rPr>
          <w:rFonts w:ascii="Consolas" w:eastAsia="Times New Roman" w:hAnsi="Consolas" w:cs="Times New Roman"/>
          <w:color w:val="ABB2BF"/>
          <w:sz w:val="21"/>
          <w:szCs w:val="21"/>
          <w:shd w:val="clear" w:color="auto" w:fill="282C34"/>
        </w:rPr>
        <w:br/>
      </w:r>
    </w:p>
    <w:p w14:paraId="4AEDED16" w14:textId="7BA3EB19" w:rsidR="00AB524A" w:rsidRPr="00924362" w:rsidRDefault="00AB5909" w:rsidP="00AB524A">
      <w:r>
        <w:rPr>
          <w:noProof/>
        </w:rPr>
        <w:drawing>
          <wp:anchor distT="0" distB="0" distL="114300" distR="114300" simplePos="0" relativeHeight="251673600" behindDoc="0" locked="0" layoutInCell="1" allowOverlap="1" wp14:anchorId="52361B7A" wp14:editId="00C8FA14">
            <wp:simplePos x="0" y="0"/>
            <wp:positionH relativeFrom="column">
              <wp:posOffset>0</wp:posOffset>
            </wp:positionH>
            <wp:positionV relativeFrom="paragraph">
              <wp:posOffset>1849755</wp:posOffset>
            </wp:positionV>
            <wp:extent cx="3535986" cy="876376"/>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5986" cy="876376"/>
                    </a:xfrm>
                    <a:prstGeom prst="rect">
                      <a:avLst/>
                    </a:prstGeom>
                  </pic:spPr>
                </pic:pic>
              </a:graphicData>
            </a:graphic>
          </wp:anchor>
        </w:drawing>
      </w:r>
    </w:p>
    <w:p w14:paraId="28B441E6" w14:textId="3286E249" w:rsidR="001719D8" w:rsidRDefault="00FB09F7" w:rsidP="001719D8">
      <w:r>
        <w:rPr>
          <w:rFonts w:ascii="microsoft yahei" w:hAnsi="microsoft yahei"/>
          <w:color w:val="424242"/>
          <w:shd w:val="clear" w:color="auto" w:fill="FFFFFF"/>
        </w:rPr>
        <w:t>物体的每个材质属性都乘上了它们对应的光照分量</w:t>
      </w:r>
      <w:r>
        <w:rPr>
          <w:rFonts w:ascii="宋体" w:eastAsia="宋体" w:hAnsi="宋体" w:cs="宋体" w:hint="eastAsia"/>
          <w:color w:val="424242"/>
          <w:shd w:val="clear" w:color="auto" w:fill="FFFFFF"/>
        </w:rPr>
        <w:t>。</w:t>
      </w:r>
    </w:p>
    <w:p w14:paraId="0760E6B0" w14:textId="2B7EB51F" w:rsidR="001719D8" w:rsidRDefault="001719D8" w:rsidP="001719D8"/>
    <w:p w14:paraId="213BF889" w14:textId="094BFDBE" w:rsidR="001719D8" w:rsidRDefault="001719D8" w:rsidP="001719D8">
      <w:pPr>
        <w:pStyle w:val="Heading1"/>
      </w:pPr>
      <w:r>
        <w:rPr>
          <w:rFonts w:hint="eastAsia"/>
        </w:rPr>
        <w:t>函数</w:t>
      </w:r>
    </w:p>
    <w:p w14:paraId="435227C8" w14:textId="475BC54A" w:rsidR="002141C3" w:rsidRPr="002141C3" w:rsidRDefault="002141C3" w:rsidP="002141C3">
      <w:pPr>
        <w:pStyle w:val="Heading2"/>
        <w:rPr>
          <w:color w:val="FF0000"/>
        </w:rPr>
      </w:pPr>
      <w:r w:rsidRPr="002141C3">
        <w:rPr>
          <w:color w:val="FF0000"/>
        </w:rPr>
        <w:t>glViewport(0, 0, width, height);</w:t>
      </w:r>
    </w:p>
    <w:p w14:paraId="0BF89666" w14:textId="77777777" w:rsidR="001719D8" w:rsidRDefault="001719D8" w:rsidP="001719D8">
      <w:r>
        <w:t>// 确保视口与新的窗口尺寸匹配，请注意，窗口的宽度和高度将大于视口在显示屏上的指定的宽和高</w:t>
      </w:r>
    </w:p>
    <w:p w14:paraId="186E1DA3" w14:textId="2918FD54" w:rsidR="001719D8" w:rsidRDefault="001719D8" w:rsidP="001719D8">
      <w:r>
        <w:t>//glViewport函数前两个参数控制</w:t>
      </w:r>
      <w:r w:rsidRPr="00B137C0">
        <w:rPr>
          <w:highlight w:val="yellow"/>
        </w:rPr>
        <w:t>窗口左下角</w:t>
      </w:r>
      <w:r>
        <w:t>的位置。第三个和第四个参数控制渲染窗口的宽度和高度（像素），这里是直接从GLFW中获取的。</w:t>
      </w:r>
    </w:p>
    <w:p w14:paraId="2A09F700" w14:textId="5B55961D" w:rsidR="00AB524A" w:rsidRPr="002141C3" w:rsidRDefault="002141C3" w:rsidP="002141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宋体" w:eastAsia="宋体" w:hAnsi="宋体" w:cs="Courier New"/>
          <w:color w:val="A9B7C6"/>
          <w:sz w:val="18"/>
          <w:szCs w:val="18"/>
        </w:rPr>
      </w:pPr>
      <w:r w:rsidRPr="002141C3">
        <w:rPr>
          <w:rFonts w:ascii="宋体" w:eastAsia="宋体" w:hAnsi="宋体" w:cs="Courier New" w:hint="eastAsia"/>
          <w:color w:val="A9B7C6"/>
          <w:sz w:val="18"/>
          <w:szCs w:val="18"/>
        </w:rPr>
        <w:lastRenderedPageBreak/>
        <w:t>坐标系是Y轴朝上，左下角是0，X轴朝右，左下角是0.都是整数。</w:t>
      </w:r>
    </w:p>
    <w:p w14:paraId="3EBB48CC" w14:textId="77777777" w:rsidR="002141C3" w:rsidRPr="001719D8" w:rsidRDefault="002141C3" w:rsidP="001719D8"/>
    <w:p w14:paraId="49FEC10C" w14:textId="77777777" w:rsidR="009763B3" w:rsidRPr="009763B3" w:rsidRDefault="009763B3" w:rsidP="009763B3"/>
    <w:p w14:paraId="018C0AF7" w14:textId="51DC9529" w:rsidR="009763B3" w:rsidRPr="004D3774" w:rsidRDefault="009763B3" w:rsidP="004D3774"/>
    <w:sectPr w:rsidR="009763B3" w:rsidRPr="004D3774" w:rsidSect="00DB03E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EE2CC" w14:textId="77777777" w:rsidR="00B41C83" w:rsidRDefault="00B41C83" w:rsidP="00E470DE">
      <w:pPr>
        <w:spacing w:after="0" w:line="240" w:lineRule="auto"/>
      </w:pPr>
      <w:r>
        <w:separator/>
      </w:r>
    </w:p>
  </w:endnote>
  <w:endnote w:type="continuationSeparator" w:id="0">
    <w:p w14:paraId="17B32009" w14:textId="77777777" w:rsidR="00B41C83" w:rsidRDefault="00B41C83" w:rsidP="00E4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icrosoft yahe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HiddenHorzOCR">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F039D" w14:textId="77777777" w:rsidR="00B41C83" w:rsidRDefault="00B41C83" w:rsidP="00E470DE">
      <w:pPr>
        <w:spacing w:after="0" w:line="240" w:lineRule="auto"/>
      </w:pPr>
      <w:r>
        <w:separator/>
      </w:r>
    </w:p>
  </w:footnote>
  <w:footnote w:type="continuationSeparator" w:id="0">
    <w:p w14:paraId="2B2B8DB3" w14:textId="77777777" w:rsidR="00B41C83" w:rsidRDefault="00B41C83" w:rsidP="00E47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70977"/>
    <w:multiLevelType w:val="multilevel"/>
    <w:tmpl w:val="76AE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464F28"/>
    <w:multiLevelType w:val="multilevel"/>
    <w:tmpl w:val="D3C6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69"/>
    <w:rsid w:val="00000520"/>
    <w:rsid w:val="0003255F"/>
    <w:rsid w:val="00095627"/>
    <w:rsid w:val="000C7500"/>
    <w:rsid w:val="001304D6"/>
    <w:rsid w:val="00155553"/>
    <w:rsid w:val="00170B2D"/>
    <w:rsid w:val="001719D8"/>
    <w:rsid w:val="001E5F35"/>
    <w:rsid w:val="002141C3"/>
    <w:rsid w:val="002313E4"/>
    <w:rsid w:val="002A21B7"/>
    <w:rsid w:val="002E530D"/>
    <w:rsid w:val="00335265"/>
    <w:rsid w:val="003514E2"/>
    <w:rsid w:val="00367901"/>
    <w:rsid w:val="003C061D"/>
    <w:rsid w:val="00454479"/>
    <w:rsid w:val="00456459"/>
    <w:rsid w:val="00457B80"/>
    <w:rsid w:val="004A26C2"/>
    <w:rsid w:val="004D3774"/>
    <w:rsid w:val="004F5506"/>
    <w:rsid w:val="005466CA"/>
    <w:rsid w:val="00594754"/>
    <w:rsid w:val="005A14A1"/>
    <w:rsid w:val="0060379B"/>
    <w:rsid w:val="006234EC"/>
    <w:rsid w:val="00633E3A"/>
    <w:rsid w:val="00653147"/>
    <w:rsid w:val="00686B84"/>
    <w:rsid w:val="006A1860"/>
    <w:rsid w:val="006E3654"/>
    <w:rsid w:val="006E586B"/>
    <w:rsid w:val="007103AB"/>
    <w:rsid w:val="00723819"/>
    <w:rsid w:val="00760514"/>
    <w:rsid w:val="00794DA2"/>
    <w:rsid w:val="007B426D"/>
    <w:rsid w:val="008061F8"/>
    <w:rsid w:val="00826E16"/>
    <w:rsid w:val="00827DB8"/>
    <w:rsid w:val="00852162"/>
    <w:rsid w:val="00864808"/>
    <w:rsid w:val="00907261"/>
    <w:rsid w:val="00924362"/>
    <w:rsid w:val="00945E78"/>
    <w:rsid w:val="009763B3"/>
    <w:rsid w:val="009775D9"/>
    <w:rsid w:val="009E7456"/>
    <w:rsid w:val="00A178C2"/>
    <w:rsid w:val="00A60950"/>
    <w:rsid w:val="00A609B9"/>
    <w:rsid w:val="00AB524A"/>
    <w:rsid w:val="00AB5909"/>
    <w:rsid w:val="00B12FE9"/>
    <w:rsid w:val="00B137C0"/>
    <w:rsid w:val="00B41C83"/>
    <w:rsid w:val="00B55244"/>
    <w:rsid w:val="00B747CB"/>
    <w:rsid w:val="00BC2365"/>
    <w:rsid w:val="00C04018"/>
    <w:rsid w:val="00C209D7"/>
    <w:rsid w:val="00C25029"/>
    <w:rsid w:val="00C601CC"/>
    <w:rsid w:val="00CA7403"/>
    <w:rsid w:val="00CF1CD8"/>
    <w:rsid w:val="00D518D1"/>
    <w:rsid w:val="00D54D22"/>
    <w:rsid w:val="00D86794"/>
    <w:rsid w:val="00D90E69"/>
    <w:rsid w:val="00DB03E5"/>
    <w:rsid w:val="00E41F6A"/>
    <w:rsid w:val="00E470DE"/>
    <w:rsid w:val="00E522D0"/>
    <w:rsid w:val="00F21F07"/>
    <w:rsid w:val="00F61EF0"/>
    <w:rsid w:val="00FA0DA4"/>
    <w:rsid w:val="00FB09F7"/>
    <w:rsid w:val="00FE01EC"/>
    <w:rsid w:val="00FF52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10A18"/>
  <w15:chartTrackingRefBased/>
  <w15:docId w15:val="{C3A2C997-8DB4-4778-A666-1EDB7317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60950"/>
    <w:pPr>
      <w:keepNext/>
      <w:keepLines/>
      <w:spacing w:before="340" w:after="330" w:line="578" w:lineRule="auto"/>
      <w:outlineLvl w:val="0"/>
    </w:pPr>
    <w:rPr>
      <w:rFonts w:eastAsia="黑体"/>
      <w:b/>
      <w:bCs/>
      <w:kern w:val="44"/>
      <w:sz w:val="32"/>
      <w:szCs w:val="44"/>
    </w:rPr>
  </w:style>
  <w:style w:type="paragraph" w:styleId="Heading2">
    <w:name w:val="heading 2"/>
    <w:basedOn w:val="Normal"/>
    <w:next w:val="Normal"/>
    <w:link w:val="Heading2Char"/>
    <w:uiPriority w:val="9"/>
    <w:unhideWhenUsed/>
    <w:qFormat/>
    <w:rsid w:val="00A60950"/>
    <w:pPr>
      <w:keepNext/>
      <w:keepLines/>
      <w:spacing w:before="260" w:after="260" w:line="416" w:lineRule="auto"/>
      <w:outlineLvl w:val="1"/>
    </w:pPr>
    <w:rPr>
      <w:rFonts w:asciiTheme="majorHAnsi" w:eastAsia="黑体" w:hAnsiTheme="majorHAnsi" w:cstheme="majorBidi"/>
      <w:b/>
      <w:bCs/>
      <w:sz w:val="28"/>
      <w:szCs w:val="32"/>
    </w:rPr>
  </w:style>
  <w:style w:type="paragraph" w:styleId="Heading3">
    <w:name w:val="heading 3"/>
    <w:basedOn w:val="Normal"/>
    <w:next w:val="Normal"/>
    <w:link w:val="Heading3Char"/>
    <w:uiPriority w:val="9"/>
    <w:unhideWhenUsed/>
    <w:qFormat/>
    <w:rsid w:val="00A60950"/>
    <w:pPr>
      <w:keepNext/>
      <w:keepLines/>
      <w:spacing w:before="260" w:after="260" w:line="416" w:lineRule="auto"/>
      <w:outlineLvl w:val="2"/>
    </w:pPr>
    <w:rPr>
      <w:rFonts w:eastAsia="黑体"/>
      <w:b/>
      <w:bCs/>
      <w:sz w:val="24"/>
      <w:szCs w:val="32"/>
    </w:rPr>
  </w:style>
  <w:style w:type="paragraph" w:styleId="Heading4">
    <w:name w:val="heading 4"/>
    <w:basedOn w:val="Normal"/>
    <w:next w:val="Normal"/>
    <w:link w:val="Heading4Char"/>
    <w:uiPriority w:val="9"/>
    <w:unhideWhenUsed/>
    <w:qFormat/>
    <w:rsid w:val="00F61E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950"/>
    <w:rPr>
      <w:rFonts w:eastAsia="黑体"/>
      <w:b/>
      <w:bCs/>
      <w:kern w:val="44"/>
      <w:sz w:val="32"/>
      <w:szCs w:val="44"/>
    </w:rPr>
  </w:style>
  <w:style w:type="character" w:customStyle="1" w:styleId="Heading2Char">
    <w:name w:val="Heading 2 Char"/>
    <w:basedOn w:val="DefaultParagraphFont"/>
    <w:link w:val="Heading2"/>
    <w:uiPriority w:val="9"/>
    <w:rsid w:val="00A60950"/>
    <w:rPr>
      <w:rFonts w:asciiTheme="majorHAnsi" w:eastAsia="黑体" w:hAnsiTheme="majorHAnsi" w:cstheme="majorBidi"/>
      <w:b/>
      <w:bCs/>
      <w:sz w:val="28"/>
      <w:szCs w:val="32"/>
    </w:rPr>
  </w:style>
  <w:style w:type="character" w:customStyle="1" w:styleId="Heading3Char">
    <w:name w:val="Heading 3 Char"/>
    <w:basedOn w:val="DefaultParagraphFont"/>
    <w:link w:val="Heading3"/>
    <w:uiPriority w:val="9"/>
    <w:rsid w:val="00A60950"/>
    <w:rPr>
      <w:rFonts w:eastAsia="黑体"/>
      <w:b/>
      <w:bCs/>
      <w:sz w:val="24"/>
      <w:szCs w:val="32"/>
    </w:rPr>
  </w:style>
  <w:style w:type="paragraph" w:styleId="HTMLPreformatted">
    <w:name w:val="HTML Preformatted"/>
    <w:basedOn w:val="Normal"/>
    <w:link w:val="HTMLPreformattedChar"/>
    <w:uiPriority w:val="99"/>
    <w:unhideWhenUsed/>
    <w:rsid w:val="005466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66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66CA"/>
    <w:rPr>
      <w:rFonts w:ascii="Courier New" w:eastAsia="Times New Roman" w:hAnsi="Courier New" w:cs="Courier New"/>
      <w:sz w:val="20"/>
      <w:szCs w:val="20"/>
    </w:rPr>
  </w:style>
  <w:style w:type="character" w:customStyle="1" w:styleId="token">
    <w:name w:val="token"/>
    <w:basedOn w:val="DefaultParagraphFont"/>
    <w:rsid w:val="005466CA"/>
  </w:style>
  <w:style w:type="paragraph" w:styleId="FootnoteText">
    <w:name w:val="footnote text"/>
    <w:basedOn w:val="Normal"/>
    <w:link w:val="FootnoteTextChar"/>
    <w:uiPriority w:val="99"/>
    <w:semiHidden/>
    <w:unhideWhenUsed/>
    <w:rsid w:val="00E470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70DE"/>
    <w:rPr>
      <w:sz w:val="20"/>
      <w:szCs w:val="20"/>
    </w:rPr>
  </w:style>
  <w:style w:type="character" w:styleId="FootnoteReference">
    <w:name w:val="footnote reference"/>
    <w:basedOn w:val="DefaultParagraphFont"/>
    <w:uiPriority w:val="99"/>
    <w:semiHidden/>
    <w:unhideWhenUsed/>
    <w:rsid w:val="00E470DE"/>
    <w:rPr>
      <w:vertAlign w:val="superscript"/>
    </w:rPr>
  </w:style>
  <w:style w:type="character" w:styleId="Strong">
    <w:name w:val="Strong"/>
    <w:basedOn w:val="DefaultParagraphFont"/>
    <w:uiPriority w:val="22"/>
    <w:qFormat/>
    <w:rsid w:val="007103AB"/>
    <w:rPr>
      <w:b/>
      <w:bCs/>
    </w:rPr>
  </w:style>
  <w:style w:type="paragraph" w:styleId="NormalWeb">
    <w:name w:val="Normal (Web)"/>
    <w:basedOn w:val="Normal"/>
    <w:uiPriority w:val="99"/>
    <w:semiHidden/>
    <w:unhideWhenUsed/>
    <w:rsid w:val="007103AB"/>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103AB"/>
    <w:rPr>
      <w:i/>
      <w:iCs/>
    </w:rPr>
  </w:style>
  <w:style w:type="character" w:styleId="Hyperlink">
    <w:name w:val="Hyperlink"/>
    <w:basedOn w:val="DefaultParagraphFont"/>
    <w:uiPriority w:val="99"/>
    <w:unhideWhenUsed/>
    <w:rsid w:val="00864808"/>
    <w:rPr>
      <w:color w:val="0563C1" w:themeColor="hyperlink"/>
      <w:u w:val="single"/>
    </w:rPr>
  </w:style>
  <w:style w:type="character" w:styleId="UnresolvedMention">
    <w:name w:val="Unresolved Mention"/>
    <w:basedOn w:val="DefaultParagraphFont"/>
    <w:uiPriority w:val="99"/>
    <w:semiHidden/>
    <w:unhideWhenUsed/>
    <w:rsid w:val="00864808"/>
    <w:rPr>
      <w:color w:val="605E5C"/>
      <w:shd w:val="clear" w:color="auto" w:fill="E1DFDD"/>
    </w:rPr>
  </w:style>
  <w:style w:type="paragraph" w:styleId="Header">
    <w:name w:val="header"/>
    <w:basedOn w:val="Normal"/>
    <w:link w:val="HeaderChar"/>
    <w:uiPriority w:val="99"/>
    <w:unhideWhenUsed/>
    <w:rsid w:val="000956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5627"/>
  </w:style>
  <w:style w:type="paragraph" w:styleId="Footer">
    <w:name w:val="footer"/>
    <w:basedOn w:val="Normal"/>
    <w:link w:val="FooterChar"/>
    <w:uiPriority w:val="99"/>
    <w:unhideWhenUsed/>
    <w:rsid w:val="000956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5627"/>
  </w:style>
  <w:style w:type="character" w:customStyle="1" w:styleId="Heading4Char">
    <w:name w:val="Heading 4 Char"/>
    <w:basedOn w:val="DefaultParagraphFont"/>
    <w:link w:val="Heading4"/>
    <w:uiPriority w:val="9"/>
    <w:rsid w:val="00F61EF0"/>
    <w:rPr>
      <w:rFonts w:asciiTheme="majorHAnsi" w:eastAsiaTheme="majorEastAsia" w:hAnsiTheme="majorHAnsi" w:cstheme="majorBidi"/>
      <w:i/>
      <w:iCs/>
      <w:color w:val="2F5496" w:themeColor="accent1" w:themeShade="BF"/>
    </w:rPr>
  </w:style>
  <w:style w:type="character" w:customStyle="1" w:styleId="mi">
    <w:name w:val="mi"/>
    <w:basedOn w:val="DefaultParagraphFont"/>
    <w:rsid w:val="00155553"/>
  </w:style>
  <w:style w:type="character" w:customStyle="1" w:styleId="mjxassistivemathml">
    <w:name w:val="mjx_assistive_mathml"/>
    <w:basedOn w:val="DefaultParagraphFont"/>
    <w:rsid w:val="00155553"/>
  </w:style>
  <w:style w:type="character" w:customStyle="1" w:styleId="mo">
    <w:name w:val="mo"/>
    <w:basedOn w:val="DefaultParagraphFont"/>
    <w:rsid w:val="00155553"/>
  </w:style>
  <w:style w:type="character" w:customStyle="1" w:styleId="mn">
    <w:name w:val="mn"/>
    <w:basedOn w:val="DefaultParagraphFont"/>
    <w:rsid w:val="00155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6723">
      <w:bodyDiv w:val="1"/>
      <w:marLeft w:val="0"/>
      <w:marRight w:val="0"/>
      <w:marTop w:val="0"/>
      <w:marBottom w:val="0"/>
      <w:divBdr>
        <w:top w:val="none" w:sz="0" w:space="0" w:color="auto"/>
        <w:left w:val="none" w:sz="0" w:space="0" w:color="auto"/>
        <w:bottom w:val="none" w:sz="0" w:space="0" w:color="auto"/>
        <w:right w:val="none" w:sz="0" w:space="0" w:color="auto"/>
      </w:divBdr>
      <w:divsChild>
        <w:div w:id="803816079">
          <w:marLeft w:val="0"/>
          <w:marRight w:val="0"/>
          <w:marTop w:val="240"/>
          <w:marBottom w:val="240"/>
          <w:divBdr>
            <w:top w:val="none" w:sz="0" w:space="0" w:color="auto"/>
            <w:left w:val="none" w:sz="0" w:space="0" w:color="auto"/>
            <w:bottom w:val="none" w:sz="0" w:space="0" w:color="auto"/>
            <w:right w:val="none" w:sz="0" w:space="0" w:color="auto"/>
          </w:divBdr>
        </w:div>
      </w:divsChild>
    </w:div>
    <w:div w:id="745229315">
      <w:bodyDiv w:val="1"/>
      <w:marLeft w:val="0"/>
      <w:marRight w:val="0"/>
      <w:marTop w:val="0"/>
      <w:marBottom w:val="0"/>
      <w:divBdr>
        <w:top w:val="none" w:sz="0" w:space="0" w:color="auto"/>
        <w:left w:val="none" w:sz="0" w:space="0" w:color="auto"/>
        <w:bottom w:val="none" w:sz="0" w:space="0" w:color="auto"/>
        <w:right w:val="none" w:sz="0" w:space="0" w:color="auto"/>
      </w:divBdr>
    </w:div>
    <w:div w:id="833885519">
      <w:bodyDiv w:val="1"/>
      <w:marLeft w:val="0"/>
      <w:marRight w:val="0"/>
      <w:marTop w:val="0"/>
      <w:marBottom w:val="0"/>
      <w:divBdr>
        <w:top w:val="none" w:sz="0" w:space="0" w:color="auto"/>
        <w:left w:val="none" w:sz="0" w:space="0" w:color="auto"/>
        <w:bottom w:val="none" w:sz="0" w:space="0" w:color="auto"/>
        <w:right w:val="none" w:sz="0" w:space="0" w:color="auto"/>
      </w:divBdr>
    </w:div>
    <w:div w:id="847717018">
      <w:bodyDiv w:val="1"/>
      <w:marLeft w:val="0"/>
      <w:marRight w:val="0"/>
      <w:marTop w:val="0"/>
      <w:marBottom w:val="0"/>
      <w:divBdr>
        <w:top w:val="none" w:sz="0" w:space="0" w:color="auto"/>
        <w:left w:val="none" w:sz="0" w:space="0" w:color="auto"/>
        <w:bottom w:val="none" w:sz="0" w:space="0" w:color="auto"/>
        <w:right w:val="none" w:sz="0" w:space="0" w:color="auto"/>
      </w:divBdr>
    </w:div>
    <w:div w:id="1012605862">
      <w:bodyDiv w:val="1"/>
      <w:marLeft w:val="0"/>
      <w:marRight w:val="0"/>
      <w:marTop w:val="0"/>
      <w:marBottom w:val="0"/>
      <w:divBdr>
        <w:top w:val="none" w:sz="0" w:space="0" w:color="auto"/>
        <w:left w:val="none" w:sz="0" w:space="0" w:color="auto"/>
        <w:bottom w:val="none" w:sz="0" w:space="0" w:color="auto"/>
        <w:right w:val="none" w:sz="0" w:space="0" w:color="auto"/>
      </w:divBdr>
    </w:div>
    <w:div w:id="1033186016">
      <w:bodyDiv w:val="1"/>
      <w:marLeft w:val="0"/>
      <w:marRight w:val="0"/>
      <w:marTop w:val="0"/>
      <w:marBottom w:val="0"/>
      <w:divBdr>
        <w:top w:val="none" w:sz="0" w:space="0" w:color="auto"/>
        <w:left w:val="none" w:sz="0" w:space="0" w:color="auto"/>
        <w:bottom w:val="none" w:sz="0" w:space="0" w:color="auto"/>
        <w:right w:val="none" w:sz="0" w:space="0" w:color="auto"/>
      </w:divBdr>
      <w:divsChild>
        <w:div w:id="506214565">
          <w:marLeft w:val="0"/>
          <w:marRight w:val="0"/>
          <w:marTop w:val="0"/>
          <w:marBottom w:val="0"/>
          <w:divBdr>
            <w:top w:val="none" w:sz="0" w:space="0" w:color="auto"/>
            <w:left w:val="none" w:sz="0" w:space="0" w:color="auto"/>
            <w:bottom w:val="none" w:sz="0" w:space="0" w:color="auto"/>
            <w:right w:val="none" w:sz="0" w:space="0" w:color="auto"/>
          </w:divBdr>
        </w:div>
      </w:divsChild>
    </w:div>
    <w:div w:id="1059522948">
      <w:bodyDiv w:val="1"/>
      <w:marLeft w:val="0"/>
      <w:marRight w:val="0"/>
      <w:marTop w:val="0"/>
      <w:marBottom w:val="0"/>
      <w:divBdr>
        <w:top w:val="none" w:sz="0" w:space="0" w:color="auto"/>
        <w:left w:val="none" w:sz="0" w:space="0" w:color="auto"/>
        <w:bottom w:val="none" w:sz="0" w:space="0" w:color="auto"/>
        <w:right w:val="none" w:sz="0" w:space="0" w:color="auto"/>
      </w:divBdr>
    </w:div>
    <w:div w:id="1069578742">
      <w:bodyDiv w:val="1"/>
      <w:marLeft w:val="0"/>
      <w:marRight w:val="0"/>
      <w:marTop w:val="0"/>
      <w:marBottom w:val="0"/>
      <w:divBdr>
        <w:top w:val="none" w:sz="0" w:space="0" w:color="auto"/>
        <w:left w:val="none" w:sz="0" w:space="0" w:color="auto"/>
        <w:bottom w:val="none" w:sz="0" w:space="0" w:color="auto"/>
        <w:right w:val="none" w:sz="0" w:space="0" w:color="auto"/>
      </w:divBdr>
    </w:div>
    <w:div w:id="1132284759">
      <w:bodyDiv w:val="1"/>
      <w:marLeft w:val="0"/>
      <w:marRight w:val="0"/>
      <w:marTop w:val="0"/>
      <w:marBottom w:val="0"/>
      <w:divBdr>
        <w:top w:val="none" w:sz="0" w:space="0" w:color="auto"/>
        <w:left w:val="none" w:sz="0" w:space="0" w:color="auto"/>
        <w:bottom w:val="none" w:sz="0" w:space="0" w:color="auto"/>
        <w:right w:val="none" w:sz="0" w:space="0" w:color="auto"/>
      </w:divBdr>
    </w:div>
    <w:div w:id="1235354919">
      <w:bodyDiv w:val="1"/>
      <w:marLeft w:val="0"/>
      <w:marRight w:val="0"/>
      <w:marTop w:val="0"/>
      <w:marBottom w:val="0"/>
      <w:divBdr>
        <w:top w:val="none" w:sz="0" w:space="0" w:color="auto"/>
        <w:left w:val="none" w:sz="0" w:space="0" w:color="auto"/>
        <w:bottom w:val="none" w:sz="0" w:space="0" w:color="auto"/>
        <w:right w:val="none" w:sz="0" w:space="0" w:color="auto"/>
      </w:divBdr>
    </w:div>
    <w:div w:id="1400206114">
      <w:bodyDiv w:val="1"/>
      <w:marLeft w:val="0"/>
      <w:marRight w:val="0"/>
      <w:marTop w:val="0"/>
      <w:marBottom w:val="0"/>
      <w:divBdr>
        <w:top w:val="none" w:sz="0" w:space="0" w:color="auto"/>
        <w:left w:val="none" w:sz="0" w:space="0" w:color="auto"/>
        <w:bottom w:val="none" w:sz="0" w:space="0" w:color="auto"/>
        <w:right w:val="none" w:sz="0" w:space="0" w:color="auto"/>
      </w:divBdr>
    </w:div>
    <w:div w:id="1479417842">
      <w:bodyDiv w:val="1"/>
      <w:marLeft w:val="0"/>
      <w:marRight w:val="0"/>
      <w:marTop w:val="0"/>
      <w:marBottom w:val="0"/>
      <w:divBdr>
        <w:top w:val="none" w:sz="0" w:space="0" w:color="auto"/>
        <w:left w:val="none" w:sz="0" w:space="0" w:color="auto"/>
        <w:bottom w:val="none" w:sz="0" w:space="0" w:color="auto"/>
        <w:right w:val="none" w:sz="0" w:space="0" w:color="auto"/>
      </w:divBdr>
    </w:div>
    <w:div w:id="1528758692">
      <w:bodyDiv w:val="1"/>
      <w:marLeft w:val="0"/>
      <w:marRight w:val="0"/>
      <w:marTop w:val="0"/>
      <w:marBottom w:val="0"/>
      <w:divBdr>
        <w:top w:val="none" w:sz="0" w:space="0" w:color="auto"/>
        <w:left w:val="none" w:sz="0" w:space="0" w:color="auto"/>
        <w:bottom w:val="none" w:sz="0" w:space="0" w:color="auto"/>
        <w:right w:val="none" w:sz="0" w:space="0" w:color="auto"/>
      </w:divBdr>
    </w:div>
    <w:div w:id="1672488851">
      <w:bodyDiv w:val="1"/>
      <w:marLeft w:val="0"/>
      <w:marRight w:val="0"/>
      <w:marTop w:val="0"/>
      <w:marBottom w:val="0"/>
      <w:divBdr>
        <w:top w:val="none" w:sz="0" w:space="0" w:color="auto"/>
        <w:left w:val="none" w:sz="0" w:space="0" w:color="auto"/>
        <w:bottom w:val="none" w:sz="0" w:space="0" w:color="auto"/>
        <w:right w:val="none" w:sz="0" w:space="0" w:color="auto"/>
      </w:divBdr>
    </w:div>
    <w:div w:id="1851528521">
      <w:bodyDiv w:val="1"/>
      <w:marLeft w:val="0"/>
      <w:marRight w:val="0"/>
      <w:marTop w:val="0"/>
      <w:marBottom w:val="0"/>
      <w:divBdr>
        <w:top w:val="none" w:sz="0" w:space="0" w:color="auto"/>
        <w:left w:val="none" w:sz="0" w:space="0" w:color="auto"/>
        <w:bottom w:val="none" w:sz="0" w:space="0" w:color="auto"/>
        <w:right w:val="none" w:sz="0" w:space="0" w:color="auto"/>
      </w:divBdr>
    </w:div>
    <w:div w:id="1921939260">
      <w:bodyDiv w:val="1"/>
      <w:marLeft w:val="0"/>
      <w:marRight w:val="0"/>
      <w:marTop w:val="0"/>
      <w:marBottom w:val="0"/>
      <w:divBdr>
        <w:top w:val="none" w:sz="0" w:space="0" w:color="auto"/>
        <w:left w:val="none" w:sz="0" w:space="0" w:color="auto"/>
        <w:bottom w:val="none" w:sz="0" w:space="0" w:color="auto"/>
        <w:right w:val="none" w:sz="0" w:space="0" w:color="auto"/>
      </w:divBdr>
    </w:div>
    <w:div w:id="2043893073">
      <w:bodyDiv w:val="1"/>
      <w:marLeft w:val="0"/>
      <w:marRight w:val="0"/>
      <w:marTop w:val="0"/>
      <w:marBottom w:val="0"/>
      <w:divBdr>
        <w:top w:val="none" w:sz="0" w:space="0" w:color="auto"/>
        <w:left w:val="none" w:sz="0" w:space="0" w:color="auto"/>
        <w:bottom w:val="none" w:sz="0" w:space="0" w:color="auto"/>
        <w:right w:val="none" w:sz="0" w:space="0" w:color="auto"/>
      </w:divBdr>
    </w:div>
    <w:div w:id="212673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baidu_28949227/article/details/91865401"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zh.wikipedia.org/wiki/%E6%8A%95%E5%BD%B1"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zhuanlan.zhihu.com/p/108883986"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blog.csdn.net/dcrmg/article/details/53556664"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DCEFB-C344-4DCA-B213-3C418EECF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16</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16</cp:revision>
  <dcterms:created xsi:type="dcterms:W3CDTF">2020-12-06T10:49:00Z</dcterms:created>
  <dcterms:modified xsi:type="dcterms:W3CDTF">2020-12-20T14:34:00Z</dcterms:modified>
</cp:coreProperties>
</file>