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6"/>
        <w:numPr>
          <w:ilvl w:val="0"/>
          <w:numId w:val="0"/>
        </w:numPr>
        <w:spacing w:before="280" w:after="290"/>
        <w:jc w:val="center"/>
        <w:rPr>
          <w:rFonts w:asciiTheme="minorEastAsia" w:hAnsiTheme="minorEastAsia" w:cstheme="minorEastAsia"/>
          <w:szCs w:val="28"/>
        </w:rPr>
      </w:pPr>
      <w:r>
        <w:rPr>
          <w:rFonts w:asciiTheme="minorEastAsia" w:hAnsiTheme="minorEastAsia" w:cstheme="minorEastAsia"/>
          <w:szCs w:val="28"/>
        </w:rPr>
        <w:t>银软与苏州汇达业务具体对接内容规划</w:t>
      </w:r>
    </w:p>
    <w:p>
      <w:pPr>
        <w:pStyle w:val="2"/>
        <w:numPr>
          <w:ilvl w:val="0"/>
          <w:numId w:val="2"/>
        </w:numPr>
      </w:pPr>
      <w:r>
        <w:t>用户数据采集-确定具体要采集的数据项（已确定）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基础数据：姓名、身份证号、手机号、银行卡号（绑卡代扣）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扩展数据：学历、公司全称、公司座机、职级、参加工作时间、工作城市、联系人信息（姓名、电话、关系）</w:t>
      </w:r>
    </w:p>
    <w:p>
      <w:pPr>
        <w:pStyle w:val="2"/>
        <w:numPr>
          <w:ilvl w:val="0"/>
          <w:numId w:val="2"/>
        </w:numPr>
      </w:pPr>
      <w:r>
        <w:t>第三方支付用户绑卡（富友支付协议支付）</w:t>
      </w:r>
    </w:p>
    <w:p>
      <w:pPr>
        <w:pStyle w:val="2"/>
        <w:numPr>
          <w:ilvl w:val="0"/>
          <w:numId w:val="2"/>
        </w:numPr>
      </w:pPr>
      <w:r>
        <w:t>固定的信贷产品信息（已</w:t>
      </w:r>
      <w:r>
        <w:rPr>
          <w:lang w:val="en-US" w:eastAsia="zh-CN"/>
        </w:rPr>
        <w:t>初步</w:t>
      </w:r>
      <w:r>
        <w:t>确定）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固定的信贷产品信息需要汇达方面提供，银软在自己的页面上包装展示。</w:t>
      </w:r>
    </w:p>
    <w:p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/>
          <w:sz w:val="18"/>
          <w:szCs w:val="18"/>
        </w:rPr>
        <w:t>需提供以下关键信息：</w:t>
      </w:r>
    </w:p>
    <w:tbl>
      <w:tblPr>
        <w:tblStyle w:val="19"/>
        <w:tblW w:w="9180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2073"/>
        <w:gridCol w:w="1412"/>
        <w:gridCol w:w="5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信息项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是否必须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产品ID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产品编码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产品名称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消费分期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产品金额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产品期限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3个月、6个月、12个月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每期应还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400、270、90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总费用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30、40、50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207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产品图文介绍</w:t>
            </w:r>
          </w:p>
        </w:tc>
        <w:tc>
          <w:tcPr>
            <w:tcW w:w="1412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569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用户数据包接收接口（信贷审批接口）</w:t>
      </w:r>
      <w:r>
        <w:rPr>
          <w:lang w:val="en-US" w:eastAsia="zh-CN"/>
        </w:rPr>
        <w:t>-提交申请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46"/>
        <w:gridCol w:w="24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接收银软后台推送过来的用户数据项、银软风控初审数据项。返回终审结果。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/api/BLYRApi/ReceiveAOI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（包含：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订单数据、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商户信息、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风控数据项、</w:t>
            </w:r>
          </w:p>
          <w:p>
            <w:pPr>
              <w:widowControl w:val="0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建议标准）</w:t>
            </w: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用户数据（customerInfo）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0" w:name="__DdeLink__8433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0"/>
            <w:r>
              <w:rPr>
                <w:rFonts w:asciiTheme="minorEastAsia" w:hAnsiTheme="minorEastAsia" w:cstheme="minorEastAsia"/>
                <w:sz w:val="18"/>
                <w:szCs w:val="18"/>
              </w:rPr>
              <w:t>ustomerCode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bookmarkStart w:id="1" w:name="__DdeLink__8436_1336238914"/>
            <w:bookmarkEnd w:id="1"/>
            <w:r>
              <w:rPr>
                <w:rFonts w:asciiTheme="minorEastAsia" w:hAnsiTheme="minorEastAsia" w:cstheme="minorEastAsia"/>
                <w:sz w:val="18"/>
                <w:szCs w:val="18"/>
              </w:rPr>
              <w:t>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2" w:name="__DdeLink__843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2"/>
            <w:r>
              <w:rPr>
                <w:rFonts w:asciiTheme="minorEastAsia" w:hAnsiTheme="minorEastAsia" w:cstheme="minorEastAsia"/>
                <w:sz w:val="18"/>
                <w:szCs w:val="18"/>
              </w:rPr>
              <w:t>ustomerName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3" w:name="__DdeLink__8440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i</w:t>
            </w:r>
            <w:bookmarkEnd w:id="3"/>
            <w:r>
              <w:rPr>
                <w:rFonts w:asciiTheme="minorEastAsia" w:hAnsiTheme="minorEastAsia" w:cstheme="minorEastAsia"/>
                <w:sz w:val="18"/>
                <w:szCs w:val="18"/>
              </w:rPr>
              <w:t>dCardNo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4" w:name="__DdeLink__8442_1336238914"/>
            <w:bookmarkEnd w:id="4"/>
            <w:r>
              <w:rPr>
                <w:rFonts w:asciiTheme="minorEastAsia" w:hAnsiTheme="minorEastAsia" w:cstheme="minorEastAsia"/>
                <w:sz w:val="18"/>
                <w:szCs w:val="18"/>
              </w:rPr>
              <w:t>phoneNumber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5" w:name="__DdeLink__8444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b</w:t>
            </w:r>
            <w:bookmarkEnd w:id="5"/>
            <w:r>
              <w:rPr>
                <w:rFonts w:asciiTheme="minorEastAsia" w:hAnsiTheme="minorEastAsia" w:cstheme="minorEastAsia"/>
                <w:sz w:val="18"/>
                <w:szCs w:val="18"/>
              </w:rPr>
              <w:t>ankCardNo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银行卡号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6" w:name="__DdeLink__8446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d</w:t>
            </w:r>
            <w:bookmarkEnd w:id="6"/>
            <w:r>
              <w:rPr>
                <w:rFonts w:asciiTheme="minorEastAsia" w:hAnsiTheme="minorEastAsia" w:cstheme="minorEastAsia"/>
                <w:sz w:val="18"/>
                <w:szCs w:val="18"/>
              </w:rPr>
              <w:t>egree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7" w:name="__DdeLink__8448_1336238914"/>
            <w:r>
              <w:rPr>
                <w:rFonts w:asciiTheme="minorEastAsia" w:hAnsiTheme="minorEastAsia" w:cstheme="minorEastAsia"/>
                <w:sz w:val="18"/>
                <w:szCs w:val="18"/>
              </w:rPr>
              <w:t>c</w:t>
            </w:r>
            <w:bookmarkEnd w:id="7"/>
            <w:r>
              <w:rPr>
                <w:rFonts w:asciiTheme="minorEastAsia" w:hAnsiTheme="minorEastAsia" w:cstheme="minorEastAsia"/>
                <w:sz w:val="18"/>
                <w:szCs w:val="18"/>
              </w:rPr>
              <w:t>ompanyName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company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Telphone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公司座机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workLevel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Experience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工作年限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workProvince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workCity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工作城市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contactMobile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contactRelation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联系人信息-关系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      支付数据（payInfo）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transactionNo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交易流水号（本次支付数据）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transactionMoney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b w:val="0"/>
                <w:bCs w:val="0"/>
                <w:sz w:val="18"/>
                <w:szCs w:val="18"/>
              </w:rPr>
              <w:t>交易金额（本次支付数据）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订单状态（本次支付数据）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支付完成时间（本次支付数据）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payChannel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支付渠道（本次支付数据）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transactionType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否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交易类型（本次支付数据）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left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 xml:space="preserve">                                                       </w:t>
            </w:r>
            <w:r>
              <w:rPr>
                <w:rFonts w:asciiTheme="minorEastAsia" w:hAnsiTheme="minorEastAsia" w:cstheme="minorEastAsia"/>
                <w:strike w:val="0"/>
                <w:dstrike w:val="0"/>
                <w:color w:val="FF0000"/>
                <w:sz w:val="18"/>
                <w:szCs w:val="18"/>
              </w:rPr>
              <w:t>订单数据(orderInfo)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loanAmount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申请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贷款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loanTime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申请审批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商户信息(m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erchantInfo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merName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商户名称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风控数据项（各项详细的信用评分）、建议标准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   基础信息(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baseInfo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equipmentNumbers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电话号码关联设备数（可用于识别换机行为）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imsi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电话号码关联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移动数量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  黑名单信息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blacklist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hit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boolean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是否命中黑名单,“FALSE”为未命中，“TRUE”为命中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Disc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reditE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x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ecutorInfo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对象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数组（多条数据）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法院失信被执行人信息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riskScore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黑名单风险分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直接联系人在黑名单中数量(直接黑人)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indirectContactNumbers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间接联系人在黑名单中数量(间接黑人)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80" w:hRule="exac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knowIndirectProportion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认识间接黑人的直接联系人比例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                                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 法院被执行人信息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caseCreateTime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caseState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execMoney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执行标的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insideH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 </w:t>
            </w:r>
            <w:r>
              <w:rPr>
                <w:rFonts w:asciiTheme="minorEastAsia" w:hAnsiTheme="minorEastAsia" w:eastAsiaTheme="minorEastAsia" w:cstheme="minorEastAsia"/>
                <w:color w:val="FF0000"/>
                <w:sz w:val="18"/>
                <w:szCs w:val="18"/>
              </w:rPr>
              <w:t xml:space="preserve">法院失信被执行人信息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courtUnCreditEXecutorInfo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35" w:hRule="exac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age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areaName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businessEntity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法定代表人或者负责人姓名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caseCode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案件号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courtName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执行法院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disruptTypeName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失信被执行人行为具体情形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duty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生效法律文书确定的义务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gistId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执行依据文号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gistUnit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做出执行依据单位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performance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失信被执行人的履行情况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performedPart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失信被执行人已履行部分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publishDate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regDate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立案时间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sexy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unperformPart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失信被执行人未履行部分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updateTime</w:t>
            </w:r>
          </w:p>
        </w:tc>
        <w:tc>
          <w:tcPr>
            <w:tcW w:w="1041" w:type="dxa"/>
            <w:gridSpan w:val="2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773"/>
              </w:tabs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 xml:space="preserve">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社交信息(s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ociality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weChatInfo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微信信息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alipayInfo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对象</w:t>
            </w:r>
            <w:r>
              <w:rPr>
                <w:rFonts w:hint="default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（数组）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支付宝信息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bindingPhoneNumbers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手机绑定应用个数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 微信信息(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weChatInfo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微信状态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weChatTags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[]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命中标签列表。credit(信贷中介)、finance(金融理财)、job(工作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号)、sale_ad(销售广告)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支付宝信息(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alipayInfo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isReg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是否已注册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bindAmount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总挷定量。该手机号绑定的归属者数量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realnameAmount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总实名量。该手机号绑定的归属者中已实名的数量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名称一致量。该手机号绑定的归属者中，名字与入参名字相同的数量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inconsistentAmount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名称不一致量。该手机号绑定的归属者中，名字与入参名字不相同的数量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tabs>
                <w:tab w:val="left" w:pos="1436"/>
              </w:tabs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ab/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多头信息(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important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线上消费分期数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underlineConsumeNumbers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线下消费分期出现次数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creditCardReplaceNumbers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信用卡代还出现次数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smallLoanNumbers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小额快速贷出现次数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onlineCashLoanNumbers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线上现金贷出现次数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underlineCashLoanNumbers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线下现金贷出现次数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otherLoanNumbers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其他出现次数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day180QueryNumbers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totalInstitutionNumbers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历史查询总机构数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day14InstitutionNumbers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最近14天查询机构数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day30InstitutionNumbers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最近30天查询机构数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day60InstitutionNumbers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最近60天查询机构数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day90InstitutionNumbers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最近90天查询机构数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day180InstitutionNumbers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最近180天查询机构数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 xml:space="preserve"> 移动端活跃度(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activityLevel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day90To180CreditLevel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最近90-180天信贷活跃度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day90To180HouseLevel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最近90-180天房产相关活跃度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day90To180CarLevel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最近90-180天汽车相关活跃度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day7To90ShoppingLevel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最近7-90天网购活跃度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day90To180ShoppingLevel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最近90-180天网购活跃度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confirmStatus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confirmComments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初审意见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confirmTime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审批时间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7591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 xml:space="preserve">                                               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 xml:space="preserve">     贷款信息（loanInfo）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orderCode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</w:pPr>
            <w:r>
              <w:rPr>
                <w:rFonts w:hint="default" w:asciiTheme="minorEastAsia" w:hAnsiTheme="minorEastAsia" w:cstheme="minorEastAsia"/>
                <w:b w:val="0"/>
                <w:bCs w:val="0"/>
                <w:color w:val="181717" w:themeColor="background2" w:themeShade="1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181717" w:themeColor="background2" w:themeShade="1A"/>
                <w:sz w:val="18"/>
                <w:szCs w:val="18"/>
              </w:rPr>
              <w:t>amount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贷款金额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payDate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还款日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productCode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表示3期，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2表示6期，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</w:t>
            </w:r>
            <w:bookmarkStart w:id="9" w:name="_GoBack"/>
            <w:bookmarkEnd w:id="9"/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1812180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3表示12期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241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amountOfPerPeriod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每期应还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000000" w:themeColor="text1" w:themeShade="80"/>
                <w:sz w:val="18"/>
                <w:szCs w:val="18"/>
              </w:rPr>
              <w:t>totalOfFee</w:t>
            </w:r>
          </w:p>
        </w:tc>
        <w:tc>
          <w:tcPr>
            <w:tcW w:w="1041" w:type="dxa"/>
            <w:gridSpan w:val="2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总费用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"activityLevel":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"car_180d": 36,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"car_90d":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"loan_90d":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"property_90d": 25,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"shopping_180d":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"shopping_7d":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"shopping_90d":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"baseInfo":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"imei_count":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"imsi_count": 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"blacklist":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"(2015)惠执字第 01041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"case_create_time": "2015 年 04 月 07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"case_state": "执行中",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"exec_court_name": "惠安县人民法院",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"exec_money": "470000.00",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"2015-04-14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"courtUnCreditEXecutorInfo":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"age": "38",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"area_name": "四川",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"business_entity":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"case_code": "(2015)武侯执字第 00737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"court_name": "成都市武侯区人民法院",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"disrupt_type_name": "其他有履行能力而拒不履行生效法律文书确定义务",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"duty": "被告向原告支付本金 21941.19 元并支付利息、罚息、复利。",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"gist_id": "(2014)武侯民初字第 1597 号",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"gist_unit": "成都市武侯区人民法院民庭",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"performance": "全部未履行",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"performed_part":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"publish_date": "2015 年 03 月 25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"reg_date": "2015 年 01 月 19 日",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"sexy": "女",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"unperform_part": "",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"update_time": "2015-02-14 00:00:00"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"hit": false,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"in_bank_blacklist":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"in_court_blacklist":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"in_p2p_blacklist":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"phone_in_blacklist": "false",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"sn_order1_blacklist_contacts_cnt": 1,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"sn_order2_blacklist_contacts_cnt":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"sn_order2_blacklist_routers_pct":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"sn_score": 66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"customerInfo":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"bankCardNo":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"companyTelephone":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"contactMoblie":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"contactRelation":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"contactsName":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"customerName":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"degree":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"idCardNo":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"phoneNumber":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"workCity":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"workExperience": "4",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"workLevel":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"workProvince":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"important":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"credit_card_repayment_cnt":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"history_search":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"offline_installment_cnt":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"online_cash_loan_cnt":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"online_installment_cnt":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"org_cnt_recent_180_days": 20,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"org_cnt_recent_90_days":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"others_cnt":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"payday_loan_cnt":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"search_cnt_recent_14_days":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"search_cnt_recent_180_days":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"search_cnt_recent_30_days":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"search_cnt_recent_60_days":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"search_cnt_recent_7_days": 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"search_cnt_recent_90_days": 0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"merchantInfo":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"orderInfo":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"loanAmount": 12000,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"loanTime": "2019-05-24"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"payInfo":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"loanStatus": 2,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"merCode":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"merName":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"payCanal":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"payTime": "2018-02-22",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"transactionMoney":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"transactionNo": "123456",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"transactionType": "123456"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"sociality":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"bindingPhoneNumbers": 3,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"weChatInfo": {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"tags": [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"信贷中介",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    "金融理财"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], 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    "user_status": "正常"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    }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"审批通过",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"loanInfo":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"orderCode": "1111111111111111",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"amount":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"payDate": "每月18号",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220,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60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6,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120,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120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"productCode":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201812180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3,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"period": 12,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"amountOfPerPeriod": 700,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"totalOfFee": 240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b/>
                <w:bCs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9169" w:type="dxa"/>
            <w:gridSpan w:val="6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接收用户确认接口-提交确认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578"/>
        <w:gridCol w:w="2470"/>
        <w:gridCol w:w="1017"/>
        <w:gridCol w:w="1069"/>
        <w:gridCol w:w="3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接收银软后台推送过来的用户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确认申请数据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http://221.224.87.2: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9099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/api/BLYRApi/</w:t>
            </w:r>
            <w:r>
              <w:rPr>
                <w:rFonts w:hint="eastAsia" w:asciiTheme="minorEastAsia" w:hAnsiTheme="minorEastAsia" w:cstheme="minorEastAsia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ApplyLoan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汇达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DEEBF6" w:themeFill="accent1" w:themeFillTint="32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productCode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FFFFF" w:themeFill="background1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订单code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产品code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</w:rPr>
              <w:t>Status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onfirmTime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申请通过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mount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r>
              <w:rPr>
                <w:rFonts w:hint="eastAsia"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借款金额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总期数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计划Id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当前期数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还款本金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accountInterest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还款利息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vMerge w:val="continue"/>
            <w:tcBorders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accountTotal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还款总金额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eastAsia="zh-CN"/>
              </w:rPr>
              <w:t>返回值</w:t>
            </w:r>
          </w:p>
        </w:tc>
        <w:tc>
          <w:tcPr>
            <w:tcW w:w="247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 xml:space="preserve">4  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申请通过</w:t>
            </w:r>
          </w:p>
          <w:p>
            <w:pPr>
              <w:rPr>
                <w:rFonts w:hint="eastAsia" w:ascii="Consolas" w:hAnsi="Consolas" w:eastAsia="Consolas"/>
                <w:color w:val="A31515"/>
                <w:sz w:val="19"/>
                <w:lang w:val="en-US" w:eastAsia="zh-CN"/>
              </w:rPr>
            </w:pPr>
          </w:p>
          <w:p>
            <w:pP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c</w:t>
            </w:r>
            <w:r>
              <w:rPr>
                <w:rFonts w:hint="eastAsia" w:ascii="Consolas" w:hAnsi="Consolas" w:eastAsia="Consolas"/>
                <w:color w:val="000000"/>
                <w:sz w:val="19"/>
              </w:rPr>
              <w:t>onfirmStatus</w:t>
            </w:r>
            <w:r>
              <w:rPr>
                <w:rFonts w:hint="eastAsia" w:ascii="Consolas" w:hAnsi="Consolas" w:eastAsia="宋体"/>
                <w:color w:val="000000"/>
                <w:sz w:val="19"/>
                <w:lang w:eastAsia="zh-CN"/>
              </w:rPr>
              <w:t>：</w:t>
            </w:r>
            <w:r>
              <w:rPr>
                <w:rFonts w:hint="eastAsia" w:ascii="Consolas" w:hAnsi="Consolas" w:eastAsia="宋体"/>
                <w:color w:val="000000"/>
                <w:sz w:val="19"/>
                <w:lang w:val="en-US" w:eastAsia="zh-CN"/>
              </w:rPr>
              <w:t>5</w:t>
            </w:r>
          </w:p>
          <w:p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c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onfirmComments</w:t>
            </w: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eastAsia="zh-CN"/>
              </w:rPr>
              <w:t>：</w:t>
            </w:r>
            <w:r>
              <w:rPr>
                <w:rFonts w:hint="eastAsia" w:ascii="Consolas" w:hAnsi="Consolas" w:eastAsia="Consolas"/>
                <w:color w:val="A31515"/>
                <w:sz w:val="19"/>
              </w:rPr>
              <w:t>申请失败联系客服</w:t>
            </w:r>
          </w:p>
        </w:tc>
        <w:tc>
          <w:tcPr>
            <w:tcW w:w="1017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1069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  <w:tc>
          <w:tcPr>
            <w:tcW w:w="3035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入参Json</w:t>
            </w: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  <w:p>
            <w:pPr>
              <w:ind w:firstLine="360" w:firstLineChars="2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出参Json</w:t>
            </w: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入参Json：{</w:t>
            </w:r>
          </w:p>
          <w:p>
            <w:pPr>
              <w:widowControl w:val="0"/>
              <w:ind w:firstLine="720" w:firstLineChars="400"/>
              <w:jc w:val="both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orderCode：1234，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productCode：12345</w:t>
            </w:r>
          </w:p>
          <w:p>
            <w:pPr>
              <w:widowControl w:val="0"/>
              <w:jc w:val="both"/>
              <w:rPr>
                <w:rFonts w:hint="eastAsia" w:asciiTheme="minorEastAsia" w:hAnsiTheme="minorEastAsia" w:eastAsiaTheme="minorEastAsia" w:cstheme="minorEastAsia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 w:val="18"/>
                <w:szCs w:val="18"/>
                <w:lang w:val="en-US" w:eastAsia="zh-CN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pStyle w:val="29"/>
              <w:jc w:val="both"/>
            </w:pPr>
            <w:r>
              <w:t>窗体顶端</w:t>
            </w:r>
          </w:p>
          <w:p>
            <w:pPr>
              <w:pStyle w:val="30"/>
              <w:jc w:val="both"/>
            </w:pPr>
            <w:r>
              <w:t>窗体底端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"confirmStatus": 11,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"confirmComments":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申请成功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"confirmTime":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2015-12-08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repaymentPlan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loanA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mount": 600,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repaymentType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等额本息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totalPeriodNum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":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"detail": [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1,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2018-10-29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2018-11-29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{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planId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currPeriodNum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3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accountDate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‘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2018-12-29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  <w:lang w:val="en-US" w:eastAsia="zh-CN"/>
              </w:rPr>
              <w:t>’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, 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    "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accountCapital</w:t>
            </w: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": </w:t>
            </w: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>200,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“accountInterest”：10，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  <w:t xml:space="preserve">                  “accountTotal”：210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    ]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240" w:afterAutospacing="0" w:line="12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57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  <w:vAlign w:val="top"/>
          </w:tcPr>
          <w:p>
            <w:pPr>
              <w:jc w:val="center"/>
              <w:rPr>
                <w:rFonts w:hint="eastAsia" w:asciiTheme="minorEastAsia" w:hAnsiTheme="minorEastAsia" w:cstheme="minorEastAsia"/>
                <w:sz w:val="18"/>
                <w:szCs w:val="18"/>
                <w:lang w:val="en-US" w:eastAsia="zh-CN"/>
              </w:rPr>
            </w:pPr>
          </w:p>
        </w:tc>
        <w:tc>
          <w:tcPr>
            <w:tcW w:w="7591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  <w:vAlign w:val="top"/>
          </w:tcPr>
          <w:p/>
        </w:tc>
      </w:tr>
    </w:tbl>
    <w:p>
      <w:pPr>
        <w:rPr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放款信息接收接口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034"/>
        <w:gridCol w:w="1950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/poc/standar/service/v1/loan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customerCode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strike/>
                <w:dstrike w:val="0"/>
                <w:color w:val="000000"/>
                <w:sz w:val="19"/>
              </w:rPr>
            </w:pP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trike w:val="0"/>
                <w:dstrike w:val="0"/>
                <w:sz w:val="18"/>
                <w:szCs w:val="18"/>
                <w:lang w:eastAsia="zh-CN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034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950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169" w:type="dxa"/>
            <w:gridSpan w:val="5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"customerCode": "132143",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  "</w:t>
            </w:r>
            <w:r>
              <w:rPr>
                <w:rFonts w:hint="default" w:asciiTheme="minorEastAsia" w:hAnsiTheme="minorEastAsia" w:cstheme="minorEastAsia"/>
                <w:sz w:val="18"/>
                <w:szCs w:val="18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"21214654",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"接受成功"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</w:pPr>
      <w:r>
        <w:t>还款数据接收接口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2163"/>
        <w:gridCol w:w="1821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接收汇达推送过来的放款数据。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/poc/standar/service/v1/repayment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采用POST方法提交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提交和返回数据都为JSON格式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为保证交易安全性，推荐采用HTTPS传输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输入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订单号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hint="default" w:ascii="Consolas" w:hAnsi="Consolas" w:eastAsia="Consolas"/>
                <w:color w:val="000000"/>
                <w:sz w:val="19"/>
              </w:rPr>
            </w:pPr>
          </w:p>
          <w:p>
            <w:pPr>
              <w:widowControl w:val="0"/>
              <w:jc w:val="both"/>
              <w:rPr>
                <w:rFonts w:ascii="Consolas" w:hAnsi="Consolas" w:eastAsia="Consolas"/>
                <w:color w:val="000000"/>
                <w:sz w:val="19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int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第几期（分期）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bookmarkStart w:id="8" w:name="__DdeLink__3234_1336238914"/>
            <w:bookmarkEnd w:id="8"/>
            <w:r>
              <w:rPr>
                <w:sz w:val="20"/>
              </w:rPr>
              <w:t>repaymentDate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sz w:val="20"/>
              </w:rPr>
              <w:t>repaymentMark</w:t>
            </w:r>
          </w:p>
        </w:tc>
        <w:tc>
          <w:tcPr>
            <w:tcW w:w="1821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t>否</w:t>
            </w:r>
          </w:p>
        </w:tc>
        <w:tc>
          <w:tcPr>
            <w:tcW w:w="2958" w:type="dxa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sz w:val="20"/>
              </w:rPr>
              <w:t>repaymentAmount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double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left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p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ushTime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推送时间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输出</w:t>
            </w: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接受状态码(200:接收成功，501：系统异常)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2163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182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9169" w:type="dxa"/>
            <w:gridSpan w:val="5"/>
            <w:tcBorders>
              <w:top w:val="single" w:color="000001" w:sz="4" w:space="0"/>
              <w:left w:val="single" w:color="D7D7D7" w:sz="4" w:space="0"/>
              <w:bottom w:val="single" w:color="D7D7D7" w:sz="4" w:space="0"/>
              <w:right w:val="single" w:color="000001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入参json：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customerCode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ascii="Consolas" w:hAnsi="Consolas" w:eastAsia="Consolas"/>
                <w:color w:val="000000"/>
                <w:sz w:val="19"/>
              </w:rPr>
              <w:t>orderNo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"123456",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rFonts w:hint="default" w:ascii="Consolas" w:hAnsi="Consolas" w:eastAsia="Consolas"/>
                <w:color w:val="000000"/>
                <w:sz w:val="19"/>
              </w:rPr>
              <w:t>numberOfPeriods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2,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repaymentDate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repaymentMark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"",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</w:t>
            </w:r>
            <w:r>
              <w:rPr>
                <w:sz w:val="20"/>
              </w:rPr>
              <w:t>repaymentAmount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": "25685665"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出参json：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200,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"接收成功"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</w:tr>
    </w:tbl>
    <w:p>
      <w:pPr>
        <w:rPr>
          <w:rFonts w:asciiTheme="minorEastAsia" w:hAnsiTheme="minorEastAsia" w:cstheme="minorEastAsia"/>
          <w:sz w:val="18"/>
          <w:szCs w:val="18"/>
        </w:rPr>
      </w:pPr>
    </w:p>
    <w:p>
      <w:pPr>
        <w:pStyle w:val="2"/>
        <w:numPr>
          <w:ilvl w:val="0"/>
          <w:numId w:val="2"/>
        </w:numPr>
        <w:rPr>
          <w:lang w:val="en-US" w:eastAsia="zh-CN"/>
        </w:rPr>
      </w:pPr>
      <w:r>
        <w:rPr>
          <w:lang w:val="en-US" w:eastAsia="zh-CN"/>
        </w:rPr>
        <w:t>微信公总号消息推送接口</w:t>
      </w:r>
    </w:p>
    <w:tbl>
      <w:tblPr>
        <w:tblStyle w:val="19"/>
        <w:tblW w:w="9169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1"/>
        <w:gridCol w:w="1898"/>
        <w:gridCol w:w="2086"/>
        <w:gridCol w:w="1146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接口说明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接收汇达推送过来的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提醒用户还款的通知消息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。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一般是到期日前5天。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接口地址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http://</w:t>
            </w:r>
            <w:r>
              <w:rPr>
                <w:rFonts w:asciiTheme="minorEastAsia" w:hAnsiTheme="minorEastAsia" w:cstheme="minorEastAsia"/>
                <w:b w:val="0"/>
                <w:i w:val="0"/>
                <w:caps w:val="0"/>
                <w:smallCaps w:val="0"/>
                <w:color w:val="FF0000"/>
                <w:spacing w:val="0"/>
                <w:sz w:val="18"/>
                <w:szCs w:val="18"/>
              </w:rPr>
              <w:t>47.107.73.255:2527</w:t>
            </w: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/poc/standar/service/v1/wechat/template/send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POST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方法提交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数据格式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提交和返回数据都为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JSON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格式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签名算法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安全规范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color w:val="FF0000"/>
                <w:sz w:val="18"/>
                <w:szCs w:val="18"/>
              </w:rPr>
              <w:t>待定义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传输方式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为保证交易安全性，推荐采用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HTTPS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开发方</w:t>
            </w:r>
          </w:p>
        </w:tc>
        <w:tc>
          <w:tcPr>
            <w:tcW w:w="8088" w:type="dxa"/>
            <w:gridSpan w:val="4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银软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字段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数据类型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是否必填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u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serId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用户</w:t>
            </w: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repaymentAmount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还款金额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repaymentDate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还款日期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restart"/>
            <w:tcBorders>
              <w:top w:val="single" w:color="D7D7D7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输</w:t>
            </w: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出</w:t>
            </w: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code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接受状态码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（210：消息发送成功，211：发送失败，501：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系统异常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081" w:type="dxa"/>
            <w:vMerge w:val="continue"/>
            <w:tcBorders>
              <w:top w:val="single" w:color="000001" w:sz="4" w:space="0"/>
              <w:left w:val="single" w:color="D7D7D7" w:sz="4" w:space="0"/>
              <w:bottom w:val="single" w:color="000001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  <w:tc>
          <w:tcPr>
            <w:tcW w:w="189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message</w:t>
            </w:r>
          </w:p>
        </w:tc>
        <w:tc>
          <w:tcPr>
            <w:tcW w:w="208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String</w:t>
            </w:r>
          </w:p>
        </w:tc>
        <w:tc>
          <w:tcPr>
            <w:tcW w:w="1146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是</w:t>
            </w:r>
          </w:p>
        </w:tc>
        <w:tc>
          <w:tcPr>
            <w:tcW w:w="2958" w:type="dxa"/>
            <w:tcBorders>
              <w:top w:val="single" w:color="D7D7D7" w:sz="4" w:space="0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</w:pPr>
            <w:r>
              <w:rPr>
                <w:rFonts w:asciiTheme="minorEastAsia" w:hAnsiTheme="minorEastAsia" w:cstheme="minorEastAsia"/>
                <w:sz w:val="18"/>
                <w:szCs w:val="18"/>
                <w:lang w:val="en-US" w:eastAsia="zh-CN"/>
              </w:rPr>
              <w:t>状态描述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373" w:hRule="atLeast"/>
        </w:trPr>
        <w:tc>
          <w:tcPr>
            <w:tcW w:w="9169" w:type="dxa"/>
            <w:gridSpan w:val="5"/>
            <w:tcBorders>
              <w:top w:val="nil"/>
              <w:left w:val="single" w:color="D7D7D7" w:sz="4" w:space="0"/>
              <w:bottom w:val="single" w:color="D7D7D7" w:sz="4" w:space="0"/>
              <w:right w:val="single" w:color="D7D7D7" w:sz="4" w:space="0"/>
              <w:insideH w:val="single" w:sz="4" w:space="0"/>
              <w:insideV w:val="single" w:sz="4" w:space="0"/>
            </w:tcBorders>
            <w:shd w:val="clear" w:color="auto" w:fill="F4F5F9"/>
            <w:tcMar>
              <w:left w:w="103" w:type="dxa"/>
            </w:tcMar>
          </w:tcPr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入参json: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"repaymentAmount": "10000元",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"repaymentDate": "2018-12-25",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trike/>
                <w:dstrike w:val="0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 xml:space="preserve">  "userId": "123456789"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color w:val="FF3333"/>
                <w:sz w:val="18"/>
                <w:szCs w:val="18"/>
              </w:rPr>
              <w:t>出参json: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>{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"code": 210,</w:t>
            </w:r>
          </w:p>
          <w:p>
            <w:pPr>
              <w:widowControl w:val="0"/>
              <w:jc w:val="both"/>
            </w:pPr>
            <w:r>
              <w:rPr>
                <w:rFonts w:asciiTheme="minorEastAsia" w:hAnsiTheme="minorEastAsia" w:cstheme="minorEastAsia"/>
                <w:sz w:val="18"/>
                <w:szCs w:val="18"/>
              </w:rPr>
              <w:t xml:space="preserve">  "message": "</w:t>
            </w:r>
            <w:r>
              <w:rPr>
                <w:rFonts w:asciiTheme="minorEastAsia" w:hAnsiTheme="minorEastAsia" w:cstheme="minorEastAsia"/>
                <w:sz w:val="18"/>
                <w:szCs w:val="18"/>
                <w:lang w:eastAsia="zh-CN"/>
              </w:rPr>
              <w:t>消息发送成功</w:t>
            </w:r>
            <w:r>
              <w:rPr>
                <w:rFonts w:asciiTheme="minorEastAsia" w:hAnsiTheme="minorEastAsia" w:cstheme="minorEastAsia"/>
                <w:sz w:val="18"/>
                <w:szCs w:val="18"/>
              </w:rPr>
              <w:t>"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  <w:r>
              <w:rPr>
                <w:rFonts w:asciiTheme="minorEastAsia" w:hAnsiTheme="minorEastAsia" w:eastAsiaTheme="minorEastAsia" w:cstheme="minorEastAsia"/>
                <w:sz w:val="18"/>
                <w:szCs w:val="18"/>
              </w:rPr>
              <w:t>}</w:t>
            </w: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  <w:p>
            <w:pPr>
              <w:widowControl w:val="0"/>
              <w:jc w:val="both"/>
              <w:rPr>
                <w:rFonts w:asciiTheme="minorEastAsia" w:hAnsiTheme="minorEastAsia" w:eastAsiaTheme="minorEastAsia" w:cstheme="minorEastAsia"/>
                <w:sz w:val="18"/>
                <w:szCs w:val="18"/>
              </w:rPr>
            </w:pPr>
          </w:p>
        </w:tc>
      </w:tr>
    </w:tbl>
    <w:p/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iberation Sans">
    <w:altName w:val="Segoe Print"/>
    <w:panose1 w:val="020B0604020202020204"/>
    <w:charset w:val="01"/>
    <w:family w:val="modern"/>
    <w:pitch w:val="default"/>
    <w:sig w:usb0="00000000" w:usb1="00000000" w:usb2="00000000" w:usb3="00000000" w:csb0="6000009F" w:csb1="DFD70000"/>
  </w:font>
  <w:font w:name="Noto Sans CJK SC">
    <w:altName w:val="宋体"/>
    <w:panose1 w:val="020B0600000000000000"/>
    <w:charset w:val="86"/>
    <w:family w:val="auto"/>
    <w:pitch w:val="default"/>
    <w:sig w:usb0="00000000" w:usb1="00000000" w:usb2="00000016" w:usb3="00000000" w:csb0="602E0107" w:csb1="00000000"/>
  </w:font>
  <w:font w:name="Consolas">
    <w:panose1 w:val="020B0609020204030204"/>
    <w:charset w:val="01"/>
    <w:family w:val="decorative"/>
    <w:pitch w:val="default"/>
    <w:sig w:usb0="E00002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85D90"/>
    <w:multiLevelType w:val="multilevel"/>
    <w:tmpl w:val="5C185D90"/>
    <w:lvl w:ilvl="0" w:tentative="0">
      <w:start w:val="1"/>
      <w:numFmt w:val="decimal"/>
      <w:pStyle w:val="2"/>
      <w:lvlText w:val="%1."/>
      <w:lvlJc w:val="left"/>
      <w:pPr>
        <w:ind w:left="432" w:hanging="432"/>
      </w:p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</w:lvl>
  </w:abstractNum>
  <w:abstractNum w:abstractNumId="1">
    <w:nsid w:val="5C185D9B"/>
    <w:multiLevelType w:val="multilevel"/>
    <w:tmpl w:val="5C185D9B"/>
    <w:lvl w:ilvl="0" w:tentative="0">
      <w:start w:val="1"/>
      <w:numFmt w:val="decimal"/>
      <w:lvlText w:val="%1."/>
      <w:lvlJc w:val="left"/>
      <w:pPr>
        <w:ind w:left="432" w:hanging="432"/>
      </w:pPr>
    </w:lvl>
    <w:lvl w:ilvl="1" w:tentative="0">
      <w:start w:val="1"/>
      <w:numFmt w:val="decimal"/>
      <w:lvlText w:val="%1.%2."/>
      <w:lvlJc w:val="left"/>
      <w:pPr>
        <w:ind w:left="575" w:hanging="575"/>
      </w:pPr>
    </w:lvl>
    <w:lvl w:ilvl="2" w:tentative="0">
      <w:start w:val="1"/>
      <w:numFmt w:val="decimal"/>
      <w:lvlText w:val="%1.%2.%3."/>
      <w:lvlJc w:val="left"/>
      <w:pPr>
        <w:ind w:left="720" w:hanging="720"/>
      </w:pPr>
    </w:lvl>
    <w:lvl w:ilvl="3" w:tentative="0">
      <w:start w:val="1"/>
      <w:numFmt w:val="decimal"/>
      <w:lvlText w:val="%1.%2.%3.%4."/>
      <w:lvlJc w:val="left"/>
      <w:pPr>
        <w:ind w:left="864" w:hanging="864"/>
      </w:pPr>
    </w:lvl>
    <w:lvl w:ilvl="4" w:tentative="0">
      <w:start w:val="1"/>
      <w:numFmt w:val="decimal"/>
      <w:lvlText w:val="%1.%2.%3.%4.%5."/>
      <w:lvlJc w:val="left"/>
      <w:pPr>
        <w:ind w:left="1008" w:hanging="1008"/>
      </w:pPr>
    </w:lvl>
    <w:lvl w:ilvl="5" w:tentative="0">
      <w:start w:val="1"/>
      <w:numFmt w:val="decimal"/>
      <w:lvlText w:val="%1.%2.%3.%4.%5.%6."/>
      <w:lvlJc w:val="left"/>
      <w:pPr>
        <w:ind w:left="1151" w:hanging="1151"/>
      </w:pPr>
    </w:lvl>
    <w:lvl w:ilvl="6" w:tentative="0">
      <w:start w:val="1"/>
      <w:numFmt w:val="decimal"/>
      <w:lvlText w:val="%1.%2.%3.%4.%5.%6.%7."/>
      <w:lvlJc w:val="left"/>
      <w:pPr>
        <w:ind w:left="1296" w:hanging="1296"/>
      </w:p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F3EE1E"/>
    <w:rsid w:val="0CD7A210"/>
    <w:rsid w:val="0F6AF75D"/>
    <w:rsid w:val="10D3F8A5"/>
    <w:rsid w:val="10D67F73"/>
    <w:rsid w:val="13AD50C9"/>
    <w:rsid w:val="14FCD58B"/>
    <w:rsid w:val="171B371C"/>
    <w:rsid w:val="1ABF0248"/>
    <w:rsid w:val="1B0FD2AB"/>
    <w:rsid w:val="1E3D6973"/>
    <w:rsid w:val="1F79162A"/>
    <w:rsid w:val="1FD25387"/>
    <w:rsid w:val="1FDE9CA6"/>
    <w:rsid w:val="1FE703BE"/>
    <w:rsid w:val="1FE9B2F8"/>
    <w:rsid w:val="1FEB5BD4"/>
    <w:rsid w:val="1FEF3B94"/>
    <w:rsid w:val="1FF32A40"/>
    <w:rsid w:val="20671016"/>
    <w:rsid w:val="21860E3E"/>
    <w:rsid w:val="23ABF81B"/>
    <w:rsid w:val="259C381D"/>
    <w:rsid w:val="25BF1A12"/>
    <w:rsid w:val="268569E7"/>
    <w:rsid w:val="26FFC2F0"/>
    <w:rsid w:val="278D7BD1"/>
    <w:rsid w:val="27E0554E"/>
    <w:rsid w:val="28120164"/>
    <w:rsid w:val="2BE2AC68"/>
    <w:rsid w:val="2D7F49B1"/>
    <w:rsid w:val="2DFA16BE"/>
    <w:rsid w:val="2DFB347B"/>
    <w:rsid w:val="2ED6A9CB"/>
    <w:rsid w:val="2EFF0B4B"/>
    <w:rsid w:val="2FA139EB"/>
    <w:rsid w:val="2FB84122"/>
    <w:rsid w:val="2FCB9BD9"/>
    <w:rsid w:val="2FED9B6C"/>
    <w:rsid w:val="2FEE4FBD"/>
    <w:rsid w:val="307E6979"/>
    <w:rsid w:val="31CEEECD"/>
    <w:rsid w:val="32EB5427"/>
    <w:rsid w:val="32F9E3A0"/>
    <w:rsid w:val="33FE0408"/>
    <w:rsid w:val="34387BDE"/>
    <w:rsid w:val="34F3F29B"/>
    <w:rsid w:val="357D156D"/>
    <w:rsid w:val="35CD35A4"/>
    <w:rsid w:val="365B424C"/>
    <w:rsid w:val="3673F4EB"/>
    <w:rsid w:val="36A7734E"/>
    <w:rsid w:val="36EED510"/>
    <w:rsid w:val="37362709"/>
    <w:rsid w:val="376E9A2B"/>
    <w:rsid w:val="377FC19F"/>
    <w:rsid w:val="37AF5110"/>
    <w:rsid w:val="37DBB0F9"/>
    <w:rsid w:val="37EEB816"/>
    <w:rsid w:val="37F3B950"/>
    <w:rsid w:val="37FF80CF"/>
    <w:rsid w:val="39FF3502"/>
    <w:rsid w:val="3B4F917C"/>
    <w:rsid w:val="3B7D2156"/>
    <w:rsid w:val="3BAC28A5"/>
    <w:rsid w:val="3BD7FF6B"/>
    <w:rsid w:val="3CD5AA01"/>
    <w:rsid w:val="3CFB864A"/>
    <w:rsid w:val="3D7C10F9"/>
    <w:rsid w:val="3DEB91BA"/>
    <w:rsid w:val="3DEFF2C2"/>
    <w:rsid w:val="3DFE7EA1"/>
    <w:rsid w:val="3E36BF76"/>
    <w:rsid w:val="3EAD9ACE"/>
    <w:rsid w:val="3ED7E25A"/>
    <w:rsid w:val="3EFF20E3"/>
    <w:rsid w:val="3F27FC94"/>
    <w:rsid w:val="3F3678EA"/>
    <w:rsid w:val="3F491B93"/>
    <w:rsid w:val="3F7B5950"/>
    <w:rsid w:val="3F7E2D59"/>
    <w:rsid w:val="3F9DF890"/>
    <w:rsid w:val="3FA6C9C9"/>
    <w:rsid w:val="3FBBC7E5"/>
    <w:rsid w:val="3FCD4FC7"/>
    <w:rsid w:val="3FD7BEDD"/>
    <w:rsid w:val="3FE3CBA3"/>
    <w:rsid w:val="3FF65B00"/>
    <w:rsid w:val="3FF69900"/>
    <w:rsid w:val="417FFADE"/>
    <w:rsid w:val="41ED68C9"/>
    <w:rsid w:val="42381227"/>
    <w:rsid w:val="44FDCE35"/>
    <w:rsid w:val="45B3F702"/>
    <w:rsid w:val="470D4F08"/>
    <w:rsid w:val="4771F472"/>
    <w:rsid w:val="47AAF14E"/>
    <w:rsid w:val="47EA3C64"/>
    <w:rsid w:val="4937B8D2"/>
    <w:rsid w:val="496770C6"/>
    <w:rsid w:val="4A693963"/>
    <w:rsid w:val="4A76A3F8"/>
    <w:rsid w:val="4ADF8EFF"/>
    <w:rsid w:val="4B3F9F94"/>
    <w:rsid w:val="4C8BF0CC"/>
    <w:rsid w:val="4CA6F7DE"/>
    <w:rsid w:val="4D4F430A"/>
    <w:rsid w:val="4D6F7481"/>
    <w:rsid w:val="4DDF4362"/>
    <w:rsid w:val="4DFF4770"/>
    <w:rsid w:val="4F5F2A6B"/>
    <w:rsid w:val="4F72A410"/>
    <w:rsid w:val="4FCCF90A"/>
    <w:rsid w:val="4FDFFA02"/>
    <w:rsid w:val="514EC4A5"/>
    <w:rsid w:val="52AF5930"/>
    <w:rsid w:val="535FFB5A"/>
    <w:rsid w:val="539E4D5E"/>
    <w:rsid w:val="548F6636"/>
    <w:rsid w:val="557F9F8B"/>
    <w:rsid w:val="55A63E8B"/>
    <w:rsid w:val="55AF15CC"/>
    <w:rsid w:val="55FB5B1D"/>
    <w:rsid w:val="565E2AAB"/>
    <w:rsid w:val="56CCCA1D"/>
    <w:rsid w:val="576A239E"/>
    <w:rsid w:val="577F9F36"/>
    <w:rsid w:val="57A6D7EC"/>
    <w:rsid w:val="57B66B02"/>
    <w:rsid w:val="57B716CA"/>
    <w:rsid w:val="57D70C73"/>
    <w:rsid w:val="57FD8613"/>
    <w:rsid w:val="57FDE8A2"/>
    <w:rsid w:val="57FF6709"/>
    <w:rsid w:val="5815076F"/>
    <w:rsid w:val="58DDE2B4"/>
    <w:rsid w:val="5978E37A"/>
    <w:rsid w:val="59FEE0CC"/>
    <w:rsid w:val="5A6FD856"/>
    <w:rsid w:val="5B77C1F1"/>
    <w:rsid w:val="5BBFB183"/>
    <w:rsid w:val="5BEFDDEF"/>
    <w:rsid w:val="5BF7AEC1"/>
    <w:rsid w:val="5CFA2E6D"/>
    <w:rsid w:val="5D7B26B0"/>
    <w:rsid w:val="5D7DD8EA"/>
    <w:rsid w:val="5D7F7BD2"/>
    <w:rsid w:val="5DBBD4C4"/>
    <w:rsid w:val="5DC7636B"/>
    <w:rsid w:val="5DDBA0DC"/>
    <w:rsid w:val="5DDE5D66"/>
    <w:rsid w:val="5DDF942C"/>
    <w:rsid w:val="5DEEB76D"/>
    <w:rsid w:val="5DFBD4FC"/>
    <w:rsid w:val="5E7FB1A2"/>
    <w:rsid w:val="5EBF33EB"/>
    <w:rsid w:val="5ECE8B6B"/>
    <w:rsid w:val="5ED5C3F1"/>
    <w:rsid w:val="5EEF9811"/>
    <w:rsid w:val="5EEFC93B"/>
    <w:rsid w:val="5EF727A9"/>
    <w:rsid w:val="5EFF1891"/>
    <w:rsid w:val="5FB7E459"/>
    <w:rsid w:val="5FDFE5EF"/>
    <w:rsid w:val="5FEEAB47"/>
    <w:rsid w:val="5FF77946"/>
    <w:rsid w:val="5FFF016A"/>
    <w:rsid w:val="60686DEF"/>
    <w:rsid w:val="634A21E6"/>
    <w:rsid w:val="63FF9CD3"/>
    <w:rsid w:val="646D67A7"/>
    <w:rsid w:val="64F6E069"/>
    <w:rsid w:val="65E6E314"/>
    <w:rsid w:val="66CF0096"/>
    <w:rsid w:val="66F1081D"/>
    <w:rsid w:val="676DA573"/>
    <w:rsid w:val="67EE0A42"/>
    <w:rsid w:val="67FDD1F9"/>
    <w:rsid w:val="67FF11B0"/>
    <w:rsid w:val="69394BB1"/>
    <w:rsid w:val="6B069D2A"/>
    <w:rsid w:val="6B5886A8"/>
    <w:rsid w:val="6BAF3AB1"/>
    <w:rsid w:val="6BBF1B0D"/>
    <w:rsid w:val="6BDBEF0C"/>
    <w:rsid w:val="6BF7BE14"/>
    <w:rsid w:val="6BFE4724"/>
    <w:rsid w:val="6BFEE531"/>
    <w:rsid w:val="6BFF4603"/>
    <w:rsid w:val="6CB331D3"/>
    <w:rsid w:val="6DBDCCA4"/>
    <w:rsid w:val="6DF6FFD9"/>
    <w:rsid w:val="6DFFD778"/>
    <w:rsid w:val="6EEB364E"/>
    <w:rsid w:val="6EEF0A78"/>
    <w:rsid w:val="6EFB4694"/>
    <w:rsid w:val="6EFB8BBF"/>
    <w:rsid w:val="6F5B3807"/>
    <w:rsid w:val="6F6FB301"/>
    <w:rsid w:val="6F7D776A"/>
    <w:rsid w:val="6F7DAF11"/>
    <w:rsid w:val="6F7E6F16"/>
    <w:rsid w:val="6FA28AE9"/>
    <w:rsid w:val="6FB32F86"/>
    <w:rsid w:val="6FCFD884"/>
    <w:rsid w:val="6FDECCA8"/>
    <w:rsid w:val="6FE344E0"/>
    <w:rsid w:val="6FE35E0C"/>
    <w:rsid w:val="6FF6A80E"/>
    <w:rsid w:val="6FF7A5F4"/>
    <w:rsid w:val="6FFACA2F"/>
    <w:rsid w:val="6FFDF0C9"/>
    <w:rsid w:val="6FFFD301"/>
    <w:rsid w:val="70CF80D5"/>
    <w:rsid w:val="71EF4F77"/>
    <w:rsid w:val="71FE7934"/>
    <w:rsid w:val="723D5913"/>
    <w:rsid w:val="72EF1DBF"/>
    <w:rsid w:val="73D3E1C5"/>
    <w:rsid w:val="73D428D8"/>
    <w:rsid w:val="73D76B9B"/>
    <w:rsid w:val="73F7329E"/>
    <w:rsid w:val="73FEF8A3"/>
    <w:rsid w:val="73FF1D6E"/>
    <w:rsid w:val="74794BFF"/>
    <w:rsid w:val="74F740C3"/>
    <w:rsid w:val="74FFE484"/>
    <w:rsid w:val="75677B45"/>
    <w:rsid w:val="75EF88C6"/>
    <w:rsid w:val="75F3989E"/>
    <w:rsid w:val="75F5E801"/>
    <w:rsid w:val="763F7336"/>
    <w:rsid w:val="769DABD2"/>
    <w:rsid w:val="76F43EA0"/>
    <w:rsid w:val="773F0335"/>
    <w:rsid w:val="7779A512"/>
    <w:rsid w:val="777D6731"/>
    <w:rsid w:val="779F175B"/>
    <w:rsid w:val="77BB4DB6"/>
    <w:rsid w:val="77BB8D24"/>
    <w:rsid w:val="77BF355A"/>
    <w:rsid w:val="77C5187B"/>
    <w:rsid w:val="77DF72A3"/>
    <w:rsid w:val="77E3F24C"/>
    <w:rsid w:val="77EFFF4A"/>
    <w:rsid w:val="77F654BB"/>
    <w:rsid w:val="77F76BCE"/>
    <w:rsid w:val="77FE54BA"/>
    <w:rsid w:val="77FE728A"/>
    <w:rsid w:val="77FF58AF"/>
    <w:rsid w:val="783ACFA6"/>
    <w:rsid w:val="786B6AF2"/>
    <w:rsid w:val="78DD9950"/>
    <w:rsid w:val="78F2EE1B"/>
    <w:rsid w:val="79D63732"/>
    <w:rsid w:val="79FD7906"/>
    <w:rsid w:val="79FF633C"/>
    <w:rsid w:val="7A7F07D7"/>
    <w:rsid w:val="7A8FF43A"/>
    <w:rsid w:val="7AEFC9D0"/>
    <w:rsid w:val="7B5B7151"/>
    <w:rsid w:val="7B7503E3"/>
    <w:rsid w:val="7B7B69BA"/>
    <w:rsid w:val="7B7F333C"/>
    <w:rsid w:val="7B7F94D1"/>
    <w:rsid w:val="7B7FBE71"/>
    <w:rsid w:val="7B9F3C1D"/>
    <w:rsid w:val="7B9FA334"/>
    <w:rsid w:val="7BAD2014"/>
    <w:rsid w:val="7BBB814B"/>
    <w:rsid w:val="7BBF5DCE"/>
    <w:rsid w:val="7BBF7878"/>
    <w:rsid w:val="7BD3B243"/>
    <w:rsid w:val="7BD62C6A"/>
    <w:rsid w:val="7BDD8AF9"/>
    <w:rsid w:val="7BDF963A"/>
    <w:rsid w:val="7BE3E269"/>
    <w:rsid w:val="7BE712C0"/>
    <w:rsid w:val="7BEFA956"/>
    <w:rsid w:val="7BF18DAC"/>
    <w:rsid w:val="7BF75ACC"/>
    <w:rsid w:val="7BFB02EA"/>
    <w:rsid w:val="7C6A749C"/>
    <w:rsid w:val="7CF96BA2"/>
    <w:rsid w:val="7CFF5814"/>
    <w:rsid w:val="7D43431A"/>
    <w:rsid w:val="7D6B8305"/>
    <w:rsid w:val="7D7F69CF"/>
    <w:rsid w:val="7D7FE33C"/>
    <w:rsid w:val="7DB7E40A"/>
    <w:rsid w:val="7DBBEA3E"/>
    <w:rsid w:val="7DDB46BC"/>
    <w:rsid w:val="7DDF74E9"/>
    <w:rsid w:val="7DEF1B24"/>
    <w:rsid w:val="7DF3FE1C"/>
    <w:rsid w:val="7DFBEF34"/>
    <w:rsid w:val="7E772A98"/>
    <w:rsid w:val="7E77FE0A"/>
    <w:rsid w:val="7E9E9407"/>
    <w:rsid w:val="7EBA5D73"/>
    <w:rsid w:val="7EBC296F"/>
    <w:rsid w:val="7EC7ADCA"/>
    <w:rsid w:val="7ECE54EB"/>
    <w:rsid w:val="7ED3BC75"/>
    <w:rsid w:val="7ED6F970"/>
    <w:rsid w:val="7EF23208"/>
    <w:rsid w:val="7EF58661"/>
    <w:rsid w:val="7EF9D652"/>
    <w:rsid w:val="7EFEC61A"/>
    <w:rsid w:val="7F3FE63E"/>
    <w:rsid w:val="7F4B6252"/>
    <w:rsid w:val="7F5B7A20"/>
    <w:rsid w:val="7F6306F3"/>
    <w:rsid w:val="7F67B9B3"/>
    <w:rsid w:val="7F6F60E1"/>
    <w:rsid w:val="7F78494A"/>
    <w:rsid w:val="7F7B4354"/>
    <w:rsid w:val="7F7E4933"/>
    <w:rsid w:val="7F9CB194"/>
    <w:rsid w:val="7FA7A4E8"/>
    <w:rsid w:val="7FAB4D71"/>
    <w:rsid w:val="7FAE2349"/>
    <w:rsid w:val="7FBA777A"/>
    <w:rsid w:val="7FBAC2F5"/>
    <w:rsid w:val="7FBB1344"/>
    <w:rsid w:val="7FBF3971"/>
    <w:rsid w:val="7FBF8F3A"/>
    <w:rsid w:val="7FBFB55B"/>
    <w:rsid w:val="7FCDB2E3"/>
    <w:rsid w:val="7FCDE47F"/>
    <w:rsid w:val="7FCE6596"/>
    <w:rsid w:val="7FCF088B"/>
    <w:rsid w:val="7FD70F6C"/>
    <w:rsid w:val="7FDF50C2"/>
    <w:rsid w:val="7FE184CD"/>
    <w:rsid w:val="7FE79E18"/>
    <w:rsid w:val="7FE7C42A"/>
    <w:rsid w:val="7FEF08F2"/>
    <w:rsid w:val="7FEF4F65"/>
    <w:rsid w:val="7FEFAE4E"/>
    <w:rsid w:val="7FEFBCA9"/>
    <w:rsid w:val="7FF30FF3"/>
    <w:rsid w:val="7FF63786"/>
    <w:rsid w:val="7FF697FB"/>
    <w:rsid w:val="7FF7080B"/>
    <w:rsid w:val="7FF78AF5"/>
    <w:rsid w:val="7FF9AEEB"/>
    <w:rsid w:val="7FFBBA3A"/>
    <w:rsid w:val="7FFBDD98"/>
    <w:rsid w:val="7FFCDEC8"/>
    <w:rsid w:val="7FFD45D0"/>
    <w:rsid w:val="7FFD559A"/>
    <w:rsid w:val="7FFD7409"/>
    <w:rsid w:val="7FFD9AB2"/>
    <w:rsid w:val="7FFF0383"/>
    <w:rsid w:val="7FFF0E3B"/>
    <w:rsid w:val="7FFF28B6"/>
    <w:rsid w:val="7FFFECF6"/>
    <w:rsid w:val="7FFFF7AD"/>
    <w:rsid w:val="87F200DC"/>
    <w:rsid w:val="887F082D"/>
    <w:rsid w:val="8BDF5485"/>
    <w:rsid w:val="8FD5C3F1"/>
    <w:rsid w:val="8FF75D73"/>
    <w:rsid w:val="93BF168C"/>
    <w:rsid w:val="93DE15DC"/>
    <w:rsid w:val="95BED35A"/>
    <w:rsid w:val="95F2C18D"/>
    <w:rsid w:val="96F3A045"/>
    <w:rsid w:val="973B9B6F"/>
    <w:rsid w:val="9BAE5668"/>
    <w:rsid w:val="9BEF7238"/>
    <w:rsid w:val="9EFC07A8"/>
    <w:rsid w:val="9EFFF32F"/>
    <w:rsid w:val="9F13F004"/>
    <w:rsid w:val="9F765319"/>
    <w:rsid w:val="9FCE078A"/>
    <w:rsid w:val="9FCFACBF"/>
    <w:rsid w:val="9FEFE192"/>
    <w:rsid w:val="9FF201F0"/>
    <w:rsid w:val="9FFF17F8"/>
    <w:rsid w:val="A53F20A0"/>
    <w:rsid w:val="A7FE398C"/>
    <w:rsid w:val="A7FEAE9C"/>
    <w:rsid w:val="A9FFFE55"/>
    <w:rsid w:val="AAFFFA3B"/>
    <w:rsid w:val="AB773698"/>
    <w:rsid w:val="AC1EC287"/>
    <w:rsid w:val="AC1FF451"/>
    <w:rsid w:val="AE4DB0CA"/>
    <w:rsid w:val="AEBF49F6"/>
    <w:rsid w:val="AEDE9CF4"/>
    <w:rsid w:val="AF7BF93D"/>
    <w:rsid w:val="AFBD3B55"/>
    <w:rsid w:val="AFEB3841"/>
    <w:rsid w:val="B3BE6D97"/>
    <w:rsid w:val="B3ED0831"/>
    <w:rsid w:val="B3FA7666"/>
    <w:rsid w:val="B3FB2B2A"/>
    <w:rsid w:val="B51FED67"/>
    <w:rsid w:val="B5F5A7F6"/>
    <w:rsid w:val="B61D7838"/>
    <w:rsid w:val="B6EE458B"/>
    <w:rsid w:val="B6FDDBD2"/>
    <w:rsid w:val="B72D7AEF"/>
    <w:rsid w:val="B7BEC615"/>
    <w:rsid w:val="B7F9C031"/>
    <w:rsid w:val="B9F4A4A2"/>
    <w:rsid w:val="BAFD3F75"/>
    <w:rsid w:val="BB4FF854"/>
    <w:rsid w:val="BB9FA50F"/>
    <w:rsid w:val="BBD71361"/>
    <w:rsid w:val="BBFD0934"/>
    <w:rsid w:val="BBFDA9DE"/>
    <w:rsid w:val="BC6BD24F"/>
    <w:rsid w:val="BC9A1994"/>
    <w:rsid w:val="BCF0E146"/>
    <w:rsid w:val="BDDEA282"/>
    <w:rsid w:val="BDDEDFCA"/>
    <w:rsid w:val="BDDFEBD1"/>
    <w:rsid w:val="BDE7EC67"/>
    <w:rsid w:val="BDFFAA4C"/>
    <w:rsid w:val="BE7BFB2A"/>
    <w:rsid w:val="BEAE689E"/>
    <w:rsid w:val="BEAEF07D"/>
    <w:rsid w:val="BEBD38BD"/>
    <w:rsid w:val="BEBF954C"/>
    <w:rsid w:val="BEDF6F2E"/>
    <w:rsid w:val="BEF9BA00"/>
    <w:rsid w:val="BEFD6B44"/>
    <w:rsid w:val="BF39686E"/>
    <w:rsid w:val="BF47F42E"/>
    <w:rsid w:val="BF4B8751"/>
    <w:rsid w:val="BF5DCA31"/>
    <w:rsid w:val="BF651631"/>
    <w:rsid w:val="BF77ED2E"/>
    <w:rsid w:val="BF7AC9E2"/>
    <w:rsid w:val="BF7EC7C5"/>
    <w:rsid w:val="BF7F3A55"/>
    <w:rsid w:val="BF97D6EB"/>
    <w:rsid w:val="BFDA7FFF"/>
    <w:rsid w:val="BFDD76FB"/>
    <w:rsid w:val="BFDFB87B"/>
    <w:rsid w:val="BFFF09C9"/>
    <w:rsid w:val="C2D70FC7"/>
    <w:rsid w:val="C3BF670A"/>
    <w:rsid w:val="C3FC475D"/>
    <w:rsid w:val="C77D5F5C"/>
    <w:rsid w:val="C77F53F3"/>
    <w:rsid w:val="C8FFF3BF"/>
    <w:rsid w:val="CB909F7D"/>
    <w:rsid w:val="CBAFB234"/>
    <w:rsid w:val="CBB9DD93"/>
    <w:rsid w:val="CCFF2FD0"/>
    <w:rsid w:val="CD5E2EB4"/>
    <w:rsid w:val="CD7DA395"/>
    <w:rsid w:val="CDDC5A69"/>
    <w:rsid w:val="CDDFA028"/>
    <w:rsid w:val="CDFA5406"/>
    <w:rsid w:val="CE7FE055"/>
    <w:rsid w:val="CFE78CB2"/>
    <w:rsid w:val="CFFBD2D0"/>
    <w:rsid w:val="CFFF8410"/>
    <w:rsid w:val="D2FF03A3"/>
    <w:rsid w:val="D3BBE66E"/>
    <w:rsid w:val="D3FAC99D"/>
    <w:rsid w:val="D57DD7A5"/>
    <w:rsid w:val="D65D178E"/>
    <w:rsid w:val="D663FD1B"/>
    <w:rsid w:val="D6D5A733"/>
    <w:rsid w:val="D75D2A8A"/>
    <w:rsid w:val="D775068F"/>
    <w:rsid w:val="D7BB164E"/>
    <w:rsid w:val="D7BFFE5C"/>
    <w:rsid w:val="D7EFC7B9"/>
    <w:rsid w:val="D7F5B06B"/>
    <w:rsid w:val="D7FC4254"/>
    <w:rsid w:val="DBBDAF9D"/>
    <w:rsid w:val="DBEF4663"/>
    <w:rsid w:val="DBF76934"/>
    <w:rsid w:val="DCFD43C2"/>
    <w:rsid w:val="DD93AC27"/>
    <w:rsid w:val="DDFB8DDD"/>
    <w:rsid w:val="DE3EC8C7"/>
    <w:rsid w:val="DE5F3F3C"/>
    <w:rsid w:val="DEBB299F"/>
    <w:rsid w:val="DEBF9453"/>
    <w:rsid w:val="DED71B6A"/>
    <w:rsid w:val="DEEBC25C"/>
    <w:rsid w:val="DF1FAFA1"/>
    <w:rsid w:val="DF3FE689"/>
    <w:rsid w:val="DF547A8F"/>
    <w:rsid w:val="DF791D07"/>
    <w:rsid w:val="DF7B0E28"/>
    <w:rsid w:val="DF7B5E44"/>
    <w:rsid w:val="DF7CE23A"/>
    <w:rsid w:val="DF9DD411"/>
    <w:rsid w:val="DFBF8E88"/>
    <w:rsid w:val="DFD36FD2"/>
    <w:rsid w:val="DFD3E837"/>
    <w:rsid w:val="DFDDF458"/>
    <w:rsid w:val="DFDFCE3C"/>
    <w:rsid w:val="DFDFEAB6"/>
    <w:rsid w:val="DFE67EE4"/>
    <w:rsid w:val="DFEDBECA"/>
    <w:rsid w:val="DFEF2F81"/>
    <w:rsid w:val="DFEF3A16"/>
    <w:rsid w:val="DFFCB98C"/>
    <w:rsid w:val="DFFE1503"/>
    <w:rsid w:val="DFFE2415"/>
    <w:rsid w:val="DFFFA054"/>
    <w:rsid w:val="E30F8E74"/>
    <w:rsid w:val="E3FE6218"/>
    <w:rsid w:val="E4B05651"/>
    <w:rsid w:val="E6F9994A"/>
    <w:rsid w:val="E70D786E"/>
    <w:rsid w:val="E747D968"/>
    <w:rsid w:val="E767D359"/>
    <w:rsid w:val="E7BB4AA8"/>
    <w:rsid w:val="E7BD1CC8"/>
    <w:rsid w:val="E7D77C33"/>
    <w:rsid w:val="E7EF8E5E"/>
    <w:rsid w:val="E7FF4A73"/>
    <w:rsid w:val="E9DFB8A8"/>
    <w:rsid w:val="EB5F30C3"/>
    <w:rsid w:val="EB9F04B4"/>
    <w:rsid w:val="EBF1E21A"/>
    <w:rsid w:val="EBF3C38A"/>
    <w:rsid w:val="EBF4B702"/>
    <w:rsid w:val="EBFD79BC"/>
    <w:rsid w:val="ECDD566D"/>
    <w:rsid w:val="ED7AE025"/>
    <w:rsid w:val="EDBEA569"/>
    <w:rsid w:val="EDF7CBFD"/>
    <w:rsid w:val="EDFF9C46"/>
    <w:rsid w:val="EE5F46E9"/>
    <w:rsid w:val="EE798E92"/>
    <w:rsid w:val="EE7DE9B8"/>
    <w:rsid w:val="EE7F427D"/>
    <w:rsid w:val="EEC3BF30"/>
    <w:rsid w:val="EEF5586D"/>
    <w:rsid w:val="EEFB09BE"/>
    <w:rsid w:val="EEFD014F"/>
    <w:rsid w:val="EF4F1CDE"/>
    <w:rsid w:val="EF7BB2F6"/>
    <w:rsid w:val="EFBAB08A"/>
    <w:rsid w:val="EFBE27BE"/>
    <w:rsid w:val="EFD75FB9"/>
    <w:rsid w:val="EFDE1097"/>
    <w:rsid w:val="EFE3BEBD"/>
    <w:rsid w:val="EFE65E6E"/>
    <w:rsid w:val="EFFE5ED0"/>
    <w:rsid w:val="EFFF10E6"/>
    <w:rsid w:val="EFFFB08E"/>
    <w:rsid w:val="F0DB206F"/>
    <w:rsid w:val="F1F3FAD7"/>
    <w:rsid w:val="F1FE695E"/>
    <w:rsid w:val="F3344AED"/>
    <w:rsid w:val="F3BB24FD"/>
    <w:rsid w:val="F3BE886A"/>
    <w:rsid w:val="F3FB1928"/>
    <w:rsid w:val="F3FE3462"/>
    <w:rsid w:val="F3FFBB14"/>
    <w:rsid w:val="F41FF1CE"/>
    <w:rsid w:val="F4DB34BA"/>
    <w:rsid w:val="F567C5D7"/>
    <w:rsid w:val="F5763215"/>
    <w:rsid w:val="F57DC17A"/>
    <w:rsid w:val="F57E03A8"/>
    <w:rsid w:val="F5DB96FC"/>
    <w:rsid w:val="F5EF1802"/>
    <w:rsid w:val="F5FDA07C"/>
    <w:rsid w:val="F5FE7A85"/>
    <w:rsid w:val="F6F3060F"/>
    <w:rsid w:val="F6FA27AE"/>
    <w:rsid w:val="F6FB1B33"/>
    <w:rsid w:val="F6FB6030"/>
    <w:rsid w:val="F731A653"/>
    <w:rsid w:val="F73976CD"/>
    <w:rsid w:val="F73E20DC"/>
    <w:rsid w:val="F743C40A"/>
    <w:rsid w:val="F7531A91"/>
    <w:rsid w:val="F75DBF6A"/>
    <w:rsid w:val="F75F7072"/>
    <w:rsid w:val="F76D29EE"/>
    <w:rsid w:val="F79F64C2"/>
    <w:rsid w:val="F7BFC204"/>
    <w:rsid w:val="F7C78E0F"/>
    <w:rsid w:val="F7CEDCBE"/>
    <w:rsid w:val="F7DF0BC8"/>
    <w:rsid w:val="F7FF5462"/>
    <w:rsid w:val="F7FF822F"/>
    <w:rsid w:val="F8975B57"/>
    <w:rsid w:val="F8F7EA72"/>
    <w:rsid w:val="F8FBF789"/>
    <w:rsid w:val="F8FCC24E"/>
    <w:rsid w:val="F970EB1F"/>
    <w:rsid w:val="F9F59CA4"/>
    <w:rsid w:val="F9FB5287"/>
    <w:rsid w:val="F9FFFB57"/>
    <w:rsid w:val="FA5DA261"/>
    <w:rsid w:val="FA772AD8"/>
    <w:rsid w:val="FADEF78F"/>
    <w:rsid w:val="FAF7BC62"/>
    <w:rsid w:val="FAFF2C30"/>
    <w:rsid w:val="FB572E48"/>
    <w:rsid w:val="FB6E9BCB"/>
    <w:rsid w:val="FB78013C"/>
    <w:rsid w:val="FB9F1FA7"/>
    <w:rsid w:val="FBB240CB"/>
    <w:rsid w:val="FBB27056"/>
    <w:rsid w:val="FBBE464F"/>
    <w:rsid w:val="FBBF8890"/>
    <w:rsid w:val="FBD458FA"/>
    <w:rsid w:val="FBD5560B"/>
    <w:rsid w:val="FBEA454B"/>
    <w:rsid w:val="FBFA4E29"/>
    <w:rsid w:val="FBFF22B0"/>
    <w:rsid w:val="FBFF546D"/>
    <w:rsid w:val="FBFFA71B"/>
    <w:rsid w:val="FC37DBD8"/>
    <w:rsid w:val="FC6D406E"/>
    <w:rsid w:val="FC82F4B2"/>
    <w:rsid w:val="FCC9FA3F"/>
    <w:rsid w:val="FCD22BB5"/>
    <w:rsid w:val="FCDF2BBD"/>
    <w:rsid w:val="FCEED76D"/>
    <w:rsid w:val="FCFEE504"/>
    <w:rsid w:val="FCFF014E"/>
    <w:rsid w:val="FCFF2474"/>
    <w:rsid w:val="FCFF3C1E"/>
    <w:rsid w:val="FCFF6170"/>
    <w:rsid w:val="FD12C03B"/>
    <w:rsid w:val="FD5F9488"/>
    <w:rsid w:val="FD7C6D79"/>
    <w:rsid w:val="FD7DCCDF"/>
    <w:rsid w:val="FD7FF6EB"/>
    <w:rsid w:val="FD9FAEB6"/>
    <w:rsid w:val="FDB2B36B"/>
    <w:rsid w:val="FDB75A97"/>
    <w:rsid w:val="FDBD8553"/>
    <w:rsid w:val="FDBEFF7C"/>
    <w:rsid w:val="FDBF3574"/>
    <w:rsid w:val="FDCFB88B"/>
    <w:rsid w:val="FDDF9CDD"/>
    <w:rsid w:val="FDDFAC2D"/>
    <w:rsid w:val="FDEEFEC7"/>
    <w:rsid w:val="FDF7D700"/>
    <w:rsid w:val="FDFA7465"/>
    <w:rsid w:val="FDFCA46F"/>
    <w:rsid w:val="FDFF9B35"/>
    <w:rsid w:val="FE3F2F04"/>
    <w:rsid w:val="FE7FAD9A"/>
    <w:rsid w:val="FE97AFC3"/>
    <w:rsid w:val="FE9DC298"/>
    <w:rsid w:val="FE9EB891"/>
    <w:rsid w:val="FEA7EAB3"/>
    <w:rsid w:val="FEAB78C2"/>
    <w:rsid w:val="FEBF7D2A"/>
    <w:rsid w:val="FED30851"/>
    <w:rsid w:val="FEDF38AC"/>
    <w:rsid w:val="FEFF6D59"/>
    <w:rsid w:val="FEFFE346"/>
    <w:rsid w:val="FF1F5108"/>
    <w:rsid w:val="FF2ABA16"/>
    <w:rsid w:val="FF3B5B36"/>
    <w:rsid w:val="FF3EB657"/>
    <w:rsid w:val="FF57079A"/>
    <w:rsid w:val="FF5B71AE"/>
    <w:rsid w:val="FF6E0494"/>
    <w:rsid w:val="FF76CD9D"/>
    <w:rsid w:val="FF7B739A"/>
    <w:rsid w:val="FF7BB573"/>
    <w:rsid w:val="FF7BEA6A"/>
    <w:rsid w:val="FF91E09E"/>
    <w:rsid w:val="FFA70E93"/>
    <w:rsid w:val="FFAE1FBE"/>
    <w:rsid w:val="FFB3DEE8"/>
    <w:rsid w:val="FFB54A6B"/>
    <w:rsid w:val="FFBF45B1"/>
    <w:rsid w:val="FFCEE50D"/>
    <w:rsid w:val="FFCF9166"/>
    <w:rsid w:val="FFD65B12"/>
    <w:rsid w:val="FFEA3324"/>
    <w:rsid w:val="FFEB2393"/>
    <w:rsid w:val="FFEF30D3"/>
    <w:rsid w:val="FFEF50EB"/>
    <w:rsid w:val="FFF1CB4D"/>
    <w:rsid w:val="FFF577D2"/>
    <w:rsid w:val="FFF6BB92"/>
    <w:rsid w:val="FFF7AB39"/>
    <w:rsid w:val="FFF7F331"/>
    <w:rsid w:val="FFF9997E"/>
    <w:rsid w:val="FFFD3E33"/>
    <w:rsid w:val="FFFEF928"/>
    <w:rsid w:val="FFFF12B5"/>
    <w:rsid w:val="FFFF4E38"/>
    <w:rsid w:val="FFFF5EBB"/>
    <w:rsid w:val="FFFF6FC9"/>
    <w:rsid w:val="FFFFC0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both"/>
    </w:pPr>
    <w:rPr>
      <w:rFonts w:asciiTheme="minorHAnsi" w:hAnsiTheme="minorHAnsi" w:eastAsiaTheme="minorEastAsia" w:cstheme="minorBidi"/>
      <w:color w:val="00000A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00" w:after="90" w:line="576" w:lineRule="auto"/>
      <w:outlineLvl w:val="0"/>
    </w:pPr>
    <w:rPr>
      <w:b/>
      <w:sz w:val="2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0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410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after="64" w:line="314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after="64" w:line="314" w:lineRule="auto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after="64" w:line="314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after="64" w:line="314" w:lineRule="auto"/>
      <w:outlineLvl w:val="8"/>
    </w:pPr>
    <w:rPr>
      <w:rFonts w:ascii="Arial" w:hAnsi="Arial" w:eastAsia="黑体"/>
    </w:rPr>
  </w:style>
  <w:style w:type="character" w:default="1" w:styleId="17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88" w:lineRule="auto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00000A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List"/>
    <w:basedOn w:val="12"/>
    <w:qFormat/>
    <w:uiPriority w:val="0"/>
  </w:style>
  <w:style w:type="paragraph" w:styleId="1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9">
    <w:name w:val="Table Grid"/>
    <w:basedOn w:val="18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0">
    <w:name w:val="Internet 链接"/>
    <w:basedOn w:val="17"/>
    <w:unhideWhenUsed/>
    <w:qFormat/>
    <w:uiPriority w:val="99"/>
    <w:rPr>
      <w:color w:val="0000FF"/>
      <w:u w:val="single"/>
    </w:rPr>
  </w:style>
  <w:style w:type="character" w:customStyle="1" w:styleId="21">
    <w:name w:val="页眉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character" w:customStyle="1" w:styleId="22">
    <w:name w:val="页脚 Char"/>
    <w:basedOn w:val="17"/>
    <w:qFormat/>
    <w:uiPriority w:val="0"/>
    <w:rPr>
      <w:rFonts w:asciiTheme="minorHAnsi" w:hAnsiTheme="minorHAnsi" w:eastAsiaTheme="minorEastAsia" w:cstheme="minorBidi"/>
      <w:sz w:val="18"/>
      <w:szCs w:val="18"/>
    </w:rPr>
  </w:style>
  <w:style w:type="paragraph" w:customStyle="1" w:styleId="23">
    <w:name w:val="标题11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4">
    <w:name w:val="索引"/>
    <w:basedOn w:val="1"/>
    <w:qFormat/>
    <w:uiPriority w:val="0"/>
    <w:pPr>
      <w:suppressLineNumbers/>
    </w:pPr>
  </w:style>
  <w:style w:type="paragraph" w:customStyle="1" w:styleId="25">
    <w:name w:val="标题1"/>
    <w:basedOn w:val="1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26">
    <w:name w:val="表格内容"/>
    <w:basedOn w:val="1"/>
    <w:qFormat/>
    <w:uiPriority w:val="0"/>
  </w:style>
  <w:style w:type="paragraph" w:customStyle="1" w:styleId="27">
    <w:name w:val="表格标题"/>
    <w:basedOn w:val="26"/>
    <w:qFormat/>
    <w:uiPriority w:val="0"/>
  </w:style>
  <w:style w:type="paragraph" w:customStyle="1" w:styleId="28">
    <w:name w:val="预格式化的文本"/>
    <w:basedOn w:val="1"/>
    <w:qFormat/>
    <w:uiPriority w:val="0"/>
  </w:style>
  <w:style w:type="paragraph" w:customStyle="1" w:styleId="29">
    <w:name w:val="_Style 27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0">
    <w:name w:val="_Style 28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3363</Words>
  <Characters>8668</Characters>
  <Lines>0</Lines>
  <Paragraphs>1001</Paragraphs>
  <TotalTime>0</TotalTime>
  <ScaleCrop>false</ScaleCrop>
  <LinksUpToDate>false</LinksUpToDate>
  <CharactersWithSpaces>9736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2014-10-31T20:08:00Z</dcterms:created>
  <dc:creator>Administrator</dc:creator>
  <cp:lastModifiedBy>TOM</cp:lastModifiedBy>
  <dcterms:modified xsi:type="dcterms:W3CDTF">2018-12-19T03:00:59Z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2052-10.1.0.7697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