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4AE3" w14:textId="77777777" w:rsidR="00844967" w:rsidRDefault="00844967">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Paper Template for COMP30027 Report</w:t>
      </w:r>
    </w:p>
    <w:p w14:paraId="0A46948D" w14:textId="77777777" w:rsidR="00844967" w:rsidRDefault="00844967">
      <w:pPr>
        <w:widowControl w:val="0"/>
        <w:autoSpaceDE w:val="0"/>
        <w:autoSpaceDN w:val="0"/>
        <w:adjustRightInd w:val="0"/>
        <w:spacing w:before="1" w:after="0" w:line="240" w:lineRule="auto"/>
        <w:ind w:right="-5"/>
        <w:rPr>
          <w:rFonts w:ascii="Times-Bold" w:hAnsi="Times-Bold" w:cs="Times-Bold"/>
          <w:b/>
          <w:bCs/>
          <w:sz w:val="28"/>
          <w:szCs w:val="28"/>
        </w:rPr>
      </w:pPr>
    </w:p>
    <w:p w14:paraId="50BD8D89" w14:textId="77777777" w:rsidR="00844967" w:rsidRDefault="00844967">
      <w:pPr>
        <w:widowControl w:val="0"/>
        <w:autoSpaceDE w:val="0"/>
        <w:autoSpaceDN w:val="0"/>
        <w:adjustRightInd w:val="0"/>
        <w:spacing w:after="0" w:line="240" w:lineRule="auto"/>
        <w:ind w:left="1974" w:right="1954"/>
        <w:jc w:val="center"/>
        <w:rPr>
          <w:rFonts w:ascii="Times-Bold" w:hAnsi="Times-Bold" w:cs="Times-Bold"/>
          <w:b/>
          <w:bCs/>
          <w:sz w:val="24"/>
          <w:szCs w:val="24"/>
        </w:rPr>
      </w:pPr>
      <w:r>
        <w:rPr>
          <w:rFonts w:ascii="Times-Bold" w:hAnsi="Times-Bold" w:cs="Times-Bold"/>
          <w:b/>
          <w:bCs/>
          <w:sz w:val="24"/>
          <w:szCs w:val="24"/>
        </w:rPr>
        <w:t>Anonymous</w:t>
      </w:r>
    </w:p>
    <w:p w14:paraId="12EB8FF9"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71FEF6B5"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5D4B60E2"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2FD0A3EE"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sectPr w:rsidR="00D77B07">
          <w:pgSz w:w="11905" w:h="16837"/>
          <w:pgMar w:top="1440" w:right="1440" w:bottom="1440" w:left="1440" w:header="720" w:footer="720" w:gutter="0"/>
          <w:cols w:space="720"/>
          <w:noEndnote/>
        </w:sectPr>
      </w:pPr>
    </w:p>
    <w:p w14:paraId="5E99F49A" w14:textId="77777777" w:rsidR="00844967" w:rsidRDefault="00844967" w:rsidP="00DB2C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Introduction</w:t>
      </w:r>
    </w:p>
    <w:p w14:paraId="53499BD3" w14:textId="77777777" w:rsidR="00DB2CD3" w:rsidRDefault="00844967" w:rsidP="00DB2CD3">
      <w:pPr>
        <w:widowControl w:val="0"/>
        <w:autoSpaceDE w:val="0"/>
        <w:autoSpaceDN w:val="0"/>
        <w:adjustRightInd w:val="0"/>
        <w:spacing w:before="67" w:after="0" w:line="252" w:lineRule="exact"/>
        <w:ind w:right="34"/>
        <w:jc w:val="both"/>
        <w:rPr>
          <w:rFonts w:ascii="Times-Roman" w:hAnsi="Times-Roman" w:cs="Times-Roman"/>
          <w:kern w:val="1"/>
        </w:rPr>
      </w:pPr>
      <w:r>
        <w:rPr>
          <w:rFonts w:ascii="Times-Roman" w:hAnsi="Times-Roman" w:cs="Times-Roman"/>
        </w:rPr>
        <w:t>This</w:t>
      </w:r>
      <w:r>
        <w:rPr>
          <w:rFonts w:ascii="Times-Roman" w:hAnsi="Times-Roman" w:cs="Times-Roman"/>
          <w:spacing w:val="22"/>
          <w:kern w:val="1"/>
        </w:rPr>
        <w:t xml:space="preserve"> </w:t>
      </w:r>
      <w:r>
        <w:rPr>
          <w:rFonts w:ascii="Times-Roman" w:hAnsi="Times-Roman" w:cs="Times-Roman"/>
          <w:spacing w:val="-1"/>
          <w:kern w:val="1"/>
        </w:rPr>
        <w:t>i</w:t>
      </w:r>
      <w:r>
        <w:rPr>
          <w:rFonts w:ascii="Times-Roman" w:hAnsi="Times-Roman" w:cs="Times-Roman"/>
          <w:kern w:val="1"/>
        </w:rPr>
        <w:t>s</w:t>
      </w:r>
      <w:r>
        <w:rPr>
          <w:rFonts w:ascii="Times-Roman" w:hAnsi="Times-Roman" w:cs="Times-Roman"/>
          <w:spacing w:val="22"/>
          <w:kern w:val="1"/>
        </w:rPr>
        <w:t xml:space="preserve"> </w:t>
      </w:r>
      <w:r>
        <w:rPr>
          <w:rFonts w:ascii="Times-Roman" w:hAnsi="Times-Roman" w:cs="Times-Roman"/>
          <w:kern w:val="1"/>
        </w:rPr>
        <w:t>a</w:t>
      </w:r>
      <w:r>
        <w:rPr>
          <w:rFonts w:ascii="Times-Roman" w:hAnsi="Times-Roman" w:cs="Times-Roman"/>
          <w:spacing w:val="22"/>
          <w:kern w:val="1"/>
        </w:rPr>
        <w:t xml:space="preserve"> </w:t>
      </w:r>
      <w:r>
        <w:rPr>
          <w:rFonts w:ascii="Times-Roman" w:hAnsi="Times-Roman" w:cs="Times-Roman"/>
          <w:kern w:val="1"/>
        </w:rPr>
        <w:t>re</w:t>
      </w:r>
      <w:r>
        <w:rPr>
          <w:rFonts w:ascii="Times-Roman" w:hAnsi="Times-Roman" w:cs="Times-Roman"/>
          <w:spacing w:val="6"/>
          <w:kern w:val="1"/>
        </w:rPr>
        <w:t>p</w:t>
      </w:r>
      <w:r>
        <w:rPr>
          <w:rFonts w:ascii="Times-Roman" w:hAnsi="Times-Roman" w:cs="Times-Roman"/>
          <w:kern w:val="1"/>
        </w:rPr>
        <w:t>ort</w:t>
      </w:r>
      <w:r>
        <w:rPr>
          <w:rFonts w:ascii="Times-Roman" w:hAnsi="Times-Roman" w:cs="Times-Roman"/>
          <w:spacing w:val="22"/>
          <w:kern w:val="1"/>
        </w:rPr>
        <w:t xml:space="preserve"> </w:t>
      </w:r>
      <w:r>
        <w:rPr>
          <w:rFonts w:ascii="Times-Roman" w:hAnsi="Times-Roman" w:cs="Times-Roman"/>
          <w:kern w:val="1"/>
        </w:rPr>
        <w:t>template,</w:t>
      </w:r>
      <w:r>
        <w:rPr>
          <w:rFonts w:ascii="Times-Roman" w:hAnsi="Times-Roman" w:cs="Times-Roman"/>
          <w:spacing w:val="23"/>
          <w:kern w:val="1"/>
        </w:rPr>
        <w:t xml:space="preserve"> </w:t>
      </w:r>
      <w:r>
        <w:rPr>
          <w:rFonts w:ascii="Times-Roman" w:hAnsi="Times-Roman" w:cs="Times-Roman"/>
          <w:kern w:val="1"/>
        </w:rPr>
        <w:t>suitable</w:t>
      </w:r>
      <w:r>
        <w:rPr>
          <w:rFonts w:ascii="Times-Roman" w:hAnsi="Times-Roman" w:cs="Times-Roman"/>
          <w:spacing w:val="22"/>
          <w:kern w:val="1"/>
        </w:rPr>
        <w:t xml:space="preserve"> </w:t>
      </w:r>
      <w:r>
        <w:rPr>
          <w:rFonts w:ascii="Times-Roman" w:hAnsi="Times-Roman" w:cs="Times-Roman"/>
          <w:kern w:val="1"/>
        </w:rPr>
        <w:t>for</w:t>
      </w:r>
      <w:r>
        <w:rPr>
          <w:rFonts w:ascii="Times-Roman" w:hAnsi="Times-Roman" w:cs="Times-Roman"/>
          <w:spacing w:val="22"/>
          <w:kern w:val="1"/>
        </w:rPr>
        <w:t xml:space="preserve"> </w:t>
      </w:r>
      <w:r>
        <w:rPr>
          <w:rFonts w:ascii="Times-Roman" w:hAnsi="Times-Roman" w:cs="Times-Roman"/>
          <w:kern w:val="1"/>
        </w:rPr>
        <w:t>MS-Word, OpenOffice, and some other word-processing packages</w:t>
      </w:r>
      <w:r>
        <w:rPr>
          <w:rFonts w:ascii="Times-Roman" w:hAnsi="Times-Roman" w:cs="Times-Roman"/>
          <w:spacing w:val="-3"/>
          <w:kern w:val="1"/>
        </w:rPr>
        <w:t xml:space="preserve">. </w:t>
      </w:r>
      <w:r>
        <w:rPr>
          <w:rFonts w:ascii="Times-Roman" w:hAnsi="Times-Roman" w:cs="Times-Roman"/>
          <w:kern w:val="1"/>
        </w:rPr>
        <w:t>Don’t use fonts smaller</w:t>
      </w:r>
      <w:r>
        <w:rPr>
          <w:rFonts w:ascii="Times-Roman" w:hAnsi="Times-Roman" w:cs="Times-Roman"/>
          <w:spacing w:val="-18"/>
          <w:kern w:val="1"/>
        </w:rPr>
        <w:t xml:space="preserve"> </w:t>
      </w:r>
      <w:r>
        <w:rPr>
          <w:rFonts w:ascii="Times-Roman" w:hAnsi="Times-Roman" w:cs="Times-Roman"/>
          <w:kern w:val="1"/>
        </w:rPr>
        <w:t>than</w:t>
      </w:r>
      <w:r>
        <w:rPr>
          <w:rFonts w:ascii="Times-Roman" w:hAnsi="Times-Roman" w:cs="Times-Roman"/>
          <w:spacing w:val="-18"/>
          <w:kern w:val="1"/>
        </w:rPr>
        <w:t xml:space="preserve"> </w:t>
      </w:r>
      <w:r>
        <w:rPr>
          <w:rFonts w:ascii="Times-Roman" w:hAnsi="Times-Roman" w:cs="Times-Roman"/>
          <w:kern w:val="1"/>
        </w:rPr>
        <w:t>this</w:t>
      </w:r>
      <w:r>
        <w:rPr>
          <w:rFonts w:ascii="Times-Roman" w:hAnsi="Times-Roman" w:cs="Times-Roman"/>
          <w:spacing w:val="-18"/>
          <w:kern w:val="1"/>
        </w:rPr>
        <w:t xml:space="preserve"> </w:t>
      </w:r>
      <w:r>
        <w:rPr>
          <w:rFonts w:ascii="Times-Roman" w:hAnsi="Times-Roman" w:cs="Times-Roman"/>
          <w:kern w:val="1"/>
        </w:rPr>
        <w:t>one</w:t>
      </w:r>
      <w:r>
        <w:rPr>
          <w:rFonts w:ascii="Times-Roman" w:hAnsi="Times-Roman" w:cs="Times-Roman"/>
          <w:spacing w:val="-18"/>
          <w:kern w:val="1"/>
        </w:rPr>
        <w:t xml:space="preserve"> </w:t>
      </w:r>
      <w:r>
        <w:rPr>
          <w:rFonts w:ascii="Times-Roman" w:hAnsi="Times-Roman" w:cs="Times-Roman"/>
          <w:kern w:val="1"/>
        </w:rPr>
        <w:t>(Times</w:t>
      </w:r>
      <w:r>
        <w:rPr>
          <w:rFonts w:ascii="Times-Roman" w:hAnsi="Times-Roman" w:cs="Times-Roman"/>
          <w:spacing w:val="-18"/>
          <w:kern w:val="1"/>
        </w:rPr>
        <w:t xml:space="preserve"> </w:t>
      </w:r>
      <w:r>
        <w:rPr>
          <w:rFonts w:ascii="Times-Roman" w:hAnsi="Times-Roman" w:cs="Times-Roman"/>
          <w:kern w:val="1"/>
        </w:rPr>
        <w:t>11).</w:t>
      </w:r>
      <w:r>
        <w:rPr>
          <w:rFonts w:ascii="Times-Roman" w:hAnsi="Times-Roman" w:cs="Times-Roman"/>
          <w:spacing w:val="5"/>
          <w:kern w:val="1"/>
        </w:rPr>
        <w:t xml:space="preserve"> </w:t>
      </w:r>
      <w:r>
        <w:rPr>
          <w:rFonts w:ascii="Times-Roman" w:hAnsi="Times-Roman" w:cs="Times-Roman"/>
          <w:kern w:val="1"/>
        </w:rPr>
        <w:t>Don’t</w:t>
      </w:r>
      <w:r>
        <w:rPr>
          <w:rFonts w:ascii="Times-Roman" w:hAnsi="Times-Roman" w:cs="Times-Roman"/>
          <w:spacing w:val="-18"/>
          <w:kern w:val="1"/>
        </w:rPr>
        <w:t xml:space="preserve"> </w:t>
      </w:r>
      <w:r>
        <w:rPr>
          <w:rFonts w:ascii="Times-Roman" w:hAnsi="Times-Roman" w:cs="Times-Roman"/>
          <w:kern w:val="1"/>
        </w:rPr>
        <w:t>include a</w:t>
      </w:r>
      <w:r>
        <w:rPr>
          <w:rFonts w:ascii="Times-Roman" w:hAnsi="Times-Roman" w:cs="Times-Roman"/>
          <w:spacing w:val="-7"/>
          <w:kern w:val="1"/>
        </w:rPr>
        <w:t xml:space="preserve"> </w:t>
      </w:r>
      <w:r>
        <w:rPr>
          <w:rFonts w:ascii="Times-Roman" w:hAnsi="Times-Roman" w:cs="Times-Roman"/>
          <w:kern w:val="1"/>
        </w:rPr>
        <w:t>title</w:t>
      </w:r>
      <w:r>
        <w:rPr>
          <w:rFonts w:ascii="Times-Roman" w:hAnsi="Times-Roman" w:cs="Times-Roman"/>
          <w:spacing w:val="-7"/>
          <w:kern w:val="1"/>
        </w:rPr>
        <w:t xml:space="preserve"> </w:t>
      </w:r>
      <w:r>
        <w:rPr>
          <w:rFonts w:ascii="Times-Roman" w:hAnsi="Times-Roman" w:cs="Times-Roman"/>
          <w:kern w:val="1"/>
        </w:rPr>
        <w:t>page,</w:t>
      </w:r>
      <w:r>
        <w:rPr>
          <w:rFonts w:ascii="Times-Roman" w:hAnsi="Times-Roman" w:cs="Times-Roman"/>
          <w:spacing w:val="-4"/>
          <w:kern w:val="1"/>
        </w:rPr>
        <w:t xml:space="preserve"> </w:t>
      </w:r>
      <w:r>
        <w:rPr>
          <w:rFonts w:ascii="Times-Roman" w:hAnsi="Times-Roman" w:cs="Times-Roman"/>
          <w:kern w:val="1"/>
        </w:rPr>
        <w:t>table</w:t>
      </w:r>
      <w:r>
        <w:rPr>
          <w:rFonts w:ascii="Times-Roman" w:hAnsi="Times-Roman" w:cs="Times-Roman"/>
          <w:spacing w:val="-7"/>
          <w:kern w:val="1"/>
        </w:rPr>
        <w:t xml:space="preserve"> </w:t>
      </w:r>
      <w:r>
        <w:rPr>
          <w:rFonts w:ascii="Times-Roman" w:hAnsi="Times-Roman" w:cs="Times-Roman"/>
          <w:kern w:val="1"/>
        </w:rPr>
        <w:t>of</w:t>
      </w:r>
      <w:r>
        <w:rPr>
          <w:rFonts w:ascii="Times-Roman" w:hAnsi="Times-Roman" w:cs="Times-Roman"/>
          <w:spacing w:val="-7"/>
          <w:kern w:val="1"/>
        </w:rPr>
        <w:t xml:space="preserve"> </w:t>
      </w:r>
      <w:r>
        <w:rPr>
          <w:rFonts w:ascii="Times-Roman" w:hAnsi="Times-Roman" w:cs="Times-Roman"/>
          <w:kern w:val="1"/>
        </w:rPr>
        <w:t>contents,</w:t>
      </w:r>
      <w:r>
        <w:rPr>
          <w:rFonts w:ascii="Times-Roman" w:hAnsi="Times-Roman" w:cs="Times-Roman"/>
          <w:spacing w:val="-4"/>
          <w:kern w:val="1"/>
        </w:rPr>
        <w:t xml:space="preserve"> </w:t>
      </w:r>
      <w:r>
        <w:rPr>
          <w:rFonts w:ascii="Times-Roman" w:hAnsi="Times-Roman" w:cs="Times-Roman"/>
          <w:kern w:val="1"/>
        </w:rPr>
        <w:t>abstract,</w:t>
      </w:r>
      <w:r>
        <w:rPr>
          <w:rFonts w:ascii="Times-Roman" w:hAnsi="Times-Roman" w:cs="Times-Roman"/>
          <w:spacing w:val="-4"/>
          <w:kern w:val="1"/>
        </w:rPr>
        <w:t xml:space="preserve"> </w:t>
      </w:r>
      <w:r>
        <w:rPr>
          <w:rFonts w:ascii="Times-Roman" w:hAnsi="Times-Roman" w:cs="Times-Roman"/>
          <w:kern w:val="1"/>
        </w:rPr>
        <w:t>or</w:t>
      </w:r>
      <w:r>
        <w:rPr>
          <w:rFonts w:ascii="Times-Roman" w:hAnsi="Times-Roman" w:cs="Times-Roman"/>
          <w:spacing w:val="-6"/>
          <w:kern w:val="1"/>
        </w:rPr>
        <w:t xml:space="preserve"> </w:t>
      </w:r>
      <w:r>
        <w:rPr>
          <w:rFonts w:ascii="Times-Roman" w:hAnsi="Times-Roman" w:cs="Times-Roman"/>
          <w:kern w:val="1"/>
        </w:rPr>
        <w:t>other similar front</w:t>
      </w:r>
      <w:r>
        <w:rPr>
          <w:rFonts w:ascii="Times-Roman" w:hAnsi="Times-Roman" w:cs="Times-Roman"/>
          <w:spacing w:val="23"/>
          <w:kern w:val="1"/>
        </w:rPr>
        <w:t xml:space="preserve"> </w:t>
      </w:r>
      <w:r>
        <w:rPr>
          <w:rFonts w:ascii="Times-Roman" w:hAnsi="Times-Roman" w:cs="Times-Roman"/>
          <w:kern w:val="1"/>
        </w:rPr>
        <w:t>matter.</w:t>
      </w:r>
    </w:p>
    <w:p w14:paraId="49EBCC5D" w14:textId="528CEC40" w:rsidR="00844967" w:rsidRDefault="00DB2CD3" w:rsidP="00DB2CD3">
      <w:pPr>
        <w:widowControl w:val="0"/>
        <w:autoSpaceDE w:val="0"/>
        <w:autoSpaceDN w:val="0"/>
        <w:adjustRightInd w:val="0"/>
        <w:spacing w:before="67" w:after="0" w:line="252" w:lineRule="exact"/>
        <w:ind w:right="34"/>
        <w:jc w:val="both"/>
        <w:rPr>
          <w:rFonts w:ascii="Times-Roman" w:hAnsi="Times-Roman" w:cs="Times-Roman"/>
          <w:kern w:val="1"/>
        </w:rPr>
      </w:pPr>
      <w:r>
        <w:rPr>
          <w:rFonts w:ascii="Times-Roman" w:hAnsi="Times-Roman" w:cs="Times-Roman"/>
          <w:kern w:val="1"/>
        </w:rPr>
        <w:t xml:space="preserve"> </w:t>
      </w:r>
      <w:r w:rsidR="00844967">
        <w:rPr>
          <w:rFonts w:ascii="Times-Roman" w:hAnsi="Times-Roman" w:cs="Times-Roman"/>
          <w:kern w:val="1"/>
        </w:rPr>
        <w:t xml:space="preserve">Please don’t include your name and/or </w:t>
      </w:r>
      <w:r w:rsidR="00844967">
        <w:rPr>
          <w:rFonts w:ascii="Times-Roman" w:hAnsi="Times-Roman" w:cs="Times-Roman"/>
          <w:spacing w:val="-3"/>
          <w:kern w:val="1"/>
        </w:rPr>
        <w:t>stu</w:t>
      </w:r>
      <w:r w:rsidR="00844967">
        <w:rPr>
          <w:rFonts w:ascii="Times-Roman" w:hAnsi="Times-Roman" w:cs="Times-Roman"/>
          <w:kern w:val="1"/>
        </w:rPr>
        <w:t>dent ID in the title or header; your report</w:t>
      </w:r>
      <w:r>
        <w:rPr>
          <w:rFonts w:ascii="Times-Roman" w:hAnsi="Times-Roman" w:cs="Times-Roman"/>
          <w:kern w:val="1"/>
        </w:rPr>
        <w:t xml:space="preserve"> </w:t>
      </w:r>
      <w:r w:rsidR="00844967">
        <w:rPr>
          <w:rFonts w:ascii="Times-Roman" w:hAnsi="Times-Roman" w:cs="Times-Roman"/>
          <w:kern w:val="1"/>
        </w:rPr>
        <w:t xml:space="preserve">should </w:t>
      </w:r>
      <w:r w:rsidR="00844967">
        <w:rPr>
          <w:rFonts w:ascii="Times-Roman" w:hAnsi="Times-Roman" w:cs="Times-Roman"/>
          <w:spacing w:val="3"/>
          <w:kern w:val="1"/>
        </w:rPr>
        <w:t xml:space="preserve">be </w:t>
      </w:r>
      <w:r w:rsidR="00844967">
        <w:rPr>
          <w:rFonts w:ascii="Times-Roman" w:hAnsi="Times-Roman" w:cs="Times-Roman"/>
          <w:kern w:val="1"/>
        </w:rPr>
        <w:t xml:space="preserve">anonymised for the reviewing process. </w:t>
      </w:r>
      <w:r>
        <w:rPr>
          <w:rFonts w:ascii="Times-Roman" w:hAnsi="Times-Roman" w:cs="Times-Roman"/>
          <w:kern w:val="1"/>
        </w:rPr>
        <w:t>According to the Terms of Use of the dataset, d</w:t>
      </w:r>
      <w:r w:rsidR="00844967">
        <w:rPr>
          <w:rFonts w:ascii="Times-Roman" w:hAnsi="Times-Roman" w:cs="Times-Roman"/>
          <w:kern w:val="1"/>
        </w:rPr>
        <w:t>on’t forget that you must cite the</w:t>
      </w:r>
      <w:r>
        <w:rPr>
          <w:rFonts w:ascii="Times-Roman" w:hAnsi="Times-Roman" w:cs="Times-Roman"/>
          <w:kern w:val="1"/>
        </w:rPr>
        <w:t xml:space="preserve"> two papers </w:t>
      </w:r>
      <w:r w:rsidR="00AC011F">
        <w:rPr>
          <w:rFonts w:ascii="Times-Roman" w:hAnsi="Times-Roman" w:cs="Times-Roman"/>
          <w:kern w:val="1"/>
        </w:rPr>
        <w:fldChar w:fldCharType="begin"/>
      </w:r>
      <w:r w:rsidR="00AC5A60">
        <w:rPr>
          <w:rFonts w:ascii="Times-Roman" w:hAnsi="Times-Roman" w:cs="Times-Roman"/>
          <w:kern w:val="1"/>
        </w:rPr>
        <w:instrText xml:space="preserve"> ADDIN EN.CITE &lt;EndNote&gt;&lt;Cite&gt;&lt;Author&gt;Mukherjee&lt;/Author&gt;&lt;Year&gt;2013&lt;/Year&gt;&lt;RecNum&gt;389&lt;/RecNum&gt;&lt;DisplayText&gt;(Mukherjee et al., 2013)&lt;/DisplayText&gt;&lt;record&gt;&lt;rec-number&gt;389&lt;/rec-number&gt;&lt;foreign-keys&gt;&lt;key app="EN" db-id="dfssxfxxvsaa54err5tp9050peddf5ffx2fa" timestamp="1589096107" guid="85cd205e-a4e2-4017-9252-11c57b972755"&gt;389&lt;/key&gt;&lt;/foreign-keys&gt;&lt;ref-type name="Conference Proceedings"&gt;10&lt;/ref-type&gt;&lt;contributors&gt;&lt;authors&gt;&lt;author&gt;Mukherjee, Arjun&lt;/author&gt;&lt;author&gt;Venkataraman, Vivek&lt;/author&gt;&lt;author&gt;Liu, Bing&lt;/author&gt;&lt;author&gt;Glance, Natalie&lt;/author&gt;&lt;/authors&gt;&lt;/contributors&gt;&lt;titles&gt;&lt;title&gt;What Yelp fake review filter might be doing?&lt;/title&gt;&lt;secondary-title&gt;7th International AAAI Conference on Weblogs and Social Media&lt;/secondary-title&gt;&lt;/titles&gt;&lt;dates&gt;&lt;year&gt;2013&lt;/year&gt;&lt;/dates&gt;&lt;urls&gt;&lt;/urls&gt;&lt;/record&gt;&lt;/Cite&gt;&lt;/EndNote&gt;</w:instrText>
      </w:r>
      <w:r w:rsidR="00AC011F">
        <w:rPr>
          <w:rFonts w:ascii="Times-Roman" w:hAnsi="Times-Roman" w:cs="Times-Roman"/>
          <w:kern w:val="1"/>
        </w:rPr>
        <w:fldChar w:fldCharType="separate"/>
      </w:r>
      <w:r>
        <w:rPr>
          <w:rFonts w:ascii="Times-Roman" w:hAnsi="Times-Roman" w:cs="Times-Roman"/>
          <w:noProof/>
          <w:kern w:val="1"/>
        </w:rPr>
        <w:t>(Mukherjee et al., 2013)</w:t>
      </w:r>
      <w:r w:rsidR="00AC011F">
        <w:rPr>
          <w:rFonts w:ascii="Times-Roman" w:hAnsi="Times-Roman" w:cs="Times-Roman"/>
          <w:kern w:val="1"/>
        </w:rPr>
        <w:fldChar w:fldCharType="end"/>
      </w:r>
      <w:r w:rsidR="00B35560">
        <w:rPr>
          <w:rFonts w:ascii="Times-Roman" w:hAnsi="Times-Roman" w:cs="Times-Roman"/>
          <w:kern w:val="1"/>
        </w:rPr>
        <w:t xml:space="preserve"> and </w:t>
      </w:r>
      <w:r w:rsidR="00AC011F">
        <w:rPr>
          <w:rFonts w:ascii="Times-Roman" w:hAnsi="Times-Roman" w:cs="Times-Roman"/>
          <w:kern w:val="1"/>
        </w:rPr>
        <w:fldChar w:fldCharType="begin"/>
      </w:r>
      <w:r w:rsidR="00AC011F">
        <w:rPr>
          <w:rFonts w:ascii="Times-Roman" w:hAnsi="Times-Roman" w:cs="Times-Roman"/>
          <w:kern w:val="1"/>
        </w:rPr>
        <w:instrText xml:space="preserve"> ADDIN EN.CITE &lt;EndNote&gt;&lt;Cite&gt;&lt;Author&gt;Rayana&lt;/Author&gt;&lt;Year&gt;2015&lt;/Year&gt;&lt;RecNum&gt;390&lt;/RecNum&gt;&lt;DisplayText&gt;(Rayana and Akoglu, 2015)&lt;/DisplayText&gt;&lt;record&gt;&lt;rec-number&gt;390&lt;/rec-number&gt;&lt;foreign-keys&gt;&lt;key app="EN" db-id="dfssxfxxvsaa54err5tp9050peddf5ffx2fa" timestamp="1589096116" guid="0abb897c-e5fe-467f-9cd0-539a8b2f7f2f"&gt;390&lt;/key&gt;&lt;/foreign-keys&gt;&lt;ref-type name="Conference Proceedings"&gt;10&lt;/ref-type&gt;&lt;contributors&gt;&lt;authors&gt;&lt;author&gt;Rayana, Shebuti&lt;/author&gt;&lt;author&gt;Akoglu, Leman&lt;/author&gt;&lt;/authors&gt;&lt;/contributors&gt;&lt;titles&gt;&lt;title&gt;Collective opinion spam detection: Bridging review networks and metadata&lt;/title&gt;&lt;secondary-title&gt;Proceedings of the 21th ACM SIGKDD International Conference on Knowledge Discovery and Data Mining&lt;/secondary-title&gt;&lt;/titles&gt;&lt;pages&gt;985-994&lt;/pages&gt;&lt;dates&gt;&lt;year&gt;2015&lt;/year&gt;&lt;/dates&gt;&lt;urls&gt;&lt;/urls&gt;&lt;/record&gt;&lt;/Cite&gt;&lt;/EndNote&gt;</w:instrText>
      </w:r>
      <w:r w:rsidR="00AC011F">
        <w:rPr>
          <w:rFonts w:ascii="Times-Roman" w:hAnsi="Times-Roman" w:cs="Times-Roman"/>
          <w:kern w:val="1"/>
        </w:rPr>
        <w:fldChar w:fldCharType="separate"/>
      </w:r>
      <w:r w:rsidR="00612891">
        <w:rPr>
          <w:rFonts w:ascii="Times-Roman" w:hAnsi="Times-Roman" w:cs="Times-Roman"/>
          <w:noProof/>
          <w:kern w:val="1"/>
        </w:rPr>
        <w:t>(Rayana and Akoglu, 2015)</w:t>
      </w:r>
      <w:r w:rsidR="00AC011F">
        <w:rPr>
          <w:rFonts w:ascii="Times-Roman" w:hAnsi="Times-Roman" w:cs="Times-Roman"/>
          <w:kern w:val="1"/>
        </w:rPr>
        <w:fldChar w:fldCharType="end"/>
      </w:r>
      <w:r w:rsidR="00612891">
        <w:rPr>
          <w:rFonts w:ascii="Times-Roman" w:hAnsi="Times-Roman" w:cs="Times-Roman"/>
          <w:kern w:val="1"/>
        </w:rPr>
        <w:t>.</w:t>
      </w:r>
    </w:p>
    <w:p w14:paraId="760BD609" w14:textId="77777777" w:rsidR="00844967" w:rsidRDefault="00844967" w:rsidP="00DB2CD3">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3F1F17B2" w14:textId="77777777" w:rsidR="00844967" w:rsidRDefault="00844967" w:rsidP="00DB2CD3">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 xml:space="preserve">Your text should be aligned left, </w:t>
      </w:r>
      <w:proofErr w:type="gramStart"/>
      <w:r w:rsidR="00AC011F">
        <w:rPr>
          <w:rFonts w:ascii="Times-Roman" w:hAnsi="Times-Roman" w:cs="Times-Roman"/>
          <w:kern w:val="1"/>
        </w:rPr>
        <w:t>j</w:t>
      </w:r>
      <w:r>
        <w:rPr>
          <w:rFonts w:ascii="Times-Roman" w:hAnsi="Times-Roman" w:cs="Times-Roman"/>
          <w:kern w:val="1"/>
        </w:rPr>
        <w:t>ustified</w:t>
      </w:r>
      <w:proofErr w:type="gramEnd"/>
      <w:r>
        <w:rPr>
          <w:rFonts w:ascii="Times-Roman" w:hAnsi="Times-Roman" w:cs="Times-Roman"/>
          <w:kern w:val="1"/>
        </w:rPr>
        <w:t xml:space="preserve"> and styled in two columns format.</w:t>
      </w:r>
    </w:p>
    <w:p w14:paraId="26DCEE65" w14:textId="77777777" w:rsidR="00844967" w:rsidRDefault="00844967" w:rsidP="00DB2CD3">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2.1</w:t>
      </w:r>
      <w:r>
        <w:rPr>
          <w:rFonts w:ascii="Times-Bold" w:hAnsi="Times-Bold" w:cs="Times-Bold"/>
          <w:b/>
          <w:bCs/>
          <w:kern w:val="1"/>
        </w:rPr>
        <w:tab/>
        <w:t>Subsection</w:t>
      </w:r>
    </w:p>
    <w:p w14:paraId="04B24D4C"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 xml:space="preserve">Use </w:t>
      </w:r>
      <w:r>
        <w:rPr>
          <w:rFonts w:ascii="Times-Bold" w:hAnsi="Times-Bold" w:cs="Times-Bold"/>
          <w:b/>
          <w:bCs/>
          <w:kern w:val="1"/>
        </w:rPr>
        <w:t>bold</w:t>
      </w:r>
      <w:r>
        <w:rPr>
          <w:rFonts w:ascii="Times-Roman" w:hAnsi="Times-Roman" w:cs="Times-Roman"/>
          <w:kern w:val="1"/>
        </w:rPr>
        <w:t xml:space="preserve"> for </w:t>
      </w:r>
      <w:proofErr w:type="gramStart"/>
      <w:r>
        <w:rPr>
          <w:rFonts w:ascii="Times-Bold" w:hAnsi="Times-Bold" w:cs="Times-Bold"/>
          <w:b/>
          <w:bCs/>
          <w:kern w:val="1"/>
        </w:rPr>
        <w:t>emphasis</w:t>
      </w:r>
      <w:r>
        <w:rPr>
          <w:rFonts w:ascii="Times-Roman" w:hAnsi="Times-Roman" w:cs="Times-Roman"/>
          <w:kern w:val="1"/>
        </w:rPr>
        <w:t>, but</w:t>
      </w:r>
      <w:proofErr w:type="gramEnd"/>
      <w:r>
        <w:rPr>
          <w:rFonts w:ascii="Times-Roman" w:hAnsi="Times-Roman" w:cs="Times-Roman"/>
          <w:kern w:val="1"/>
        </w:rPr>
        <w:t xml:space="preserve"> use sparingly.</w:t>
      </w:r>
    </w:p>
    <w:p w14:paraId="474BFD5A"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Short quotations “</w:t>
      </w:r>
      <w:r>
        <w:rPr>
          <w:rFonts w:ascii="Times-Italic" w:hAnsi="Times-Italic" w:cs="Times-Italic"/>
          <w:i/>
          <w:iCs/>
          <w:kern w:val="1"/>
        </w:rPr>
        <w:t>are included in the main text, in normal paragraph style, between double quotes and italicized</w:t>
      </w:r>
      <w:r>
        <w:rPr>
          <w:rFonts w:ascii="Times-Roman" w:hAnsi="Times-Roman" w:cs="Times-Roman"/>
          <w:kern w:val="1"/>
        </w:rPr>
        <w:t>.” All quotes should be properly referenced. The recommended citation style for this report is defined as the “Harvard Style for references” (Author, year, p. y). But you may use other (formal) citation styles if you prefer.</w:t>
      </w:r>
    </w:p>
    <w:p w14:paraId="49434DFF" w14:textId="77777777" w:rsidR="00844967" w:rsidRDefault="00844967" w:rsidP="00DB2CD3">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2.1.1</w:t>
      </w:r>
      <w:r>
        <w:rPr>
          <w:rFonts w:ascii="Times-Bold" w:hAnsi="Times-Bold" w:cs="Times-Bold"/>
          <w:b/>
          <w:bCs/>
          <w:kern w:val="1"/>
        </w:rPr>
        <w:tab/>
        <w:t>Subsubsection</w:t>
      </w:r>
    </w:p>
    <w:p w14:paraId="3614037B"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Figures should be placed in the text, not at the end. Figures must be captioned and explicitly mentioned in the text (Figure 1). </w:t>
      </w:r>
    </w:p>
    <w:p w14:paraId="38D66957" w14:textId="77777777" w:rsidR="00844967" w:rsidRDefault="00540474" w:rsidP="00DB2CD3">
      <w:pPr>
        <w:widowControl w:val="0"/>
        <w:autoSpaceDE w:val="0"/>
        <w:autoSpaceDN w:val="0"/>
        <w:adjustRightInd w:val="0"/>
        <w:spacing w:before="33" w:after="0" w:line="240" w:lineRule="auto"/>
        <w:ind w:right="35"/>
        <w:jc w:val="center"/>
        <w:rPr>
          <w:rFonts w:ascii="Times-Roman" w:hAnsi="Times-Roman" w:cs="Times-Roman"/>
          <w:kern w:val="1"/>
        </w:rPr>
      </w:pPr>
      <w:r>
        <w:rPr>
          <w:rFonts w:ascii="Times-Roman" w:hAnsi="Times-Roman" w:cs="Times-Roman"/>
          <w:kern w:val="1"/>
        </w:rPr>
      </w:r>
      <w:r>
        <w:rPr>
          <w:rFonts w:ascii="Times-Roman" w:hAnsi="Times-Roman" w:cs="Times-Roman"/>
          <w:kern w:val="1"/>
        </w:rPr>
        <w:pict w14:anchorId="57E606C6">
          <v:rect id="_x0000_s1026" style="width:83.6pt;height:40.55pt;mso-position-horizontal-relative:char;mso-position-vertical-relative:line">
            <w10:anchorlock/>
          </v:rect>
        </w:pict>
      </w:r>
    </w:p>
    <w:p w14:paraId="1493F86A"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kern w:val="1"/>
          <w:sz w:val="18"/>
          <w:szCs w:val="18"/>
        </w:rPr>
      </w:pPr>
      <w:r>
        <w:rPr>
          <w:rFonts w:ascii="Times-Bold" w:hAnsi="Times-Bold" w:cs="Times-Bold"/>
          <w:b/>
          <w:bCs/>
          <w:kern w:val="1"/>
          <w:sz w:val="18"/>
          <w:szCs w:val="18"/>
        </w:rPr>
        <w:t>Figure 1-</w:t>
      </w:r>
      <w:r>
        <w:rPr>
          <w:rFonts w:ascii="Times-Roman" w:hAnsi="Times-Roman" w:cs="Times-Roman"/>
          <w:kern w:val="1"/>
          <w:sz w:val="18"/>
          <w:szCs w:val="18"/>
        </w:rPr>
        <w:t xml:space="preserve"> Figure captions should appear below the image (Times New Roman 9, Aligned Left, Single Line, 0 </w:t>
      </w:r>
      <w:proofErr w:type="spellStart"/>
      <w:r>
        <w:rPr>
          <w:rFonts w:ascii="Times-Roman" w:hAnsi="Times-Roman" w:cs="Times-Roman"/>
          <w:kern w:val="1"/>
          <w:sz w:val="18"/>
          <w:szCs w:val="18"/>
        </w:rPr>
        <w:t>pt</w:t>
      </w:r>
      <w:proofErr w:type="spellEnd"/>
      <w:r>
        <w:rPr>
          <w:rFonts w:ascii="Times-Roman" w:hAnsi="Times-Roman" w:cs="Times-Roman"/>
          <w:kern w:val="1"/>
          <w:sz w:val="18"/>
          <w:szCs w:val="18"/>
        </w:rPr>
        <w:t xml:space="preserve"> before, 12pt after, no indentation).</w:t>
      </w:r>
    </w:p>
    <w:p w14:paraId="0BADAAC4" w14:textId="77777777" w:rsidR="00844967" w:rsidRDefault="00844967" w:rsidP="00D77B07">
      <w:pPr>
        <w:widowControl w:val="0"/>
        <w:numPr>
          <w:ilvl w:val="0"/>
          <w:numId w:val="6"/>
        </w:numPr>
        <w:tabs>
          <w:tab w:val="left" w:pos="524"/>
        </w:tabs>
        <w:autoSpaceDE w:val="0"/>
        <w:autoSpaceDN w:val="0"/>
        <w:adjustRightInd w:val="0"/>
        <w:spacing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207CD3C8"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Filling text; filling text. Filling text; filling text. Filling text; filling text. Filling </w:t>
      </w:r>
      <w:proofErr w:type="gramStart"/>
      <w:r>
        <w:rPr>
          <w:rFonts w:ascii="Times-Roman" w:hAnsi="Times-Roman" w:cs="Times-Roman"/>
          <w:kern w:val="1"/>
        </w:rPr>
        <w:t>text;.</w:t>
      </w:r>
      <w:proofErr w:type="gramEnd"/>
      <w:r>
        <w:rPr>
          <w:rFonts w:ascii="Times-Roman" w:hAnsi="Times-Roman" w:cs="Times-Roman"/>
          <w:kern w:val="1"/>
        </w:rPr>
        <w:t xml:space="preserve"> Filling text; filling</w:t>
      </w:r>
      <w:r>
        <w:rPr>
          <w:rFonts w:ascii="Times-Roman" w:hAnsi="Times-Roman" w:cs="Times-Roman"/>
          <w:spacing w:val="53"/>
          <w:kern w:val="1"/>
        </w:rPr>
        <w:t xml:space="preserve"> </w:t>
      </w:r>
      <w:r>
        <w:rPr>
          <w:rFonts w:ascii="Times-Roman" w:hAnsi="Times-Roman" w:cs="Times-Roman"/>
          <w:kern w:val="1"/>
        </w:rPr>
        <w:t>text.</w:t>
      </w:r>
    </w:p>
    <w:p w14:paraId="6FD56A6F"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kern w:val="1"/>
        </w:rPr>
        <w:t xml:space="preserve">Filling text; filling text. Filling text; filling text. </w:t>
      </w:r>
    </w:p>
    <w:p w14:paraId="696108CD"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spacing w:val="-5"/>
          <w:kern w:val="1"/>
        </w:rPr>
        <w:t>Tables also need to be captioned and explicitly mentioned in the text</w:t>
      </w:r>
      <w:r>
        <w:rPr>
          <w:rFonts w:ascii="Times-Roman" w:hAnsi="Times-Roman" w:cs="Times-Roman"/>
          <w:kern w:val="1"/>
        </w:rPr>
        <w:t xml:space="preserve"> (see </w:t>
      </w:r>
      <w:r>
        <w:rPr>
          <w:rFonts w:ascii="Times-Roman" w:hAnsi="Times-Roman" w:cs="Times-Roman"/>
          <w:spacing w:val="-4"/>
          <w:kern w:val="1"/>
        </w:rPr>
        <w:t>Table</w:t>
      </w:r>
      <w:r>
        <w:rPr>
          <w:rFonts w:ascii="Times-Roman" w:hAnsi="Times-Roman" w:cs="Times-Roman"/>
          <w:spacing w:val="10"/>
          <w:kern w:val="1"/>
        </w:rPr>
        <w:t xml:space="preserve"> </w:t>
      </w:r>
      <w:r>
        <w:rPr>
          <w:rFonts w:ascii="Times-Roman" w:hAnsi="Times-Roman" w:cs="Times-Roman"/>
          <w:kern w:val="1"/>
        </w:rPr>
        <w:t>1). If you don’t want the text in your tables to be counted in your word count, you can add your tables as pictures.</w:t>
      </w:r>
    </w:p>
    <w:p w14:paraId="4A9B90A4" w14:textId="77777777" w:rsidR="00844967" w:rsidRDefault="00844967" w:rsidP="00DB2CD3">
      <w:pPr>
        <w:widowControl w:val="0"/>
        <w:autoSpaceDE w:val="0"/>
        <w:autoSpaceDN w:val="0"/>
        <w:adjustRightInd w:val="0"/>
        <w:spacing w:before="3" w:after="0" w:line="240" w:lineRule="auto"/>
        <w:ind w:right="-5"/>
        <w:rPr>
          <w:rFonts w:ascii="Times-Roman" w:hAnsi="Times-Roman" w:cs="Times-Roman"/>
          <w:kern w:val="1"/>
          <w:sz w:val="16"/>
          <w:szCs w:val="16"/>
        </w:rPr>
      </w:pPr>
    </w:p>
    <w:tbl>
      <w:tblPr>
        <w:tblW w:w="0" w:type="auto"/>
        <w:jc w:val="center"/>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628"/>
        <w:gridCol w:w="2377"/>
      </w:tblGrid>
      <w:tr w:rsidR="00844967" w:rsidRPr="0053499C" w14:paraId="298A7B97" w14:textId="77777777" w:rsidTr="00E45D91">
        <w:trPr>
          <w:trHeight w:val="20"/>
          <w:jc w:val="center"/>
        </w:trPr>
        <w:tc>
          <w:tcPr>
            <w:tcW w:w="1628" w:type="dxa"/>
            <w:tcBorders>
              <w:top w:val="single" w:sz="4" w:space="0" w:color="auto"/>
              <w:bottom w:val="single" w:sz="2" w:space="0" w:color="auto"/>
              <w:right w:val="single" w:sz="4" w:space="0" w:color="auto"/>
            </w:tcBorders>
          </w:tcPr>
          <w:p w14:paraId="4D08BA32" w14:textId="77777777" w:rsidR="00844967" w:rsidRPr="0053499C" w:rsidRDefault="00E45D91"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Document</w:t>
            </w:r>
          </w:p>
        </w:tc>
        <w:tc>
          <w:tcPr>
            <w:tcW w:w="2377" w:type="dxa"/>
            <w:tcBorders>
              <w:top w:val="single" w:sz="4" w:space="0" w:color="auto"/>
              <w:left w:val="single" w:sz="4" w:space="0" w:color="auto"/>
              <w:bottom w:val="single" w:sz="2" w:space="0" w:color="auto"/>
            </w:tcBorders>
          </w:tcPr>
          <w:p w14:paraId="62DBE91A" w14:textId="77777777" w:rsidR="00844967" w:rsidRPr="0053499C" w:rsidRDefault="00844967" w:rsidP="00E45D91">
            <w:pPr>
              <w:widowControl w:val="0"/>
              <w:autoSpaceDE w:val="0"/>
              <w:autoSpaceDN w:val="0"/>
              <w:adjustRightInd w:val="0"/>
              <w:spacing w:after="0" w:line="222" w:lineRule="exact"/>
              <w:ind w:left="118" w:right="-5"/>
              <w:jc w:val="center"/>
              <w:rPr>
                <w:rFonts w:ascii="Times-Roman" w:hAnsi="Times-Roman" w:cs="Times-Roman"/>
                <w:kern w:val="1"/>
              </w:rPr>
            </w:pPr>
            <w:r w:rsidRPr="0053499C">
              <w:rPr>
                <w:rFonts w:ascii="Times-Roman" w:hAnsi="Times-Roman" w:cs="Times-Roman"/>
                <w:kern w:val="1"/>
              </w:rPr>
              <w:t>Features</w:t>
            </w:r>
          </w:p>
        </w:tc>
      </w:tr>
      <w:tr w:rsidR="00844967" w:rsidRPr="0053499C" w14:paraId="5A1AA816" w14:textId="77777777" w:rsidTr="00E45D91">
        <w:tblPrEx>
          <w:tblBorders>
            <w:top w:val="none" w:sz="0" w:space="0" w:color="auto"/>
          </w:tblBorders>
        </w:tblPrEx>
        <w:trPr>
          <w:trHeight w:val="113"/>
          <w:jc w:val="center"/>
        </w:trPr>
        <w:tc>
          <w:tcPr>
            <w:tcW w:w="1628" w:type="dxa"/>
            <w:tcBorders>
              <w:top w:val="single" w:sz="2" w:space="0" w:color="auto"/>
              <w:bottom w:val="single" w:sz="8" w:space="0" w:color="BFBFBF"/>
              <w:right w:val="single" w:sz="4" w:space="0" w:color="auto"/>
            </w:tcBorders>
          </w:tcPr>
          <w:p w14:paraId="40B40DF9" w14:textId="77777777" w:rsidR="00844967" w:rsidRPr="0053499C" w:rsidRDefault="00844967" w:rsidP="00E45D91">
            <w:pPr>
              <w:spacing w:after="0"/>
              <w:jc w:val="center"/>
              <w:rPr>
                <w:rFonts w:ascii="Times-Roman" w:hAnsi="Times-Roman"/>
              </w:rPr>
            </w:pPr>
            <w:r w:rsidRPr="0053499C">
              <w:rPr>
                <w:rFonts w:ascii="Times-Roman" w:hAnsi="Times-Roman"/>
              </w:rPr>
              <w:t>AAA</w:t>
            </w:r>
          </w:p>
        </w:tc>
        <w:tc>
          <w:tcPr>
            <w:tcW w:w="2377" w:type="dxa"/>
            <w:tcBorders>
              <w:top w:val="single" w:sz="2" w:space="0" w:color="auto"/>
              <w:left w:val="single" w:sz="4" w:space="0" w:color="auto"/>
              <w:bottom w:val="single" w:sz="8" w:space="0" w:color="BFBFBF"/>
            </w:tcBorders>
          </w:tcPr>
          <w:p w14:paraId="5688D32F" w14:textId="77777777" w:rsidR="00844967" w:rsidRPr="0053499C" w:rsidRDefault="00D77B07" w:rsidP="00E45D91">
            <w:pPr>
              <w:widowControl w:val="0"/>
              <w:autoSpaceDE w:val="0"/>
              <w:autoSpaceDN w:val="0"/>
              <w:adjustRightInd w:val="0"/>
              <w:spacing w:after="0" w:line="232"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7F49368" w14:textId="77777777" w:rsidTr="00E45D91">
        <w:tblPrEx>
          <w:tblBorders>
            <w:top w:val="none" w:sz="0" w:space="0" w:color="auto"/>
          </w:tblBorders>
        </w:tblPrEx>
        <w:trPr>
          <w:trHeight w:val="20"/>
          <w:jc w:val="center"/>
        </w:trPr>
        <w:tc>
          <w:tcPr>
            <w:tcW w:w="1628" w:type="dxa"/>
            <w:tcBorders>
              <w:top w:val="single" w:sz="8" w:space="0" w:color="BFBFBF"/>
              <w:bottom w:val="single" w:sz="8" w:space="0" w:color="BFBFBF"/>
              <w:right w:val="single" w:sz="4" w:space="0" w:color="auto"/>
            </w:tcBorders>
          </w:tcPr>
          <w:p w14:paraId="4BAF310E" w14:textId="77777777" w:rsidR="00844967" w:rsidRPr="0053499C" w:rsidRDefault="00844967" w:rsidP="00E45D91">
            <w:pPr>
              <w:spacing w:after="0"/>
              <w:jc w:val="center"/>
              <w:rPr>
                <w:rFonts w:ascii="Times-Roman" w:hAnsi="Times-Roman"/>
              </w:rPr>
            </w:pPr>
            <w:r w:rsidRPr="0053499C">
              <w:rPr>
                <w:rFonts w:ascii="Times-Roman" w:hAnsi="Times-Roman"/>
              </w:rPr>
              <w:t>BBB</w:t>
            </w:r>
          </w:p>
        </w:tc>
        <w:tc>
          <w:tcPr>
            <w:tcW w:w="2377" w:type="dxa"/>
            <w:tcBorders>
              <w:top w:val="single" w:sz="8" w:space="0" w:color="BFBFBF"/>
              <w:left w:val="single" w:sz="4" w:space="0" w:color="auto"/>
              <w:bottom w:val="single" w:sz="8" w:space="0" w:color="BFBFBF"/>
            </w:tcBorders>
          </w:tcPr>
          <w:p w14:paraId="1AF9B07E"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r w:rsidR="00844967" w:rsidRPr="0053499C" w14:paraId="7927EC1E" w14:textId="77777777" w:rsidTr="00E45D91">
        <w:tblPrEx>
          <w:tblBorders>
            <w:top w:val="none" w:sz="0" w:space="0" w:color="auto"/>
            <w:bottom w:val="single" w:sz="4" w:space="0" w:color="auto"/>
          </w:tblBorders>
        </w:tblPrEx>
        <w:trPr>
          <w:trHeight w:val="20"/>
          <w:jc w:val="center"/>
        </w:trPr>
        <w:tc>
          <w:tcPr>
            <w:tcW w:w="1628" w:type="dxa"/>
            <w:tcBorders>
              <w:top w:val="single" w:sz="8" w:space="0" w:color="BFBFBF"/>
              <w:bottom w:val="single" w:sz="4" w:space="0" w:color="auto"/>
              <w:right w:val="single" w:sz="4" w:space="0" w:color="auto"/>
            </w:tcBorders>
          </w:tcPr>
          <w:p w14:paraId="7CC8017A" w14:textId="77777777" w:rsidR="00844967" w:rsidRPr="0053499C" w:rsidRDefault="00D77B07" w:rsidP="00E45D91">
            <w:pPr>
              <w:spacing w:after="0"/>
              <w:jc w:val="center"/>
              <w:rPr>
                <w:rFonts w:ascii="Times-Roman" w:hAnsi="Times-Roman"/>
              </w:rPr>
            </w:pPr>
            <w:r w:rsidRPr="0053499C">
              <w:rPr>
                <w:rFonts w:ascii="Times-Roman" w:hAnsi="Times-Roman"/>
              </w:rPr>
              <w:t>CCC</w:t>
            </w:r>
          </w:p>
        </w:tc>
        <w:tc>
          <w:tcPr>
            <w:tcW w:w="2377" w:type="dxa"/>
            <w:tcBorders>
              <w:top w:val="single" w:sz="8" w:space="0" w:color="BFBFBF"/>
              <w:left w:val="single" w:sz="4" w:space="0" w:color="auto"/>
              <w:bottom w:val="single" w:sz="4" w:space="0" w:color="auto"/>
            </w:tcBorders>
          </w:tcPr>
          <w:p w14:paraId="1FED9989" w14:textId="77777777" w:rsidR="00844967" w:rsidRPr="0053499C" w:rsidRDefault="00D77B07" w:rsidP="00E45D91">
            <w:pPr>
              <w:widowControl w:val="0"/>
              <w:autoSpaceDE w:val="0"/>
              <w:autoSpaceDN w:val="0"/>
              <w:adjustRightInd w:val="0"/>
              <w:spacing w:after="0" w:line="228" w:lineRule="exact"/>
              <w:ind w:left="118" w:right="-5"/>
              <w:jc w:val="center"/>
              <w:rPr>
                <w:rFonts w:ascii="Times-Roman" w:hAnsi="Times-Roman" w:cs="Times-Roman"/>
                <w:kern w:val="1"/>
              </w:rPr>
            </w:pPr>
            <w:r w:rsidRPr="0053499C">
              <w:rPr>
                <w:rFonts w:ascii="Times-Roman" w:hAnsi="Times-Roman" w:cs="Times-Roman"/>
                <w:kern w:val="1"/>
              </w:rPr>
              <w:t>text</w:t>
            </w:r>
          </w:p>
        </w:tc>
      </w:tr>
    </w:tbl>
    <w:p w14:paraId="0B9A2274" w14:textId="77777777" w:rsidR="00844967" w:rsidRDefault="00844967" w:rsidP="00DB2CD3">
      <w:pPr>
        <w:widowControl w:val="0"/>
        <w:autoSpaceDE w:val="0"/>
        <w:autoSpaceDN w:val="0"/>
        <w:adjustRightInd w:val="0"/>
        <w:spacing w:after="200" w:line="240" w:lineRule="auto"/>
        <w:ind w:left="164" w:right="285"/>
        <w:jc w:val="both"/>
        <w:rPr>
          <w:rFonts w:ascii="Times-Roman" w:hAnsi="Times-Roman" w:cs="Times-Roman"/>
          <w:color w:val="1F497D"/>
          <w:kern w:val="1"/>
          <w:sz w:val="18"/>
          <w:szCs w:val="18"/>
        </w:rPr>
      </w:pPr>
      <w:r>
        <w:rPr>
          <w:rFonts w:ascii="Times-Bold" w:hAnsi="Times-Bold" w:cs="Times-Bold"/>
          <w:b/>
          <w:bCs/>
          <w:kern w:val="1"/>
          <w:sz w:val="18"/>
          <w:szCs w:val="18"/>
        </w:rPr>
        <w:t>Table 1-</w:t>
      </w:r>
      <w:r>
        <w:rPr>
          <w:rFonts w:ascii="Times-Roman" w:hAnsi="Times-Roman" w:cs="Times-Roman"/>
          <w:kern w:val="1"/>
          <w:sz w:val="18"/>
          <w:szCs w:val="18"/>
        </w:rPr>
        <w:t xml:space="preserve"> Table captions should appear below the image (Times New Roman 9, Aligned Left, Single Line, 0 </w:t>
      </w:r>
      <w:proofErr w:type="spellStart"/>
      <w:r>
        <w:rPr>
          <w:rFonts w:ascii="Times-Roman" w:hAnsi="Times-Roman" w:cs="Times-Roman"/>
          <w:kern w:val="1"/>
          <w:sz w:val="18"/>
          <w:szCs w:val="18"/>
        </w:rPr>
        <w:t>pt</w:t>
      </w:r>
      <w:proofErr w:type="spellEnd"/>
      <w:r>
        <w:rPr>
          <w:rFonts w:ascii="Times-Roman" w:hAnsi="Times-Roman" w:cs="Times-Roman"/>
          <w:kern w:val="1"/>
          <w:sz w:val="18"/>
          <w:szCs w:val="18"/>
        </w:rPr>
        <w:t xml:space="preserve"> before, 12pt after</w:t>
      </w:r>
      <w:r>
        <w:rPr>
          <w:rFonts w:ascii="Times-Roman" w:hAnsi="Times-Roman" w:cs="Times-Roman"/>
          <w:color w:val="1F497D"/>
          <w:kern w:val="1"/>
          <w:sz w:val="18"/>
          <w:szCs w:val="18"/>
        </w:rPr>
        <w:t>).</w:t>
      </w:r>
    </w:p>
    <w:p w14:paraId="332870D1" w14:textId="77777777" w:rsidR="00844967" w:rsidRDefault="00844967" w:rsidP="00DB2CD3">
      <w:pPr>
        <w:widowControl w:val="0"/>
        <w:autoSpaceDE w:val="0"/>
        <w:autoSpaceDN w:val="0"/>
        <w:adjustRightInd w:val="0"/>
        <w:spacing w:before="33" w:after="0" w:line="240" w:lineRule="auto"/>
        <w:ind w:right="35"/>
        <w:jc w:val="both"/>
        <w:rPr>
          <w:rFonts w:ascii="Times-Roman" w:hAnsi="Times-Roman" w:cs="Times-Roman"/>
          <w:kern w:val="1"/>
        </w:rPr>
      </w:pPr>
      <w:r>
        <w:rPr>
          <w:rFonts w:ascii="Times-Roman" w:hAnsi="Times-Roman" w:cs="Times-Roman"/>
          <w:spacing w:val="-5"/>
          <w:kern w:val="1"/>
        </w:rPr>
        <w:t xml:space="preserve">Text </w:t>
      </w:r>
      <w:r>
        <w:rPr>
          <w:rFonts w:ascii="Times-Roman" w:hAnsi="Times-Roman" w:cs="Times-Roman"/>
          <w:kern w:val="1"/>
        </w:rPr>
        <w:t xml:space="preserve">of the subsubsection. </w:t>
      </w:r>
      <w:r>
        <w:rPr>
          <w:rFonts w:ascii="Times-Roman" w:hAnsi="Times-Roman" w:cs="Times-Roman"/>
          <w:spacing w:val="-5"/>
          <w:kern w:val="1"/>
        </w:rPr>
        <w:t xml:space="preserve">Text </w:t>
      </w:r>
      <w:r>
        <w:rPr>
          <w:rFonts w:ascii="Times-Roman" w:hAnsi="Times-Roman" w:cs="Times-Roman"/>
          <w:kern w:val="1"/>
        </w:rPr>
        <w:t xml:space="preserve">of the sub- subsection. </w:t>
      </w:r>
    </w:p>
    <w:p w14:paraId="317CD001"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Section</w:t>
      </w:r>
    </w:p>
    <w:p w14:paraId="1C44742E" w14:textId="77777777" w:rsidR="00844967" w:rsidRDefault="00844967" w:rsidP="00DB2CD3">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spacing w:val="-4"/>
          <w:kern w:val="1"/>
        </w:rPr>
        <w:t xml:space="preserve">Please </w:t>
      </w:r>
      <w:proofErr w:type="gramStart"/>
      <w:r>
        <w:rPr>
          <w:rFonts w:ascii="Times-Roman" w:hAnsi="Times-Roman" w:cs="Times-Roman"/>
          <w:spacing w:val="-4"/>
          <w:kern w:val="1"/>
        </w:rPr>
        <w:t>proof read</w:t>
      </w:r>
      <w:proofErr w:type="gramEnd"/>
      <w:r>
        <w:rPr>
          <w:rFonts w:ascii="Times-Roman" w:hAnsi="Times-Roman" w:cs="Times-Roman"/>
          <w:spacing w:val="-4"/>
          <w:kern w:val="1"/>
        </w:rPr>
        <w:t xml:space="preserve"> your report (more than once) before submission. Many grammar and spelling error would impact the quality of your report (and your mark for this criteria)</w:t>
      </w:r>
    </w:p>
    <w:p w14:paraId="0929DCEF"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Conclusions</w:t>
      </w:r>
    </w:p>
    <w:p w14:paraId="260D7699" w14:textId="77777777" w:rsidR="00844967" w:rsidRDefault="00844967">
      <w:pPr>
        <w:widowControl w:val="0"/>
        <w:autoSpaceDE w:val="0"/>
        <w:autoSpaceDN w:val="0"/>
        <w:adjustRightInd w:val="0"/>
        <w:spacing w:before="103" w:after="0" w:line="240" w:lineRule="auto"/>
        <w:ind w:left="120" w:right="-5"/>
        <w:rPr>
          <w:rFonts w:ascii="Times-Roman" w:hAnsi="Times-Roman" w:cs="Times-Roman"/>
          <w:kern w:val="1"/>
        </w:rPr>
      </w:pPr>
      <w:r>
        <w:rPr>
          <w:rFonts w:ascii="Times-Roman" w:hAnsi="Times-Roman" w:cs="Times-Roman"/>
          <w:kern w:val="1"/>
        </w:rPr>
        <w:t>Concluding text.</w:t>
      </w:r>
    </w:p>
    <w:p w14:paraId="6D8B80C7" w14:textId="77777777" w:rsidR="00844967" w:rsidRDefault="00844967" w:rsidP="00D77B07">
      <w:pPr>
        <w:widowControl w:val="0"/>
        <w:numPr>
          <w:ilvl w:val="0"/>
          <w:numId w:val="6"/>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References</w:t>
      </w:r>
    </w:p>
    <w:p w14:paraId="1BD85126" w14:textId="77777777" w:rsidR="00DB2CD3" w:rsidRPr="00AC011F" w:rsidRDefault="00844967" w:rsidP="00AC011F">
      <w:pPr>
        <w:widowControl w:val="0"/>
        <w:autoSpaceDE w:val="0"/>
        <w:autoSpaceDN w:val="0"/>
        <w:adjustRightInd w:val="0"/>
        <w:spacing w:before="51" w:after="0" w:line="240" w:lineRule="auto"/>
        <w:ind w:right="33"/>
        <w:jc w:val="both"/>
        <w:rPr>
          <w:rFonts w:ascii="Times-Roman" w:hAnsi="Times-Roman" w:cs="Times-Roman"/>
          <w:kern w:val="1"/>
        </w:rPr>
      </w:pPr>
      <w:r>
        <w:rPr>
          <w:rFonts w:ascii="Times-Roman" w:hAnsi="Times-Roman" w:cs="Times-Roman"/>
          <w:kern w:val="1"/>
        </w:rPr>
        <w:t xml:space="preserve">Note that the recommended citation style for this report is defined as </w:t>
      </w:r>
      <w:r>
        <w:rPr>
          <w:rFonts w:ascii="Times-Roman" w:hAnsi="Times-Roman" w:cs="Times-Roman"/>
          <w:kern w:val="1"/>
          <w:u w:val="single"/>
        </w:rPr>
        <w:t>Harvard style</w:t>
      </w:r>
      <w:r>
        <w:rPr>
          <w:rFonts w:ascii="Times-Roman" w:hAnsi="Times-Roman" w:cs="Times-Roman"/>
          <w:kern w:val="1"/>
        </w:rPr>
        <w:t>, but you may use other (formal) citation styles if you prefer.</w:t>
      </w:r>
    </w:p>
    <w:p w14:paraId="54ADE636" w14:textId="77777777" w:rsidR="00AC011F" w:rsidRDefault="00AC011F" w:rsidP="00AC011F">
      <w:pPr>
        <w:pStyle w:val="EndNoteBibliography"/>
        <w:spacing w:after="0"/>
        <w:ind w:left="720" w:hanging="720"/>
        <w:rPr>
          <w:rFonts w:ascii="Times-Roman" w:hAnsi="Times-Roman" w:cs="DengXian"/>
        </w:rPr>
      </w:pPr>
    </w:p>
    <w:p w14:paraId="0A85D66C" w14:textId="77777777" w:rsidR="00AC5A60" w:rsidRPr="00AC5A60" w:rsidRDefault="00DB2CD3" w:rsidP="00AC5A60">
      <w:pPr>
        <w:pStyle w:val="EndNoteBibliography"/>
        <w:spacing w:after="0"/>
        <w:ind w:left="720" w:hanging="720"/>
        <w:rPr>
          <w:rFonts w:ascii="Times-Roman" w:hAnsi="Times-Roman"/>
        </w:rPr>
      </w:pPr>
      <w:r w:rsidRPr="00AC5A60">
        <w:rPr>
          <w:rFonts w:ascii="Times-Roman" w:hAnsi="Times-Roman" w:cs="DengXian"/>
        </w:rPr>
        <w:fldChar w:fldCharType="begin"/>
      </w:r>
      <w:r w:rsidRPr="00AC5A60">
        <w:rPr>
          <w:rFonts w:ascii="Times-Roman" w:hAnsi="Times-Roman" w:cs="DengXian"/>
        </w:rPr>
        <w:instrText xml:space="preserve"> ADDIN EN.REFLIST </w:instrText>
      </w:r>
      <w:r w:rsidRPr="00AC5A60">
        <w:rPr>
          <w:rFonts w:ascii="Times-Roman" w:hAnsi="Times-Roman" w:cs="DengXian"/>
        </w:rPr>
        <w:fldChar w:fldCharType="separate"/>
      </w:r>
      <w:r w:rsidR="00AC5A60" w:rsidRPr="00AC5A60">
        <w:rPr>
          <w:rFonts w:ascii="Times-Roman" w:hAnsi="Times-Roman"/>
        </w:rPr>
        <w:t>Mukherjee, A., Venkataraman, V., Liu, B. &amp; Glance, N. What Yelp fake review filter might be doing?  7th International AAAI Conference on Weblogs and Social Media, 2013.</w:t>
      </w:r>
    </w:p>
    <w:p w14:paraId="57E37228" w14:textId="77777777" w:rsidR="00AC5A60" w:rsidRPr="00AC5A60" w:rsidRDefault="00AC5A60" w:rsidP="00AC5A60">
      <w:pPr>
        <w:pStyle w:val="EndNoteBibliography"/>
        <w:ind w:left="720" w:hanging="720"/>
        <w:rPr>
          <w:rFonts w:ascii="Times-Roman" w:hAnsi="Times-Roman"/>
        </w:rPr>
      </w:pPr>
      <w:r w:rsidRPr="00AC5A60">
        <w:rPr>
          <w:rFonts w:ascii="Times-Roman" w:hAnsi="Times-Roman"/>
        </w:rPr>
        <w:t>Rayana, S. &amp; Akoglu, L. Collective opinion spam detection: Bridging review networks and metadata.  Proceedings of the 21th ACM SIGKDD International Conference on Knowledge Discovery and Data Mining, 2015. 985-994.</w:t>
      </w:r>
    </w:p>
    <w:p w14:paraId="687DECF1" w14:textId="7CB21BDA" w:rsidR="00844967" w:rsidRDefault="00DB2CD3" w:rsidP="00DB2CD3">
      <w:pPr>
        <w:rPr>
          <w:rFonts w:ascii="Times-Roman" w:hAnsi="Times-Roman" w:cs="Times-Roman"/>
          <w:kern w:val="1"/>
        </w:rPr>
      </w:pPr>
      <w:r w:rsidRPr="00AC5A60">
        <w:rPr>
          <w:rFonts w:ascii="Times-Roman" w:hAnsi="Times-Roman" w:cs="DengXian"/>
        </w:rPr>
        <w:fldChar w:fldCharType="end"/>
      </w:r>
    </w:p>
    <w:sectPr w:rsidR="00844967" w:rsidSect="00AC011F">
      <w:type w:val="continuous"/>
      <w:pgSz w:w="11905" w:h="16837"/>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hybridMultilevel"/>
    <w:tmpl w:val="DFAEB59C"/>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16cid:durableId="1061564967">
    <w:abstractNumId w:val="0"/>
  </w:num>
  <w:num w:numId="2" w16cid:durableId="1328903383">
    <w:abstractNumId w:val="1"/>
  </w:num>
  <w:num w:numId="3" w16cid:durableId="954017242">
    <w:abstractNumId w:val="2"/>
  </w:num>
  <w:num w:numId="4" w16cid:durableId="1076366834">
    <w:abstractNumId w:val="3"/>
  </w:num>
  <w:num w:numId="5" w16cid:durableId="943077206">
    <w:abstractNumId w:val="4"/>
  </w:num>
  <w:num w:numId="6" w16cid:durableId="2094548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forgetLastTabAlignmen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389&lt;/item&gt;&lt;item&gt;390&lt;/item&gt;&lt;/record-ids&gt;&lt;/item&gt;&lt;/Libraries&gt;"/>
  </w:docVars>
  <w:rsids>
    <w:rsidRoot w:val="00661990"/>
    <w:rsid w:val="0004476D"/>
    <w:rsid w:val="003A15D4"/>
    <w:rsid w:val="0053499C"/>
    <w:rsid w:val="00540474"/>
    <w:rsid w:val="00612891"/>
    <w:rsid w:val="00661990"/>
    <w:rsid w:val="006D1DE8"/>
    <w:rsid w:val="007E7351"/>
    <w:rsid w:val="00844967"/>
    <w:rsid w:val="00861599"/>
    <w:rsid w:val="00A622B0"/>
    <w:rsid w:val="00AC011F"/>
    <w:rsid w:val="00AC5A60"/>
    <w:rsid w:val="00B35560"/>
    <w:rsid w:val="00C352EF"/>
    <w:rsid w:val="00D77B07"/>
    <w:rsid w:val="00DA6808"/>
    <w:rsid w:val="00DB2CD3"/>
    <w:rsid w:val="00E21654"/>
    <w:rsid w:val="00E45D91"/>
    <w:rsid w:val="00E637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052DC"/>
  <w15:docId w15:val="{ABB7F4EA-C4A2-4693-A01C-16E9A16E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Jiahao Chen</cp:lastModifiedBy>
  <cp:revision>1</cp:revision>
  <dcterms:created xsi:type="dcterms:W3CDTF">2020-05-10T23:48:00Z</dcterms:created>
  <dcterms:modified xsi:type="dcterms:W3CDTF">2022-05-12T13:36:00Z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