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126"/>
        <w:gridCol w:w="4678"/>
        <w:gridCol w:w="5210"/>
        <w:tblGridChange w:id="0">
          <w:tblGrid>
            <w:gridCol w:w="1980"/>
            <w:gridCol w:w="2126"/>
            <w:gridCol w:w="4678"/>
            <w:gridCol w:w="5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HISTORIA DE USUARIO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CASO DE USO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US001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ingresar al sistema para acceder a las características disponibles del aplicativo.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Se puede ingresar al sistema con correo y contraseña.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Se debe contar con datos de correo y contraseña para acceder.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002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002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registrarme en la interfaz del sistema para acceder a las funcionalidades de la página web y personalizar mi experiencia.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Proceso de registro claro para crear una cuenta en el sistema.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Recolección de datos personales como nombre, teléfono, correo,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003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tener la capacidad de modificar mis datos de registro para mantener mi información actualizada.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El sistema debe permitir la modificación de los datos de registro (nombre, teléfono, correo, etc.).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Se debe validar la identidad con la contraseña actual antes de realizar los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US004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004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no registrado, QUIERO poder iniciar sesión para acceder a la interfaz y a las funcionalidades del sistema.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debe permitir el inicio de sesión con los datos de correo y contraseña previamente registrados.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redirigir al usuario a la página principal después de iniciar sesión.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US005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005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recuperar mi contraseña si la olvido para poder acceder nuevamente al sistema.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la recuperación de la contraseña mediante el correo electrónico del usuario.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enviar un código de verificación al correo para confirmar la solicitud de cambio de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US006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006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con permisos, QUIERO gestionar los itinerarios para poder crear, modificar, consultar y eliminar itinerarios.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la creación de itinerarios personalizados.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ser posible actualizar la información de los itinerarios existentes.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itinerarios deben poder eliminarse si ya no son necesarios.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US007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007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crear un itinerario personalizado con los lugares de mi preferencia para tener un viaje único.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puede elegir entre diferentes destinos (hoteles, restaurantes) en Bogotá.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itinerario debe poder personalizarse según las fechas y horarios disponibles.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US008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008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modificar un itinerario ya creado para ajustarlo a mis nuevos deseos o necesidades.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podrá editar los destinos, fechas y horarios de un itinerario existente.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itinerario será actualizado de inmediato después de hacer las modificaciones.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US009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009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eliminar un itinerario que ya no necesito para evitar mantener información obsoleta.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puede ver todos sus itinerarios y eliminar aquellos que ya no desee realizar.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US0010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0010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consultar los itinerarios disponibles para poder elegir uno que se ajuste a mis preferencias.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puede consultar tanto los itinerarios personalizados como los recomendados por el sistema.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ofrecer opciones de filtro para facilitar la búsqueda de itinerarios.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US0011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0011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de destino, QUIERO cambiar el estado de un destino de "activo" a "inactivo" cuando no esté disponible para evitar que los usuarios lo vean.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destino debe poder marcarse como "inactivo" si no está disponible.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marcarse como inactivo, el destino dejará de aparecer en las opciones visibles para los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US0012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0012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consultar la información detallada de los destinos disponibles para poder elegir los mejores para mi viaje.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podrá consultar información detallada sobre cada destino, incluyendo nombre, ubicación, horarios, precios y más.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la búsqueda de destinos filtrados por diferentes criterios (ubicación, sector, etc.).</w:t>
              <w:br w:type="textWrapping"/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409575</wp:posOffset>
          </wp:positionH>
          <wp:positionV relativeFrom="paragraph">
            <wp:posOffset>285750</wp:posOffset>
          </wp:positionV>
          <wp:extent cx="632290" cy="660083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105" r="2105" t="0"/>
                  <a:stretch>
                    <a:fillRect/>
                  </a:stretch>
                </pic:blipFill>
                <pic:spPr>
                  <a:xfrm>
                    <a:off x="0" y="0"/>
                    <a:ext cx="632290" cy="66008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399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994"/>
      <w:tblGridChange w:id="0">
        <w:tblGrid>
          <w:gridCol w:w="13994"/>
        </w:tblGrid>
      </w:tblGridChange>
    </w:tblGrid>
    <w:tr>
      <w:trPr>
        <w:cantSplit w:val="0"/>
        <w:trHeight w:val="1408" w:hRule="atLeast"/>
        <w:tblHeader w:val="0"/>
      </w:trPr>
      <w:tc>
        <w:tcPr/>
        <w:p w:rsidR="00000000" w:rsidDel="00000000" w:rsidP="00000000" w:rsidRDefault="00000000" w:rsidRPr="00000000" w14:paraId="0000005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PRODUCT BACKLOG</w:t>
          </w:r>
        </w:p>
        <w:p w:rsidR="00000000" w:rsidDel="00000000" w:rsidP="00000000" w:rsidRDefault="00000000" w:rsidRPr="00000000" w14:paraId="00000055">
          <w:pPr>
            <w:spacing w:after="16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Sistema de tours, aliado estratégico y publicación de destinos Destinix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</w:t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6B329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26BB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B329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B3299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6B32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MH8IKzVzb0Vl6QbnUqUmw9W7YQ==">CgMxLjA4AHIhMVkyWGN1ekxiRXEyTi0tZWZDeDgyVkNDb3dmY0VJeUg0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2023-11-30T13:02:00Z</dcterms:created>
  <dc:creator>SENA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2023-11-30T13:02:47Z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af785d9d-b688-45cc-b395-3d5e4ceac9e3</vt:lpwstr>
  </property>
  <property fmtid="{D5CDD505-2E9C-101B-9397-08002B2CF9AE}" pid="8" name="MSIP_Label_1299739c-ad3d-4908-806e-4d91151a6e13_ContentBits">
    <vt:lpwstr>0</vt:lpwstr>
  </property>
</Properties>
</file>