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48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1351125</wp:posOffset>
            </wp:positionH>
            <wp:positionV relativeFrom="paragraph">
              <wp:posOffset>0</wp:posOffset>
            </wp:positionV>
            <wp:extent cx="3029966" cy="3123853"/>
            <wp:effectExtent b="0" l="0" r="0" t="0"/>
            <wp:wrapNone/>
            <wp:docPr id="212552567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9966" cy="31238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line="48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48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                                           DESTINIX</w:t>
      </w:r>
    </w:p>
    <w:p w:rsidR="00000000" w:rsidDel="00000000" w:rsidP="00000000" w:rsidRDefault="00000000" w:rsidRPr="00000000" w14:paraId="0000000A">
      <w:pPr>
        <w:spacing w:after="160"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Manual Usuario- Sistema logístico de tours, consultas, y publicación de destinos turísticos</w:t>
      </w:r>
    </w:p>
    <w:p w:rsidR="00000000" w:rsidDel="00000000" w:rsidP="00000000" w:rsidRDefault="00000000" w:rsidRPr="00000000" w14:paraId="0000000B">
      <w:pPr>
        <w:spacing w:after="160" w:line="48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                                         Destinix (D.X)</w:t>
      </w:r>
    </w:p>
    <w:p w:rsidR="00000000" w:rsidDel="00000000" w:rsidP="00000000" w:rsidRDefault="00000000" w:rsidRPr="00000000" w14:paraId="0000000C">
      <w:pPr>
        <w:spacing w:after="160" w:line="48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Equipo desarrollador: Alejandra Florez Guarnizo, Diego Esteban Lopez Melo,Kevin Leonardo Beltran Peña,Kristin Vanessa Restrepo Moreno.</w:t>
      </w:r>
    </w:p>
    <w:p w:rsidR="00000000" w:rsidDel="00000000" w:rsidP="00000000" w:rsidRDefault="00000000" w:rsidRPr="00000000" w14:paraId="0000000D">
      <w:pPr>
        <w:spacing w:after="160" w:line="48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480" w:lineRule="auto"/>
        <w:ind w:firstLine="720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11-06-2025</w:t>
      </w:r>
    </w:p>
    <w:p w:rsidR="00000000" w:rsidDel="00000000" w:rsidP="00000000" w:rsidRDefault="00000000" w:rsidRPr="00000000" w14:paraId="0000000F">
      <w:pPr>
        <w:spacing w:after="160" w:line="480" w:lineRule="auto"/>
        <w:ind w:firstLine="7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Versión 1.0</w:t>
      </w:r>
    </w:p>
    <w:p w:rsidR="00000000" w:rsidDel="00000000" w:rsidP="00000000" w:rsidRDefault="00000000" w:rsidRPr="00000000" w14:paraId="00000010">
      <w:pPr>
        <w:spacing w:after="160" w:line="480" w:lineRule="auto"/>
        <w:ind w:firstLine="7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eading=h.f5ca2nk6tdyi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Tabla de Contenido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9025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f5ca2nk6tdyi">
            <w:r w:rsidDel="00000000" w:rsidR="00000000" w:rsidRPr="00000000">
              <w:rPr>
                <w:b w:val="1"/>
                <w:color w:val="000000"/>
                <w:rtl w:val="0"/>
              </w:rPr>
              <w:t xml:space="preserve">1. Índice</w:t>
              <w:tab/>
            </w:r>
          </w:hyperlink>
          <w:r w:rsidDel="00000000" w:rsidR="00000000" w:rsidRPr="00000000">
            <w:fldChar w:fldCharType="begin"/>
            <w:instrText xml:space="preserve"> PAGEREF _heading=h.f5ca2nk6tdyi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"_heading=h.f5ca2nk6tdyi"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9025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8a9xzcm7us7">
            <w:r w:rsidDel="00000000" w:rsidR="00000000" w:rsidRPr="00000000">
              <w:rPr>
                <w:b w:val="1"/>
                <w:color w:val="000000"/>
                <w:rtl w:val="0"/>
              </w:rPr>
              <w:t xml:space="preserve">2. Introducción</w:t>
              <w:tab/>
            </w:r>
          </w:hyperlink>
          <w:r w:rsidDel="00000000" w:rsidR="00000000" w:rsidRPr="00000000">
            <w:fldChar w:fldCharType="begin"/>
            <w:instrText xml:space="preserve"> PAGEREF _heading=h.8a9xzcm7us7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"_heading=h.8a9xzcm7us7"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9025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38xhvh70za6q">
            <w:r w:rsidDel="00000000" w:rsidR="00000000" w:rsidRPr="00000000">
              <w:rPr>
                <w:b w:val="1"/>
                <w:color w:val="000000"/>
                <w:rtl w:val="0"/>
              </w:rPr>
              <w:t xml:space="preserve">3. Acceso al sistema</w:t>
              <w:tab/>
            </w:r>
          </w:hyperlink>
          <w:r w:rsidDel="00000000" w:rsidR="00000000" w:rsidRPr="00000000">
            <w:fldChar w:fldCharType="begin"/>
            <w:instrText xml:space="preserve"> PAGEREF _heading=h.38xhvh70za6q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"_heading=h.38xhvh70za6q"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9025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isqh2af0fpfq">
            <w:r w:rsidDel="00000000" w:rsidR="00000000" w:rsidRPr="00000000">
              <w:rPr>
                <w:b w:val="1"/>
                <w:color w:val="000000"/>
                <w:rtl w:val="0"/>
              </w:rPr>
              <w:t xml:space="preserve">4. Navegación principal</w:t>
              <w:tab/>
            </w:r>
          </w:hyperlink>
          <w:r w:rsidDel="00000000" w:rsidR="00000000" w:rsidRPr="00000000">
            <w:fldChar w:fldCharType="begin"/>
            <w:instrText xml:space="preserve"> PAGEREF _heading=h.isqh2af0fpfq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"_heading=h.isqh2af0fpfq"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9025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n50uh3xbzr2h">
            <w:r w:rsidDel="00000000" w:rsidR="00000000" w:rsidRPr="00000000">
              <w:rPr>
                <w:b w:val="1"/>
                <w:color w:val="000000"/>
                <w:rtl w:val="0"/>
              </w:rPr>
              <w:t xml:space="preserve">5. Guía de uso por módulos o secciones</w:t>
              <w:tab/>
            </w:r>
          </w:hyperlink>
          <w:r w:rsidDel="00000000" w:rsidR="00000000" w:rsidRPr="00000000">
            <w:fldChar w:fldCharType="begin"/>
            <w:instrText xml:space="preserve"> PAGEREF _heading=h.n50uh3xbzr2h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"_heading=h.n50uh3xbzr2h"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9025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kkqhvflmydq5">
            <w:r w:rsidDel="00000000" w:rsidR="00000000" w:rsidRPr="00000000">
              <w:rPr>
                <w:color w:val="000000"/>
                <w:rtl w:val="0"/>
              </w:rPr>
              <w:t xml:space="preserve">5.1. Módulo de Registro</w:t>
              <w:tab/>
            </w:r>
          </w:hyperlink>
          <w:r w:rsidDel="00000000" w:rsidR="00000000" w:rsidRPr="00000000">
            <w:fldChar w:fldCharType="begin"/>
            <w:instrText xml:space="preserve"> PAGEREF _heading=h.kkqhvflmydq5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"_heading=h.kkqhvflmydq5"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9025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wjapumq8wyjl">
            <w:r w:rsidDel="00000000" w:rsidR="00000000" w:rsidRPr="00000000">
              <w:rPr>
                <w:color w:val="000000"/>
                <w:rtl w:val="0"/>
              </w:rPr>
              <w:t xml:space="preserve">5.2. Módulo de Gestión (ej. Reservas, Productos, Clientes, etc.)</w:t>
              <w:tab/>
            </w:r>
          </w:hyperlink>
          <w:r w:rsidDel="00000000" w:rsidR="00000000" w:rsidRPr="00000000">
            <w:fldChar w:fldCharType="begin"/>
            <w:instrText xml:space="preserve"> PAGEREF _heading=h.wjapumq8wyjl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"_heading=h.wjapumq8wyjl"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9025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k3e7l8hptu47">
            <w:r w:rsidDel="00000000" w:rsidR="00000000" w:rsidRPr="00000000">
              <w:rPr>
                <w:color w:val="000000"/>
                <w:rtl w:val="0"/>
              </w:rPr>
              <w:t xml:space="preserve">5.3. Reportes o Informes (si aplica)</w:t>
              <w:tab/>
            </w:r>
          </w:hyperlink>
          <w:r w:rsidDel="00000000" w:rsidR="00000000" w:rsidRPr="00000000">
            <w:fldChar w:fldCharType="begin"/>
            <w:instrText xml:space="preserve"> PAGEREF _heading=h.k3e7l8hptu47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"_heading=h.k3e7l8hptu47"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9025"/>
            </w:tabs>
            <w:spacing w:before="60" w:line="240" w:lineRule="auto"/>
            <w:ind w:left="360" w:firstLine="0"/>
            <w:rPr>
              <w:color w:val="000000"/>
            </w:rPr>
          </w:pPr>
          <w:r w:rsidDel="00000000" w:rsidR="00000000" w:rsidRPr="00000000">
            <w:rPr>
              <w:color w:val="000000"/>
              <w:rtl w:val="0"/>
            </w:rPr>
            <w:t xml:space="preserve">5.4. Configuración o Perfil del Usuario</w:t>
            <w:tab/>
          </w: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PAGEREF _heading=h.k3e7l8hptu47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"_heading=h.k3e7l8hptu47"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9025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ao20pn3dly9h">
            <w:r w:rsidDel="00000000" w:rsidR="00000000" w:rsidRPr="00000000">
              <w:rPr>
                <w:b w:val="1"/>
                <w:color w:val="000000"/>
                <w:rtl w:val="0"/>
              </w:rPr>
              <w:t xml:space="preserve">6. Mensajes del sistema</w:t>
              <w:tab/>
            </w:r>
          </w:hyperlink>
          <w:r w:rsidDel="00000000" w:rsidR="00000000" w:rsidRPr="00000000">
            <w:fldChar w:fldCharType="begin"/>
            <w:instrText xml:space="preserve"> PAGEREF _heading=h.ao20pn3dly9h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"_heading=h.ao20pn3dly9h"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9025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cix88tnmwxu7">
            <w:r w:rsidDel="00000000" w:rsidR="00000000" w:rsidRPr="00000000">
              <w:rPr>
                <w:b w:val="1"/>
                <w:color w:val="000000"/>
                <w:rtl w:val="0"/>
              </w:rPr>
              <w:t xml:space="preserve">10. Preguntas Frecuentes (FAQ)</w:t>
              <w:tab/>
            </w:r>
          </w:hyperlink>
          <w:r w:rsidDel="00000000" w:rsidR="00000000" w:rsidRPr="00000000">
            <w:fldChar w:fldCharType="begin"/>
            <w:instrText xml:space="preserve"> PAGEREF _heading=h.cix88tnmwxu7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"_heading=h.cix88tnmwxu7"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9025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eqgvf9isjc3r">
            <w:r w:rsidDel="00000000" w:rsidR="00000000" w:rsidRPr="00000000">
              <w:rPr>
                <w:b w:val="1"/>
                <w:color w:val="000000"/>
                <w:rtl w:val="0"/>
              </w:rPr>
              <w:t xml:space="preserve">11. Soporte técnico</w:t>
              <w:tab/>
            </w:r>
          </w:hyperlink>
          <w:r w:rsidDel="00000000" w:rsidR="00000000" w:rsidRPr="00000000">
            <w:fldChar w:fldCharType="begin"/>
            <w:instrText xml:space="preserve"> PAGEREF _heading=h.eqgvf9isjc3r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"_heading=h.eqgvf9isjc3r"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9025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hp6qiczfqz4i">
            <w:r w:rsidDel="00000000" w:rsidR="00000000" w:rsidRPr="00000000">
              <w:rPr>
                <w:b w:val="1"/>
                <w:color w:val="000000"/>
                <w:rtl w:val="0"/>
              </w:rPr>
              <w:t xml:space="preserve">12. Glosario (opcional)</w:t>
              <w:tab/>
            </w:r>
          </w:hyperlink>
          <w:r w:rsidDel="00000000" w:rsidR="00000000" w:rsidRPr="00000000">
            <w:fldChar w:fldCharType="begin"/>
            <w:instrText xml:space="preserve"> PAGEREF _heading=h.hp6qiczfqz4i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"_heading=h.hp6qiczfqz4i"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9025"/>
            </w:tabs>
            <w:spacing w:before="60" w:line="240" w:lineRule="auto"/>
            <w:rPr>
              <w:b w:val="1"/>
              <w:color w:val="000000"/>
            </w:rPr>
          </w:pPr>
          <w:r w:rsidDel="00000000" w:rsidR="00000000" w:rsidRPr="00000000">
            <w:fldChar w:fldCharType="end"/>
          </w:r>
          <w:hyperlink w:anchor="_heading=h.a3u1jznqumn6">
            <w:r w:rsidDel="00000000" w:rsidR="00000000" w:rsidRPr="00000000">
              <w:rPr>
                <w:b w:val="1"/>
                <w:color w:val="000000"/>
                <w:rtl w:val="0"/>
              </w:rPr>
              <w:t xml:space="preserve">13. Anexos (opcional)</w:t>
              <w:tab/>
            </w:r>
          </w:hyperlink>
          <w:r w:rsidDel="00000000" w:rsidR="00000000" w:rsidRPr="00000000">
            <w:fldChar w:fldCharType="begin"/>
            <w:instrText xml:space="preserve"> PAGEREF _heading=h.a3u1jznqumn6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numPr>
          <w:ilvl w:val="0"/>
          <w:numId w:val="5"/>
        </w:numPr>
        <w:spacing w:after="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8a9xzcm7us7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Introducción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Propósito del manual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Este manual tiene como propósito proporcionar una guía completa y detallada para la administración efectiva del sistema. Su objetivo es facilitar al administrador designado el conocimiento necesario para gestionar, mantener y operar el proyecto de manera eficiente, asegurando el correcto funcionamiento de todos los componentes del sistema.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Público objetivo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Este documento está dirigido específicamente al </w:t>
      </w:r>
      <w:r w:rsidDel="00000000" w:rsidR="00000000" w:rsidRPr="00000000">
        <w:rPr>
          <w:b w:val="1"/>
          <w:rtl w:val="0"/>
        </w:rPr>
        <w:t xml:space="preserve">administrador del sistema</w:t>
      </w:r>
      <w:r w:rsidDel="00000000" w:rsidR="00000000" w:rsidRPr="00000000">
        <w:rPr>
          <w:rtl w:val="0"/>
        </w:rPr>
        <w:t xml:space="preserve"> asignado para supervisar y gestionar el proyecto. También puede ser útil para: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before="240" w:lineRule="auto"/>
        <w:ind w:left="1440" w:hanging="360"/>
        <w:rPr/>
      </w:pPr>
      <w:r w:rsidDel="00000000" w:rsidR="00000000" w:rsidRPr="00000000">
        <w:rPr>
          <w:rtl w:val="0"/>
        </w:rPr>
        <w:t xml:space="preserve"> Personal técnico de soporte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Administradores suplentes o de respaldo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Supervisores técnicos que requieran entender el funcionamiento del sistema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240" w:lineRule="auto"/>
        <w:ind w:left="1440" w:hanging="360"/>
        <w:rPr/>
      </w:pPr>
      <w:r w:rsidDel="00000000" w:rsidR="00000000" w:rsidRPr="00000000">
        <w:rPr>
          <w:rtl w:val="0"/>
        </w:rPr>
        <w:t xml:space="preserve">Nuevo personal que asuma responsabilidades administrativas del proyecto</w:t>
      </w:r>
    </w:p>
    <w:p w:rsidR="00000000" w:rsidDel="00000000" w:rsidP="00000000" w:rsidRDefault="00000000" w:rsidRPr="00000000" w14:paraId="0000002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Alcance del documento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Este manual abarca las funcionalidades del sistema y su operación, procedimientos administrativos y de mantenimiento, configuración del sistema , protocolos de seguridad  y  herramientas de monitoreo Su objetivo es servir como referencia integral para todas las tareas relacionadas con la administración del proyecto.</w:t>
        <w:br w:type="textWrapping"/>
        <w:br w:type="textWrapping"/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numPr>
          <w:ilvl w:val="0"/>
          <w:numId w:val="5"/>
        </w:numPr>
        <w:spacing w:after="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38xhvh70za6q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Acceso al sistema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Cómo ingresar al sistema (URL, app, instalación, etc.)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Inicio de sesión</w:t>
        <w:br w:type="textWrapping"/>
        <w:br w:type="textWrapping"/>
        <w:t xml:space="preserve">Para iniciar sesión y acceder a la web debemos ingresar al sistema, donde podremos ver una variedad de distintas opciones que nos permite el conocer sobre nosotros y el contactar con nosotros y entre ellas nos encontramos el inicio de sesión 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1255256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812800</wp:posOffset>
                </wp:positionV>
                <wp:extent cx="419044" cy="256332"/>
                <wp:effectExtent b="0" l="0" r="0" t="0"/>
                <wp:wrapNone/>
                <wp:docPr id="212552565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4762500</wp:posOffset>
                </wp:positionH>
                <wp:positionV relativeFrom="paragraph">
                  <wp:posOffset>812800</wp:posOffset>
                </wp:positionV>
                <wp:extent cx="419044" cy="256332"/>
                <wp:effectExtent b="0" l="0" r="0" t="0"/>
                <wp:wrapNone/>
                <wp:docPr id="212552565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Este nos redirigirá hacia el inicio de sesión, al administrado proporcionará un usuario con su clave especificas y únicas establecidas previamente, aquí podemos observar varias opciones, “</w:t>
      </w:r>
      <w:r w:rsidDel="00000000" w:rsidR="00000000" w:rsidRPr="00000000">
        <w:rPr>
          <w:b w:val="1"/>
          <w:rtl w:val="0"/>
        </w:rPr>
        <w:t xml:space="preserve">registrarse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rtl w:val="0"/>
        </w:rPr>
        <w:t xml:space="preserve">iniciar de sesión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rtl w:val="0"/>
        </w:rPr>
        <w:t xml:space="preserve">olvidaste tu contraseña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rtl w:val="0"/>
        </w:rPr>
        <w:t xml:space="preserve">soy un anunciante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3415" cy="3021965"/>
            <wp:effectExtent b="0" l="0" r="0" t="0"/>
            <wp:docPr id="212552567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Recuperación de contraseña</w:t>
        <w:br w:type="textWrapping"/>
        <w:t xml:space="preserve">Para el proceso de recuperar contraseña</w:t>
        <w:br w:type="textWrapping"/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isqh2af0fpfq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Navegación principal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Estructura general (menús, módulos principales, panel de navegación)</w:t>
        <w:br w:type="textWrapping"/>
        <w:t xml:space="preserve">Una vez iniciada la sesión , nos redirigirá a el panel principal donde veremos una de las tablas principales.</w:t>
        <w:br w:type="textWrapping"/>
      </w:r>
      <w:r w:rsidDel="00000000" w:rsidR="00000000" w:rsidRPr="00000000">
        <w:rPr/>
        <w:drawing>
          <wp:inline distB="0" distT="0" distL="0" distR="0">
            <wp:extent cx="5736048" cy="3246396"/>
            <wp:effectExtent b="0" l="0" r="0" t="0"/>
            <wp:docPr id="21255256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048" cy="3246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733425</wp:posOffset>
                </wp:positionH>
                <wp:positionV relativeFrom="paragraph">
                  <wp:posOffset>4295775</wp:posOffset>
                </wp:positionV>
                <wp:extent cx="419044" cy="256332"/>
                <wp:effectExtent b="0" l="0" r="0" t="0"/>
                <wp:wrapNone/>
                <wp:docPr id="212552567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733425</wp:posOffset>
                </wp:positionH>
                <wp:positionV relativeFrom="paragraph">
                  <wp:posOffset>4295775</wp:posOffset>
                </wp:positionV>
                <wp:extent cx="419044" cy="256332"/>
                <wp:effectExtent b="0" l="0" r="0" t="0"/>
                <wp:wrapNone/>
                <wp:docPr id="212552567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Nos encontramos con una sideBar que nos permitirá desplazarnos entre las diferentes vistas que contiene la página. </w:t>
      </w:r>
      <w:r w:rsidDel="00000000" w:rsidR="00000000" w:rsidRPr="00000000">
        <w:rPr/>
        <w:drawing>
          <wp:inline distB="0" distT="0" distL="0" distR="0">
            <wp:extent cx="5733415" cy="3826510"/>
            <wp:effectExtent b="0" l="0" r="0" t="0"/>
            <wp:docPr descr="Interfaz de usuario gráfica, Texto&#10;&#10;El contenido generado por IA puede ser incorrecto." id="2125525675" name="image2.png"/>
            <a:graphic>
              <a:graphicData uri="http://schemas.openxmlformats.org/drawingml/2006/picture">
                <pic:pic>
                  <pic:nvPicPr>
                    <pic:cNvPr descr="Interfaz de usuario gráfica, Texto&#10;&#10;El contenido generado por IA puede ser incorrecto.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1054100</wp:posOffset>
                </wp:positionV>
                <wp:extent cx="419044" cy="256332"/>
                <wp:effectExtent b="0" l="0" r="0" t="0"/>
                <wp:wrapNone/>
                <wp:docPr id="212552566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1054100</wp:posOffset>
                </wp:positionV>
                <wp:extent cx="419044" cy="256332"/>
                <wp:effectExtent b="0" l="0" r="0" t="0"/>
                <wp:wrapNone/>
                <wp:docPr id="212552566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Al dirigirnos en cualquiera de las vistas nos encontraremos con una tabla en la cual encontraremos registros almacenados en la base de datos, y en esta podremos realizar unos cuantos métodos que nos permite tener un control total de los datos ingresados en la base de datos y los reflejados en vista del anunciante y el usuario.</w:t>
        <w:br w:type="textWrapping"/>
        <w:br w:type="textWrapping"/>
        <w:t xml:space="preserve">Algunas de las herramientas son el agregar datos ,  eliminarlos o actualizarlos según lo que se requiera.</w:t>
        <w:br w:type="textWrapping"/>
      </w:r>
      <w:r w:rsidDel="00000000" w:rsidR="00000000" w:rsidRPr="00000000">
        <w:rPr/>
        <w:drawing>
          <wp:inline distB="0" distT="0" distL="0" distR="0">
            <wp:extent cx="5733415" cy="3258185"/>
            <wp:effectExtent b="0" l="0" r="0" t="0"/>
            <wp:docPr descr="Interfaz de usuario gráfica, Aplicación&#10;&#10;El contenido generado por IA puede ser incorrecto." id="2125525678" name="image6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1308100</wp:posOffset>
                </wp:positionV>
                <wp:extent cx="419044" cy="256332"/>
                <wp:effectExtent b="0" l="0" r="0" t="0"/>
                <wp:wrapNone/>
                <wp:docPr id="212552565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1308100</wp:posOffset>
                </wp:positionV>
                <wp:extent cx="419044" cy="256332"/>
                <wp:effectExtent b="0" l="0" r="0" t="0"/>
                <wp:wrapNone/>
                <wp:docPr id="212552565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5041900</wp:posOffset>
                </wp:positionH>
                <wp:positionV relativeFrom="paragraph">
                  <wp:posOffset>1193800</wp:posOffset>
                </wp:positionV>
                <wp:extent cx="419044" cy="256332"/>
                <wp:effectExtent b="0" l="0" r="0" t="0"/>
                <wp:wrapNone/>
                <wp:docPr id="212552566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5041900</wp:posOffset>
                </wp:positionH>
                <wp:positionV relativeFrom="paragraph">
                  <wp:posOffset>1193800</wp:posOffset>
                </wp:positionV>
                <wp:extent cx="419044" cy="256332"/>
                <wp:effectExtent b="0" l="0" r="0" t="0"/>
                <wp:wrapNone/>
                <wp:docPr id="212552566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2197100</wp:posOffset>
                </wp:positionV>
                <wp:extent cx="419044" cy="256332"/>
                <wp:effectExtent b="0" l="0" r="0" t="0"/>
                <wp:wrapNone/>
                <wp:docPr id="212552565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2197100</wp:posOffset>
                </wp:positionV>
                <wp:extent cx="419044" cy="256332"/>
                <wp:effectExtent b="0" l="0" r="0" t="0"/>
                <wp:wrapNone/>
                <wp:docPr id="212552565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2641600</wp:posOffset>
                </wp:positionV>
                <wp:extent cx="419044" cy="256332"/>
                <wp:effectExtent b="0" l="0" r="0" t="0"/>
                <wp:wrapNone/>
                <wp:docPr id="212552566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5156200</wp:posOffset>
                </wp:positionH>
                <wp:positionV relativeFrom="paragraph">
                  <wp:posOffset>2641600</wp:posOffset>
                </wp:positionV>
                <wp:extent cx="419044" cy="256332"/>
                <wp:effectExtent b="0" l="0" r="0" t="0"/>
                <wp:wrapNone/>
                <wp:docPr id="212552566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Iconografía usada y su significado (si aplica)</w:t>
        <w:br w:type="textWrapping"/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numPr>
          <w:ilvl w:val="0"/>
          <w:numId w:val="5"/>
        </w:numPr>
        <w:spacing w:after="40" w:before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n50uh3xbzr2h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 Guía de uso por módulos o secciones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 es la parte más extensa y se divide por funcionalidad. Ejemplo:</w:t>
      </w:r>
    </w:p>
    <w:p w:rsidR="00000000" w:rsidDel="00000000" w:rsidP="00000000" w:rsidRDefault="00000000" w:rsidRPr="00000000" w14:paraId="00000040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heading=h.kkqhvflmydq5" w:id="5"/>
      <w:bookmarkEnd w:id="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Módulo de Registro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Cómo realizar un nuevo registro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 Campos obligatorios 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Validaciones</w:t>
      </w:r>
    </w:p>
    <w:p w:rsidR="00000000" w:rsidDel="00000000" w:rsidP="00000000" w:rsidRDefault="00000000" w:rsidRPr="00000000" w14:paraId="00000044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Ahora explicaremos a detalle como se puede realizar algún registro en cualquiera de los módulos de la SideBar , Cada modulo tiene sus distintos campos para llenar la información que se solicita </w:t>
      </w:r>
    </w:p>
    <w:p w:rsidR="00000000" w:rsidDel="00000000" w:rsidP="00000000" w:rsidRDefault="00000000" w:rsidRPr="00000000" w14:paraId="00000045">
      <w:pPr>
        <w:spacing w:before="24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3415" cy="4222115"/>
            <wp:effectExtent b="0" l="0" r="0" t="0"/>
            <wp:docPr id="212552567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2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762000</wp:posOffset>
                </wp:positionV>
                <wp:extent cx="419044" cy="256332"/>
                <wp:effectExtent b="0" l="0" r="0" t="0"/>
                <wp:wrapNone/>
                <wp:docPr id="212552565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762000</wp:posOffset>
                </wp:positionV>
                <wp:extent cx="419044" cy="256332"/>
                <wp:effectExtent b="0" l="0" r="0" t="0"/>
                <wp:wrapNone/>
                <wp:docPr id="212552565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1168400</wp:posOffset>
                </wp:positionV>
                <wp:extent cx="419044" cy="256332"/>
                <wp:effectExtent b="0" l="0" r="0" t="0"/>
                <wp:wrapNone/>
                <wp:docPr id="212552565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1168400</wp:posOffset>
                </wp:positionV>
                <wp:extent cx="419044" cy="256332"/>
                <wp:effectExtent b="0" l="0" r="0" t="0"/>
                <wp:wrapNone/>
                <wp:docPr id="212552565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1549400</wp:posOffset>
                </wp:positionV>
                <wp:extent cx="419044" cy="256332"/>
                <wp:effectExtent b="0" l="0" r="0" t="0"/>
                <wp:wrapNone/>
                <wp:docPr id="212552566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1549400</wp:posOffset>
                </wp:positionV>
                <wp:extent cx="419044" cy="256332"/>
                <wp:effectExtent b="0" l="0" r="0" t="0"/>
                <wp:wrapNone/>
                <wp:docPr id="212552566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5207000</wp:posOffset>
                </wp:positionH>
                <wp:positionV relativeFrom="paragraph">
                  <wp:posOffset>774700</wp:posOffset>
                </wp:positionV>
                <wp:extent cx="419044" cy="256332"/>
                <wp:effectExtent b="0" l="0" r="0" t="0"/>
                <wp:wrapNone/>
                <wp:docPr id="212552566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5207000</wp:posOffset>
                </wp:positionH>
                <wp:positionV relativeFrom="paragraph">
                  <wp:posOffset>774700</wp:posOffset>
                </wp:positionV>
                <wp:extent cx="419044" cy="256332"/>
                <wp:effectExtent b="0" l="0" r="0" t="0"/>
                <wp:wrapNone/>
                <wp:docPr id="212552566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5245100</wp:posOffset>
                </wp:positionH>
                <wp:positionV relativeFrom="paragraph">
                  <wp:posOffset>1549400</wp:posOffset>
                </wp:positionV>
                <wp:extent cx="419044" cy="256332"/>
                <wp:effectExtent b="0" l="0" r="0" t="0"/>
                <wp:wrapNone/>
                <wp:docPr id="212552566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5245100</wp:posOffset>
                </wp:positionH>
                <wp:positionV relativeFrom="paragraph">
                  <wp:posOffset>1549400</wp:posOffset>
                </wp:positionV>
                <wp:extent cx="419044" cy="256332"/>
                <wp:effectExtent b="0" l="0" r="0" t="0"/>
                <wp:wrapNone/>
                <wp:docPr id="212552566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Todos los campos requieren ser registrados adecuadamente , en caso de dejar algún campo en blanco , este nos genera una alerta la cual indica que se debe llenar el campo o de lo contrario no se podrá realizar el registro.</w:t>
      </w:r>
    </w:p>
    <w:p w:rsidR="00000000" w:rsidDel="00000000" w:rsidP="00000000" w:rsidRDefault="00000000" w:rsidRPr="00000000" w14:paraId="00000047">
      <w:pPr>
        <w:spacing w:before="24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3415" cy="4632960"/>
            <wp:effectExtent b="0" l="0" r="0" t="0"/>
            <wp:docPr descr="Interfaz de usuario gráfica, Aplicación&#10;&#10;El contenido generado por IA puede ser incorrecto." id="2125525680" name="image5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3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1384300</wp:posOffset>
                </wp:positionV>
                <wp:extent cx="419044" cy="256332"/>
                <wp:effectExtent b="0" l="0" r="0" t="0"/>
                <wp:wrapNone/>
                <wp:docPr id="212552565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1384300</wp:posOffset>
                </wp:positionV>
                <wp:extent cx="419044" cy="256332"/>
                <wp:effectExtent b="0" l="0" r="0" t="0"/>
                <wp:wrapNone/>
                <wp:docPr id="212552565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9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Módulo de Gestión (ej. Reservas, Productos, Clientes, etc.)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Editar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Eliminar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Consultar / buscar / filtrar</w:t>
      </w:r>
    </w:p>
    <w:p w:rsidR="00000000" w:rsidDel="00000000" w:rsidP="00000000" w:rsidRDefault="00000000" w:rsidRPr="00000000" w14:paraId="0000004D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Al desplegar cualquier vista podemos observar como se muestra un formulario y en la parte inferior un numero de registros, de esta manera podemos observar los registros que han cumplido con los datos requeridos y también podemos observar las opciones que tenemos disponibles, eliminar un registro y editar un registro previamente realizado.</w:t>
        <w:br w:type="textWrapping"/>
        <w:br w:type="textWrapping"/>
        <w:t xml:space="preserve">Para editar un registro , debemos oprimir el botón editar y este nos traerá los datos que actualmente se encuentran en ese registro.</w:t>
        <w:br w:type="textWrapping"/>
      </w:r>
      <w:r w:rsidDel="00000000" w:rsidR="00000000" w:rsidRPr="00000000">
        <w:rPr/>
        <w:drawing>
          <wp:inline distB="0" distT="0" distL="0" distR="0">
            <wp:extent cx="5733415" cy="2634227"/>
            <wp:effectExtent b="0" l="0" r="0" t="0"/>
            <wp:docPr descr="Interfaz de usuario gráfica, Aplicación&#10;&#10;El contenido generado por IA puede ser incorrecto." id="2125525679" name="image5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5.png"/>
                    <pic:cNvPicPr preferRelativeResize="0"/>
                  </pic:nvPicPr>
                  <pic:blipFill>
                    <a:blip r:embed="rId15"/>
                    <a:srcRect b="0" l="0" r="0" t="428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5257800</wp:posOffset>
                </wp:positionH>
                <wp:positionV relativeFrom="paragraph">
                  <wp:posOffset>2159000</wp:posOffset>
                </wp:positionV>
                <wp:extent cx="419044" cy="256332"/>
                <wp:effectExtent b="0" l="0" r="0" t="0"/>
                <wp:wrapNone/>
                <wp:docPr id="212552567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5257800</wp:posOffset>
                </wp:positionH>
                <wp:positionV relativeFrom="paragraph">
                  <wp:posOffset>2159000</wp:posOffset>
                </wp:positionV>
                <wp:extent cx="419044" cy="256332"/>
                <wp:effectExtent b="0" l="0" r="0" t="0"/>
                <wp:wrapNone/>
                <wp:docPr id="212552567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Una vez que este trae los datos podemos realizar los cambios que se requieran </w:t>
        <w:br w:type="textWrapping"/>
      </w:r>
      <w:r w:rsidDel="00000000" w:rsidR="00000000" w:rsidRPr="00000000">
        <w:rPr/>
        <w:drawing>
          <wp:inline distB="0" distT="0" distL="0" distR="0">
            <wp:extent cx="5733415" cy="4436110"/>
            <wp:effectExtent b="0" l="0" r="0" t="0"/>
            <wp:docPr id="212552568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Una vez realizado los cambios requeridos , podemos oprimir el botón actualizar y los cambios se verán reflejados en al tabla.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622300</wp:posOffset>
                </wp:positionV>
                <wp:extent cx="419044" cy="256332"/>
                <wp:effectExtent b="0" l="0" r="0" t="0"/>
                <wp:wrapNone/>
                <wp:docPr id="212552566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622300</wp:posOffset>
                </wp:positionV>
                <wp:extent cx="419044" cy="256332"/>
                <wp:effectExtent b="0" l="0" r="0" t="0"/>
                <wp:wrapNone/>
                <wp:docPr id="212552566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5702300</wp:posOffset>
                </wp:positionH>
                <wp:positionV relativeFrom="paragraph">
                  <wp:posOffset>1092200</wp:posOffset>
                </wp:positionV>
                <wp:extent cx="419044" cy="256332"/>
                <wp:effectExtent b="0" l="0" r="0" t="0"/>
                <wp:wrapNone/>
                <wp:docPr id="212552565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5702300</wp:posOffset>
                </wp:positionH>
                <wp:positionV relativeFrom="paragraph">
                  <wp:posOffset>1092200</wp:posOffset>
                </wp:positionV>
                <wp:extent cx="419044" cy="256332"/>
                <wp:effectExtent b="0" l="0" r="0" t="0"/>
                <wp:wrapNone/>
                <wp:docPr id="212552565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5321300</wp:posOffset>
                </wp:positionH>
                <wp:positionV relativeFrom="paragraph">
                  <wp:posOffset>622300</wp:posOffset>
                </wp:positionV>
                <wp:extent cx="419044" cy="256332"/>
                <wp:effectExtent b="0" l="0" r="0" t="0"/>
                <wp:wrapNone/>
                <wp:docPr id="212552566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5321300</wp:posOffset>
                </wp:positionH>
                <wp:positionV relativeFrom="paragraph">
                  <wp:posOffset>622300</wp:posOffset>
                </wp:positionV>
                <wp:extent cx="419044" cy="256332"/>
                <wp:effectExtent b="0" l="0" r="0" t="0"/>
                <wp:wrapNone/>
                <wp:docPr id="212552566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5733415" cy="4638040"/>
            <wp:effectExtent b="0" l="0" r="0" t="0"/>
            <wp:docPr descr="Interfaz de usuario gráfica, Aplicación&#10;&#10;El contenido generado por IA puede ser incorrecto." id="2125525681" name="image9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38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Ahora explicando la funcionalidad del botón “Eliminar”  este se oprime y elimina el registro que se desee.</w:t>
        <w:br w:type="textWrapping"/>
      </w:r>
      <w:r w:rsidDel="00000000" w:rsidR="00000000" w:rsidRPr="00000000">
        <w:rPr/>
        <w:drawing>
          <wp:inline distB="0" distT="0" distL="0" distR="0">
            <wp:extent cx="5733415" cy="2566479"/>
            <wp:effectExtent b="0" l="0" r="0" t="0"/>
            <wp:docPr descr="Interfaz de usuario gráfica, Aplicación&#10;&#10;El contenido generado por IA puede ser incorrecto." id="2125525682" name="image9.png"/>
            <a:graphic>
              <a:graphicData uri="http://schemas.openxmlformats.org/drawingml/2006/picture">
                <pic:pic>
                  <pic:nvPicPr>
                    <pic:cNvPr descr="Interfaz de usuario gráfica, Aplicación&#10;&#10;El contenido generado por IA puede ser incorrecto." id="0" name="image9.png"/>
                    <pic:cNvPicPr preferRelativeResize="0"/>
                  </pic:nvPicPr>
                  <pic:blipFill>
                    <a:blip r:embed="rId17"/>
                    <a:srcRect b="0" l="0" r="0" t="4466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6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863600</wp:posOffset>
                </wp:positionV>
                <wp:extent cx="419044" cy="256332"/>
                <wp:effectExtent b="0" l="0" r="0" t="0"/>
                <wp:wrapNone/>
                <wp:docPr id="212552566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863600</wp:posOffset>
                </wp:positionV>
                <wp:extent cx="419044" cy="256332"/>
                <wp:effectExtent b="0" l="0" r="0" t="0"/>
                <wp:wrapNone/>
                <wp:docPr id="212552566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4025900</wp:posOffset>
                </wp:positionV>
                <wp:extent cx="419044" cy="256332"/>
                <wp:effectExtent b="0" l="0" r="0" t="0"/>
                <wp:wrapNone/>
                <wp:docPr id="212552565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3771900</wp:posOffset>
                </wp:positionH>
                <wp:positionV relativeFrom="paragraph">
                  <wp:posOffset>4025900</wp:posOffset>
                </wp:positionV>
                <wp:extent cx="419044" cy="256332"/>
                <wp:effectExtent b="0" l="0" r="0" t="0"/>
                <wp:wrapNone/>
                <wp:docPr id="212552565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1765300</wp:posOffset>
                </wp:positionV>
                <wp:extent cx="419044" cy="256332"/>
                <wp:effectExtent b="0" l="0" r="0" t="0"/>
                <wp:wrapNone/>
                <wp:docPr id="212552566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1765300</wp:posOffset>
                </wp:positionV>
                <wp:extent cx="419044" cy="256332"/>
                <wp:effectExtent b="0" l="0" r="0" t="0"/>
                <wp:wrapNone/>
                <wp:docPr id="212552566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6972300</wp:posOffset>
                </wp:positionV>
                <wp:extent cx="419044" cy="256332"/>
                <wp:effectExtent b="0" l="0" r="0" t="0"/>
                <wp:wrapNone/>
                <wp:docPr id="212552565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rot="10800000">
                          <a:off x="5149178" y="3664534"/>
                          <a:ext cx="393644" cy="230932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5842000</wp:posOffset>
                </wp:positionH>
                <wp:positionV relativeFrom="paragraph">
                  <wp:posOffset>6972300</wp:posOffset>
                </wp:positionV>
                <wp:extent cx="419044" cy="256332"/>
                <wp:effectExtent b="0" l="0" r="0" t="0"/>
                <wp:wrapNone/>
                <wp:docPr id="2125525654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044" cy="2563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y luego como podemos ver el registro desaparece</w:t>
      </w:r>
    </w:p>
    <w:p w:rsidR="00000000" w:rsidDel="00000000" w:rsidP="00000000" w:rsidRDefault="00000000" w:rsidRPr="00000000" w14:paraId="0000005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3415" cy="2210435"/>
            <wp:effectExtent b="0" l="0" r="0" t="0"/>
            <wp:docPr id="212552568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0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heading=h.k3e7l8hptu47" w:id="6"/>
      <w:bookmarkEnd w:id="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Configuración o Perfil del Usuario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Cambio de contraseña</w:t>
        <w:br w:type="textWrapping"/>
      </w:r>
    </w:p>
    <w:p w:rsidR="00000000" w:rsidDel="00000000" w:rsidP="00000000" w:rsidRDefault="00000000" w:rsidRPr="00000000" w14:paraId="00000057">
      <w:pPr>
        <w:spacing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El administrador no tiene acceso a el apartado de recuperación de contraseña debido a que se les administra una cuenta especifica , de esta manera se mantiene la seguridad en el sistema y ese evita poner en riesgo la información.</w:t>
        <w:br w:type="textWrapping"/>
        <w:t xml:space="preserve">.</w:t>
        <w:br w:type="textWrapping"/>
      </w:r>
    </w:p>
    <w:p w:rsidR="00000000" w:rsidDel="00000000" w:rsidP="00000000" w:rsidRDefault="00000000" w:rsidRPr="00000000" w14:paraId="00000058">
      <w:pPr>
        <w:pStyle w:val="Heading4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b w:val="1"/>
          <w:color w:val="000000"/>
        </w:rPr>
      </w:pPr>
      <w:bookmarkStart w:colFirst="0" w:colLast="0" w:name="_heading=h.ao20pn3dly9h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Mensajes del sistema</w:t>
      </w:r>
      <w:r w:rsidDel="00000000" w:rsidR="00000000" w:rsidRPr="00000000">
        <w:rPr>
          <w:b w:val="1"/>
          <w:color w:val="000000"/>
          <w:rtl w:val="0"/>
        </w:rPr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Significado de errores comunes y cómo resolverlos (Manual de Pruebas y errores(enlace)</w:t>
      </w:r>
    </w:p>
    <w:p w:rsidR="00000000" w:rsidDel="00000000" w:rsidP="00000000" w:rsidRDefault="00000000" w:rsidRPr="00000000" w14:paraId="0000005A">
      <w:pPr>
        <w:numPr>
          <w:ilvl w:val="1"/>
          <w:numId w:val="11"/>
        </w:numPr>
        <w:ind w:left="1440" w:hanging="360"/>
        <w:rPr/>
      </w:pP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https://docs.google.com/document/d/1X_A5eXeMDTby3_1wsFYv3pC65Qn2s3FDSdPYhM5AWNU/edit?usp=sharing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cix88tnmwxu7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Preguntas Frecuentes (FAQ)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Problemas comunes y soluciones</w:t>
        <w:br w:type="textWrapping"/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heading=h.eqgvf9isjc3r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Soporte técnico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Puedes recibir soporte técnico , tan solo debes contactarte con nosotros mediante el apartado que esta al principio de la pagina 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Horarios de atención</w:t>
        <w:br w:type="textWrapping"/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8AM – 5PM lunes a viernes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bookmarkStart w:colFirst="0" w:colLast="0" w:name="_heading=h.hp6qiczfqz4i" w:id="10"/>
      <w:bookmarkEnd w:id="10"/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Glosario (opcional)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Términos técnicos explicados para usuarios no expertos</w:t>
      </w:r>
    </w:p>
    <w:p w:rsidR="00000000" w:rsidDel="00000000" w:rsidP="00000000" w:rsidRDefault="00000000" w:rsidRPr="00000000" w14:paraId="00000067">
      <w:pPr>
        <w:pStyle w:val="Heading2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Glosario de Términos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Base de datos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Sistema organizado para almacenar, gestionar y recuperar información de manera estructurada. Es donde se guardan todos los registros y datos del sistema.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Espacio específico en un formulario donde se debe ingresar un tipo particular de información (ejemplo: nombre, fecha, email).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Filtrar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Función que permite mostrar únicamente los registros que cumplen con criterios específicos de búsqueda, ocultando el resto de la información.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Formulario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Interfaz con campos de entrada donde el usuario puede ingresar o modificar información que será procesada por el sistema.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Módulo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Sección o componente específico del sistema que agrupa funcionalidades relacionadas (ejemplo: módulo de usuarios, módulo de reportes).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Panel de control/Panel principal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Pantalla principal del sistema donde se muestran las opciones de navegación y acceso a las diferentes funciones administrativas.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Conjunto completo de información relacionada que se almacena como una unidad en la base de datos (ejemplo: todos los datos de un usuario específico).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Sidebar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Barra lateral de navegación que contiene los menús y enlaces a los diferentes módulos del sistema.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Pantalla o interfaz específica que muestra información de manera organizada, generalmente en forma de tabla o lista.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Sesión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Período de tiempo durante el cual un usuario mantiene acceso activo al sistema después de haber iniciado sesión correctamente.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 w:val="1"/>
    <w:rsid w:val="00CE0A2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CE0A2C"/>
    <w:rPr>
      <w:color w:val="605e5c"/>
      <w:shd w:color="auto" w:fill="e1dfdd" w:val="clear"/>
    </w:rPr>
  </w:style>
  <w:style w:type="paragraph" w:styleId="whitespace-normal" w:customStyle="1">
    <w:name w:val="whitespace-normal"/>
    <w:basedOn w:val="Normal"/>
    <w:rsid w:val="0043746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s-CO"/>
    </w:rPr>
  </w:style>
  <w:style w:type="character" w:styleId="Textoennegrita">
    <w:name w:val="Strong"/>
    <w:basedOn w:val="Fuentedeprrafopredeter"/>
    <w:uiPriority w:val="22"/>
    <w:qFormat w:val="1"/>
    <w:rsid w:val="0043746A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hyperlink" Target="https://docs.google.com/document/d/1X_A5eXeMDTby3_1wsFYv3pC65Qn2s3FDSdPYhM5AWNU/edit?usp=sharing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19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SdciubAfu112Chrazhqm7TAcg==">CgMxLjAyDmguZjVjYTJuazZ0ZHlpMg1oLjhhOXh6Y203dXM3Mg5oLjM4eGh2aDcwemE2cTIOaC5pc3FoMmFmMGZwZnEyDmgubjUwdWgzeGJ6cjJoMg5oLmtrcWh2ZmxteWRxNTIOaC5rM2U3bDhocHR1NDcyDmguYW8yMHBuM2RseTloMg5oLmNpeDg4dG5td3h1NzIOaC5lcWd2Zjlpc2pjM3IyDmguaHA2cWljemZxejRpOAByITFUb0pWaXhkRzBMREZOQzlGMkZhWHN2U1JrMXotamxS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2025-06-12T05:28:00Z</dcterms:created>
</cp:coreProperties>
</file>