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LINEA MINER (LORE)</w:t>
      </w:r>
    </w:p>
    <w:p>
      <w:pPr>
        <w:jc w:val="center"/>
      </w:pPr>
      <w:r>
        <w:rPr>
          <w:color w:val="555555"/>
          <w:sz w:val="28"/>
        </w:rPr>
        <w:t>Аудит кода проекта — Отчёт о найденных недочётах</w:t>
      </w:r>
    </w:p>
    <w:p>
      <w:pPr>
        <w:jc w:val="center"/>
      </w:pPr>
      <w:r>
        <w:rPr>
          <w:color w:val="888888"/>
          <w:sz w:val="20"/>
        </w:rPr>
        <w:t>Дата: 11.04.2026</w:t>
      </w:r>
    </w:p>
    <w:p/>
    <w:p>
      <w:pPr>
        <w:pStyle w:val="Heading1"/>
      </w:pPr>
      <w:r>
        <w:t>Сводка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Серьёзность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Утечка приватных ключей, целочисленное переполнение в контракте, предсказуемый рандом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Обход rate-limiting, некорректные данные getTileData, манипуляция джекпотом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Firebase без аутентификации, потеря точности, unbounded массивы, отсутствие заголовков безопасности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Неполный .env.example, кэш, неинформативные ошибки</w:t>
            </w:r>
          </w:p>
        </w:tc>
      </w:tr>
    </w:tbl>
    <w:p/>
    <w:p>
      <w:pPr>
        <w:pStyle w:val="Heading1"/>
      </w:pPr>
      <w:r>
        <w:t>1. Безопасность и конфигурация</w:t>
      </w:r>
    </w:p>
    <w:p>
      <w:pPr>
        <w:pStyle w:val="Heading2"/>
      </w:pPr>
      <w:r>
        <w:t>1.1. Приватные ключи в .env файле</w:t>
      </w:r>
    </w:p>
    <w:p>
      <w:r>
        <w:rPr>
          <w:b/>
          <w:color w:val="CC0000"/>
          <w:sz w:val="20"/>
        </w:rPr>
        <w:t>[CRITICAL]</w:t>
      </w:r>
      <w:r>
        <w:rPr>
          <w:sz w:val="20"/>
        </w:rPr>
        <w:t xml:space="preserve">  Файл: </w:t>
      </w:r>
      <w:r>
        <w:rPr>
          <w:color w:val="0066CC"/>
          <w:sz w:val="20"/>
        </w:rPr>
        <w:t>.env (строки 2, 32-34)</w:t>
      </w:r>
    </w:p>
    <w:p>
      <w:r>
        <w:t>В файле .env хранятся реальные приватные ключи и секреты в открытом виде: KEEPER_PRIVATE_KEY, CHAT_AUTH_SECRET, BOOTSTRAP_RESOLVE_SECRET, TEST_WALLET_PRIVATE_KEY. Если файл когда-либо попадал в git-историю, ключи скомпрометированы.</w:t>
      </w:r>
    </w:p>
    <w:p>
      <w:pPr>
        <w:ind w:left="567"/>
      </w:pPr>
      <w:r>
        <w:rPr>
          <w:rFonts w:ascii="Courier New" w:hAnsi="Courier New"/>
          <w:sz w:val="18"/>
        </w:rPr>
        <w:t>KEEPER_PRIVATE_KEY=0x86edf0d76fc67a04db83e...</w:t>
        <w:br/>
        <w:t>CHAT_AUTH_SECRET=e481e1c6610e35e763...</w:t>
      </w:r>
    </w:p>
    <w:p>
      <w:r>
        <w:rPr>
          <w:b/>
          <w:sz w:val="20"/>
        </w:rPr>
        <w:t xml:space="preserve">Рекомендация: </w:t>
      </w:r>
      <w:r>
        <w:rPr>
          <w:sz w:val="20"/>
        </w:rPr>
        <w:t>Немедленно ротировать все ключи. Использовать git-filter-repo для очистки истории. Хранить секреты только в .env.local или в менеджере секретов (Vault, AWS Secrets Manager).</w:t>
      </w:r>
    </w:p>
    <w:p/>
    <w:p>
      <w:pPr>
        <w:pStyle w:val="Heading2"/>
      </w:pPr>
      <w:r>
        <w:t>1.2. Firebase правила без аутентификации</w:t>
      </w:r>
    </w:p>
    <w:p>
      <w:r>
        <w:rPr>
          <w:b/>
          <w:color w:val="FF6600"/>
          <w:sz w:val="20"/>
        </w:rPr>
        <w:t>[HIGH]</w:t>
      </w:r>
      <w:r>
        <w:rPr>
          <w:sz w:val="20"/>
        </w:rPr>
        <w:t xml:space="preserve">  Файл: </w:t>
      </w:r>
      <w:r>
        <w:rPr>
          <w:color w:val="0066CC"/>
          <w:sz w:val="20"/>
        </w:rPr>
        <w:t>firebase-rules.json</w:t>
      </w:r>
    </w:p>
    <w:p>
      <w:r>
        <w:t>Правила Firebase разрешают чтение ВСЕХ данных без аутентификации: messages (.read: true), gamedata (.read: true). Любой может получить доступ к сообщениям чата и данным игры.</w:t>
      </w:r>
    </w:p>
    <w:p>
      <w:pPr>
        <w:ind w:left="567"/>
      </w:pPr>
      <w:r>
        <w:rPr>
          <w:rFonts w:ascii="Courier New" w:hAnsi="Courier New"/>
          <w:sz w:val="18"/>
        </w:rPr>
        <w:t>{ "messages": { ".read": true }, "gamedata": { ".read": true } }</w:t>
      </w:r>
    </w:p>
    <w:p>
      <w:r>
        <w:rPr>
          <w:b/>
          <w:sz w:val="20"/>
        </w:rPr>
        <w:t xml:space="preserve">Рекомендация: </w:t>
      </w:r>
      <w:r>
        <w:rPr>
          <w:sz w:val="20"/>
        </w:rPr>
        <w:t>Добавить проверку auth != null для всех правил чтения. Реализовать uid-based изоляцию данных пользователей.</w:t>
      </w:r>
    </w:p>
    <w:p/>
    <w:p>
      <w:pPr>
        <w:pStyle w:val="Heading2"/>
      </w:pPr>
      <w:r>
        <w:t>1.3. Обход rate-limiting в продакшне</w:t>
      </w:r>
    </w:p>
    <w:p>
      <w:r>
        <w:rPr>
          <w:b/>
          <w:color w:val="FF6600"/>
          <w:sz w:val="20"/>
        </w:rPr>
        <w:t>[HIGH]</w:t>
      </w:r>
      <w:r>
        <w:rPr>
          <w:sz w:val="20"/>
        </w:rPr>
        <w:t xml:space="preserve">  Файл: </w:t>
      </w:r>
      <w:r>
        <w:rPr>
          <w:color w:val="0066CC"/>
          <w:sz w:val="20"/>
        </w:rPr>
        <w:t>app/api/_lib/sharedRateLimit.ts (строки 102-109)</w:t>
      </w:r>
    </w:p>
    <w:p>
      <w:r>
        <w:t>При отсутствии IP или cookie-заголовков в продакшне rate-limiting полностью отключается (return null). Это позволяет DDoS-атаки на API без ограничений через подмену User-Agent.</w:t>
      </w:r>
    </w:p>
    <w:p>
      <w:pPr>
        <w:ind w:left="567"/>
      </w:pPr>
      <w:r>
        <w:rPr>
          <w:rFonts w:ascii="Courier New" w:hAnsi="Courier New"/>
          <w:sz w:val="18"/>
        </w:rPr>
        <w:t>if (process.env.NODE_ENV === "production" &amp;&amp; identity.weak) {</w:t>
        <w:br/>
        <w:t xml:space="preserve">  return null; // Rate limiting disabled!</w:t>
        <w:br/>
        <w:t>}</w:t>
      </w:r>
    </w:p>
    <w:p>
      <w:r>
        <w:rPr>
          <w:b/>
          <w:sz w:val="20"/>
        </w:rPr>
        <w:t xml:space="preserve">Рекомендация: </w:t>
      </w:r>
      <w:r>
        <w:rPr>
          <w:sz w:val="20"/>
        </w:rPr>
        <w:t>Применять rate-limiting даже при слабой идентификации. Использовать IP из X-Forwarded-For или CF-Connecting-IP.</w:t>
      </w:r>
    </w:p>
    <w:p/>
    <w:p>
      <w:pPr>
        <w:pStyle w:val="Heading2"/>
      </w:pPr>
      <w:r>
        <w:t>1.4. Неполный .env.example шаблон</w:t>
      </w:r>
    </w:p>
    <w:p>
      <w:r>
        <w:rPr>
          <w:b/>
          <w:color w:val="CC9900"/>
          <w:sz w:val="20"/>
        </w:rPr>
        <w:t>[MEDIUM]</w:t>
      </w:r>
      <w:r>
        <w:rPr>
          <w:sz w:val="20"/>
        </w:rPr>
        <w:t xml:space="preserve">  Файл: </w:t>
      </w:r>
      <w:r>
        <w:rPr>
          <w:color w:val="0066CC"/>
          <w:sz w:val="20"/>
        </w:rPr>
        <w:t>.env.example</w:t>
      </w:r>
    </w:p>
    <w:p>
      <w:r>
        <w:t>В шаблоне отсутствуют критические переменные: NEXT_PUBLIC_LINEA_TOKEN_ADDRESS, NEXT_PUBLIC_CONTRACT_DEPLOY_BLOCK, FIREBASE_DB_AUTH, INDEXER_START_BLOCK, EIP7702 переменные. Новые разработчики не смогут корректно настроить окружение.</w:t>
      </w:r>
    </w:p>
    <w:p>
      <w:r>
        <w:rPr>
          <w:b/>
          <w:sz w:val="20"/>
        </w:rPr>
        <w:t xml:space="preserve">Рекомендация: </w:t>
      </w:r>
      <w:r>
        <w:rPr>
          <w:sz w:val="20"/>
        </w:rPr>
        <w:t>Добавить все необходимые переменные с комментариями и значениями-заглушками.</w:t>
      </w:r>
    </w:p>
    <w:p/>
    <w:p>
      <w:pPr>
        <w:pStyle w:val="Heading2"/>
      </w:pPr>
      <w:r>
        <w:t>1.5. Отсутствие security-заголовков в next.config.mjs</w:t>
      </w:r>
    </w:p>
    <w:p>
      <w:r>
        <w:rPr>
          <w:b/>
          <w:color w:val="CC9900"/>
          <w:sz w:val="20"/>
        </w:rPr>
        <w:t>[MEDIUM]</w:t>
      </w:r>
      <w:r>
        <w:rPr>
          <w:sz w:val="20"/>
        </w:rPr>
        <w:t xml:space="preserve">  Файл: </w:t>
      </w:r>
      <w:r>
        <w:rPr>
          <w:color w:val="0066CC"/>
          <w:sz w:val="20"/>
        </w:rPr>
        <w:t>next.config.mjs</w:t>
      </w:r>
    </w:p>
    <w:p>
      <w:r>
        <w:t>В конфигурации Next.js не настроены HTTP-заголовки безопасности (CSP, X-Frame-Options, HSTS, X-Content-Type-Options). Приложение уязвимо к clickjacking и MIME-sniffing.</w:t>
      </w:r>
    </w:p>
    <w:p>
      <w:r>
        <w:rPr>
          <w:b/>
          <w:sz w:val="20"/>
        </w:rPr>
        <w:t xml:space="preserve">Рекомендация: </w:t>
      </w:r>
      <w:r>
        <w:rPr>
          <w:sz w:val="20"/>
        </w:rPr>
        <w:t>Добавить headers() в next.config.mjs или убедиться, что middleware.ts покрывает все маршруты.</w:t>
      </w:r>
    </w:p>
    <w:p/>
    <w:p>
      <w:pPr>
        <w:pStyle w:val="Heading1"/>
      </w:pPr>
      <w:r>
        <w:t>2. Смарт-контракты</w:t>
      </w:r>
    </w:p>
    <w:p>
      <w:pPr>
        <w:pStyle w:val="Heading2"/>
      </w:pPr>
      <w:r>
        <w:t>2.1. Целочисленное переполнение в placeBatchBetsSameAmount</w:t>
      </w:r>
    </w:p>
    <w:p>
      <w:r>
        <w:rPr>
          <w:b/>
          <w:color w:val="CC0000"/>
          <w:sz w:val="20"/>
        </w:rPr>
        <w:t>[CRITICAL]</w:t>
      </w:r>
      <w:r>
        <w:rPr>
          <w:sz w:val="20"/>
        </w:rPr>
        <w:t xml:space="preserve">  Файл: </w:t>
      </w:r>
      <w:r>
        <w:rPr>
          <w:color w:val="0066CC"/>
          <w:sz w:val="20"/>
        </w:rPr>
        <w:t>contracts/LineaOreV7.sol (строка 260)</w:t>
      </w:r>
    </w:p>
    <w:p>
      <w:r>
        <w:t>Операция amount * len выполняется без проверки переполнения. Злоумышленник может подать большие значения amount и len, вызвав overflow. В результате safeTransferFrom переведёт минимум токенов, а внутренний учёт запишет полные суммы ставок — вектор для вывода средств из пула.</w:t>
      </w:r>
    </w:p>
    <w:p>
      <w:pPr>
        <w:ind w:left="567"/>
      </w:pPr>
      <w:r>
        <w:rPr>
          <w:rFonts w:ascii="Courier New" w:hAnsi="Courier New"/>
          <w:sz w:val="18"/>
        </w:rPr>
        <w:t>uint256 totalAmount = amount * len;</w:t>
      </w:r>
    </w:p>
    <w:p>
      <w:r>
        <w:rPr>
          <w:b/>
          <w:sz w:val="20"/>
        </w:rPr>
        <w:t xml:space="preserve">Рекомендация: </w:t>
      </w:r>
      <w:r>
        <w:rPr>
          <w:sz w:val="20"/>
        </w:rPr>
        <w:t>Использовать SafeMath или require(totalAmount / len == amount). В Solidity 0.8+ overflow встроен, но убедиться, что версия &gt;= 0.8.0.</w:t>
      </w:r>
    </w:p>
    <w:p/>
    <w:p>
      <w:pPr>
        <w:pStyle w:val="Heading2"/>
      </w:pPr>
      <w:r>
        <w:t>2.2. Предсказуемый рандом для winning tile</w:t>
      </w:r>
    </w:p>
    <w:p>
      <w:r>
        <w:rPr>
          <w:b/>
          <w:color w:val="CC0000"/>
          <w:sz w:val="20"/>
        </w:rPr>
        <w:t>[CRITICAL]</w:t>
      </w:r>
      <w:r>
        <w:rPr>
          <w:sz w:val="20"/>
        </w:rPr>
        <w:t xml:space="preserve">  Файл: </w:t>
      </w:r>
      <w:r>
        <w:rPr>
          <w:color w:val="0066CC"/>
          <w:sz w:val="20"/>
        </w:rPr>
        <w:t>contracts/LineaOreV7.sol (строки 306-319)</w:t>
      </w:r>
    </w:p>
    <w:p>
      <w:r>
        <w:t>Выигрышный тайл определяется из block.prevrandao, blockhash, epoch, totalPool и jackpot пулов — все эти данные известны до подтверждения блока. Блок-продюсеры и MEV-акторы могут: (1) рассчитать выигрышный тайл заранее, (2) разместить ставку на него через front-running.</w:t>
      </w:r>
    </w:p>
    <w:p>
      <w:pPr>
        <w:ind w:left="567"/>
      </w:pPr>
      <w:r>
        <w:rPr>
          <w:rFonts w:ascii="Courier New" w:hAnsi="Courier New"/>
          <w:sz w:val="18"/>
        </w:rPr>
        <w:t>L.winningTile = (uint256(keccak256(abi.encodePacked(</w:t>
        <w:br/>
        <w:t xml:space="preserve">  block.prevrandao, blockhash(block.number - 1),</w:t>
        <w:br/>
        <w:t xml:space="preserve">  L.epoch, L.totalPoolWithRollover, ...))) % GRID_SIZE) + 1;</w:t>
      </w:r>
    </w:p>
    <w:p>
      <w:r>
        <w:rPr>
          <w:b/>
          <w:sz w:val="20"/>
        </w:rPr>
        <w:t xml:space="preserve">Рекомендация: </w:t>
      </w:r>
      <w:r>
        <w:rPr>
          <w:sz w:val="20"/>
        </w:rPr>
        <w:t>Использовать Chainlink VRF или commit-reveal схему. Минимум — добавить непредсказуемый компонент (VRF callback).</w:t>
      </w:r>
    </w:p>
    <w:p/>
    <w:p>
      <w:pPr>
        <w:pStyle w:val="Heading2"/>
      </w:pPr>
      <w:r>
        <w:t>2.3. Манипуляция вероятностью джекпота через тайминг</w:t>
      </w:r>
    </w:p>
    <w:p>
      <w:r>
        <w:rPr>
          <w:b/>
          <w:color w:val="FF6600"/>
          <w:sz w:val="20"/>
        </w:rPr>
        <w:t>[HIGH]</w:t>
      </w:r>
      <w:r>
        <w:rPr>
          <w:sz w:val="20"/>
        </w:rPr>
        <w:t xml:space="preserve">  Файл: </w:t>
      </w:r>
      <w:r>
        <w:rPr>
          <w:color w:val="0066CC"/>
          <w:sz w:val="20"/>
        </w:rPr>
        <w:t>contracts/LineaOreV7.sol (строки 381-432)</w:t>
      </w:r>
    </w:p>
    <w:p>
      <w:r>
        <w:t>Вероятность джекпота зависит от block.prevrandao, block.timestamp и lastCheck — предсказуемых значений. Resolver может стратегически вызывать resolveEpoch в нужный момент, когда рандом даёт выигрыш джекпота.</w:t>
      </w:r>
    </w:p>
    <w:p>
      <w:pPr>
        <w:ind w:left="567"/>
      </w:pPr>
      <w:r>
        <w:rPr>
          <w:rFonts w:ascii="Courier New" w:hAnsi="Courier New"/>
          <w:sz w:val="18"/>
        </w:rPr>
        <w:t>uint256 dRand = uint256(keccak256(abi.encodePacked(</w:t>
        <w:br/>
        <w:t xml:space="preserve">  block.prevrandao, "daily", epoch, lastCheck, block.timestamp</w:t>
        <w:br/>
        <w:t>))) % remaining;</w:t>
        <w:br/>
        <w:t>if (dRand &lt; elapsed) { /* award jackpot */ }</w:t>
      </w:r>
    </w:p>
    <w:p>
      <w:r>
        <w:rPr>
          <w:b/>
          <w:sz w:val="20"/>
        </w:rPr>
        <w:t xml:space="preserve">Рекомендация: </w:t>
      </w:r>
      <w:r>
        <w:rPr>
          <w:sz w:val="20"/>
        </w:rPr>
        <w:t>Аналогично — VRF для определения джекпота. Или ограничить resolver только доверенным адресом.</w:t>
      </w:r>
    </w:p>
    <w:p/>
    <w:p>
      <w:pPr>
        <w:pStyle w:val="Heading2"/>
      </w:pPr>
      <w:r>
        <w:t>2.4. getTileData возвращает нулевой массив users</w:t>
      </w:r>
    </w:p>
    <w:p>
      <w:r>
        <w:rPr>
          <w:b/>
          <w:color w:val="FF6600"/>
          <w:sz w:val="20"/>
        </w:rPr>
        <w:t>[HIGH]</w:t>
      </w:r>
      <w:r>
        <w:rPr>
          <w:sz w:val="20"/>
        </w:rPr>
        <w:t xml:space="preserve">  Файл: </w:t>
      </w:r>
      <w:r>
        <w:rPr>
          <w:color w:val="0066CC"/>
          <w:sz w:val="20"/>
        </w:rPr>
        <w:t>contracts/LineaOreV7.sol (строки 517-524)</w:t>
      </w:r>
    </w:p>
    <w:p>
      <w:r>
        <w:t>Функция объявляет возврат (uint256[] pools, uint256[] users), но массив users никогда не заполняется — возвращаются нули. Frontend получает некорректные данные о распределении ставок пользователей.</w:t>
      </w:r>
    </w:p>
    <w:p>
      <w:r>
        <w:rPr>
          <w:b/>
          <w:sz w:val="20"/>
        </w:rPr>
        <w:t xml:space="preserve">Рекомендация: </w:t>
      </w:r>
      <w:r>
        <w:rPr>
          <w:sz w:val="20"/>
        </w:rPr>
        <w:t>Заполнить массив users корректными данными или удалить его из интерфейса.</w:t>
      </w:r>
    </w:p>
    <w:p/>
    <w:p>
      <w:pPr>
        <w:pStyle w:val="Heading2"/>
      </w:pPr>
      <w:r>
        <w:t>2.5. Unbounded массивы в claimRewards / claimEpochsRebate</w:t>
      </w:r>
    </w:p>
    <w:p>
      <w:r>
        <w:rPr>
          <w:b/>
          <w:color w:val="CC9900"/>
          <w:sz w:val="20"/>
        </w:rPr>
        <w:t>[MEDIUM]</w:t>
      </w:r>
      <w:r>
        <w:rPr>
          <w:sz w:val="20"/>
        </w:rPr>
        <w:t xml:space="preserve">  Файл: </w:t>
      </w:r>
      <w:r>
        <w:rPr>
          <w:color w:val="0066CC"/>
          <w:sz w:val="20"/>
        </w:rPr>
        <w:t>contracts/LineaOreV7.sol (строки 166-190, 471-507)</w:t>
      </w:r>
    </w:p>
    <w:p>
      <w:r>
        <w:t>Массив claimEpochs не ограничен по длине. Атакующий может передать тысячи эпох, вызвав: (1) высокое потребление газа (DoS), (2) превышение лимита газа блока, (3) экономическую атаку на пользователей.</w:t>
      </w:r>
    </w:p>
    <w:p>
      <w:r>
        <w:rPr>
          <w:b/>
          <w:sz w:val="20"/>
        </w:rPr>
        <w:t xml:space="preserve">Рекомендация: </w:t>
      </w:r>
      <w:r>
        <w:rPr>
          <w:sz w:val="20"/>
        </w:rPr>
        <w:t>Добавить require(claimEpochs.length &lt;= MAX_BATCH_SIZE) с разумным лимитом (50-100).</w:t>
      </w:r>
    </w:p>
    <w:p/>
    <w:p>
      <w:pPr>
        <w:pStyle w:val="Heading2"/>
      </w:pPr>
      <w:r>
        <w:t>2.6. Потеря точности при расчёте наград</w:t>
      </w:r>
    </w:p>
    <w:p>
      <w:r>
        <w:rPr>
          <w:b/>
          <w:color w:val="CC9900"/>
          <w:sz w:val="20"/>
        </w:rPr>
        <w:t>[MEDIUM]</w:t>
      </w:r>
      <w:r>
        <w:rPr>
          <w:sz w:val="20"/>
        </w:rPr>
        <w:t xml:space="preserve">  Файл: </w:t>
      </w:r>
      <w:r>
        <w:rPr>
          <w:color w:val="0066CC"/>
          <w:sz w:val="20"/>
        </w:rPr>
        <w:t>contracts/LineaOreV7.sol (строки 464, 494)</w:t>
      </w:r>
    </w:p>
    <w:p>
      <w:r>
        <w:t>Целочисленное деление (rewardPool * userBet) / tileTotal теряет остаток. Пыль (dust) накапливается — при 10000+ пользователях суммарная потеря может быть значительной. Функция settleEpochDust доступна только через год.</w:t>
      </w:r>
    </w:p>
    <w:p>
      <w:pPr>
        <w:ind w:left="567"/>
      </w:pPr>
      <w:r>
        <w:rPr>
          <w:rFonts w:ascii="Courier New" w:hAnsi="Courier New"/>
          <w:sz w:val="18"/>
        </w:rPr>
        <w:t>uint256 reward = (epochs[epoch].rewardPool * userBet) / tileTotal;</w:t>
      </w:r>
    </w:p>
    <w:p>
      <w:r>
        <w:rPr>
          <w:b/>
          <w:sz w:val="20"/>
        </w:rPr>
        <w:t xml:space="preserve">Рекомендация: </w:t>
      </w:r>
      <w:r>
        <w:rPr>
          <w:sz w:val="20"/>
        </w:rPr>
        <w:t>Рассмотреть mulDiv с округлением или уменьшить таймаут settleEpochDust.</w:t>
      </w:r>
    </w:p>
    <w:p/>
    <w:p>
      <w:pPr>
        <w:pStyle w:val="Heading2"/>
      </w:pPr>
      <w:r>
        <w:t>2.7. Permissionless resolveEpoch</w:t>
      </w:r>
    </w:p>
    <w:p>
      <w:r>
        <w:rPr>
          <w:b/>
          <w:color w:val="CC9900"/>
          <w:sz w:val="20"/>
        </w:rPr>
        <w:t>[MEDIUM]</w:t>
      </w:r>
      <w:r>
        <w:rPr>
          <w:sz w:val="20"/>
        </w:rPr>
        <w:t xml:space="preserve">  Файл: </w:t>
      </w:r>
      <w:r>
        <w:rPr>
          <w:color w:val="0066CC"/>
          <w:sz w:val="20"/>
        </w:rPr>
        <w:t>contracts/LineaOreV7.sol (строки 280-285)</w:t>
      </w:r>
    </w:p>
    <w:p>
      <w:r>
        <w:t>Любой адрес может вызвать resolveEpoch() после истечения таймера. В сочетании с предсказуемым рандомом (пункт 2.2), это позволяет выбирать выгодный блок для разрешения эпохи.</w:t>
      </w:r>
    </w:p>
    <w:p>
      <w:r>
        <w:rPr>
          <w:b/>
          <w:sz w:val="20"/>
        </w:rPr>
        <w:t xml:space="preserve">Рекомендация: </w:t>
      </w:r>
      <w:r>
        <w:rPr>
          <w:sz w:val="20"/>
        </w:rPr>
        <w:t>Ограничить вызов resolveEpoch() только whitelisted-адресами или owner.</w:t>
      </w:r>
    </w:p>
    <w:p/>
    <w:p>
      <w:pPr>
        <w:pStyle w:val="Heading1"/>
      </w:pPr>
      <w:r>
        <w:t>3. Backend (bot.ts, indexer, server)</w:t>
      </w:r>
    </w:p>
    <w:p>
      <w:pPr>
        <w:pStyle w:val="Heading2"/>
      </w:pPr>
      <w:r>
        <w:t>3.1. Unhandled promise rejection при запуске бота</w:t>
      </w:r>
    </w:p>
    <w:p>
      <w:r>
        <w:rPr>
          <w:b/>
          <w:color w:val="FF6600"/>
          <w:sz w:val="20"/>
        </w:rPr>
        <w:t>[HIGH]</w:t>
      </w:r>
      <w:r>
        <w:rPr>
          <w:sz w:val="20"/>
        </w:rPr>
        <w:t xml:space="preserve">  Файл: </w:t>
      </w:r>
      <w:r>
        <w:rPr>
          <w:color w:val="0066CC"/>
          <w:sz w:val="20"/>
        </w:rPr>
        <w:t>bot.ts (строка 390)</w:t>
      </w:r>
    </w:p>
    <w:p>
      <w:r>
        <w:t>Вызов void startKeeperBot() проглатывает ошибку. Если бот падает до входа в основной цикл, ошибка теряется и процесс зависает без уведомления.</w:t>
      </w:r>
    </w:p>
    <w:p>
      <w:pPr>
        <w:ind w:left="567"/>
      </w:pPr>
      <w:r>
        <w:rPr>
          <w:rFonts w:ascii="Courier New" w:hAnsi="Courier New"/>
          <w:sz w:val="18"/>
        </w:rPr>
        <w:t>void startKeeperBot();</w:t>
      </w:r>
    </w:p>
    <w:p>
      <w:r>
        <w:rPr>
          <w:b/>
          <w:sz w:val="20"/>
        </w:rPr>
        <w:t xml:space="preserve">Рекомендация: </w:t>
      </w:r>
      <w:r>
        <w:rPr>
          <w:sz w:val="20"/>
        </w:rPr>
        <w:t>Добавить .catch(): startKeeperBot().catch(err =&gt; { console.error("Fatal:", err); process.exit(1); });</w:t>
      </w:r>
    </w:p>
    <w:p/>
    <w:p>
      <w:pPr>
        <w:pStyle w:val="Heading2"/>
      </w:pPr>
      <w:r>
        <w:t>3.2. Потеря wei при распределении по тайлам</w:t>
      </w:r>
    </w:p>
    <w:p>
      <w:r>
        <w:rPr>
          <w:b/>
          <w:color w:val="CC9900"/>
          <w:sz w:val="20"/>
        </w:rPr>
        <w:t>[MEDIUM]</w:t>
      </w:r>
      <w:r>
        <w:rPr>
          <w:sz w:val="20"/>
        </w:rPr>
        <w:t xml:space="preserve">  Файл: </w:t>
      </w:r>
      <w:r>
        <w:rPr>
          <w:color w:val="0066CC"/>
          <w:sz w:val="20"/>
        </w:rPr>
        <w:t>server/storage.ts (строки 447-464)</w:t>
      </w:r>
    </w:p>
    <w:p>
      <w:r>
        <w:t>При целочисленном делении totalWei / BigInt(tileIds.length) остаток теряется. При totalWei=100 и 3 тайлах: 33*3=99, 1 wei потерян. Накапливается при большом количестве ставок.</w:t>
      </w:r>
    </w:p>
    <w:p>
      <w:pPr>
        <w:ind w:left="567"/>
      </w:pPr>
      <w:r>
        <w:rPr>
          <w:rFonts w:ascii="Courier New" w:hAnsi="Courier New"/>
          <w:sz w:val="18"/>
        </w:rPr>
        <w:t>const sharedWei = totalWei / BigInt(tileIds.length);</w:t>
      </w:r>
    </w:p>
    <w:p>
      <w:r>
        <w:rPr>
          <w:b/>
          <w:sz w:val="20"/>
        </w:rPr>
        <w:t xml:space="preserve">Рекомендация: </w:t>
      </w:r>
      <w:r>
        <w:rPr>
          <w:sz w:val="20"/>
        </w:rPr>
        <w:t>Распределить остаток: const remainder = totalWei % BigInt(tileIds.length); и добавить его к последнему тайлу.</w:t>
      </w:r>
    </w:p>
    <w:p/>
    <w:p>
      <w:pPr>
        <w:pStyle w:val="Heading2"/>
      </w:pPr>
      <w:r>
        <w:t>3.3. Unsafe type cast ответов контракта в indexer</w:t>
      </w:r>
    </w:p>
    <w:p>
      <w:r>
        <w:rPr>
          <w:b/>
          <w:color w:val="CC9900"/>
          <w:sz w:val="20"/>
        </w:rPr>
        <w:t>[MEDIUM]</w:t>
      </w:r>
      <w:r>
        <w:rPr>
          <w:sz w:val="20"/>
        </w:rPr>
        <w:t xml:space="preserve">  Файл: </w:t>
      </w:r>
      <w:r>
        <w:rPr>
          <w:color w:val="0066CC"/>
          <w:sz w:val="20"/>
        </w:rPr>
        <w:t>scripts/indexer.ts (строка 807)</w:t>
      </w:r>
    </w:p>
    <w:p>
      <w:r>
        <w:t>Результат readContract приводится к кортежу без валидации структуры. Если контракт изменит формат ответа, cast молча пропустит некорректные данные.</w:t>
      </w:r>
    </w:p>
    <w:p>
      <w:pPr>
        <w:ind w:left="567"/>
      </w:pPr>
      <w:r>
        <w:rPr>
          <w:rFonts w:ascii="Courier New" w:hAnsi="Courier New"/>
          <w:sz w:val="18"/>
        </w:rPr>
        <w:t>const epochState = await ... as [bigint, bigint, bigint, boolean, boolean, boolean];</w:t>
      </w:r>
    </w:p>
    <w:p>
      <w:r>
        <w:rPr>
          <w:b/>
          <w:sz w:val="20"/>
        </w:rPr>
        <w:t xml:space="preserve">Рекомендация: </w:t>
      </w:r>
      <w:r>
        <w:rPr>
          <w:sz w:val="20"/>
        </w:rPr>
        <w:t>Валидировать Array.isArray(result) &amp;&amp; result.length === 6 перед cast.</w:t>
      </w:r>
    </w:p>
    <w:p/>
    <w:p>
      <w:pPr>
        <w:pStyle w:val="Heading2"/>
      </w:pPr>
      <w:r>
        <w:t>3.4. Мёртвый код writeDisabled в indexer</w:t>
      </w:r>
    </w:p>
    <w:p>
      <w:r>
        <w:rPr>
          <w:b/>
          <w:color w:val="339933"/>
          <w:sz w:val="20"/>
        </w:rPr>
        <w:t>[LOW]</w:t>
      </w:r>
      <w:r>
        <w:rPr>
          <w:sz w:val="20"/>
        </w:rPr>
        <w:t xml:space="preserve">  Файл: </w:t>
      </w:r>
      <w:r>
        <w:rPr>
          <w:color w:val="0066CC"/>
          <w:sz w:val="20"/>
        </w:rPr>
        <w:t>scripts/indexer.ts (строки 73-74)</w:t>
      </w:r>
    </w:p>
    <w:p>
      <w:r>
        <w:t>Флаг writeDisabled всегда false, а throwIfWritesDisabled() никогда не сработает. Похоже на отладочный код, который забыли убрать.</w:t>
      </w:r>
    </w:p>
    <w:p>
      <w:r>
        <w:rPr>
          <w:b/>
          <w:sz w:val="20"/>
        </w:rPr>
        <w:t xml:space="preserve">Рекомендация: </w:t>
      </w:r>
      <w:r>
        <w:rPr>
          <w:sz w:val="20"/>
        </w:rPr>
        <w:t>Удалить мёртвый код или реализовать логику отключения записи.</w:t>
      </w:r>
    </w:p>
    <w:p/>
    <w:p>
      <w:pPr>
        <w:pStyle w:val="Heading2"/>
      </w:pPr>
      <w:r>
        <w:t>3.5. Отсутствие валидации верхней границы tile ID</w:t>
      </w:r>
    </w:p>
    <w:p>
      <w:r>
        <w:rPr>
          <w:b/>
          <w:color w:val="339933"/>
          <w:sz w:val="20"/>
        </w:rPr>
        <w:t>[LOW]</w:t>
      </w:r>
      <w:r>
        <w:rPr>
          <w:sz w:val="20"/>
        </w:rPr>
        <w:t xml:space="preserve">  Файл: </w:t>
      </w:r>
      <w:r>
        <w:rPr>
          <w:color w:val="0066CC"/>
          <w:sz w:val="20"/>
        </w:rPr>
        <w:t>scripts/indexer.ts (строки 386-390)</w:t>
      </w:r>
    </w:p>
    <w:p>
      <w:r>
        <w:t>Проверяется только tileId &gt; 0, но не tileId &lt;= 25 (GRID_SIZE). Невалидные тайлы от контракта будут молча включены в данные.</w:t>
      </w:r>
    </w:p>
    <w:p>
      <w:r>
        <w:rPr>
          <w:b/>
          <w:sz w:val="20"/>
        </w:rPr>
        <w:t xml:space="preserve">Рекомендация: </w:t>
      </w:r>
      <w:r>
        <w:rPr>
          <w:sz w:val="20"/>
        </w:rPr>
        <w:t>Добавить проверку: if (tileId &lt;= 0 || tileId &gt; 25) continue;</w:t>
      </w:r>
    </w:p>
    <w:p/>
    <w:p>
      <w:pPr>
        <w:pStyle w:val="Heading1"/>
      </w:pPr>
      <w:r>
        <w:t>4. API и фронтенд</w:t>
      </w:r>
    </w:p>
    <w:p>
      <w:pPr>
        <w:pStyle w:val="Heading2"/>
      </w:pPr>
      <w:r>
        <w:t>4.1. Unbounded массив адресов в chat/profile</w:t>
      </w:r>
    </w:p>
    <w:p>
      <w:r>
        <w:rPr>
          <w:b/>
          <w:color w:val="CC9900"/>
          <w:sz w:val="20"/>
        </w:rPr>
        <w:t>[MEDIUM]</w:t>
      </w:r>
      <w:r>
        <w:rPr>
          <w:sz w:val="20"/>
        </w:rPr>
        <w:t xml:space="preserve">  Файл: </w:t>
      </w:r>
      <w:r>
        <w:rPr>
          <w:color w:val="0066CC"/>
          <w:sz w:val="20"/>
        </w:rPr>
        <w:t>app/api/chat/profile/route.ts (строки 85-92)</w:t>
      </w:r>
    </w:p>
    <w:p>
      <w:r>
        <w:t>Параметр walletAddresses разбивается по запятой без ограничения количества. Клиент может отправить тысячи адресов.</w:t>
      </w:r>
    </w:p>
    <w:p>
      <w:pPr>
        <w:ind w:left="567"/>
      </w:pPr>
      <w:r>
        <w:rPr>
          <w:rFonts w:ascii="Courier New" w:hAnsi="Courier New"/>
          <w:sz w:val="18"/>
        </w:rPr>
        <w:t>walletAddressesParam.split(",").map(v =&gt; v.trim().toLowerCase())</w:t>
      </w:r>
    </w:p>
    <w:p>
      <w:r>
        <w:rPr>
          <w:b/>
          <w:sz w:val="20"/>
        </w:rPr>
        <w:t xml:space="preserve">Рекомендация: </w:t>
      </w:r>
      <w:r>
        <w:rPr>
          <w:sz w:val="20"/>
        </w:rPr>
        <w:t>Добавить .slice(0, 100) после Set для ограничения.</w:t>
      </w:r>
    </w:p>
    <w:p/>
    <w:p>
      <w:pPr>
        <w:pStyle w:val="Heading2"/>
      </w:pPr>
      <w:r>
        <w:t>4.2. Отсутствие лимита на значения epoch</w:t>
      </w:r>
    </w:p>
    <w:p>
      <w:r>
        <w:rPr>
          <w:b/>
          <w:color w:val="CC9900"/>
          <w:sz w:val="20"/>
        </w:rPr>
        <w:t>[MEDIUM]</w:t>
      </w:r>
      <w:r>
        <w:rPr>
          <w:sz w:val="20"/>
        </w:rPr>
        <w:t xml:space="preserve">  Файл: </w:t>
      </w:r>
      <w:r>
        <w:rPr>
          <w:color w:val="0066CC"/>
          <w:sz w:val="20"/>
        </w:rPr>
        <w:t>app/api/epochs/route.ts (строки 71-80)</w:t>
      </w:r>
    </w:p>
    <w:p>
      <w:r>
        <w:t>parseRequestedEpochs() не проверяет верхнюю границу значений эпох. Запрос epoch=999999999999 может вызвать лишние вычисления.</w:t>
      </w:r>
    </w:p>
    <w:p>
      <w:r>
        <w:rPr>
          <w:b/>
          <w:sz w:val="20"/>
        </w:rPr>
        <w:t xml:space="preserve">Рекомендация: </w:t>
      </w:r>
      <w:r>
        <w:rPr>
          <w:sz w:val="20"/>
        </w:rPr>
        <w:t>Добавить проверку value &lt;= MAX_REASONABLE_EPOCH.</w:t>
      </w:r>
    </w:p>
    <w:p/>
    <w:p>
      <w:pPr>
        <w:pStyle w:val="Heading2"/>
      </w:pPr>
      <w:r>
        <w:t>4.3. Агрессивная инвалидация кэша профилей</w:t>
      </w:r>
    </w:p>
    <w:p>
      <w:r>
        <w:rPr>
          <w:b/>
          <w:color w:val="339933"/>
          <w:sz w:val="20"/>
        </w:rPr>
        <w:t>[LOW]</w:t>
      </w:r>
      <w:r>
        <w:rPr>
          <w:sz w:val="20"/>
        </w:rPr>
        <w:t xml:space="preserve">  Файл: </w:t>
      </w:r>
      <w:r>
        <w:rPr>
          <w:color w:val="0066CC"/>
          <w:sz w:val="20"/>
        </w:rPr>
        <w:t>app/api/chat/profile/route.ts (строки 58-64)</w:t>
      </w:r>
    </w:p>
    <w:p>
      <w:r>
        <w:t>После upsertChatProfile() очищается ВЕСЬ кэш (chatProfileRouteCache.clear()), а не только затронутый ключ. При конкурентных запросах это обнуляет кэш других пользователей.</w:t>
      </w:r>
    </w:p>
    <w:p>
      <w:r>
        <w:rPr>
          <w:b/>
          <w:sz w:val="20"/>
        </w:rPr>
        <w:t xml:space="preserve">Рекомендация: </w:t>
      </w:r>
      <w:r>
        <w:rPr>
          <w:sz w:val="20"/>
        </w:rPr>
        <w:t>Использовать chatProfileRouteCache.invalidate(specificKey) вместо .clear().</w:t>
      </w:r>
    </w:p>
    <w:p/>
    <w:p>
      <w:pPr>
        <w:pStyle w:val="Heading2"/>
      </w:pPr>
      <w:r>
        <w:t>4.4. Молчаливое игнорирование ошибок парсинга</w:t>
      </w:r>
    </w:p>
    <w:p>
      <w:r>
        <w:rPr>
          <w:b/>
          <w:color w:val="339933"/>
          <w:sz w:val="20"/>
        </w:rPr>
        <w:t>[LOW]</w:t>
      </w:r>
      <w:r>
        <w:rPr>
          <w:sz w:val="20"/>
        </w:rPr>
        <w:t xml:space="preserve">  Файл: </w:t>
      </w:r>
      <w:r>
        <w:rPr>
          <w:color w:val="0066CC"/>
          <w:sz w:val="20"/>
        </w:rPr>
        <w:t>server/storage.ts (строки 170-178), app/api/_lib/jackpotsService.ts (строки 282-284)</w:t>
      </w:r>
    </w:p>
    <w:p>
      <w:r>
        <w:t>Ошибки JSON-парсинга и декодирования логов глотаются без логирования. При повреждении данных проблема останется незамеченной.</w:t>
      </w:r>
    </w:p>
    <w:p>
      <w:r>
        <w:rPr>
          <w:b/>
          <w:sz w:val="20"/>
        </w:rPr>
        <w:t xml:space="preserve">Рекомендация: </w:t>
      </w:r>
      <w:r>
        <w:rPr>
          <w:sz w:val="20"/>
        </w:rPr>
        <w:t>Добавить console.warn() в catch-блоки для диагностики.</w:t>
      </w:r>
    </w:p>
    <w:p/>
    <w:p>
      <w:pPr>
        <w:pStyle w:val="Heading1"/>
      </w:pPr>
      <w:r>
        <w:t>5. Деплой и инфраструктура</w:t>
      </w:r>
    </w:p>
    <w:p>
      <w:pPr>
        <w:pStyle w:val="Heading2"/>
      </w:pPr>
      <w:r>
        <w:t>5.1. Чрезмерный лимит рестартов PM2</w:t>
      </w:r>
    </w:p>
    <w:p>
      <w:r>
        <w:rPr>
          <w:b/>
          <w:color w:val="CC9900"/>
          <w:sz w:val="20"/>
        </w:rPr>
        <w:t>[MEDIUM]</w:t>
      </w:r>
      <w:r>
        <w:rPr>
          <w:sz w:val="20"/>
        </w:rPr>
        <w:t xml:space="preserve">  Файл: </w:t>
      </w:r>
      <w:r>
        <w:rPr>
          <w:color w:val="0066CC"/>
          <w:sz w:val="20"/>
        </w:rPr>
        <w:t>ecosystem.config.cjs (строки 31, 46)</w:t>
      </w:r>
    </w:p>
    <w:p>
      <w:r>
        <w:t>max_restarts: 50 для бота и индексера. 50 рестартов маскируют постоянные ошибки вместо алертинга оператора.</w:t>
      </w:r>
    </w:p>
    <w:p>
      <w:r>
        <w:rPr>
          <w:b/>
          <w:sz w:val="20"/>
        </w:rPr>
        <w:t xml:space="preserve">Рекомендация: </w:t>
      </w:r>
      <w:r>
        <w:rPr>
          <w:sz w:val="20"/>
        </w:rPr>
        <w:t>Снизить до 5-10 рестартов. Настроить алертинг (Telegram/Slack) при превышении порога.</w:t>
      </w:r>
    </w:p>
    <w:p/>
    <w:p>
      <w:pPr>
        <w:pStyle w:val="Heading2"/>
      </w:pPr>
      <w:r>
        <w:t>5.2. Хардкод пути /root/LORE в PM2</w:t>
      </w:r>
    </w:p>
    <w:p>
      <w:r>
        <w:rPr>
          <w:b/>
          <w:color w:val="339933"/>
          <w:sz w:val="20"/>
        </w:rPr>
        <w:t>[LOW]</w:t>
      </w:r>
      <w:r>
        <w:rPr>
          <w:sz w:val="20"/>
        </w:rPr>
        <w:t xml:space="preserve">  Файл: </w:t>
      </w:r>
      <w:r>
        <w:rPr>
          <w:color w:val="0066CC"/>
          <w:sz w:val="20"/>
        </w:rPr>
        <w:t>ecosystem.config.cjs (строка 1)</w:t>
      </w:r>
    </w:p>
    <w:p>
      <w:r>
        <w:t>Фолбэк PROJECT_ROOT = "/root/LORE" может не совпадать с реальным путём на сервере.</w:t>
      </w:r>
    </w:p>
    <w:p>
      <w:pPr>
        <w:ind w:left="567"/>
      </w:pPr>
      <w:r>
        <w:rPr>
          <w:rFonts w:ascii="Courier New" w:hAnsi="Courier New"/>
          <w:sz w:val="18"/>
        </w:rPr>
        <w:t>const PROJECT_ROOT = process.env.PROJECT_ROOT || "/root/LORE";</w:t>
      </w:r>
    </w:p>
    <w:p>
      <w:r>
        <w:rPr>
          <w:b/>
          <w:sz w:val="20"/>
        </w:rPr>
        <w:t xml:space="preserve">Рекомендация: </w:t>
      </w:r>
      <w:r>
        <w:rPr>
          <w:sz w:val="20"/>
        </w:rPr>
        <w:t>Убрать хардкод, требовать PROJECT_ROOT через env или определять динамически.</w:t>
      </w:r>
    </w:p>
    <w:p/>
    <w:p>
      <w:pPr>
        <w:pStyle w:val="Heading1"/>
      </w:pPr>
      <w:r>
        <w:t>Приоритетные рекомендации</w:t>
      </w:r>
    </w:p>
    <w:p>
      <w:r>
        <w:rPr>
          <w:b/>
          <w:sz w:val="24"/>
        </w:rPr>
        <w:t>Немедленно (день 1)</w:t>
      </w:r>
    </w:p>
    <w:p>
      <w:pPr>
        <w:pStyle w:val="ListBullet"/>
      </w:pPr>
      <w:r>
        <w:t>Ротировать ВСЕ приватные ключи и секреты из .env</w:t>
      </w:r>
    </w:p>
    <w:p>
      <w:pPr>
        <w:pStyle w:val="ListBullet"/>
      </w:pPr>
      <w:r>
        <w:t>Очистить git-историю от утёкших секретов (git-filter-repo)</w:t>
      </w:r>
    </w:p>
    <w:p>
      <w:pPr>
        <w:pStyle w:val="ListBullet"/>
      </w:pPr>
      <w:r>
        <w:t>Закрыть Firebase правила аутентификацией</w:t>
      </w:r>
    </w:p>
    <w:p>
      <w:r>
        <w:rPr>
          <w:b/>
          <w:sz w:val="24"/>
        </w:rPr>
        <w:t>Критично (неделя 1)</w:t>
      </w:r>
    </w:p>
    <w:p>
      <w:pPr>
        <w:pStyle w:val="ListBullet"/>
      </w:pPr>
      <w:r>
        <w:t>Заменить on-chain рандом на Chainlink VRF или commit-reveal</w:t>
      </w:r>
    </w:p>
    <w:p>
      <w:pPr>
        <w:pStyle w:val="ListBullet"/>
      </w:pPr>
      <w:r>
        <w:t>Проверить и исправить overflow в placeBatchBetsSameAmount</w:t>
      </w:r>
    </w:p>
    <w:p>
      <w:pPr>
        <w:pStyle w:val="ListBullet"/>
      </w:pPr>
      <w:r>
        <w:t>Исправить getTileData — заполнить массив users</w:t>
      </w:r>
    </w:p>
    <w:p>
      <w:pPr>
        <w:pStyle w:val="ListBullet"/>
      </w:pPr>
      <w:r>
        <w:t>Добавить лимиты на batch-операции в контрактах</w:t>
      </w:r>
    </w:p>
    <w:p>
      <w:r>
        <w:rPr>
          <w:b/>
          <w:sz w:val="24"/>
        </w:rPr>
        <w:t>Важно (неделя 2-3)</w:t>
      </w:r>
    </w:p>
    <w:p>
      <w:pPr>
        <w:pStyle w:val="ListBullet"/>
      </w:pPr>
      <w:r>
        <w:t>Исправить rate-limiting для слабых идентификаторов</w:t>
      </w:r>
    </w:p>
    <w:p>
      <w:pPr>
        <w:pStyle w:val="ListBullet"/>
      </w:pPr>
      <w:r>
        <w:t>Добавить security-заголовки в Next.js</w:t>
      </w:r>
    </w:p>
    <w:p>
      <w:pPr>
        <w:pStyle w:val="ListBullet"/>
      </w:pPr>
      <w:r>
        <w:t>Обновить .env.example со всеми переменными</w:t>
      </w:r>
    </w:p>
    <w:p>
      <w:pPr>
        <w:pStyle w:val="ListBullet"/>
      </w:pPr>
      <w:r>
        <w:t>Добавить валидацию входных данных в API</w:t>
      </w:r>
    </w:p>
    <w:p>
      <w:pPr>
        <w:pStyle w:val="ListBullet"/>
      </w:pPr>
      <w:r>
        <w:t>Добавить .catch() к startKeeperBot()</w:t>
      </w:r>
    </w:p>
    <w:p>
      <w:r>
        <w:rPr>
          <w:b/>
          <w:sz w:val="24"/>
        </w:rPr>
        <w:t>Улучшения</w:t>
      </w:r>
    </w:p>
    <w:p>
      <w:pPr>
        <w:pStyle w:val="ListBullet"/>
      </w:pPr>
      <w:r>
        <w:t>Уменьшить PM2 max_restarts и настроить мониторинг</w:t>
      </w:r>
    </w:p>
    <w:p>
      <w:pPr>
        <w:pStyle w:val="ListBullet"/>
      </w:pPr>
      <w:r>
        <w:t>Добавить логирование в catch-блоки</w:t>
      </w:r>
    </w:p>
    <w:p>
      <w:pPr>
        <w:pStyle w:val="ListBullet"/>
      </w:pPr>
      <w:r>
        <w:t>Удалить мёртвый код (writeDisabled)</w:t>
      </w:r>
    </w:p>
    <w:p>
      <w:pPr>
        <w:pStyle w:val="ListBullet"/>
      </w:pPr>
      <w:r>
        <w:t>Оптимизировать инвалидацию кэша</w:t>
      </w:r>
    </w:p>
    <w:p/>
    <w:p>
      <w:pPr>
        <w:jc w:val="center"/>
      </w:pPr>
      <w:r>
        <w:rPr>
          <w:color w:val="999999"/>
          <w:sz w:val="18"/>
        </w:rPr>
        <w:t>Сгенерировано автоматическим аудитом кода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