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57" w:rsidRDefault="00D154AF">
      <w:pPr>
        <w:ind w:right="-58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75" t="-75" r="-75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7" w:rsidRPr="00EA5802" w:rsidRDefault="00D154AF">
      <w:pPr>
        <w:ind w:right="-58"/>
        <w:jc w:val="center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3D6457" w:rsidRPr="00EA5802" w:rsidRDefault="00D154AF">
      <w:pPr>
        <w:ind w:right="-58"/>
        <w:jc w:val="center"/>
        <w:rPr>
          <w:rFonts w:ascii="Times New Roman" w:hAnsi="Times New Roman" w:cs="Times New Roman"/>
          <w:sz w:val="24"/>
          <w:szCs w:val="24"/>
        </w:rPr>
      </w:pPr>
      <w:r w:rsidRPr="00EA5802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EA5802">
        <w:rPr>
          <w:rFonts w:ascii="Times New Roman" w:hAnsi="Times New Roman" w:cs="Times New Roman"/>
          <w:sz w:val="24"/>
          <w:szCs w:val="24"/>
        </w:rPr>
        <w:br/>
        <w:t xml:space="preserve">высшего образования </w:t>
      </w:r>
      <w:r w:rsidRPr="00EA5802">
        <w:rPr>
          <w:rFonts w:ascii="Times New Roman" w:hAnsi="Times New Roman" w:cs="Times New Roman"/>
          <w:sz w:val="24"/>
          <w:szCs w:val="24"/>
        </w:rPr>
        <w:br/>
        <w:t>«Санкт-Петербургский государственный технологический институт</w:t>
      </w:r>
      <w:r w:rsidRPr="00EA5802">
        <w:rPr>
          <w:rFonts w:ascii="Times New Roman" w:hAnsi="Times New Roman" w:cs="Times New Roman"/>
          <w:sz w:val="24"/>
          <w:szCs w:val="24"/>
        </w:rPr>
        <w:br/>
        <w:t>(технический университет)»</w:t>
      </w:r>
      <w:r w:rsidRPr="00EA5802">
        <w:rPr>
          <w:rFonts w:ascii="Times New Roman" w:hAnsi="Times New Roman" w:cs="Times New Roman"/>
          <w:sz w:val="24"/>
          <w:szCs w:val="24"/>
        </w:rPr>
        <w:br/>
        <w:t>СПбГТИ(ТУ)</w:t>
      </w:r>
    </w:p>
    <w:p w:rsidR="003D6457" w:rsidRDefault="003D6457">
      <w:pPr>
        <w:ind w:right="-58"/>
        <w:jc w:val="center"/>
        <w:rPr>
          <w:sz w:val="26"/>
          <w:szCs w:val="26"/>
        </w:rPr>
      </w:pPr>
    </w:p>
    <w:p w:rsidR="007F43BC" w:rsidRPr="00E133C8" w:rsidRDefault="00D154AF">
      <w:pPr>
        <w:pStyle w:val="a8"/>
        <w:tabs>
          <w:tab w:val="left" w:pos="426"/>
        </w:tabs>
        <w:ind w:left="661"/>
        <w:jc w:val="center"/>
        <w:rPr>
          <w:b/>
        </w:rPr>
      </w:pPr>
      <w:r w:rsidRPr="00E133C8">
        <w:rPr>
          <w:b/>
        </w:rPr>
        <w:t>ЗАДАНИЕ НА УЧЕБНУЮ ПРАКТИКУ</w:t>
      </w:r>
    </w:p>
    <w:p w:rsidR="003D6457" w:rsidRPr="00EA5802" w:rsidRDefault="00D154AF" w:rsidP="00E133C8">
      <w:pPr>
        <w:pStyle w:val="a8"/>
        <w:ind w:left="0" w:right="0" w:firstLine="0"/>
        <w:jc w:val="center"/>
      </w:pPr>
      <w:r w:rsidRPr="00EA5802">
        <w:t xml:space="preserve"> (</w:t>
      </w:r>
      <w:r w:rsidR="007F43BC">
        <w:t xml:space="preserve">ВКЛЮЧАЕТ </w:t>
      </w:r>
      <w:r w:rsidRPr="00EA5802">
        <w:t>ПРАКТИКУ 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11139A">
        <w:t xml:space="preserve"> И</w:t>
      </w:r>
      <w:r w:rsidR="00EA5802" w:rsidRPr="00EA5802">
        <w:t xml:space="preserve"> ИСПОЛНИТЕЛЬСК</w:t>
      </w:r>
      <w:r w:rsidR="0011139A">
        <w:t>УЮ</w:t>
      </w:r>
      <w:r w:rsidR="00EA5802" w:rsidRPr="00EA5802">
        <w:t xml:space="preserve"> ПРАКТИК</w:t>
      </w:r>
      <w:r w:rsidR="0011139A">
        <w:t>У</w:t>
      </w:r>
      <w:r w:rsidR="00EA5802" w:rsidRPr="00EA5802">
        <w:t>)</w:t>
      </w:r>
    </w:p>
    <w:p w:rsidR="003D6457" w:rsidRDefault="003D6457">
      <w:pPr>
        <w:pStyle w:val="a8"/>
        <w:tabs>
          <w:tab w:val="left" w:pos="426"/>
        </w:tabs>
        <w:jc w:val="center"/>
        <w:rPr>
          <w:sz w:val="20"/>
          <w:szCs w:val="20"/>
        </w:rPr>
      </w:pPr>
    </w:p>
    <w:p w:rsidR="0011139A" w:rsidRDefault="0011139A">
      <w:pPr>
        <w:pStyle w:val="a8"/>
        <w:tabs>
          <w:tab w:val="left" w:pos="426"/>
        </w:tabs>
        <w:jc w:val="center"/>
        <w:rPr>
          <w:sz w:val="20"/>
          <w:szCs w:val="20"/>
        </w:rPr>
      </w:pPr>
    </w:p>
    <w:p w:rsidR="0011139A" w:rsidRDefault="0011139A">
      <w:pPr>
        <w:pStyle w:val="a8"/>
        <w:tabs>
          <w:tab w:val="left" w:pos="426"/>
        </w:tabs>
        <w:jc w:val="center"/>
        <w:rPr>
          <w:sz w:val="20"/>
          <w:szCs w:val="20"/>
        </w:rPr>
      </w:pPr>
    </w:p>
    <w:p w:rsidR="0011139A" w:rsidRDefault="0011139A">
      <w:pPr>
        <w:pStyle w:val="a8"/>
        <w:tabs>
          <w:tab w:val="left" w:pos="426"/>
        </w:tabs>
        <w:jc w:val="center"/>
        <w:rPr>
          <w:sz w:val="20"/>
          <w:szCs w:val="20"/>
        </w:rPr>
      </w:pPr>
    </w:p>
    <w:tbl>
      <w:tblPr>
        <w:tblW w:w="9346" w:type="dxa"/>
        <w:tblInd w:w="108" w:type="dxa"/>
        <w:tblLook w:val="0000" w:firstRow="0" w:lastRow="0" w:firstColumn="0" w:lastColumn="0" w:noHBand="0" w:noVBand="0"/>
      </w:tblPr>
      <w:tblGrid>
        <w:gridCol w:w="1131"/>
        <w:gridCol w:w="1984"/>
        <w:gridCol w:w="1650"/>
        <w:gridCol w:w="188"/>
        <w:gridCol w:w="4393"/>
      </w:tblGrid>
      <w:tr w:rsidR="003D6457" w:rsidRPr="00EA5802" w:rsidTr="00E133C8">
        <w:trPr>
          <w:trHeight w:val="661"/>
        </w:trPr>
        <w:tc>
          <w:tcPr>
            <w:tcW w:w="1131" w:type="dxa"/>
            <w:shd w:val="clear" w:color="auto" w:fill="auto"/>
          </w:tcPr>
          <w:p w:rsidR="003D6457" w:rsidRPr="00EA5802" w:rsidRDefault="00D15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215" w:type="dxa"/>
            <w:gridSpan w:val="4"/>
            <w:shd w:val="clear" w:color="auto" w:fill="auto"/>
          </w:tcPr>
          <w:p w:rsidR="003D6457" w:rsidRPr="00EA5802" w:rsidRDefault="00E133C8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Фамилия Имя Отчество</w:t>
            </w:r>
          </w:p>
        </w:tc>
      </w:tr>
      <w:tr w:rsidR="003D6457" w:rsidRPr="00EA5802" w:rsidTr="00E133C8">
        <w:trPr>
          <w:trHeight w:val="721"/>
        </w:trPr>
        <w:tc>
          <w:tcPr>
            <w:tcW w:w="3115" w:type="dxa"/>
            <w:gridSpan w:val="2"/>
            <w:shd w:val="clear" w:color="auto" w:fill="auto"/>
          </w:tcPr>
          <w:p w:rsidR="003D6457" w:rsidRPr="00EA5802" w:rsidRDefault="00D1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1650" w:type="dxa"/>
            <w:shd w:val="clear" w:color="auto" w:fill="auto"/>
          </w:tcPr>
          <w:p w:rsidR="003D6457" w:rsidRPr="00EA5802" w:rsidRDefault="00D154AF">
            <w:pPr>
              <w:widowControl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09.03.</w:t>
            </w:r>
            <w:r w:rsidR="00E133C8"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 или 09.03.03</w:t>
            </w:r>
          </w:p>
          <w:p w:rsidR="003D6457" w:rsidRPr="00EA5802" w:rsidRDefault="003D6457">
            <w:pPr>
              <w:widowControl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1" w:type="dxa"/>
            <w:gridSpan w:val="2"/>
            <w:shd w:val="clear" w:color="auto" w:fill="auto"/>
          </w:tcPr>
          <w:p w:rsidR="00E133C8" w:rsidRPr="00EA5802" w:rsidRDefault="00E133C8" w:rsidP="00E133C8">
            <w:pPr>
              <w:widowControl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Информатика и вычислительная техника</w:t>
            </w: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или</w:t>
            </w: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Прикладная информатика</w:t>
            </w:r>
          </w:p>
        </w:tc>
      </w:tr>
      <w:tr w:rsidR="003D6457" w:rsidRPr="00EA5802" w:rsidTr="00E133C8">
        <w:trPr>
          <w:trHeight w:val="1096"/>
        </w:trPr>
        <w:tc>
          <w:tcPr>
            <w:tcW w:w="3115" w:type="dxa"/>
            <w:gridSpan w:val="2"/>
            <w:shd w:val="clear" w:color="auto" w:fill="auto"/>
            <w:vAlign w:val="center"/>
          </w:tcPr>
          <w:p w:rsidR="003D6457" w:rsidRPr="00EA5802" w:rsidRDefault="00D154AF" w:rsidP="0011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Направленность </w:t>
            </w:r>
            <w:r w:rsidRPr="00EA5802">
              <w:rPr>
                <w:rFonts w:ascii="Times New Roman" w:hAnsi="Times New Roman" w:cs="Times New Roman"/>
                <w:sz w:val="24"/>
                <w:szCs w:val="24"/>
              </w:rPr>
              <w:br/>
              <w:t>(специализация)</w:t>
            </w:r>
          </w:p>
        </w:tc>
        <w:tc>
          <w:tcPr>
            <w:tcW w:w="6231" w:type="dxa"/>
            <w:gridSpan w:val="3"/>
            <w:shd w:val="clear" w:color="auto" w:fill="auto"/>
            <w:vAlign w:val="center"/>
          </w:tcPr>
          <w:p w:rsidR="003D6457" w:rsidRPr="00EA5802" w:rsidRDefault="00E133C8" w:rsidP="00E133C8">
            <w:pPr>
              <w:widowControl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Автоматизированные системы обработки информации и управления</w:t>
            </w: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Прикладная информатика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химии</w:t>
            </w:r>
          </w:p>
        </w:tc>
      </w:tr>
      <w:tr w:rsidR="003D6457" w:rsidRPr="00EA5802" w:rsidTr="00E133C8">
        <w:trPr>
          <w:trHeight w:val="661"/>
        </w:trPr>
        <w:tc>
          <w:tcPr>
            <w:tcW w:w="3115" w:type="dxa"/>
            <w:gridSpan w:val="2"/>
            <w:shd w:val="clear" w:color="auto" w:fill="auto"/>
          </w:tcPr>
          <w:p w:rsidR="003D6457" w:rsidRPr="00EA5802" w:rsidRDefault="00D1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D6457" w:rsidRPr="00EA5802" w:rsidRDefault="00D1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Информационных технологий и управления</w:t>
            </w:r>
            <w:r w:rsidRPr="00EA5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3D6457" w:rsidRPr="00EA5802" w:rsidTr="00E133C8">
        <w:trPr>
          <w:trHeight w:val="1072"/>
        </w:trPr>
        <w:tc>
          <w:tcPr>
            <w:tcW w:w="3115" w:type="dxa"/>
            <w:gridSpan w:val="2"/>
            <w:shd w:val="clear" w:color="auto" w:fill="auto"/>
          </w:tcPr>
          <w:p w:rsidR="003D6457" w:rsidRPr="00EA5802" w:rsidRDefault="00D1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D6457" w:rsidRPr="00EA5802" w:rsidRDefault="00D154AF">
            <w:pPr>
              <w:widowControl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3D6457" w:rsidRPr="00EA5802" w:rsidTr="00E133C8">
        <w:trPr>
          <w:trHeight w:val="639"/>
        </w:trPr>
        <w:tc>
          <w:tcPr>
            <w:tcW w:w="3115" w:type="dxa"/>
            <w:gridSpan w:val="2"/>
            <w:shd w:val="clear" w:color="auto" w:fill="auto"/>
          </w:tcPr>
          <w:p w:rsidR="003D6457" w:rsidRPr="00EA5802" w:rsidRDefault="00D15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D6457" w:rsidRPr="00EA5802" w:rsidRDefault="00D154AF" w:rsidP="00EA58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84 или </w:t>
            </w:r>
            <w:r w:rsidR="00E133C8" w:rsidRPr="00E133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485</w:t>
            </w:r>
          </w:p>
        </w:tc>
      </w:tr>
      <w:tr w:rsidR="003D6457" w:rsidRPr="00EA5802" w:rsidTr="00E133C8">
        <w:trPr>
          <w:trHeight w:val="639"/>
        </w:trPr>
        <w:tc>
          <w:tcPr>
            <w:tcW w:w="3115" w:type="dxa"/>
            <w:gridSpan w:val="2"/>
            <w:shd w:val="clear" w:color="auto" w:fill="auto"/>
          </w:tcPr>
          <w:p w:rsidR="003D6457" w:rsidRPr="00EA5802" w:rsidRDefault="00D15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</w:t>
            </w:r>
          </w:p>
        </w:tc>
        <w:tc>
          <w:tcPr>
            <w:tcW w:w="6231" w:type="dxa"/>
            <w:gridSpan w:val="3"/>
            <w:shd w:val="clear" w:color="auto" w:fill="auto"/>
          </w:tcPr>
          <w:p w:rsidR="003D6457" w:rsidRPr="00EA5802" w:rsidRDefault="00D15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Кафедра систем автоматизированного проектирования и управления СПбГТИ(ТУ)</w:t>
            </w:r>
          </w:p>
        </w:tc>
      </w:tr>
      <w:tr w:rsidR="003D6457" w:rsidRPr="00EA5802" w:rsidTr="00E133C8">
        <w:trPr>
          <w:trHeight w:val="489"/>
        </w:trPr>
        <w:tc>
          <w:tcPr>
            <w:tcW w:w="3115" w:type="dxa"/>
            <w:gridSpan w:val="2"/>
            <w:shd w:val="clear" w:color="auto" w:fill="auto"/>
          </w:tcPr>
          <w:p w:rsidR="003D6457" w:rsidRPr="00EA5802" w:rsidRDefault="00D15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 xml:space="preserve">Срок проведения </w:t>
            </w:r>
          </w:p>
        </w:tc>
        <w:tc>
          <w:tcPr>
            <w:tcW w:w="1838" w:type="dxa"/>
            <w:gridSpan w:val="2"/>
            <w:shd w:val="clear" w:color="auto" w:fill="auto"/>
          </w:tcPr>
          <w:p w:rsidR="003D6457" w:rsidRPr="00EA5802" w:rsidRDefault="00D154AF" w:rsidP="00EA58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0</w:t>
            </w:r>
            <w:r w:rsid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.07.20</w:t>
            </w:r>
            <w:r w:rsid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393" w:type="dxa"/>
            <w:shd w:val="clear" w:color="auto" w:fill="auto"/>
          </w:tcPr>
          <w:p w:rsidR="003D6457" w:rsidRPr="00EA5802" w:rsidRDefault="00D154AF" w:rsidP="00EA58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1</w:t>
            </w:r>
            <w:r w:rsid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.07.20</w:t>
            </w:r>
            <w:r w:rsid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3D6457" w:rsidRPr="00EA5802" w:rsidTr="00E133C8">
        <w:trPr>
          <w:trHeight w:val="616"/>
        </w:trPr>
        <w:tc>
          <w:tcPr>
            <w:tcW w:w="9346" w:type="dxa"/>
            <w:gridSpan w:val="5"/>
            <w:shd w:val="clear" w:color="auto" w:fill="auto"/>
            <w:vAlign w:val="bottom"/>
          </w:tcPr>
          <w:p w:rsidR="003D6457" w:rsidRPr="00EA5802" w:rsidRDefault="00D154AF" w:rsidP="0011139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 xml:space="preserve">Срок сдачи отчета о практике </w:t>
            </w:r>
            <w:r w:rsidR="0011139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EA58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.07.20</w:t>
            </w:r>
            <w:r w:rsidR="00EA58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11139A" w:rsidRDefault="0011139A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zh-CN"/>
        </w:rPr>
      </w:pPr>
      <w:r>
        <w:br w:type="page"/>
      </w:r>
    </w:p>
    <w:p w:rsidR="003D6457" w:rsidRDefault="00D154AF" w:rsidP="00E133C8">
      <w:pPr>
        <w:pStyle w:val="a8"/>
        <w:tabs>
          <w:tab w:val="left" w:pos="-5954"/>
        </w:tabs>
        <w:spacing w:line="240" w:lineRule="auto"/>
        <w:ind w:left="0" w:right="0" w:firstLine="851"/>
      </w:pPr>
      <w:r>
        <w:lastRenderedPageBreak/>
        <w:t xml:space="preserve">Тема задания: </w:t>
      </w:r>
      <w:r>
        <w:rPr>
          <w:b/>
          <w:i/>
        </w:rPr>
        <w:t xml:space="preserve"> Разработка программ</w:t>
      </w:r>
      <w:r w:rsidR="0011139A">
        <w:rPr>
          <w:b/>
          <w:i/>
        </w:rPr>
        <w:t>ного</w:t>
      </w:r>
      <w:r>
        <w:rPr>
          <w:b/>
          <w:i/>
        </w:rPr>
        <w:t xml:space="preserve"> комплекса, реализующего поддержку принятия решения, п</w:t>
      </w:r>
      <w:r w:rsidR="002A1AB5">
        <w:rPr>
          <w:b/>
          <w:i/>
        </w:rPr>
        <w:t>ри</w:t>
      </w:r>
      <w:r>
        <w:rPr>
          <w:b/>
          <w:i/>
        </w:rPr>
        <w:t xml:space="preserve"> планировани</w:t>
      </w:r>
      <w:r w:rsidR="002A1AB5">
        <w:rPr>
          <w:b/>
          <w:i/>
        </w:rPr>
        <w:t>и</w:t>
      </w:r>
      <w:r>
        <w:rPr>
          <w:b/>
          <w:i/>
        </w:rPr>
        <w:t xml:space="preserve"> эксперимента кинетики </w:t>
      </w:r>
      <w:r w:rsidR="0011139A" w:rsidRPr="0011139A">
        <w:rPr>
          <w:b/>
          <w:i/>
          <w:color w:val="00B050"/>
        </w:rPr>
        <w:t>указывается механизм реакции</w:t>
      </w:r>
      <w:r w:rsidR="002A1AB5">
        <w:rPr>
          <w:b/>
          <w:i/>
          <w:color w:val="00B050"/>
        </w:rPr>
        <w:t>.</w:t>
      </w:r>
      <w:r w:rsidR="00480FE9">
        <w:rPr>
          <w:b/>
          <w:i/>
          <w:color w:val="00B050"/>
        </w:rPr>
        <w:t xml:space="preserve"> </w:t>
      </w:r>
      <w:r w:rsidR="00480FE9" w:rsidRPr="00480FE9">
        <w:rPr>
          <w:b/>
          <w:i/>
          <w:color w:val="auto"/>
        </w:rPr>
        <w:t>План</w:t>
      </w:r>
      <w:r w:rsidR="00480FE9">
        <w:rPr>
          <w:b/>
          <w:i/>
          <w:color w:val="auto"/>
        </w:rPr>
        <w:t xml:space="preserve"> </w:t>
      </w:r>
      <w:r w:rsidR="00480FE9">
        <w:rPr>
          <w:b/>
          <w:i/>
        </w:rPr>
        <w:t xml:space="preserve">эксперимента предполагает определение </w:t>
      </w:r>
      <w:r w:rsidR="00480FE9" w:rsidRPr="00480FE9">
        <w:rPr>
          <w:b/>
          <w:i/>
          <w:color w:val="00B050"/>
        </w:rPr>
        <w:t>количества точек отбора проб и/или время контрольных замеров</w:t>
      </w:r>
      <w:r w:rsidR="00480FE9">
        <w:rPr>
          <w:b/>
          <w:i/>
        </w:rPr>
        <w:t xml:space="preserve"> </w:t>
      </w:r>
      <w:r w:rsidR="00480FE9" w:rsidRPr="0011139A">
        <w:rPr>
          <w:b/>
          <w:i/>
          <w:color w:val="00B050"/>
        </w:rPr>
        <w:t>указывается</w:t>
      </w:r>
      <w:r w:rsidR="00480FE9">
        <w:rPr>
          <w:b/>
          <w:i/>
        </w:rPr>
        <w:t xml:space="preserve"> </w:t>
      </w:r>
      <w:r w:rsidR="00480FE9" w:rsidRPr="00480FE9">
        <w:rPr>
          <w:b/>
          <w:i/>
          <w:color w:val="00B050"/>
        </w:rPr>
        <w:t>вариант</w:t>
      </w:r>
      <w:r w:rsidR="007F43BC">
        <w:rPr>
          <w:b/>
          <w:i/>
          <w:color w:val="00B050"/>
        </w:rPr>
        <w:t>.</w:t>
      </w:r>
      <w:r w:rsidR="007F43BC">
        <w:rPr>
          <w:b/>
          <w:i/>
        </w:rPr>
        <w:t xml:space="preserve"> Полученная в ходе запланированного эксперимента информация должна обеспечить требуемую точность решения обратной задачи кинетики при заданной погрешности экспериментальных данных.</w:t>
      </w:r>
    </w:p>
    <w:p w:rsidR="003D6457" w:rsidRDefault="003D6457">
      <w:pPr>
        <w:pStyle w:val="a8"/>
        <w:tabs>
          <w:tab w:val="left" w:pos="426"/>
        </w:tabs>
        <w:jc w:val="center"/>
        <w:rPr>
          <w:i/>
        </w:rPr>
      </w:pPr>
    </w:p>
    <w:p w:rsidR="003D6457" w:rsidRDefault="00D154AF" w:rsidP="00E133C8">
      <w:pPr>
        <w:pStyle w:val="a8"/>
        <w:ind w:left="0" w:right="-2" w:firstLine="851"/>
      </w:pPr>
      <w:r>
        <w:t xml:space="preserve">Календарный план </w:t>
      </w:r>
      <w:r w:rsidR="00EA5802">
        <w:t>учеб</w:t>
      </w:r>
      <w:r>
        <w:t>ной практики (практики 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EA5802">
        <w:t xml:space="preserve"> и исполнительской практики</w:t>
      </w:r>
      <w:r>
        <w:t>)</w:t>
      </w:r>
    </w:p>
    <w:p w:rsidR="003D6457" w:rsidRDefault="003D6457">
      <w:pPr>
        <w:pStyle w:val="a8"/>
        <w:tabs>
          <w:tab w:val="left" w:pos="426"/>
        </w:tabs>
        <w:jc w:val="center"/>
      </w:pPr>
    </w:p>
    <w:tbl>
      <w:tblPr>
        <w:tblW w:w="9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815"/>
        <w:gridCol w:w="2447"/>
      </w:tblGrid>
      <w:tr w:rsidR="003D6457" w:rsidRPr="00EA5802" w:rsidTr="00E133C8">
        <w:trPr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457" w:rsidRPr="00EA5802" w:rsidRDefault="00D154AF">
            <w:pPr>
              <w:tabs>
                <w:tab w:val="left" w:pos="426"/>
              </w:tabs>
              <w:spacing w:line="280" w:lineRule="exact"/>
              <w:ind w:left="207" w:right="686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задач (мероприятий)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457" w:rsidRPr="00EA5802" w:rsidRDefault="00D154AF">
            <w:pPr>
              <w:tabs>
                <w:tab w:val="left" w:pos="-61"/>
              </w:tabs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задачи (мероприятия)</w:t>
            </w:r>
          </w:p>
        </w:tc>
      </w:tr>
      <w:tr w:rsidR="003D6457" w:rsidRPr="00EA5802" w:rsidTr="00E133C8">
        <w:trPr>
          <w:trHeight w:val="1104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457" w:rsidRPr="00F647D4" w:rsidRDefault="00D154AF" w:rsidP="00E133C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277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13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Прохождение инструктажа по ТБ. Теоретическое изучение и практическое освоение контрольно-пропускной системы предприятия. Ознакомление с организационной структурой, основными задачами и обязанностями персонала предприятия. </w:t>
            </w:r>
            <w:r w:rsidRPr="00F647D4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</w:rPr>
              <w:t>Ознакомление с используемым на кафедре системным и прикладным программным обеспечением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457" w:rsidRPr="00EA5802" w:rsidRDefault="00D154AF" w:rsidP="00027761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 w:rsidR="0022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(06.06.20)</w:t>
            </w:r>
          </w:p>
        </w:tc>
      </w:tr>
      <w:tr w:rsidR="003D6457" w:rsidRPr="00EA5802" w:rsidTr="00E133C8">
        <w:trPr>
          <w:trHeight w:val="264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457" w:rsidRPr="00F647D4" w:rsidRDefault="00D154AF" w:rsidP="00E133C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277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13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Знакомство с</w:t>
            </w:r>
            <w:r w:rsidR="00F647D4"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математическим 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моделированием </w:t>
            </w:r>
            <w:r w:rsidR="00616AD1"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кинетики (решение прямой задачи кинетики)</w:t>
            </w:r>
            <w:r w:rsidR="00144B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616AD1"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457" w:rsidRPr="00EA5802" w:rsidRDefault="00D154AF" w:rsidP="00027761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 w:rsidR="0022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(07.06.20)</w:t>
            </w:r>
          </w:p>
        </w:tc>
      </w:tr>
      <w:tr w:rsidR="002265D5" w:rsidRPr="00EA5802" w:rsidTr="00E133C8">
        <w:trPr>
          <w:trHeight w:val="441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5D5" w:rsidRPr="00F647D4" w:rsidRDefault="002265D5" w:rsidP="00E133C8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0277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13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Знакомство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моделированием погрешности экспериментальных данных.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5D5" w:rsidRPr="00EA5802" w:rsidRDefault="002265D5" w:rsidP="00027761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(08.06.20)</w:t>
            </w:r>
          </w:p>
        </w:tc>
      </w:tr>
      <w:tr w:rsidR="002265D5" w:rsidRPr="00EA5802" w:rsidTr="00E133C8">
        <w:trPr>
          <w:trHeight w:val="541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5D5" w:rsidRPr="00F647D4" w:rsidRDefault="002265D5" w:rsidP="00E133C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0277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13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Знакомство с математическим моделированием кинетики (решение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обратной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 кинетики)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5D5" w:rsidRPr="00EA5802" w:rsidRDefault="00144BE8" w:rsidP="00027761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(09.06.20)</w:t>
            </w:r>
          </w:p>
        </w:tc>
      </w:tr>
      <w:tr w:rsidR="00144BE8" w:rsidRPr="00EA5802" w:rsidTr="00E133C8">
        <w:trPr>
          <w:trHeight w:val="253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Default="00144BE8" w:rsidP="00E133C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277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13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 функциональной структуры программного комплекса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EA5802" w:rsidRDefault="00144BE8" w:rsidP="001A6582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</w:t>
            </w:r>
            <w:r w:rsidR="001A65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.06.20)</w:t>
            </w:r>
          </w:p>
        </w:tc>
      </w:tr>
      <w:tr w:rsidR="00027761" w:rsidRPr="00EA5802" w:rsidTr="00E133C8">
        <w:trPr>
          <w:trHeight w:val="253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761" w:rsidRDefault="00027761" w:rsidP="00E133C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="00E133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F647D4">
              <w:rPr>
                <w:rFonts w:ascii="Times New Roman" w:hAnsi="Times New Roman" w:cs="Times New Roman"/>
                <w:sz w:val="20"/>
                <w:szCs w:val="20"/>
              </w:rPr>
              <w:t>Разработка алгоритма программы модели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рования</w:t>
            </w:r>
            <w:r w:rsidRPr="00F647D4">
              <w:rPr>
                <w:rFonts w:ascii="Times New Roman" w:hAnsi="Times New Roman" w:cs="Times New Roman"/>
                <w:sz w:val="20"/>
                <w:szCs w:val="20"/>
              </w:rPr>
              <w:t xml:space="preserve"> кинетики гомогенной реакции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(решение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прямой</w:t>
            </w:r>
            <w:r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 кинетики)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761" w:rsidRPr="00EA5802" w:rsidRDefault="001A6582" w:rsidP="001A6582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(11.06.20)</w:t>
            </w:r>
          </w:p>
        </w:tc>
      </w:tr>
      <w:tr w:rsidR="001A6582" w:rsidRPr="00EA5802" w:rsidTr="00E133C8">
        <w:trPr>
          <w:trHeight w:val="253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582" w:rsidRDefault="00E133C8" w:rsidP="00E133C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7. </w:t>
            </w:r>
            <w:r w:rsidR="001A6582" w:rsidRPr="00F647D4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модели имитации измерения концентрации </w:t>
            </w:r>
            <w:r w:rsidR="001A6582">
              <w:rPr>
                <w:rFonts w:ascii="Times New Roman" w:hAnsi="Times New Roman" w:cs="Times New Roman"/>
                <w:sz w:val="20"/>
                <w:szCs w:val="20"/>
              </w:rPr>
              <w:t>компонент кинетического эксперимента.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582" w:rsidRPr="00EA5802" w:rsidRDefault="001A6582" w:rsidP="001A6582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(12.06.20)</w:t>
            </w:r>
          </w:p>
        </w:tc>
      </w:tr>
      <w:tr w:rsidR="00144BE8" w:rsidRPr="00EA5802" w:rsidTr="00E133C8">
        <w:trPr>
          <w:trHeight w:val="533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F647D4" w:rsidRDefault="00E133C8" w:rsidP="00E133C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8. </w:t>
            </w:r>
            <w:r w:rsidR="00144BE8" w:rsidRPr="00F647D4">
              <w:rPr>
                <w:rFonts w:ascii="Times New Roman" w:hAnsi="Times New Roman" w:cs="Times New Roman"/>
                <w:sz w:val="20"/>
                <w:szCs w:val="20"/>
              </w:rPr>
              <w:t>Разработка имитационной модели реализации виртуального эксперимента по кинетике гомогенной реакции</w:t>
            </w:r>
            <w:r w:rsidR="001A65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EA5802" w:rsidRDefault="00144BE8" w:rsidP="001A6582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A65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.06.20)</w:t>
            </w:r>
          </w:p>
        </w:tc>
      </w:tr>
      <w:tr w:rsidR="00144BE8" w:rsidRPr="00EA5802" w:rsidTr="00E133C8">
        <w:trPr>
          <w:trHeight w:val="398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027761" w:rsidRDefault="001A6582" w:rsidP="00E133C8">
            <w:pPr>
              <w:ind w:right="74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E133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144BE8" w:rsidRPr="00F647D4">
              <w:rPr>
                <w:rFonts w:ascii="Times New Roman" w:hAnsi="Times New Roman" w:cs="Times New Roman"/>
                <w:sz w:val="20"/>
                <w:szCs w:val="20"/>
              </w:rPr>
              <w:t>Разработка алгоритма программы параметрического синтеза модели кинетики гомогенной реакции</w:t>
            </w:r>
            <w:r w:rsidR="000277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7761"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(решение </w:t>
            </w:r>
            <w:r w:rsidR="000277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обратной</w:t>
            </w:r>
            <w:r w:rsidR="00027761" w:rsidRPr="00F647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 кинетики)</w:t>
            </w:r>
            <w:r w:rsidR="000277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EA5802" w:rsidRDefault="00144BE8" w:rsidP="001A6582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</w:t>
            </w:r>
            <w:r w:rsidR="001A65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.06.20)</w:t>
            </w:r>
          </w:p>
        </w:tc>
      </w:tr>
      <w:tr w:rsidR="00144BE8" w:rsidRPr="00EA5802" w:rsidTr="00E133C8">
        <w:trPr>
          <w:trHeight w:val="535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F647D4" w:rsidRDefault="001A6582" w:rsidP="00E133C8">
            <w:pPr>
              <w:ind w:righ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 w:rsidR="00E133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144BE8" w:rsidRPr="00F647D4">
              <w:rPr>
                <w:rFonts w:ascii="Times New Roman" w:hAnsi="Times New Roman" w:cs="Times New Roman"/>
                <w:sz w:val="20"/>
                <w:szCs w:val="20"/>
              </w:rPr>
              <w:t>Разработка программы анализа результата параметрического синтеза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EA5802" w:rsidRDefault="00144BE8" w:rsidP="001A6582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</w:t>
            </w:r>
            <w:r w:rsidR="001A65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.06.20)</w:t>
            </w:r>
          </w:p>
        </w:tc>
      </w:tr>
      <w:tr w:rsidR="00144BE8" w:rsidRPr="00EA5802" w:rsidTr="00E133C8">
        <w:trPr>
          <w:trHeight w:val="534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F647D4" w:rsidRDefault="001A6582" w:rsidP="00E133C8">
            <w:pPr>
              <w:ind w:righ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 w:rsidR="00E133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D154AF" w:rsidRPr="00F647D4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программного комплекса </w:t>
            </w:r>
            <w:r w:rsidR="00D154AF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144BE8" w:rsidRPr="00F647D4">
              <w:rPr>
                <w:rFonts w:ascii="Times New Roman" w:hAnsi="Times New Roman" w:cs="Times New Roman"/>
                <w:sz w:val="20"/>
                <w:szCs w:val="20"/>
              </w:rPr>
              <w:t xml:space="preserve">роведение </w:t>
            </w:r>
            <w:r w:rsidR="00D154AF">
              <w:rPr>
                <w:rFonts w:ascii="Times New Roman" w:hAnsi="Times New Roman" w:cs="Times New Roman"/>
                <w:sz w:val="20"/>
                <w:szCs w:val="20"/>
              </w:rPr>
              <w:t xml:space="preserve">его </w:t>
            </w:r>
            <w:r w:rsidR="00144BE8" w:rsidRPr="00F647D4">
              <w:rPr>
                <w:rFonts w:ascii="Times New Roman" w:hAnsi="Times New Roman" w:cs="Times New Roman"/>
                <w:sz w:val="20"/>
                <w:szCs w:val="20"/>
              </w:rPr>
              <w:t>тестирования</w:t>
            </w:r>
            <w:r w:rsidR="00D154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44BE8" w:rsidRPr="00F64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54AF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144BE8" w:rsidRPr="00F647D4">
              <w:rPr>
                <w:rFonts w:ascii="Times New Roman" w:hAnsi="Times New Roman" w:cs="Times New Roman"/>
                <w:sz w:val="20"/>
                <w:szCs w:val="20"/>
              </w:rPr>
              <w:t>нализ результатов</w:t>
            </w:r>
            <w:r w:rsidR="00D154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54AF" w:rsidRPr="00F647D4">
              <w:rPr>
                <w:rFonts w:ascii="Times New Roman" w:hAnsi="Times New Roman" w:cs="Times New Roman"/>
                <w:sz w:val="20"/>
                <w:szCs w:val="20"/>
              </w:rPr>
              <w:t>тестирования</w:t>
            </w:r>
            <w:r w:rsidR="00D154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EA5802" w:rsidRDefault="001A6582" w:rsidP="00D154AF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44BE8"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</w:t>
            </w:r>
            <w:r w:rsidR="00D154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ня </w:t>
            </w:r>
            <w:r w:rsidR="00144B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(17.06.20)</w:t>
            </w:r>
          </w:p>
        </w:tc>
      </w:tr>
      <w:tr w:rsidR="00144BE8" w:rsidRPr="002265D5" w:rsidTr="00E133C8">
        <w:trPr>
          <w:trHeight w:val="274"/>
          <w:jc w:val="center"/>
        </w:trPr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2265D5" w:rsidRDefault="00144BE8" w:rsidP="00E133C8">
            <w:pPr>
              <w:ind w:righ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A658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E133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265D5">
              <w:rPr>
                <w:rFonts w:ascii="Times New Roman" w:hAnsi="Times New Roman" w:cs="Times New Roman"/>
                <w:sz w:val="20"/>
                <w:szCs w:val="20"/>
              </w:rPr>
              <w:t>Написание отчёта по учебной практике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4BE8" w:rsidRPr="00EA5802" w:rsidRDefault="00144BE8" w:rsidP="00027761">
            <w:pPr>
              <w:tabs>
                <w:tab w:val="left" w:pos="426"/>
                <w:tab w:val="left" w:pos="1944"/>
                <w:tab w:val="left" w:pos="2227"/>
              </w:tabs>
              <w:spacing w:after="0"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A58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ня (19.06.20)</w:t>
            </w:r>
          </w:p>
        </w:tc>
      </w:tr>
    </w:tbl>
    <w:p w:rsidR="003D6457" w:rsidRPr="002265D5" w:rsidRDefault="003D645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14" w:type="dxa"/>
        <w:tblInd w:w="250" w:type="dxa"/>
        <w:tblLook w:val="0000" w:firstRow="0" w:lastRow="0" w:firstColumn="0" w:lastColumn="0" w:noHBand="0" w:noVBand="0"/>
      </w:tblPr>
      <w:tblGrid>
        <w:gridCol w:w="4961"/>
        <w:gridCol w:w="1843"/>
        <w:gridCol w:w="2410"/>
      </w:tblGrid>
      <w:tr w:rsidR="003D6457" w:rsidRPr="00EA5802" w:rsidTr="00E133C8">
        <w:trPr>
          <w:trHeight w:val="282"/>
        </w:trPr>
        <w:tc>
          <w:tcPr>
            <w:tcW w:w="4961" w:type="dxa"/>
            <w:shd w:val="clear" w:color="auto" w:fill="auto"/>
          </w:tcPr>
          <w:p w:rsidR="003D6457" w:rsidRPr="00EA5802" w:rsidRDefault="00D154AF">
            <w:pPr>
              <w:pStyle w:val="a5"/>
              <w:spacing w:after="0"/>
            </w:pPr>
            <w:r w:rsidRPr="00EA5802">
              <w:rPr>
                <w:color w:val="000000"/>
              </w:rPr>
              <w:t xml:space="preserve">Заведующий кафедрой </w:t>
            </w:r>
            <w:proofErr w:type="spellStart"/>
            <w:r w:rsidRPr="00EA5802">
              <w:rPr>
                <w:color w:val="000000"/>
              </w:rPr>
              <w:t>САПРиУ</w:t>
            </w:r>
            <w:proofErr w:type="spellEnd"/>
          </w:p>
          <w:p w:rsidR="003D6457" w:rsidRPr="00EA5802" w:rsidRDefault="003D6457">
            <w:pPr>
              <w:pStyle w:val="a5"/>
              <w:spacing w:after="0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 w:rsidR="003D6457" w:rsidRPr="00EA5802" w:rsidRDefault="003D6457">
            <w:pPr>
              <w:pStyle w:val="a5"/>
              <w:snapToGrid w:val="0"/>
              <w:spacing w:after="0"/>
              <w:rPr>
                <w:color w:val="000000"/>
              </w:rPr>
            </w:pPr>
          </w:p>
        </w:tc>
        <w:tc>
          <w:tcPr>
            <w:tcW w:w="2410" w:type="dxa"/>
            <w:shd w:val="clear" w:color="auto" w:fill="auto"/>
          </w:tcPr>
          <w:p w:rsidR="003D6457" w:rsidRPr="00EA5802" w:rsidRDefault="00D1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802">
              <w:rPr>
                <w:rFonts w:ascii="Times New Roman" w:hAnsi="Times New Roman" w:cs="Times New Roman"/>
                <w:sz w:val="24"/>
                <w:szCs w:val="24"/>
              </w:rPr>
              <w:t>Т.Б. Чистякова</w:t>
            </w:r>
          </w:p>
        </w:tc>
      </w:tr>
      <w:tr w:rsidR="003D6457" w:rsidRPr="00EA5802" w:rsidTr="00E133C8">
        <w:trPr>
          <w:trHeight w:val="1050"/>
        </w:trPr>
        <w:tc>
          <w:tcPr>
            <w:tcW w:w="4961" w:type="dxa"/>
            <w:shd w:val="clear" w:color="auto" w:fill="auto"/>
          </w:tcPr>
          <w:p w:rsidR="00144BE8" w:rsidRDefault="00D154AF" w:rsidP="00144BE8">
            <w:pPr>
              <w:pStyle w:val="a5"/>
              <w:spacing w:after="0"/>
            </w:pPr>
            <w:r w:rsidRPr="00EA5802">
              <w:t>Руководител</w:t>
            </w:r>
            <w:r w:rsidR="00F647D4">
              <w:t>и</w:t>
            </w:r>
            <w:r w:rsidRPr="00EA5802">
              <w:t xml:space="preserve"> практики от кафедры САПРиУ:</w:t>
            </w:r>
          </w:p>
          <w:p w:rsidR="003D6457" w:rsidRPr="00E133C8" w:rsidRDefault="00E133C8" w:rsidP="00144BE8">
            <w:pPr>
              <w:pStyle w:val="a5"/>
              <w:spacing w:after="0"/>
              <w:rPr>
                <w:lang w:val="en-US"/>
              </w:rPr>
            </w:pPr>
            <w:r>
              <w:t>д</w:t>
            </w:r>
            <w:r w:rsidRPr="00EA5802">
              <w:t>оцент</w:t>
            </w:r>
            <w:bookmarkStart w:id="0" w:name="_GoBack"/>
            <w:bookmarkEnd w:id="0"/>
          </w:p>
          <w:p w:rsidR="00144BE8" w:rsidRDefault="00E133C8" w:rsidP="00144BE8">
            <w:pPr>
              <w:pStyle w:val="a5"/>
              <w:spacing w:after="0"/>
            </w:pPr>
            <w:r>
              <w:t>д</w:t>
            </w:r>
            <w:r w:rsidR="00144BE8" w:rsidRPr="00EA5802">
              <w:t>оцен</w:t>
            </w:r>
            <w:r w:rsidR="00144BE8">
              <w:t>т</w:t>
            </w:r>
          </w:p>
          <w:p w:rsidR="00144BE8" w:rsidRDefault="00E133C8" w:rsidP="00144BE8">
            <w:pPr>
              <w:pStyle w:val="a5"/>
              <w:spacing w:after="0"/>
            </w:pPr>
            <w:r>
              <w:t>д</w:t>
            </w:r>
            <w:r w:rsidR="00144BE8" w:rsidRPr="00EA5802">
              <w:t>оцен</w:t>
            </w:r>
            <w:r w:rsidR="00144BE8">
              <w:t>т</w:t>
            </w:r>
          </w:p>
          <w:p w:rsidR="00144BE8" w:rsidRPr="00EA5802" w:rsidRDefault="00144BE8" w:rsidP="00144BE8">
            <w:pPr>
              <w:pStyle w:val="a5"/>
              <w:spacing w:after="0"/>
            </w:pPr>
          </w:p>
        </w:tc>
        <w:tc>
          <w:tcPr>
            <w:tcW w:w="1843" w:type="dxa"/>
            <w:shd w:val="clear" w:color="auto" w:fill="auto"/>
          </w:tcPr>
          <w:p w:rsidR="003D6457" w:rsidRPr="00EA5802" w:rsidRDefault="003D6457">
            <w:pPr>
              <w:pStyle w:val="a5"/>
              <w:snapToGrid w:val="0"/>
              <w:spacing w:after="0"/>
              <w:rPr>
                <w:highlight w:val="yellow"/>
              </w:rPr>
            </w:pPr>
          </w:p>
          <w:p w:rsidR="003D6457" w:rsidRPr="00EA5802" w:rsidRDefault="003D6457">
            <w:pPr>
              <w:pStyle w:val="a5"/>
              <w:spacing w:after="0"/>
              <w:rPr>
                <w:highlight w:val="yellow"/>
              </w:rPr>
            </w:pPr>
          </w:p>
          <w:p w:rsidR="003D6457" w:rsidRPr="00EA5802" w:rsidRDefault="003D6457">
            <w:pPr>
              <w:pStyle w:val="a5"/>
              <w:spacing w:after="0"/>
              <w:rPr>
                <w:highlight w:val="yellow"/>
              </w:rPr>
            </w:pPr>
          </w:p>
        </w:tc>
        <w:tc>
          <w:tcPr>
            <w:tcW w:w="2410" w:type="dxa"/>
            <w:shd w:val="clear" w:color="auto" w:fill="auto"/>
          </w:tcPr>
          <w:p w:rsidR="00144BE8" w:rsidRDefault="00144BE8">
            <w:pPr>
              <w:pStyle w:val="a5"/>
              <w:snapToGrid w:val="0"/>
              <w:spacing w:after="0"/>
            </w:pPr>
          </w:p>
          <w:p w:rsidR="003D6457" w:rsidRDefault="00D154AF">
            <w:pPr>
              <w:pStyle w:val="a5"/>
              <w:snapToGrid w:val="0"/>
              <w:spacing w:after="0"/>
            </w:pPr>
            <w:r w:rsidRPr="00EA5802">
              <w:t>В.Н. Уланов</w:t>
            </w:r>
          </w:p>
          <w:p w:rsidR="00F647D4" w:rsidRDefault="00F647D4">
            <w:pPr>
              <w:pStyle w:val="a5"/>
              <w:snapToGrid w:val="0"/>
              <w:spacing w:after="0"/>
            </w:pPr>
            <w:r>
              <w:t>А.С. Разыграев</w:t>
            </w:r>
          </w:p>
          <w:p w:rsidR="00F647D4" w:rsidRPr="00EA5802" w:rsidRDefault="00F647D4">
            <w:pPr>
              <w:pStyle w:val="a5"/>
              <w:snapToGrid w:val="0"/>
              <w:spacing w:after="0"/>
            </w:pPr>
            <w:r>
              <w:t>Р.В. Макарук</w:t>
            </w:r>
          </w:p>
        </w:tc>
      </w:tr>
      <w:tr w:rsidR="003D6457" w:rsidRPr="00EA5802" w:rsidTr="00E133C8">
        <w:trPr>
          <w:trHeight w:val="509"/>
        </w:trPr>
        <w:tc>
          <w:tcPr>
            <w:tcW w:w="4961" w:type="dxa"/>
            <w:shd w:val="clear" w:color="auto" w:fill="auto"/>
          </w:tcPr>
          <w:p w:rsidR="003D6457" w:rsidRPr="00EA5802" w:rsidRDefault="00D154AF">
            <w:pPr>
              <w:pStyle w:val="a5"/>
              <w:spacing w:after="0"/>
            </w:pPr>
            <w:r w:rsidRPr="00EA5802">
              <w:t>Задание принял к выполнению студент</w:t>
            </w:r>
          </w:p>
        </w:tc>
        <w:tc>
          <w:tcPr>
            <w:tcW w:w="1843" w:type="dxa"/>
            <w:shd w:val="clear" w:color="auto" w:fill="auto"/>
          </w:tcPr>
          <w:p w:rsidR="003D6457" w:rsidRPr="00EA5802" w:rsidRDefault="003D6457">
            <w:pPr>
              <w:pStyle w:val="a5"/>
              <w:snapToGrid w:val="0"/>
              <w:spacing w:after="0"/>
              <w:rPr>
                <w:highlight w:val="yellow"/>
              </w:rPr>
            </w:pPr>
          </w:p>
        </w:tc>
        <w:tc>
          <w:tcPr>
            <w:tcW w:w="2410" w:type="dxa"/>
            <w:shd w:val="clear" w:color="auto" w:fill="auto"/>
          </w:tcPr>
          <w:p w:rsidR="003D6457" w:rsidRPr="00E133C8" w:rsidRDefault="00E133C8">
            <w:pPr>
              <w:pStyle w:val="a5"/>
              <w:spacing w:after="0"/>
              <w:rPr>
                <w:highlight w:val="yellow"/>
              </w:rPr>
            </w:pPr>
            <w:r w:rsidRPr="00E133C8">
              <w:rPr>
                <w:highlight w:val="yellow"/>
              </w:rPr>
              <w:t>И.О. Фамилия</w:t>
            </w:r>
          </w:p>
        </w:tc>
      </w:tr>
    </w:tbl>
    <w:p w:rsidR="003D6457" w:rsidRDefault="003D6457"/>
    <w:sectPr w:rsidR="003D6457" w:rsidSect="00E133C8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6457"/>
    <w:rsid w:val="00027761"/>
    <w:rsid w:val="00035C98"/>
    <w:rsid w:val="00086DAE"/>
    <w:rsid w:val="0011139A"/>
    <w:rsid w:val="00144BE8"/>
    <w:rsid w:val="001A6582"/>
    <w:rsid w:val="002265D5"/>
    <w:rsid w:val="002A1AB5"/>
    <w:rsid w:val="003D6457"/>
    <w:rsid w:val="00480FE9"/>
    <w:rsid w:val="00616AD1"/>
    <w:rsid w:val="007F43BC"/>
    <w:rsid w:val="00D154AF"/>
    <w:rsid w:val="00E133C8"/>
    <w:rsid w:val="00EA5802"/>
    <w:rsid w:val="00F6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988D"/>
  <w15:docId w15:val="{CB10C15D-D344-4BFF-92FC-219AB650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457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81032B"/>
    <w:rPr>
      <w:rFonts w:ascii="Times New Roman" w:eastAsia="Calibri" w:hAnsi="Times New Roman" w:cs="Times New Roman"/>
      <w:sz w:val="24"/>
      <w:szCs w:val="24"/>
      <w:lang w:eastAsia="zh-CN"/>
    </w:rPr>
  </w:style>
  <w:style w:type="character" w:customStyle="1" w:styleId="a4">
    <w:name w:val="Основной текст с отступом Знак"/>
    <w:basedOn w:val="a0"/>
    <w:qFormat/>
    <w:rsid w:val="0081032B"/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character" w:customStyle="1" w:styleId="ListLabel1">
    <w:name w:val="ListLabel 1"/>
    <w:qFormat/>
    <w:rsid w:val="003D6457"/>
    <w:rPr>
      <w:rFonts w:cs="Times New Roman"/>
    </w:rPr>
  </w:style>
  <w:style w:type="paragraph" w:customStyle="1" w:styleId="1">
    <w:name w:val="Заголовок1"/>
    <w:basedOn w:val="a"/>
    <w:next w:val="a5"/>
    <w:qFormat/>
    <w:rsid w:val="003D64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81032B"/>
    <w:pPr>
      <w:suppressAutoHyphens/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a6">
    <w:name w:val="List"/>
    <w:basedOn w:val="a5"/>
    <w:rsid w:val="003D6457"/>
    <w:rPr>
      <w:rFonts w:cs="Arial"/>
    </w:rPr>
  </w:style>
  <w:style w:type="paragraph" w:customStyle="1" w:styleId="10">
    <w:name w:val="Название объекта1"/>
    <w:basedOn w:val="a"/>
    <w:qFormat/>
    <w:rsid w:val="003D64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3D6457"/>
    <w:pPr>
      <w:suppressLineNumbers/>
    </w:pPr>
    <w:rPr>
      <w:rFonts w:cs="Arial"/>
    </w:rPr>
  </w:style>
  <w:style w:type="paragraph" w:styleId="a8">
    <w:name w:val="Body Text Indent"/>
    <w:basedOn w:val="a"/>
    <w:rsid w:val="0081032B"/>
    <w:pPr>
      <w:suppressAutoHyphens/>
      <w:spacing w:after="0" w:line="280" w:lineRule="exact"/>
      <w:ind w:left="567" w:right="686" w:firstLine="425"/>
      <w:jc w:val="both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08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6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CE87B-3FDB-482B-A509-FEA25110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Андрианова</dc:creator>
  <dc:description/>
  <cp:lastModifiedBy>SPTICAD</cp:lastModifiedBy>
  <cp:revision>5</cp:revision>
  <dcterms:created xsi:type="dcterms:W3CDTF">2020-07-01T12:36:00Z</dcterms:created>
  <dcterms:modified xsi:type="dcterms:W3CDTF">2020-07-02T12:38:00Z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