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240" w:lineRule="auto"/>
        <w:jc w:val="center"/>
        <w:rPr>
          <w:sz w:val="46"/>
          <w:szCs w:val="46"/>
        </w:rPr>
      </w:pPr>
      <w:bookmarkStart w:colFirst="0" w:colLast="0" w:name="_yarpw5a4govg" w:id="0"/>
      <w:bookmarkEnd w:id="0"/>
      <w:r w:rsidDel="00000000" w:rsidR="00000000" w:rsidRPr="00000000">
        <w:rPr>
          <w:sz w:val="46"/>
          <w:szCs w:val="46"/>
        </w:rPr>
        <w:drawing>
          <wp:inline distB="114300" distT="114300" distL="114300" distR="114300">
            <wp:extent cx="3362325" cy="31007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79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10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line="240" w:lineRule="auto"/>
        <w:jc w:val="center"/>
        <w:rPr>
          <w:rFonts w:ascii="Montserrat Light" w:cs="Montserrat Light" w:eastAsia="Montserrat Light" w:hAnsi="Montserrat Light"/>
          <w:b w:val="0"/>
          <w:bCs w:val="0"/>
          <w:i w:val="1"/>
          <w:iCs w:val="1"/>
          <w:color w:val="000000"/>
          <w:sz w:val="24"/>
          <w:szCs w:val="24"/>
        </w:rPr>
      </w:pPr>
      <w:bookmarkStart w:colFirst="0" w:colLast="0" w:name="_4zchbrkj7uqc" w:id="1"/>
      <w:bookmarkEnd w:id="1"/>
      <w:r w:rsidDel="00000000" w:rsidR="00000000" w:rsidRPr="00000000">
        <w:rPr>
          <w:rtl w:val="0"/>
        </w:rPr>
        <w:t xml:space="preserve">PROJECT WORK</w:t>
      </w:r>
      <w:r w:rsidDel="00000000" w:rsidR="00000000" w:rsidRPr="00000000">
        <w:rPr>
          <w:rFonts w:ascii="Montserrat" w:cs="Montserrat" w:eastAsia="Montserrat" w:hAnsi="Montserrat"/>
          <w:color w:val="008ff4"/>
          <w:rtl w:val="0"/>
        </w:rPr>
        <w:br w:type="textWrapping"/>
      </w:r>
      <w:r w:rsidDel="00000000" w:rsidR="00000000" w:rsidRPr="00000000">
        <w:rPr>
          <w:rFonts w:ascii="Montserrat Light" w:cs="Montserrat Light" w:eastAsia="Montserrat Light" w:hAnsi="Montserrat Light"/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Francesco D’Alessandro, Tommaso Migliorato, Virginia Richelli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line="240" w:lineRule="auto"/>
        <w:rPr>
          <w:rFonts w:ascii="Montserrat" w:cs="Montserrat" w:eastAsia="Montserrat" w:hAnsi="Montserrat"/>
          <w:b w:val="0"/>
          <w:bCs w:val="0"/>
          <w:sz w:val="24"/>
          <w:szCs w:val="24"/>
        </w:rPr>
      </w:pPr>
      <w:bookmarkStart w:colFirst="0" w:colLast="0" w:name="_isj4lsskhwj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>
          <w:rFonts w:ascii="Lexend Light" w:cs="Lexend Light" w:eastAsia="Lexend Light" w:hAnsi="Lexend Light"/>
          <w:b w:val="0"/>
          <w:bCs w:val="0"/>
          <w:color w:val="000000"/>
          <w:sz w:val="24"/>
          <w:szCs w:val="24"/>
        </w:rPr>
      </w:pPr>
      <w:bookmarkStart w:colFirst="0" w:colLast="0" w:name="_c3c8u3g5u76z" w:id="3"/>
      <w:bookmarkEnd w:id="3"/>
      <w:r w:rsidDel="00000000" w:rsidR="00000000" w:rsidRPr="00000000">
        <w:rPr>
          <w:rtl w:val="0"/>
        </w:rPr>
        <w:t xml:space="preserve">Titolo del progetto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color w:val="1c458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Final Destination Quiz</w:t>
      </w:r>
      <w:r w:rsidDel="00000000" w:rsidR="00000000" w:rsidRPr="00000000">
        <w:rPr>
          <w:rFonts w:ascii="Lexend Light" w:cs="Lexend Light" w:eastAsia="Lexend Light" w:hAnsi="Lexend Light"/>
          <w:b w:val="0"/>
          <w:bCs w:val="0"/>
          <w:color w:val="000000"/>
          <w:sz w:val="24"/>
          <w:szCs w:val="24"/>
          <w:rtl w:val="0"/>
        </w:rPr>
        <w:t xml:space="preserve"> – Web App di orientamento ai viaggi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28c299"/>
          <w:rtl w:val="0"/>
        </w:rPr>
        <w:t xml:space="preserve">Descrizione generale:</w:t>
      </w:r>
      <w:r w:rsidDel="00000000" w:rsidR="00000000" w:rsidRPr="00000000">
        <w:rPr>
          <w:color w:val="1c4587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Il nostro team svilupperà una web app interattiva basata sulla gamification, progettata per aiutare gli utenti (studenti, giovani e viaggiatori in generale) a scoprire la destinazione di viaggio più adatta ai loro interessi, preferenze e stile di vita.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L’obiettivo principale è guidare l’utente attraverso una serie di domande e scenari simulati, così da ottenere: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una destinazione consigliata,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una simulazione dell’esperienza di viaggio,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una stima approssimativa dei costi,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 riepilogo finale.</w:t>
        <w:br w:type="textWrapping"/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Le scelte dell’utente influenzeranno destinazione suggerita, tipo di viaggio, budget richiesto e attività consigliate. Tutti i dati significativi verranno memorizzati in un database relazionale.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rPr>
          <w:color w:val="28c299"/>
        </w:rPr>
      </w:pPr>
      <w:bookmarkStart w:colFirst="0" w:colLast="0" w:name="_ikio0u5wcw9d" w:id="4"/>
      <w:bookmarkEnd w:id="4"/>
      <w:r w:rsidDel="00000000" w:rsidR="00000000" w:rsidRPr="00000000">
        <w:rPr>
          <w:rtl w:val="0"/>
        </w:rPr>
        <w:t xml:space="preserve">Struttura dell’applicazione (Fasi del progetto)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rPr>
          <w:color w:val="1c4587"/>
        </w:rPr>
      </w:pPr>
      <w:bookmarkStart w:colFirst="0" w:colLast="0" w:name="_ykk2griqjvsr" w:id="5"/>
      <w:bookmarkEnd w:id="5"/>
      <w:r w:rsidDel="00000000" w:rsidR="00000000" w:rsidRPr="00000000">
        <w:rPr>
          <w:color w:val="1c4587"/>
          <w:rtl w:val="0"/>
        </w:rPr>
        <w:t xml:space="preserve">1. Fase di raccolta preferenze (Travel Quiz)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L’utente risponde a un questionario con domande a scelta multipla relative a: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tipo di clima desiderato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attività preferite (cultura, relax, avventura, nightlife)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budget disponibile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durata del viaggio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stile di alloggio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compagnia di viaggio</w:t>
        <w:br w:type="textWrapping"/>
        <w:br w:type="textWrapping"/>
      </w:r>
      <w:r w:rsidDel="00000000" w:rsidR="00000000" w:rsidRPr="00000000">
        <w:rPr>
          <w:rFonts w:ascii="Montserrat Light" w:cs="Montserrat Light" w:eastAsia="Montserrat Light" w:hAnsi="Montserrat Light"/>
          <w:i w:val="1"/>
          <w:iCs w:val="1"/>
          <w:sz w:val="24"/>
          <w:szCs w:val="24"/>
          <w:rtl w:val="0"/>
        </w:rPr>
        <w:t xml:space="preserve"> (Le domande e i dettagli verranno definiti insieme dal team.)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 Medium" w:cs="Montserrat Medium" w:eastAsia="Montserrat Medium" w:hAnsi="Montserrat Medium"/>
          <w:color w:val="1c4587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1c4587"/>
          <w:rtl w:val="0"/>
        </w:rPr>
        <w:t xml:space="preserve">Al termine del quiz, l’app: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elabora le risposte tramite un algoritmo di matching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assegna la destinazione più coerente con il profilo emerso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salva risposte e destinazione nel database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 Medium" w:cs="Montserrat Medium" w:eastAsia="Montserrat Medium" w:hAnsi="Montserrat Medium"/>
          <w:color w:val="1c4587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1c4587"/>
          <w:rtl w:val="0"/>
        </w:rPr>
        <w:t xml:space="preserve">Tecnologie utilizzate: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Front-end: HTML, CSS, JavaScript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Back-end: PHP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Database: MySQL (o equivalente)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Versioning: GitHub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>
          <w:color w:val="1c4587"/>
        </w:rPr>
      </w:pPr>
      <w:bookmarkStart w:colFirst="0" w:colLast="0" w:name="_bd3z69pv2hmq" w:id="6"/>
      <w:bookmarkEnd w:id="6"/>
      <w:r w:rsidDel="00000000" w:rsidR="00000000" w:rsidRPr="00000000">
        <w:rPr>
          <w:color w:val="1c4587"/>
          <w:rtl w:val="0"/>
        </w:rPr>
        <w:t xml:space="preserve">2. Fase di simulazione del viaggio (Travel Experience Simulation)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 destinazione assegnata nella fase 1 diventa il punto di partenza della simulazione.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L’utente affronta scelte e situazioni tipiche di un viaggio in quella meta, come: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tipo di itinerario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gestione del budget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attività giornaliere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imprevisti del viaggio</w:t>
        <w:br w:type="textWrapping"/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Montserrat Medium" w:cs="Montserrat Medium" w:eastAsia="Montserrat Medium" w:hAnsi="Montserrat Medium"/>
          <w:color w:val="1c4587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1c4587"/>
          <w:sz w:val="24"/>
          <w:szCs w:val="24"/>
          <w:rtl w:val="0"/>
        </w:rPr>
        <w:t xml:space="preserve">Ogni scelta: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modifica il budget rimanente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determina il tipo di esperienza complessiva (relax, avventura, viaggio culturale, ecc.)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viene memorizzata nel database</w:t>
        <w:br w:type="textWrapping"/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Montserrat Medium" w:cs="Montserrat Medium" w:eastAsia="Montserrat Medium" w:hAnsi="Montserrat Medium"/>
          <w:color w:val="1c4587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1c4587"/>
          <w:sz w:val="24"/>
          <w:szCs w:val="24"/>
          <w:rtl w:val="0"/>
        </w:rPr>
        <w:t xml:space="preserve">Output della fase 2: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destinazione consigliata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tipo di viaggio risultante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spesa stimata / budget residuo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rPr>
          <w:color w:val="1c4587"/>
        </w:rPr>
      </w:pPr>
      <w:bookmarkStart w:colFirst="0" w:colLast="0" w:name="_gwb3bm5ztnqe" w:id="7"/>
      <w:bookmarkEnd w:id="7"/>
      <w:r w:rsidDel="00000000" w:rsidR="00000000" w:rsidRPr="00000000">
        <w:rPr>
          <w:color w:val="1c4587"/>
          <w:rtl w:val="0"/>
        </w:rPr>
        <w:t xml:space="preserve">3. Fase di scelte extra e pianificazione finale (Life-on-Trip Stage)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Conclusa la simulazione principale, l’utente affronta scelte aggiuntive legate alla sua esperienza: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upgrade dell’alloggio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aggiunta di escursioni o attività premium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scelta dei mezzi di trasporto locali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eventuale estensione del viaggio</w:t>
        <w:br w:type="textWrapping"/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 questa fase l’app: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mantiene la destinazione e il tipo di viaggio calcolati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aggiorna il budget simulato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memorizza tutte le scelte nel database</w:t>
        <w:br w:type="textWrapping"/>
      </w:r>
    </w:p>
    <w:p w:rsidR="00000000" w:rsidDel="00000000" w:rsidP="00000000" w:rsidRDefault="00000000" w:rsidRPr="00000000" w14:paraId="0000003C">
      <w:pPr>
        <w:spacing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rPr>
          <w:color w:val="1c4587"/>
        </w:rPr>
      </w:pPr>
      <w:bookmarkStart w:colFirst="0" w:colLast="0" w:name="_1w9jyk90c2t6" w:id="8"/>
      <w:bookmarkEnd w:id="8"/>
      <w:r w:rsidDel="00000000" w:rsidR="00000000" w:rsidRPr="00000000">
        <w:rPr>
          <w:color w:val="1c4587"/>
          <w:rtl w:val="0"/>
        </w:rPr>
        <w:t xml:space="preserve">4. Fase conclusiva (Summary &amp; Travel Report)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L’app genera un riepilogo finale contenente: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destinazione consigliata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profilo del viaggiatore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simulazione del viaggio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costo totale stimato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attività svolte / scelte principali</w:t>
        <w:br w:type="textWrapping"/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L’utente può inserire la propria email solo se desidera ricevere il resoconto finale (facoltativo e usato solo a questo scopo).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spacing w:after="240" w:before="240" w:lineRule="auto"/>
        <w:rPr/>
      </w:pPr>
      <w:bookmarkStart w:colFirst="0" w:colLast="0" w:name="_8wc62uf2677a" w:id="9"/>
      <w:bookmarkEnd w:id="9"/>
      <w:r w:rsidDel="00000000" w:rsidR="00000000" w:rsidRPr="00000000">
        <w:rPr>
          <w:rtl w:val="0"/>
        </w:rPr>
        <w:t xml:space="preserve">Gestione del progetto (Task Management)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line="240" w:lineRule="auto"/>
        <w:rPr/>
      </w:pPr>
      <w:bookmarkStart w:colFirst="0" w:colLast="0" w:name="_uoxribnh5kaw" w:id="10"/>
      <w:bookmarkEnd w:id="10"/>
      <w:r w:rsidDel="00000000" w:rsidR="00000000" w:rsidRPr="00000000">
        <w:rPr>
          <w:rFonts w:ascii="Montserrat" w:cs="Montserrat" w:eastAsia="Montserrat" w:hAnsi="Montserrat"/>
          <w:b w:val="0"/>
          <w:bCs w:val="0"/>
          <w:sz w:val="24"/>
          <w:szCs w:val="24"/>
          <w:rtl w:val="0"/>
        </w:rPr>
        <w:t xml:space="preserve">Divisione dei compiti: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920"/>
        <w:tblGridChange w:id="0">
          <w:tblGrid>
            <w:gridCol w:w="4680"/>
            <w:gridCol w:w="492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Medium" w:cs="Lexend Medium" w:eastAsia="Lexend Medium" w:hAnsi="Lexend Medium"/>
                <w:color w:val="1c4587"/>
                <w:sz w:val="30"/>
                <w:szCs w:val="30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color w:val="1c4587"/>
                <w:sz w:val="30"/>
                <w:szCs w:val="30"/>
                <w:rtl w:val="0"/>
              </w:rPr>
              <w:t xml:space="preserve">Membro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 Medium" w:cs="Lexend Medium" w:eastAsia="Lexend Medium" w:hAnsi="Lexend Medium"/>
                <w:color w:val="1c4587"/>
                <w:sz w:val="30"/>
                <w:szCs w:val="30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color w:val="1c4587"/>
                <w:sz w:val="30"/>
                <w:szCs w:val="30"/>
                <w:rtl w:val="0"/>
              </w:rPr>
              <w:t xml:space="preserve">Responsabilità</w:t>
            </w:r>
          </w:p>
        </w:tc>
      </w:tr>
      <w:tr>
        <w:trPr>
          <w:cantSplit w:val="0"/>
          <w:trHeight w:val="1087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Francesco D’Alessandro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Sviluppo back-end PHP, progettazione database, logica dell’algoritmo di matching</w:t>
            </w:r>
          </w:p>
        </w:tc>
      </w:tr>
      <w:tr>
        <w:trPr>
          <w:cantSplit w:val="0"/>
          <w:trHeight w:val="1087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Tommaso Migliorato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Sviluppo front-end, struttura pagine, parte dell’interfaccia</w:t>
            </w:r>
          </w:p>
        </w:tc>
      </w:tr>
      <w:tr>
        <w:trPr>
          <w:cantSplit w:val="0"/>
          <w:trHeight w:val="1087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Virginia Richelli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Grafica, design visivo, supporto al front-end</w:t>
            </w:r>
          </w:p>
        </w:tc>
      </w:tr>
      <w:tr>
        <w:trPr>
          <w:cantSplit w:val="0"/>
          <w:trHeight w:val="1087.6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 Medium" w:cs="Montserrat Medium" w:eastAsia="Montserrat Medium" w:hAnsi="Montserrat Medium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Tutti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Elaborazione delle domande del quiz, definizione delle fasi, test e revisione generale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jc w:val="center"/>
        <w:rPr>
          <w:rFonts w:ascii="Montserrat Light" w:cs="Montserrat Light" w:eastAsia="Montserrat Light" w:hAnsi="Montserrat Light"/>
          <w:i w:val="1"/>
          <w:iCs w:val="1"/>
        </w:rPr>
      </w:pPr>
      <w:r w:rsidDel="00000000" w:rsidR="00000000" w:rsidRPr="00000000">
        <w:rPr>
          <w:rFonts w:ascii="Montserrat Light" w:cs="Montserrat Light" w:eastAsia="Montserrat Light" w:hAnsi="Montserrat Light"/>
          <w:i w:val="1"/>
          <w:iCs w:val="1"/>
          <w:rtl w:val="0"/>
        </w:rPr>
        <w:t xml:space="preserve">Il contenuto delle domande, degli scenari e delle fasi sarà deciso collegialmente dal team.</w:t>
        <w:br w:type="textWrapping"/>
        <w:t xml:space="preserve">Tutti contribuiranno trasversalmente ai compiti del progetto.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line="240" w:lineRule="auto"/>
        <w:rPr>
          <w:rFonts w:ascii="Montserrat" w:cs="Montserrat" w:eastAsia="Montserrat" w:hAnsi="Montserrat"/>
        </w:rPr>
      </w:pPr>
      <w:bookmarkStart w:colFirst="0" w:colLast="0" w:name="_2vu7mdugz9q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line="240" w:lineRule="auto"/>
        <w:rPr>
          <w:rFonts w:ascii="Montserrat" w:cs="Montserrat" w:eastAsia="Montserrat" w:hAnsi="Montserrat"/>
        </w:rPr>
      </w:pPr>
      <w:bookmarkStart w:colFirst="0" w:colLast="0" w:name="_b6rquqa2n4z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rPr/>
      </w:pPr>
      <w:bookmarkStart w:colFirst="0" w:colLast="0" w:name="_usd3z9z4aas" w:id="13"/>
      <w:bookmarkEnd w:id="13"/>
      <w:r w:rsidDel="00000000" w:rsidR="00000000" w:rsidRPr="00000000">
        <w:rPr>
          <w:rtl w:val="0"/>
        </w:rPr>
        <w:t xml:space="preserve">Database (Struttura minima prevista)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szv64dx3fu2d" w:id="14"/>
      <w:bookmarkEnd w:id="14"/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risposte_quiz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destinazione_assegnata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tipo_viaggio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budget_finale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scelte_extra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email (facoltativa)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line="240" w:lineRule="auto"/>
        <w:rPr>
          <w:sz w:val="24"/>
          <w:szCs w:val="24"/>
        </w:rPr>
      </w:pPr>
      <w:bookmarkStart w:colFirst="0" w:colLast="0" w:name="_mtftvsz04wz" w:id="15"/>
      <w:bookmarkEnd w:id="15"/>
      <w:r w:rsidDel="00000000" w:rsidR="00000000" w:rsidRPr="00000000">
        <w:rPr>
          <w:sz w:val="24"/>
          <w:szCs w:val="24"/>
          <w:rtl w:val="0"/>
        </w:rPr>
        <w:t xml:space="preserve">Destinations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nome_destinazione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categoria_viaggio (mare, montagna, città, avventura…)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fascia_budget_base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scenari_simulazione_fase2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attività_extra_fase3</w:t>
        <w:br w:type="textWrapping"/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line="240" w:lineRule="auto"/>
        <w:rPr>
          <w:rFonts w:ascii="Montserrat" w:cs="Montserrat" w:eastAsia="Montserrat" w:hAnsi="Montserrat"/>
        </w:rPr>
      </w:pPr>
      <w:bookmarkStart w:colFirst="0" w:colLast="0" w:name="_xsycwzwxset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rPr/>
      </w:pPr>
      <w:bookmarkStart w:colFirst="0" w:colLast="0" w:name="_x6v4wxmotmmd" w:id="17"/>
      <w:bookmarkEnd w:id="17"/>
      <w:r w:rsidDel="00000000" w:rsidR="00000000" w:rsidRPr="00000000">
        <w:rPr>
          <w:rtl w:val="0"/>
        </w:rPr>
        <w:t xml:space="preserve">Tempistiche previste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Inizio sviluppo: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Light" w:cs="Montserrat Light" w:eastAsia="Montserrat Light" w:hAnsi="Montserrat Light"/>
          <w:i w:val="1"/>
          <w:iCs w:val="1"/>
          <w:sz w:val="24"/>
          <w:szCs w:val="24"/>
          <w:rtl w:val="0"/>
        </w:rPr>
        <w:t xml:space="preserve">Novembre 2025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Prototipo funzionale: </w:t>
      </w:r>
      <w:r w:rsidDel="00000000" w:rsidR="00000000" w:rsidRPr="00000000">
        <w:rPr>
          <w:rFonts w:ascii="Montserrat Light" w:cs="Montserrat Light" w:eastAsia="Montserrat Light" w:hAnsi="Montserrat Light"/>
          <w:i w:val="1"/>
          <w:iCs w:val="1"/>
          <w:sz w:val="24"/>
          <w:szCs w:val="24"/>
          <w:rtl w:val="0"/>
        </w:rPr>
        <w:t xml:space="preserve">Metà Gennaio 2026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Conclusione project work: </w:t>
      </w:r>
      <w:r w:rsidDel="00000000" w:rsidR="00000000" w:rsidRPr="00000000">
        <w:rPr>
          <w:rFonts w:ascii="Montserrat Light" w:cs="Montserrat Light" w:eastAsia="Montserrat Light" w:hAnsi="Montserrat Light"/>
          <w:i w:val="1"/>
          <w:iCs w:val="1"/>
          <w:sz w:val="24"/>
          <w:szCs w:val="24"/>
          <w:rtl w:val="0"/>
        </w:rPr>
        <w:t xml:space="preserve">Fine Gennaio 2026</w:t>
        <w:br w:type="textWrapping"/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line="240" w:lineRule="auto"/>
        <w:rPr>
          <w:rFonts w:ascii="Montserrat" w:cs="Montserrat" w:eastAsia="Montserrat" w:hAnsi="Montserrat"/>
        </w:rPr>
      </w:pPr>
      <w:bookmarkStart w:colFirst="0" w:colLast="0" w:name="_me4neeb3k5r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keepNext w:val="0"/>
        <w:keepLines w:val="0"/>
        <w:rPr/>
      </w:pPr>
      <w:bookmarkStart w:colFirst="0" w:colLast="0" w:name="_u9aawb2i1joh" w:id="19"/>
      <w:bookmarkEnd w:id="19"/>
      <w:r w:rsidDel="00000000" w:rsidR="00000000" w:rsidRPr="00000000">
        <w:rPr>
          <w:rtl w:val="0"/>
        </w:rPr>
        <w:t xml:space="preserve">Obiettivo finale</w:t>
      </w:r>
    </w:p>
    <w:p w:rsidR="00000000" w:rsidDel="00000000" w:rsidP="00000000" w:rsidRDefault="00000000" w:rsidRPr="00000000" w14:paraId="0000006B">
      <w:pPr>
        <w:pStyle w:val="Heading2"/>
        <w:spacing w:after="240" w:before="240" w:lineRule="auto"/>
        <w:rPr>
          <w:color w:val="1c4587"/>
        </w:rPr>
      </w:pPr>
      <w:bookmarkStart w:colFirst="0" w:colLast="0" w:name="_mzyjjkf0prwy" w:id="20"/>
      <w:bookmarkEnd w:id="20"/>
      <w:r w:rsidDel="00000000" w:rsidR="00000000" w:rsidRPr="00000000">
        <w:rPr>
          <w:color w:val="1c4587"/>
          <w:rtl w:val="0"/>
        </w:rPr>
        <w:t xml:space="preserve">Offrire agli utenti: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una destinazione personalizzata in base alle loro preferenze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una comprensione chiara di come le scelte influenzino stile e costo del viaggio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 output finale concreto (destinazione + tipo di esperienza + budget stimato)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 possibilità di ricevere un report finale via email, se desiderato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Azzurro: #3DA9F4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Verde: #2EC27E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exend Light">
    <w:embedRegular w:fontKey="{00000000-0000-0000-0000-000000000000}" r:id="rId1" w:subsetted="0"/>
    <w:embedBold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Montserrat Light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Lexend Medium">
    <w:embedRegular w:fontKey="{00000000-0000-0000-0000-000000000000}" r:id="rId15" w:subsetted="0"/>
    <w:embedBold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it"/>
      </w:rPr>
    </w:rPrDefault>
    <w:pPrDefault>
      <w:pPr>
        <w:spacing w:after="80" w:befor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jc w:val="center"/>
    </w:pPr>
    <w:rPr>
      <w:b w:val="1"/>
      <w:bCs w:val="1"/>
      <w:color w:val="008ff4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Montserrat Medium" w:cs="Montserrat Medium" w:eastAsia="Montserrat Medium" w:hAnsi="Montserrat Medium"/>
      <w:color w:val="28c299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008ff4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ontserratLight-regular.ttf"/><Relationship Id="rId10" Type="http://schemas.openxmlformats.org/officeDocument/2006/relationships/font" Target="fonts/MontserratMedium-boldItalic.ttf"/><Relationship Id="rId13" Type="http://schemas.openxmlformats.org/officeDocument/2006/relationships/font" Target="fonts/MontserratLight-italic.ttf"/><Relationship Id="rId12" Type="http://schemas.openxmlformats.org/officeDocument/2006/relationships/font" Target="fonts/MontserratLight-bold.ttf"/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9" Type="http://schemas.openxmlformats.org/officeDocument/2006/relationships/font" Target="fonts/MontserratMedium-italic.ttf"/><Relationship Id="rId15" Type="http://schemas.openxmlformats.org/officeDocument/2006/relationships/font" Target="fonts/LexendMedium-regular.ttf"/><Relationship Id="rId14" Type="http://schemas.openxmlformats.org/officeDocument/2006/relationships/font" Target="fonts/MontserratLight-boldItalic.ttf"/><Relationship Id="rId16" Type="http://schemas.openxmlformats.org/officeDocument/2006/relationships/font" Target="fonts/LexendMedium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Relationship Id="rId7" Type="http://schemas.openxmlformats.org/officeDocument/2006/relationships/font" Target="fonts/MontserratMedium-regular.ttf"/><Relationship Id="rId8" Type="http://schemas.openxmlformats.org/officeDocument/2006/relationships/font" Target="fonts/Montserrat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