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2852,0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2852,0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309904524,0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4848747,0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4848747,0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16585419,0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965058,0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965058,0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2387327,0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2100803,0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854,0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854,0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391220,0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17898,0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631072,0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631072,0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14389,0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14389,0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-123870,0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626,0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-5281,0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182,0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54,0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121,0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18,0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109153,0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1711933,0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34924952,0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239020,0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