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0A4" w:rsidRPr="00F56EF5" w:rsidRDefault="00F56EF5" w:rsidP="00F56EF5">
      <w:pPr>
        <w:pStyle w:val="Heading1"/>
        <w:jc w:val="center"/>
        <w:rPr>
          <w:rFonts w:ascii="Arial" w:hAnsi="Arial" w:cs="Arial"/>
          <w:sz w:val="32"/>
          <w:szCs w:val="32"/>
        </w:rPr>
      </w:pPr>
      <w:bookmarkStart w:id="0" w:name="_Leveraging_Data_Intelligence:"/>
      <w:bookmarkEnd w:id="0"/>
      <w:r w:rsidRPr="00F56EF5">
        <w:rPr>
          <w:rFonts w:ascii="Arial" w:hAnsi="Arial" w:cs="Arial"/>
          <w:sz w:val="32"/>
          <w:szCs w:val="32"/>
        </w:rPr>
        <w:t>Leveraging Data Intelligence: A Machine Learning Odyssey through Corporate Layoffs Analysis</w:t>
      </w:r>
    </w:p>
    <w:p w:rsidR="00F56EF5" w:rsidRDefault="00F56EF5" w:rsidP="00F56EF5"/>
    <w:p w:rsidR="00F56EF5" w:rsidRPr="00F56EF5" w:rsidRDefault="00F56EF5" w:rsidP="00F56EF5">
      <w:pPr>
        <w:rPr>
          <w:rFonts w:ascii="Arial" w:hAnsi="Arial" w:cs="Arial"/>
          <w:b/>
          <w:sz w:val="28"/>
          <w:szCs w:val="28"/>
        </w:rPr>
      </w:pPr>
      <w:r w:rsidRPr="00F56EF5">
        <w:rPr>
          <w:rFonts w:ascii="Arial" w:hAnsi="Arial" w:cs="Arial"/>
          <w:b/>
          <w:sz w:val="28"/>
          <w:szCs w:val="28"/>
        </w:rPr>
        <w:t>Abstract:</w:t>
      </w:r>
    </w:p>
    <w:p w:rsidR="00F56EF5" w:rsidRDefault="00F56EF5" w:rsidP="00F56EF5">
      <w:pPr>
        <w:rPr>
          <w:rFonts w:ascii="Arial" w:hAnsi="Arial" w:cs="Arial"/>
          <w:sz w:val="24"/>
          <w:szCs w:val="24"/>
        </w:rPr>
      </w:pPr>
      <w:r w:rsidRPr="00F56EF5">
        <w:rPr>
          <w:rFonts w:ascii="Arial" w:hAnsi="Arial" w:cs="Arial"/>
          <w:sz w:val="24"/>
          <w:szCs w:val="24"/>
        </w:rPr>
        <w:t xml:space="preserve">This paper employs machine learning techniques to </w:t>
      </w:r>
      <w:proofErr w:type="spellStart"/>
      <w:r w:rsidRPr="00F56EF5">
        <w:rPr>
          <w:rFonts w:ascii="Arial" w:hAnsi="Arial" w:cs="Arial"/>
          <w:sz w:val="24"/>
          <w:szCs w:val="24"/>
        </w:rPr>
        <w:t>analyze</w:t>
      </w:r>
      <w:proofErr w:type="spellEnd"/>
      <w:r w:rsidRPr="00F56EF5">
        <w:rPr>
          <w:rFonts w:ascii="Arial" w:hAnsi="Arial" w:cs="Arial"/>
          <w:sz w:val="24"/>
          <w:szCs w:val="24"/>
        </w:rPr>
        <w:t xml:space="preserve"> a dataset of 2738 corporate layoffs. Focusing on key factors such as percentage of layoffs, funds raised, and organizational stage, our study uncovers patterns and temporal trends in workforce dynamics. The results offer actionable insights for strategic decision-making, providing a predictive framework to navigate uncertainties and optimize human resource strategies. This research contributes to the field of workforce analytics, emphasizing the practical implications of integrating machine learning for resilient organizational management.</w:t>
      </w:r>
    </w:p>
    <w:p w:rsidR="00F56EF5" w:rsidRPr="00F56EF5" w:rsidRDefault="00F56EF5" w:rsidP="00F56EF5">
      <w:pPr>
        <w:rPr>
          <w:rFonts w:ascii="Arial" w:hAnsi="Arial" w:cs="Arial"/>
          <w:b/>
          <w:sz w:val="24"/>
          <w:szCs w:val="24"/>
        </w:rPr>
      </w:pPr>
      <w:r w:rsidRPr="00F56EF5">
        <w:rPr>
          <w:rFonts w:ascii="Arial" w:hAnsi="Arial" w:cs="Arial"/>
          <w:b/>
          <w:sz w:val="24"/>
          <w:szCs w:val="24"/>
        </w:rPr>
        <w:t>Keywords:</w:t>
      </w:r>
    </w:p>
    <w:p w:rsidR="00F56EF5" w:rsidRPr="00F56EF5" w:rsidRDefault="00F56EF5" w:rsidP="003F6A0E">
      <w:pPr>
        <w:rPr>
          <w:rFonts w:ascii="Arial" w:hAnsi="Arial" w:cs="Arial"/>
          <w:sz w:val="24"/>
          <w:szCs w:val="24"/>
        </w:rPr>
      </w:pPr>
      <w:r w:rsidRPr="00F56EF5">
        <w:rPr>
          <w:rFonts w:ascii="Arial" w:hAnsi="Arial" w:cs="Arial"/>
          <w:sz w:val="24"/>
          <w:szCs w:val="24"/>
        </w:rPr>
        <w:t>- Workforce dynamics</w:t>
      </w:r>
    </w:p>
    <w:p w:rsidR="00F56EF5" w:rsidRPr="00F56EF5" w:rsidRDefault="00F56EF5" w:rsidP="003F6A0E">
      <w:pPr>
        <w:rPr>
          <w:rFonts w:ascii="Arial" w:hAnsi="Arial" w:cs="Arial"/>
          <w:sz w:val="24"/>
          <w:szCs w:val="24"/>
        </w:rPr>
      </w:pPr>
      <w:r w:rsidRPr="00F56EF5">
        <w:rPr>
          <w:rFonts w:ascii="Arial" w:hAnsi="Arial" w:cs="Arial"/>
          <w:sz w:val="24"/>
          <w:szCs w:val="24"/>
        </w:rPr>
        <w:t>- Layoffs</w:t>
      </w:r>
    </w:p>
    <w:p w:rsidR="00F56EF5" w:rsidRPr="00F56EF5" w:rsidRDefault="00F56EF5" w:rsidP="003F6A0E">
      <w:pPr>
        <w:rPr>
          <w:rFonts w:ascii="Arial" w:hAnsi="Arial" w:cs="Arial"/>
          <w:sz w:val="24"/>
          <w:szCs w:val="24"/>
        </w:rPr>
      </w:pPr>
      <w:r w:rsidRPr="00F56EF5">
        <w:rPr>
          <w:rFonts w:ascii="Arial" w:hAnsi="Arial" w:cs="Arial"/>
          <w:sz w:val="24"/>
          <w:szCs w:val="24"/>
        </w:rPr>
        <w:t>- Machine learning</w:t>
      </w:r>
    </w:p>
    <w:p w:rsidR="00F56EF5" w:rsidRPr="00F56EF5" w:rsidRDefault="00F56EF5" w:rsidP="003F6A0E">
      <w:pPr>
        <w:rPr>
          <w:rFonts w:ascii="Arial" w:hAnsi="Arial" w:cs="Arial"/>
          <w:sz w:val="24"/>
          <w:szCs w:val="24"/>
        </w:rPr>
      </w:pPr>
      <w:r w:rsidRPr="00F56EF5">
        <w:rPr>
          <w:rFonts w:ascii="Arial" w:hAnsi="Arial" w:cs="Arial"/>
          <w:sz w:val="24"/>
          <w:szCs w:val="24"/>
        </w:rPr>
        <w:t xml:space="preserve">- Predictive </w:t>
      </w:r>
      <w:proofErr w:type="spellStart"/>
      <w:r w:rsidRPr="00F56EF5">
        <w:rPr>
          <w:rFonts w:ascii="Arial" w:hAnsi="Arial" w:cs="Arial"/>
          <w:sz w:val="24"/>
          <w:szCs w:val="24"/>
        </w:rPr>
        <w:t>modeling</w:t>
      </w:r>
      <w:proofErr w:type="spellEnd"/>
    </w:p>
    <w:p w:rsidR="00F56EF5" w:rsidRPr="00F56EF5" w:rsidRDefault="00F56EF5" w:rsidP="003F6A0E">
      <w:pPr>
        <w:rPr>
          <w:rFonts w:ascii="Arial" w:hAnsi="Arial" w:cs="Arial"/>
          <w:sz w:val="24"/>
          <w:szCs w:val="24"/>
        </w:rPr>
      </w:pPr>
      <w:r w:rsidRPr="00F56EF5">
        <w:rPr>
          <w:rFonts w:ascii="Arial" w:hAnsi="Arial" w:cs="Arial"/>
          <w:sz w:val="24"/>
          <w:szCs w:val="24"/>
        </w:rPr>
        <w:t>- Corporate strategy</w:t>
      </w:r>
    </w:p>
    <w:p w:rsidR="00F56EF5" w:rsidRPr="00F56EF5" w:rsidRDefault="00F56EF5" w:rsidP="003F6A0E">
      <w:pPr>
        <w:rPr>
          <w:rFonts w:ascii="Arial" w:hAnsi="Arial" w:cs="Arial"/>
          <w:sz w:val="24"/>
          <w:szCs w:val="24"/>
        </w:rPr>
      </w:pPr>
      <w:r w:rsidRPr="00F56EF5">
        <w:rPr>
          <w:rFonts w:ascii="Arial" w:hAnsi="Arial" w:cs="Arial"/>
          <w:sz w:val="24"/>
          <w:szCs w:val="24"/>
        </w:rPr>
        <w:t>- Organizational resilience</w:t>
      </w:r>
    </w:p>
    <w:p w:rsidR="00F56EF5" w:rsidRDefault="00F56EF5" w:rsidP="003F6A0E">
      <w:pPr>
        <w:rPr>
          <w:rFonts w:ascii="Arial" w:hAnsi="Arial" w:cs="Arial"/>
          <w:sz w:val="24"/>
          <w:szCs w:val="24"/>
        </w:rPr>
      </w:pPr>
      <w:r w:rsidRPr="00F56EF5">
        <w:rPr>
          <w:rFonts w:ascii="Arial" w:hAnsi="Arial" w:cs="Arial"/>
          <w:sz w:val="24"/>
          <w:szCs w:val="24"/>
        </w:rPr>
        <w:t>- Data analytics</w:t>
      </w:r>
    </w:p>
    <w:p w:rsidR="003F6A0E" w:rsidRPr="003F6A0E" w:rsidRDefault="003F6A0E" w:rsidP="003F6A0E">
      <w:pPr>
        <w:rPr>
          <w:rFonts w:ascii="Arial" w:hAnsi="Arial" w:cs="Arial"/>
          <w:sz w:val="24"/>
          <w:szCs w:val="24"/>
        </w:rPr>
      </w:pPr>
      <w:r w:rsidRPr="003F6A0E">
        <w:rPr>
          <w:rFonts w:ascii="Arial" w:hAnsi="Arial" w:cs="Arial"/>
          <w:b/>
          <w:bCs/>
          <w:sz w:val="24"/>
          <w:szCs w:val="24"/>
        </w:rPr>
        <w:t>Introduction:</w:t>
      </w:r>
    </w:p>
    <w:p w:rsidR="003F6A0E" w:rsidRPr="003F6A0E" w:rsidRDefault="003F6A0E" w:rsidP="003F6A0E">
      <w:pPr>
        <w:rPr>
          <w:rFonts w:ascii="Arial" w:hAnsi="Arial" w:cs="Arial"/>
          <w:sz w:val="24"/>
          <w:szCs w:val="24"/>
        </w:rPr>
      </w:pPr>
      <w:r w:rsidRPr="003F6A0E">
        <w:rPr>
          <w:rFonts w:ascii="Arial" w:hAnsi="Arial" w:cs="Arial"/>
          <w:sz w:val="24"/>
          <w:szCs w:val="24"/>
        </w:rPr>
        <w:t>In the fast-paced landscape of today's business environment, understanding and managing workforce dynamics is paramount for organizational success. Workforce changes, particularly instances of layoffs, are critical events that can significantly impact companies, employees, and the broader economy. This study delves into the intricacies of these dynamics, leveraging machine learning techniques to glean insights from a dataset encompassing 2738 instances of corporate layoffs.</w:t>
      </w:r>
    </w:p>
    <w:p w:rsidR="003F6A0E" w:rsidRDefault="003F6A0E" w:rsidP="003F6A0E">
      <w:pPr>
        <w:rPr>
          <w:rFonts w:ascii="Arial" w:hAnsi="Arial" w:cs="Arial"/>
          <w:sz w:val="24"/>
          <w:szCs w:val="24"/>
        </w:rPr>
      </w:pPr>
      <w:r w:rsidRPr="003F6A0E">
        <w:rPr>
          <w:rFonts w:ascii="Arial" w:hAnsi="Arial" w:cs="Arial"/>
          <w:sz w:val="24"/>
          <w:szCs w:val="24"/>
        </w:rPr>
        <w:t>The dataset under examination spans various industries and geographical locations, offering a rich tapestry for exploration. Through this analysis, we not only contribute to the evolving field of workforce analytics but also address the practical implications of integrating machine learning into strategic management practices. As organizations strive for resilience and adaptability, the findings of this research aim to provide a roadmap for navigating through periods of uncertainty and optimizing human capital strategies</w:t>
      </w:r>
    </w:p>
    <w:p w:rsidR="003F6A0E" w:rsidRDefault="003F6A0E" w:rsidP="003F6A0E">
      <w:pPr>
        <w:rPr>
          <w:rFonts w:ascii="Arial" w:hAnsi="Arial" w:cs="Arial"/>
          <w:sz w:val="24"/>
          <w:szCs w:val="24"/>
        </w:rPr>
      </w:pPr>
    </w:p>
    <w:p w:rsidR="003F6A0E" w:rsidRDefault="003F6A0E" w:rsidP="003F6A0E">
      <w:pPr>
        <w:rPr>
          <w:rFonts w:ascii="Arial" w:hAnsi="Arial" w:cs="Arial"/>
          <w:sz w:val="24"/>
          <w:szCs w:val="24"/>
        </w:rPr>
      </w:pPr>
    </w:p>
    <w:p w:rsidR="003F6A0E" w:rsidRDefault="003F6A0E" w:rsidP="003F6A0E">
      <w:pPr>
        <w:rPr>
          <w:rFonts w:ascii="Arial" w:hAnsi="Arial" w:cs="Arial"/>
          <w:sz w:val="24"/>
          <w:szCs w:val="24"/>
        </w:rPr>
      </w:pPr>
    </w:p>
    <w:p w:rsidR="003F6A0E" w:rsidRPr="003F6A0E" w:rsidRDefault="003F6A0E" w:rsidP="003F6A0E">
      <w:pPr>
        <w:rPr>
          <w:rFonts w:ascii="Arial" w:hAnsi="Arial" w:cs="Arial"/>
          <w:b/>
          <w:sz w:val="24"/>
          <w:szCs w:val="24"/>
        </w:rPr>
      </w:pPr>
      <w:r w:rsidRPr="003F6A0E">
        <w:rPr>
          <w:rFonts w:ascii="Arial" w:hAnsi="Arial" w:cs="Arial"/>
          <w:b/>
          <w:i/>
          <w:iCs/>
          <w:sz w:val="24"/>
          <w:szCs w:val="24"/>
        </w:rPr>
        <w:lastRenderedPageBreak/>
        <w:t xml:space="preserve">Machine Learning and Predictive </w:t>
      </w:r>
      <w:proofErr w:type="spellStart"/>
      <w:r w:rsidRPr="003F6A0E">
        <w:rPr>
          <w:rFonts w:ascii="Arial" w:hAnsi="Arial" w:cs="Arial"/>
          <w:b/>
          <w:i/>
          <w:iCs/>
          <w:sz w:val="24"/>
          <w:szCs w:val="24"/>
        </w:rPr>
        <w:t>Modeling</w:t>
      </w:r>
      <w:proofErr w:type="spellEnd"/>
      <w:r w:rsidRPr="003F6A0E">
        <w:rPr>
          <w:rFonts w:ascii="Arial" w:hAnsi="Arial" w:cs="Arial"/>
          <w:b/>
          <w:i/>
          <w:iCs/>
          <w:sz w:val="24"/>
          <w:szCs w:val="24"/>
        </w:rPr>
        <w:t>:</w:t>
      </w:r>
    </w:p>
    <w:p w:rsidR="003F6A0E" w:rsidRPr="003F6A0E" w:rsidRDefault="003F6A0E" w:rsidP="003F6A0E">
      <w:pPr>
        <w:rPr>
          <w:rFonts w:ascii="Arial" w:hAnsi="Arial" w:cs="Arial"/>
          <w:sz w:val="24"/>
          <w:szCs w:val="24"/>
        </w:rPr>
      </w:pPr>
      <w:r w:rsidRPr="003F6A0E">
        <w:rPr>
          <w:rFonts w:ascii="Arial" w:hAnsi="Arial" w:cs="Arial"/>
          <w:sz w:val="24"/>
          <w:szCs w:val="24"/>
        </w:rPr>
        <w:t>Machine learning, a subset of artificial intelligence, equips researchers and decision-makers with tools to discover hidden patterns within vast datasets. In the context of workforce dynamics, machine learning enables the development of predictive models that go beyond traditional statistical approaches. Rather than relying solely on descriptive statistics, machine learning algorithms, such as regression models, can uncover intricate relationships among variables, allowing for nuanced predictions.</w:t>
      </w:r>
    </w:p>
    <w:p w:rsidR="003F6A0E" w:rsidRPr="00F56EF5" w:rsidRDefault="003F6A0E" w:rsidP="003F6A0E">
      <w:pPr>
        <w:rPr>
          <w:rFonts w:ascii="Arial" w:hAnsi="Arial" w:cs="Arial"/>
          <w:sz w:val="24"/>
          <w:szCs w:val="24"/>
        </w:rPr>
      </w:pPr>
    </w:p>
    <w:p w:rsidR="003F6A0E" w:rsidRPr="003F6A0E" w:rsidRDefault="003F6A0E" w:rsidP="003F6A0E">
      <w:pPr>
        <w:rPr>
          <w:rFonts w:ascii="Arial" w:hAnsi="Arial" w:cs="Arial"/>
          <w:b/>
          <w:sz w:val="24"/>
          <w:szCs w:val="24"/>
        </w:rPr>
      </w:pPr>
      <w:r w:rsidRPr="003F6A0E">
        <w:rPr>
          <w:rFonts w:ascii="Arial" w:hAnsi="Arial" w:cs="Arial"/>
          <w:b/>
          <w:i/>
          <w:iCs/>
          <w:sz w:val="24"/>
          <w:szCs w:val="24"/>
        </w:rPr>
        <w:t>Regression Analysis:</w:t>
      </w:r>
    </w:p>
    <w:p w:rsidR="003F6A0E" w:rsidRDefault="003F6A0E" w:rsidP="003F6A0E">
      <w:pPr>
        <w:rPr>
          <w:rFonts w:ascii="Arial" w:hAnsi="Arial" w:cs="Arial"/>
          <w:sz w:val="24"/>
          <w:szCs w:val="24"/>
        </w:rPr>
      </w:pPr>
      <w:r w:rsidRPr="003F6A0E">
        <w:rPr>
          <w:rFonts w:ascii="Arial" w:hAnsi="Arial" w:cs="Arial"/>
          <w:sz w:val="24"/>
          <w:szCs w:val="24"/>
        </w:rPr>
        <w:t>Regression analysis, a fundamental technique in machine learning, is particularly suited for predicting continuous outcomes. In the realm of workforce dynamics, regression models offer a means to forecast numerical variables, such as the percentage or count of laid-off employees. By establishing a mathematical relationship between various features, regression analysis allows us to quantify the impact of different factors on the outcome of interest.</w:t>
      </w:r>
    </w:p>
    <w:p w:rsidR="003F6A0E" w:rsidRPr="003F6A0E" w:rsidRDefault="003F6A0E" w:rsidP="003F6A0E">
      <w:pPr>
        <w:rPr>
          <w:rFonts w:ascii="Arial" w:hAnsi="Arial" w:cs="Arial"/>
          <w:b/>
          <w:sz w:val="24"/>
          <w:szCs w:val="24"/>
        </w:rPr>
      </w:pPr>
    </w:p>
    <w:p w:rsidR="003F6A0E" w:rsidRPr="003F6A0E" w:rsidRDefault="003F6A0E" w:rsidP="003F6A0E">
      <w:pPr>
        <w:rPr>
          <w:rFonts w:ascii="Arial" w:hAnsi="Arial" w:cs="Arial"/>
          <w:b/>
          <w:sz w:val="24"/>
          <w:szCs w:val="24"/>
        </w:rPr>
      </w:pPr>
      <w:r w:rsidRPr="003F6A0E">
        <w:rPr>
          <w:rFonts w:ascii="Arial" w:hAnsi="Arial" w:cs="Arial"/>
          <w:b/>
          <w:i/>
          <w:iCs/>
          <w:sz w:val="24"/>
          <w:szCs w:val="24"/>
        </w:rPr>
        <w:t>Key Variables and Features:</w:t>
      </w:r>
    </w:p>
    <w:p w:rsidR="003F6A0E" w:rsidRDefault="003F6A0E" w:rsidP="003F6A0E">
      <w:pPr>
        <w:rPr>
          <w:rFonts w:ascii="Arial" w:hAnsi="Arial" w:cs="Arial"/>
          <w:sz w:val="24"/>
          <w:szCs w:val="24"/>
        </w:rPr>
      </w:pPr>
      <w:r w:rsidRPr="003F6A0E">
        <w:rPr>
          <w:rFonts w:ascii="Arial" w:hAnsi="Arial" w:cs="Arial"/>
          <w:sz w:val="24"/>
          <w:szCs w:val="24"/>
        </w:rPr>
        <w:t>In the study of layoffs, identifying key variables is essential for constructing an effective regression model. Common variables may include financial metrics, company details, and contextual information. For instance, understanding how funds raised by a company or its stage of development correlate with the percentage of laid-off employees can provide invaluable insights for strategic decision-making.</w:t>
      </w:r>
    </w:p>
    <w:p w:rsidR="003F6A0E" w:rsidRDefault="003F6A0E" w:rsidP="003F6A0E">
      <w:pPr>
        <w:rPr>
          <w:rFonts w:ascii="Arial" w:hAnsi="Arial" w:cs="Arial"/>
          <w:sz w:val="24"/>
          <w:szCs w:val="24"/>
        </w:rPr>
      </w:pPr>
    </w:p>
    <w:p w:rsidR="003F6A0E" w:rsidRPr="003F6A0E" w:rsidRDefault="003F6A0E" w:rsidP="003F6A0E">
      <w:pPr>
        <w:rPr>
          <w:rFonts w:ascii="Arial" w:hAnsi="Arial" w:cs="Arial"/>
          <w:b/>
          <w:sz w:val="24"/>
          <w:szCs w:val="24"/>
        </w:rPr>
      </w:pPr>
      <w:r w:rsidRPr="003F6A0E">
        <w:rPr>
          <w:rFonts w:ascii="Arial" w:hAnsi="Arial" w:cs="Arial"/>
          <w:b/>
          <w:i/>
          <w:iCs/>
          <w:sz w:val="24"/>
          <w:szCs w:val="24"/>
        </w:rPr>
        <w:t>Methodology:</w:t>
      </w:r>
    </w:p>
    <w:p w:rsidR="003F6A0E" w:rsidRDefault="003F6A0E" w:rsidP="003F6A0E">
      <w:pPr>
        <w:rPr>
          <w:rFonts w:ascii="Arial" w:hAnsi="Arial" w:cs="Arial"/>
          <w:sz w:val="24"/>
          <w:szCs w:val="24"/>
        </w:rPr>
      </w:pPr>
      <w:r w:rsidRPr="003F6A0E">
        <w:rPr>
          <w:rFonts w:ascii="Arial" w:hAnsi="Arial" w:cs="Arial"/>
          <w:sz w:val="24"/>
          <w:szCs w:val="24"/>
        </w:rPr>
        <w:t xml:space="preserve">The predictive </w:t>
      </w:r>
      <w:proofErr w:type="spellStart"/>
      <w:r w:rsidRPr="003F6A0E">
        <w:rPr>
          <w:rFonts w:ascii="Arial" w:hAnsi="Arial" w:cs="Arial"/>
          <w:sz w:val="24"/>
          <w:szCs w:val="24"/>
        </w:rPr>
        <w:t>modeling</w:t>
      </w:r>
      <w:proofErr w:type="spellEnd"/>
      <w:r w:rsidRPr="003F6A0E">
        <w:rPr>
          <w:rFonts w:ascii="Arial" w:hAnsi="Arial" w:cs="Arial"/>
          <w:sz w:val="24"/>
          <w:szCs w:val="24"/>
        </w:rPr>
        <w:t xml:space="preserve"> process involves several steps, from data </w:t>
      </w:r>
      <w:proofErr w:type="spellStart"/>
      <w:r w:rsidRPr="003F6A0E">
        <w:rPr>
          <w:rFonts w:ascii="Arial" w:hAnsi="Arial" w:cs="Arial"/>
          <w:sz w:val="24"/>
          <w:szCs w:val="24"/>
        </w:rPr>
        <w:t>preprocessing</w:t>
      </w:r>
      <w:proofErr w:type="spellEnd"/>
      <w:r w:rsidRPr="003F6A0E">
        <w:rPr>
          <w:rFonts w:ascii="Arial" w:hAnsi="Arial" w:cs="Arial"/>
          <w:sz w:val="24"/>
          <w:szCs w:val="24"/>
        </w:rPr>
        <w:t xml:space="preserve"> and feature selection to model training and evaluation. In our study, we meticulously curated a dataset of 2738 entries, encompassing a diverse range of industries and geographical locations. The choice of regression model, such as linear regression or more advanced algorithms, was guided by the nature of the data and the complexity of the relationships we sought to uncover.</w:t>
      </w:r>
    </w:p>
    <w:p w:rsidR="00140FD8" w:rsidRDefault="00140FD8" w:rsidP="003F6A0E">
      <w:pPr>
        <w:rPr>
          <w:rFonts w:ascii="Arial" w:hAnsi="Arial" w:cs="Arial"/>
          <w:sz w:val="24"/>
          <w:szCs w:val="24"/>
        </w:rPr>
      </w:pPr>
    </w:p>
    <w:p w:rsidR="00140FD8" w:rsidRDefault="00140FD8" w:rsidP="00140FD8">
      <w:pPr>
        <w:rPr>
          <w:rFonts w:ascii="Arial" w:hAnsi="Arial" w:cs="Arial"/>
          <w:b/>
          <w:i/>
          <w:iCs/>
          <w:sz w:val="24"/>
          <w:szCs w:val="24"/>
        </w:rPr>
      </w:pPr>
      <w:r>
        <w:rPr>
          <w:rFonts w:ascii="Arial" w:hAnsi="Arial" w:cs="Arial"/>
          <w:b/>
          <w:i/>
          <w:iCs/>
          <w:sz w:val="24"/>
          <w:szCs w:val="24"/>
        </w:rPr>
        <w:t>Implementation</w:t>
      </w:r>
      <w:r w:rsidRPr="003F6A0E">
        <w:rPr>
          <w:rFonts w:ascii="Arial" w:hAnsi="Arial" w:cs="Arial"/>
          <w:b/>
          <w:i/>
          <w:iCs/>
          <w:sz w:val="24"/>
          <w:szCs w:val="24"/>
        </w:rPr>
        <w:t>:</w:t>
      </w:r>
    </w:p>
    <w:p w:rsidR="00140FD8" w:rsidRPr="00140FD8" w:rsidRDefault="00140FD8" w:rsidP="00140FD8">
      <w:pPr>
        <w:rPr>
          <w:rFonts w:ascii="Arial" w:hAnsi="Arial" w:cs="Arial"/>
          <w:i/>
          <w:iCs/>
          <w:sz w:val="24"/>
          <w:szCs w:val="24"/>
        </w:rPr>
      </w:pPr>
      <w:r w:rsidRPr="00140FD8">
        <w:rPr>
          <w:rFonts w:ascii="Arial" w:hAnsi="Arial" w:cs="Arial"/>
          <w:bCs/>
          <w:i/>
          <w:iCs/>
          <w:sz w:val="24"/>
          <w:szCs w:val="24"/>
        </w:rPr>
        <w:t>Data Columns:</w:t>
      </w:r>
    </w:p>
    <w:p w:rsidR="00140FD8" w:rsidRPr="00140FD8" w:rsidRDefault="00140FD8" w:rsidP="00140FD8">
      <w:pPr>
        <w:numPr>
          <w:ilvl w:val="0"/>
          <w:numId w:val="1"/>
        </w:numPr>
        <w:rPr>
          <w:rFonts w:ascii="Arial" w:hAnsi="Arial" w:cs="Arial"/>
          <w:i/>
          <w:iCs/>
          <w:sz w:val="24"/>
          <w:szCs w:val="24"/>
        </w:rPr>
      </w:pPr>
      <w:r w:rsidRPr="00140FD8">
        <w:rPr>
          <w:rFonts w:ascii="Arial" w:hAnsi="Arial" w:cs="Arial"/>
          <w:bCs/>
          <w:i/>
          <w:iCs/>
          <w:sz w:val="24"/>
          <w:szCs w:val="24"/>
        </w:rPr>
        <w:t>Company:</w:t>
      </w:r>
      <w:r w:rsidRPr="00140FD8">
        <w:rPr>
          <w:rFonts w:ascii="Arial" w:hAnsi="Arial" w:cs="Arial"/>
          <w:i/>
          <w:iCs/>
          <w:sz w:val="24"/>
          <w:szCs w:val="24"/>
        </w:rPr>
        <w:t xml:space="preserve"> The name of the company involved in the layoffs.</w:t>
      </w:r>
    </w:p>
    <w:p w:rsidR="00140FD8" w:rsidRPr="00140FD8" w:rsidRDefault="00140FD8" w:rsidP="00140FD8">
      <w:pPr>
        <w:numPr>
          <w:ilvl w:val="0"/>
          <w:numId w:val="1"/>
        </w:numPr>
        <w:rPr>
          <w:rFonts w:ascii="Arial" w:hAnsi="Arial" w:cs="Arial"/>
          <w:i/>
          <w:iCs/>
          <w:sz w:val="24"/>
          <w:szCs w:val="24"/>
        </w:rPr>
      </w:pPr>
      <w:proofErr w:type="spellStart"/>
      <w:r w:rsidRPr="00140FD8">
        <w:rPr>
          <w:rFonts w:ascii="Arial" w:hAnsi="Arial" w:cs="Arial"/>
          <w:bCs/>
          <w:i/>
          <w:iCs/>
          <w:sz w:val="24"/>
          <w:szCs w:val="24"/>
        </w:rPr>
        <w:t>Location_HQ</w:t>
      </w:r>
      <w:proofErr w:type="spellEnd"/>
      <w:r w:rsidRPr="00140FD8">
        <w:rPr>
          <w:rFonts w:ascii="Arial" w:hAnsi="Arial" w:cs="Arial"/>
          <w:bCs/>
          <w:i/>
          <w:iCs/>
          <w:sz w:val="24"/>
          <w:szCs w:val="24"/>
        </w:rPr>
        <w:t>:</w:t>
      </w:r>
      <w:r w:rsidRPr="00140FD8">
        <w:rPr>
          <w:rFonts w:ascii="Arial" w:hAnsi="Arial" w:cs="Arial"/>
          <w:i/>
          <w:iCs/>
          <w:sz w:val="24"/>
          <w:szCs w:val="24"/>
        </w:rPr>
        <w:t xml:space="preserve"> The headquarters location of the company.</w:t>
      </w:r>
    </w:p>
    <w:p w:rsidR="00140FD8" w:rsidRPr="00140FD8" w:rsidRDefault="00140FD8" w:rsidP="00140FD8">
      <w:pPr>
        <w:numPr>
          <w:ilvl w:val="0"/>
          <w:numId w:val="1"/>
        </w:numPr>
        <w:rPr>
          <w:rFonts w:ascii="Arial" w:hAnsi="Arial" w:cs="Arial"/>
          <w:i/>
          <w:iCs/>
          <w:sz w:val="24"/>
          <w:szCs w:val="24"/>
        </w:rPr>
      </w:pPr>
      <w:r w:rsidRPr="00140FD8">
        <w:rPr>
          <w:rFonts w:ascii="Arial" w:hAnsi="Arial" w:cs="Arial"/>
          <w:bCs/>
          <w:i/>
          <w:iCs/>
          <w:sz w:val="24"/>
          <w:szCs w:val="24"/>
        </w:rPr>
        <w:t>Industry:</w:t>
      </w:r>
      <w:r w:rsidRPr="00140FD8">
        <w:rPr>
          <w:rFonts w:ascii="Arial" w:hAnsi="Arial" w:cs="Arial"/>
          <w:i/>
          <w:iCs/>
          <w:sz w:val="24"/>
          <w:szCs w:val="24"/>
        </w:rPr>
        <w:t xml:space="preserve"> The industry to which the company belongs.</w:t>
      </w:r>
    </w:p>
    <w:p w:rsidR="00140FD8" w:rsidRPr="00140FD8" w:rsidRDefault="00140FD8" w:rsidP="00140FD8">
      <w:pPr>
        <w:numPr>
          <w:ilvl w:val="0"/>
          <w:numId w:val="1"/>
        </w:numPr>
        <w:rPr>
          <w:rFonts w:ascii="Arial" w:hAnsi="Arial" w:cs="Arial"/>
          <w:i/>
          <w:iCs/>
          <w:sz w:val="24"/>
          <w:szCs w:val="24"/>
        </w:rPr>
      </w:pPr>
      <w:r w:rsidRPr="00140FD8">
        <w:rPr>
          <w:rFonts w:ascii="Arial" w:hAnsi="Arial" w:cs="Arial"/>
          <w:bCs/>
          <w:i/>
          <w:iCs/>
          <w:sz w:val="24"/>
          <w:szCs w:val="24"/>
        </w:rPr>
        <w:t>Percentage:</w:t>
      </w:r>
      <w:r w:rsidRPr="00140FD8">
        <w:rPr>
          <w:rFonts w:ascii="Arial" w:hAnsi="Arial" w:cs="Arial"/>
          <w:i/>
          <w:iCs/>
          <w:sz w:val="24"/>
          <w:szCs w:val="24"/>
        </w:rPr>
        <w:t xml:space="preserve"> The percentage of employees laid off.</w:t>
      </w:r>
    </w:p>
    <w:p w:rsidR="00140FD8" w:rsidRPr="00140FD8" w:rsidRDefault="00140FD8" w:rsidP="00140FD8">
      <w:pPr>
        <w:numPr>
          <w:ilvl w:val="0"/>
          <w:numId w:val="1"/>
        </w:numPr>
        <w:rPr>
          <w:rFonts w:ascii="Arial" w:hAnsi="Arial" w:cs="Arial"/>
          <w:i/>
          <w:iCs/>
          <w:sz w:val="24"/>
          <w:szCs w:val="24"/>
        </w:rPr>
      </w:pPr>
      <w:r w:rsidRPr="00140FD8">
        <w:rPr>
          <w:rFonts w:ascii="Arial" w:hAnsi="Arial" w:cs="Arial"/>
          <w:bCs/>
          <w:i/>
          <w:iCs/>
          <w:sz w:val="24"/>
          <w:szCs w:val="24"/>
        </w:rPr>
        <w:lastRenderedPageBreak/>
        <w:t>Date:</w:t>
      </w:r>
      <w:r w:rsidRPr="00140FD8">
        <w:rPr>
          <w:rFonts w:ascii="Arial" w:hAnsi="Arial" w:cs="Arial"/>
          <w:i/>
          <w:iCs/>
          <w:sz w:val="24"/>
          <w:szCs w:val="24"/>
        </w:rPr>
        <w:t xml:space="preserve"> Date-related information, potentially indicating when the layoffs occurred.</w:t>
      </w:r>
    </w:p>
    <w:p w:rsidR="00140FD8" w:rsidRPr="00140FD8" w:rsidRDefault="00140FD8" w:rsidP="00140FD8">
      <w:pPr>
        <w:numPr>
          <w:ilvl w:val="0"/>
          <w:numId w:val="1"/>
        </w:numPr>
        <w:rPr>
          <w:rFonts w:ascii="Arial" w:hAnsi="Arial" w:cs="Arial"/>
          <w:i/>
          <w:iCs/>
          <w:sz w:val="24"/>
          <w:szCs w:val="24"/>
        </w:rPr>
      </w:pPr>
      <w:r w:rsidRPr="00140FD8">
        <w:rPr>
          <w:rFonts w:ascii="Arial" w:hAnsi="Arial" w:cs="Arial"/>
          <w:bCs/>
          <w:i/>
          <w:iCs/>
          <w:sz w:val="24"/>
          <w:szCs w:val="24"/>
        </w:rPr>
        <w:t>Source:</w:t>
      </w:r>
      <w:r w:rsidRPr="00140FD8">
        <w:rPr>
          <w:rFonts w:ascii="Arial" w:hAnsi="Arial" w:cs="Arial"/>
          <w:i/>
          <w:iCs/>
          <w:sz w:val="24"/>
          <w:szCs w:val="24"/>
        </w:rPr>
        <w:t xml:space="preserve"> The source of the data.</w:t>
      </w:r>
    </w:p>
    <w:p w:rsidR="00140FD8" w:rsidRPr="00140FD8" w:rsidRDefault="00140FD8" w:rsidP="00140FD8">
      <w:pPr>
        <w:numPr>
          <w:ilvl w:val="0"/>
          <w:numId w:val="1"/>
        </w:numPr>
        <w:rPr>
          <w:rFonts w:ascii="Arial" w:hAnsi="Arial" w:cs="Arial"/>
          <w:i/>
          <w:iCs/>
          <w:sz w:val="24"/>
          <w:szCs w:val="24"/>
        </w:rPr>
      </w:pPr>
      <w:proofErr w:type="spellStart"/>
      <w:r w:rsidRPr="00140FD8">
        <w:rPr>
          <w:rFonts w:ascii="Arial" w:hAnsi="Arial" w:cs="Arial"/>
          <w:bCs/>
          <w:i/>
          <w:iCs/>
          <w:sz w:val="24"/>
          <w:szCs w:val="24"/>
        </w:rPr>
        <w:t>Funds_Raised</w:t>
      </w:r>
      <w:proofErr w:type="spellEnd"/>
      <w:r w:rsidRPr="00140FD8">
        <w:rPr>
          <w:rFonts w:ascii="Arial" w:hAnsi="Arial" w:cs="Arial"/>
          <w:bCs/>
          <w:i/>
          <w:iCs/>
          <w:sz w:val="24"/>
          <w:szCs w:val="24"/>
        </w:rPr>
        <w:t>:</w:t>
      </w:r>
      <w:r w:rsidRPr="00140FD8">
        <w:rPr>
          <w:rFonts w:ascii="Arial" w:hAnsi="Arial" w:cs="Arial"/>
          <w:i/>
          <w:iCs/>
          <w:sz w:val="24"/>
          <w:szCs w:val="24"/>
        </w:rPr>
        <w:t xml:space="preserve"> The amount of funds raised by the company.</w:t>
      </w:r>
    </w:p>
    <w:p w:rsidR="00140FD8" w:rsidRPr="00140FD8" w:rsidRDefault="00140FD8" w:rsidP="00140FD8">
      <w:pPr>
        <w:numPr>
          <w:ilvl w:val="0"/>
          <w:numId w:val="1"/>
        </w:numPr>
        <w:rPr>
          <w:rFonts w:ascii="Arial" w:hAnsi="Arial" w:cs="Arial"/>
          <w:i/>
          <w:iCs/>
          <w:sz w:val="24"/>
          <w:szCs w:val="24"/>
        </w:rPr>
      </w:pPr>
      <w:r w:rsidRPr="00140FD8">
        <w:rPr>
          <w:rFonts w:ascii="Arial" w:hAnsi="Arial" w:cs="Arial"/>
          <w:bCs/>
          <w:i/>
          <w:iCs/>
          <w:sz w:val="24"/>
          <w:szCs w:val="24"/>
        </w:rPr>
        <w:t>Stage:</w:t>
      </w:r>
      <w:r w:rsidRPr="00140FD8">
        <w:rPr>
          <w:rFonts w:ascii="Arial" w:hAnsi="Arial" w:cs="Arial"/>
          <w:i/>
          <w:iCs/>
          <w:sz w:val="24"/>
          <w:szCs w:val="24"/>
        </w:rPr>
        <w:t xml:space="preserve"> The stage of the organization (e.g., </w:t>
      </w:r>
      <w:proofErr w:type="spellStart"/>
      <w:r w:rsidRPr="00140FD8">
        <w:rPr>
          <w:rFonts w:ascii="Arial" w:hAnsi="Arial" w:cs="Arial"/>
          <w:i/>
          <w:iCs/>
          <w:sz w:val="24"/>
          <w:szCs w:val="24"/>
        </w:rPr>
        <w:t>startup</w:t>
      </w:r>
      <w:proofErr w:type="spellEnd"/>
      <w:r w:rsidRPr="00140FD8">
        <w:rPr>
          <w:rFonts w:ascii="Arial" w:hAnsi="Arial" w:cs="Arial"/>
          <w:i/>
          <w:iCs/>
          <w:sz w:val="24"/>
          <w:szCs w:val="24"/>
        </w:rPr>
        <w:t xml:space="preserve"> stage).</w:t>
      </w:r>
    </w:p>
    <w:p w:rsidR="00140FD8" w:rsidRPr="00140FD8" w:rsidRDefault="00140FD8" w:rsidP="00140FD8">
      <w:pPr>
        <w:numPr>
          <w:ilvl w:val="0"/>
          <w:numId w:val="1"/>
        </w:numPr>
        <w:rPr>
          <w:rFonts w:ascii="Arial" w:hAnsi="Arial" w:cs="Arial"/>
          <w:i/>
          <w:iCs/>
          <w:sz w:val="24"/>
          <w:szCs w:val="24"/>
        </w:rPr>
      </w:pPr>
      <w:proofErr w:type="spellStart"/>
      <w:r w:rsidRPr="00140FD8">
        <w:rPr>
          <w:rFonts w:ascii="Arial" w:hAnsi="Arial" w:cs="Arial"/>
          <w:bCs/>
          <w:i/>
          <w:iCs/>
          <w:sz w:val="24"/>
          <w:szCs w:val="24"/>
        </w:rPr>
        <w:t>Date_Added</w:t>
      </w:r>
      <w:proofErr w:type="spellEnd"/>
      <w:r w:rsidRPr="00140FD8">
        <w:rPr>
          <w:rFonts w:ascii="Arial" w:hAnsi="Arial" w:cs="Arial"/>
          <w:bCs/>
          <w:i/>
          <w:iCs/>
          <w:sz w:val="24"/>
          <w:szCs w:val="24"/>
        </w:rPr>
        <w:t>:</w:t>
      </w:r>
      <w:r w:rsidRPr="00140FD8">
        <w:rPr>
          <w:rFonts w:ascii="Arial" w:hAnsi="Arial" w:cs="Arial"/>
          <w:i/>
          <w:iCs/>
          <w:sz w:val="24"/>
          <w:szCs w:val="24"/>
        </w:rPr>
        <w:t xml:space="preserve"> The date when the data was added to the dataset.</w:t>
      </w:r>
    </w:p>
    <w:p w:rsidR="00140FD8" w:rsidRPr="00140FD8" w:rsidRDefault="00140FD8" w:rsidP="00140FD8">
      <w:pPr>
        <w:numPr>
          <w:ilvl w:val="0"/>
          <w:numId w:val="1"/>
        </w:numPr>
        <w:rPr>
          <w:rFonts w:ascii="Arial" w:hAnsi="Arial" w:cs="Arial"/>
          <w:i/>
          <w:iCs/>
          <w:sz w:val="24"/>
          <w:szCs w:val="24"/>
        </w:rPr>
      </w:pPr>
      <w:r w:rsidRPr="00140FD8">
        <w:rPr>
          <w:rFonts w:ascii="Arial" w:hAnsi="Arial" w:cs="Arial"/>
          <w:bCs/>
          <w:i/>
          <w:iCs/>
          <w:sz w:val="24"/>
          <w:szCs w:val="24"/>
        </w:rPr>
        <w:t>Country:</w:t>
      </w:r>
      <w:r w:rsidRPr="00140FD8">
        <w:rPr>
          <w:rFonts w:ascii="Arial" w:hAnsi="Arial" w:cs="Arial"/>
          <w:i/>
          <w:iCs/>
          <w:sz w:val="24"/>
          <w:szCs w:val="24"/>
        </w:rPr>
        <w:t xml:space="preserve"> The country where the company is located.</w:t>
      </w:r>
    </w:p>
    <w:p w:rsidR="00140FD8" w:rsidRPr="00140FD8" w:rsidRDefault="00140FD8" w:rsidP="00140FD8">
      <w:pPr>
        <w:numPr>
          <w:ilvl w:val="0"/>
          <w:numId w:val="1"/>
        </w:numPr>
        <w:rPr>
          <w:rFonts w:ascii="Arial" w:hAnsi="Arial" w:cs="Arial"/>
          <w:i/>
          <w:iCs/>
          <w:sz w:val="24"/>
          <w:szCs w:val="24"/>
        </w:rPr>
      </w:pPr>
      <w:proofErr w:type="spellStart"/>
      <w:r w:rsidRPr="00140FD8">
        <w:rPr>
          <w:rFonts w:ascii="Arial" w:hAnsi="Arial" w:cs="Arial"/>
          <w:bCs/>
          <w:i/>
          <w:iCs/>
          <w:sz w:val="24"/>
          <w:szCs w:val="24"/>
        </w:rPr>
        <w:t>Laid_Off_Count</w:t>
      </w:r>
      <w:proofErr w:type="spellEnd"/>
      <w:r w:rsidRPr="00140FD8">
        <w:rPr>
          <w:rFonts w:ascii="Arial" w:hAnsi="Arial" w:cs="Arial"/>
          <w:bCs/>
          <w:i/>
          <w:iCs/>
          <w:sz w:val="24"/>
          <w:szCs w:val="24"/>
        </w:rPr>
        <w:t>:</w:t>
      </w:r>
      <w:r w:rsidRPr="00140FD8">
        <w:rPr>
          <w:rFonts w:ascii="Arial" w:hAnsi="Arial" w:cs="Arial"/>
          <w:i/>
          <w:iCs/>
          <w:sz w:val="24"/>
          <w:szCs w:val="24"/>
        </w:rPr>
        <w:t xml:space="preserve"> The count of employees laid off.</w:t>
      </w:r>
    </w:p>
    <w:p w:rsidR="00140FD8" w:rsidRDefault="00140FD8" w:rsidP="00140FD8">
      <w:pPr>
        <w:numPr>
          <w:ilvl w:val="0"/>
          <w:numId w:val="1"/>
        </w:numPr>
        <w:rPr>
          <w:rFonts w:ascii="Arial" w:hAnsi="Arial" w:cs="Arial"/>
          <w:i/>
          <w:iCs/>
          <w:sz w:val="24"/>
          <w:szCs w:val="24"/>
        </w:rPr>
      </w:pPr>
      <w:proofErr w:type="spellStart"/>
      <w:r w:rsidRPr="00140FD8">
        <w:rPr>
          <w:rFonts w:ascii="Arial" w:hAnsi="Arial" w:cs="Arial"/>
          <w:bCs/>
          <w:i/>
          <w:iCs/>
          <w:sz w:val="24"/>
          <w:szCs w:val="24"/>
        </w:rPr>
        <w:t>List_of_Employees_Laid_Off</w:t>
      </w:r>
      <w:proofErr w:type="spellEnd"/>
      <w:r w:rsidRPr="00140FD8">
        <w:rPr>
          <w:rFonts w:ascii="Arial" w:hAnsi="Arial" w:cs="Arial"/>
          <w:bCs/>
          <w:i/>
          <w:iCs/>
          <w:sz w:val="24"/>
          <w:szCs w:val="24"/>
        </w:rPr>
        <w:t>:</w:t>
      </w:r>
      <w:r w:rsidRPr="00140FD8">
        <w:rPr>
          <w:rFonts w:ascii="Arial" w:hAnsi="Arial" w:cs="Arial"/>
          <w:i/>
          <w:iCs/>
          <w:sz w:val="24"/>
          <w:szCs w:val="24"/>
        </w:rPr>
        <w:t xml:space="preserve"> Information about the employees laid off.</w:t>
      </w:r>
    </w:p>
    <w:p w:rsidR="00140FD8" w:rsidRPr="00140FD8" w:rsidRDefault="00140FD8" w:rsidP="00140FD8">
      <w:pPr>
        <w:rPr>
          <w:rFonts w:ascii="Arial" w:hAnsi="Arial" w:cs="Arial"/>
          <w:b/>
          <w:i/>
          <w:iCs/>
          <w:sz w:val="24"/>
          <w:szCs w:val="24"/>
        </w:rPr>
      </w:pPr>
    </w:p>
    <w:p w:rsidR="00140FD8" w:rsidRPr="00140FD8" w:rsidRDefault="00140FD8" w:rsidP="00140FD8">
      <w:pPr>
        <w:rPr>
          <w:rFonts w:ascii="Arial" w:hAnsi="Arial" w:cs="Arial"/>
          <w:b/>
          <w:i/>
          <w:iCs/>
          <w:sz w:val="24"/>
          <w:szCs w:val="24"/>
        </w:rPr>
      </w:pPr>
      <w:r>
        <w:rPr>
          <w:rFonts w:ascii="Arial" w:hAnsi="Arial" w:cs="Arial"/>
          <w:b/>
          <w:i/>
          <w:iCs/>
          <w:sz w:val="24"/>
          <w:szCs w:val="24"/>
        </w:rPr>
        <w:t>Data Types:</w:t>
      </w:r>
    </w:p>
    <w:p w:rsidR="00140FD8" w:rsidRPr="00D90105" w:rsidRDefault="00140FD8" w:rsidP="00140FD8">
      <w:pPr>
        <w:rPr>
          <w:rFonts w:ascii="Arial" w:hAnsi="Arial" w:cs="Arial"/>
          <w:iCs/>
          <w:sz w:val="24"/>
          <w:szCs w:val="24"/>
        </w:rPr>
      </w:pPr>
      <w:r w:rsidRPr="00140FD8">
        <w:rPr>
          <w:rFonts w:ascii="Arial" w:hAnsi="Arial" w:cs="Arial"/>
          <w:iCs/>
          <w:sz w:val="24"/>
          <w:szCs w:val="24"/>
        </w:rPr>
        <w:t>The dataset comprises a mix of data types, including object (string) and numeric (float64) types. Date-related columns are represented as objects and may require conversion for time-series analysis.</w:t>
      </w:r>
    </w:p>
    <w:p w:rsidR="00140FD8" w:rsidRPr="00D90105" w:rsidRDefault="00D90105" w:rsidP="00140FD8">
      <w:pPr>
        <w:rPr>
          <w:rFonts w:ascii="Arial" w:hAnsi="Arial" w:cs="Arial"/>
          <w:b/>
          <w:i/>
          <w:sz w:val="24"/>
          <w:szCs w:val="24"/>
        </w:rPr>
      </w:pPr>
      <w:r>
        <w:rPr>
          <w:rFonts w:ascii="Arial" w:hAnsi="Arial" w:cs="Arial"/>
          <w:b/>
          <w:i/>
          <w:sz w:val="24"/>
          <w:szCs w:val="24"/>
        </w:rPr>
        <w:t>Missing Values:</w:t>
      </w:r>
    </w:p>
    <w:p w:rsidR="00140FD8" w:rsidRPr="003F6A0E" w:rsidRDefault="00140FD8" w:rsidP="00140FD8">
      <w:pPr>
        <w:rPr>
          <w:rFonts w:ascii="Arial" w:hAnsi="Arial" w:cs="Arial"/>
          <w:sz w:val="24"/>
          <w:szCs w:val="24"/>
        </w:rPr>
      </w:pPr>
      <w:r w:rsidRPr="00140FD8">
        <w:rPr>
          <w:rFonts w:ascii="Arial" w:hAnsi="Arial" w:cs="Arial"/>
          <w:sz w:val="24"/>
          <w:szCs w:val="24"/>
        </w:rPr>
        <w:t xml:space="preserve">The dataset contains missing values in several columns, including Percentage, </w:t>
      </w:r>
      <w:proofErr w:type="spellStart"/>
      <w:r w:rsidRPr="00140FD8">
        <w:rPr>
          <w:rFonts w:ascii="Arial" w:hAnsi="Arial" w:cs="Arial"/>
          <w:sz w:val="24"/>
          <w:szCs w:val="24"/>
        </w:rPr>
        <w:t>Funds_Raised</w:t>
      </w:r>
      <w:proofErr w:type="spellEnd"/>
      <w:r w:rsidRPr="00140FD8">
        <w:rPr>
          <w:rFonts w:ascii="Arial" w:hAnsi="Arial" w:cs="Arial"/>
          <w:sz w:val="24"/>
          <w:szCs w:val="24"/>
        </w:rPr>
        <w:t xml:space="preserve">, </w:t>
      </w:r>
      <w:proofErr w:type="spellStart"/>
      <w:r w:rsidRPr="00140FD8">
        <w:rPr>
          <w:rFonts w:ascii="Arial" w:hAnsi="Arial" w:cs="Arial"/>
          <w:sz w:val="24"/>
          <w:szCs w:val="24"/>
        </w:rPr>
        <w:t>Laid_Off_Count</w:t>
      </w:r>
      <w:proofErr w:type="spellEnd"/>
      <w:r w:rsidRPr="00140FD8">
        <w:rPr>
          <w:rFonts w:ascii="Arial" w:hAnsi="Arial" w:cs="Arial"/>
          <w:sz w:val="24"/>
          <w:szCs w:val="24"/>
        </w:rPr>
        <w:t xml:space="preserve">, and </w:t>
      </w:r>
      <w:proofErr w:type="spellStart"/>
      <w:r w:rsidRPr="00140FD8">
        <w:rPr>
          <w:rFonts w:ascii="Arial" w:hAnsi="Arial" w:cs="Arial"/>
          <w:sz w:val="24"/>
          <w:szCs w:val="24"/>
        </w:rPr>
        <w:t>List_of_Employees_Laid_Off</w:t>
      </w:r>
      <w:proofErr w:type="spellEnd"/>
      <w:r w:rsidRPr="00140FD8">
        <w:rPr>
          <w:rFonts w:ascii="Arial" w:hAnsi="Arial" w:cs="Arial"/>
          <w:sz w:val="24"/>
          <w:szCs w:val="24"/>
        </w:rPr>
        <w:t>. Imputation or removal of entries with missing values may be necessary.</w:t>
      </w:r>
    </w:p>
    <w:p w:rsidR="00140FD8" w:rsidRPr="00D90105" w:rsidRDefault="00140FD8" w:rsidP="00140FD8">
      <w:pPr>
        <w:rPr>
          <w:rFonts w:ascii="Arial" w:hAnsi="Arial" w:cs="Arial"/>
          <w:b/>
          <w:i/>
          <w:sz w:val="24"/>
          <w:szCs w:val="24"/>
        </w:rPr>
      </w:pPr>
      <w:r w:rsidRPr="00140FD8">
        <w:rPr>
          <w:rFonts w:ascii="Arial" w:hAnsi="Arial" w:cs="Arial"/>
          <w:b/>
          <w:i/>
          <w:sz w:val="24"/>
          <w:szCs w:val="24"/>
        </w:rPr>
        <w:t>Exploratory Data Analysis (EDA</w:t>
      </w:r>
      <w:r w:rsidR="00D90105">
        <w:rPr>
          <w:rFonts w:ascii="Arial" w:hAnsi="Arial" w:cs="Arial"/>
          <w:b/>
          <w:i/>
          <w:sz w:val="24"/>
          <w:szCs w:val="24"/>
        </w:rPr>
        <w:t>):</w:t>
      </w:r>
    </w:p>
    <w:p w:rsidR="00F56EF5" w:rsidRPr="00D90105" w:rsidRDefault="00140FD8" w:rsidP="00F56EF5">
      <w:pPr>
        <w:rPr>
          <w:rFonts w:ascii="Arial" w:hAnsi="Arial" w:cs="Arial"/>
          <w:sz w:val="24"/>
          <w:szCs w:val="24"/>
        </w:rPr>
      </w:pPr>
      <w:r w:rsidRPr="00140FD8">
        <w:rPr>
          <w:rFonts w:ascii="Arial" w:hAnsi="Arial" w:cs="Arial"/>
          <w:sz w:val="24"/>
          <w:szCs w:val="24"/>
        </w:rPr>
        <w:t>Preliminary exploratory data analysis reveals the distribution of key variables, potential outliers, and relationships between features. Visualizations can aid in understanding the dataset's characteristics.</w:t>
      </w:r>
    </w:p>
    <w:p w:rsidR="00140FD8" w:rsidRDefault="00140FD8" w:rsidP="00140FD8">
      <w:pPr>
        <w:rPr>
          <w:rFonts w:ascii="Arial" w:hAnsi="Arial" w:cs="Arial"/>
          <w:b/>
          <w:i/>
          <w:sz w:val="24"/>
          <w:szCs w:val="24"/>
        </w:rPr>
      </w:pPr>
      <w:r>
        <w:rPr>
          <w:rFonts w:ascii="Arial" w:hAnsi="Arial" w:cs="Arial"/>
          <w:b/>
          <w:i/>
          <w:sz w:val="24"/>
          <w:szCs w:val="24"/>
        </w:rPr>
        <w:t>Visualization:</w:t>
      </w:r>
    </w:p>
    <w:p w:rsidR="00140FD8" w:rsidRPr="00140FD8" w:rsidRDefault="00140FD8" w:rsidP="00140FD8">
      <w:pPr>
        <w:rPr>
          <w:rFonts w:ascii="Arial" w:hAnsi="Arial" w:cs="Arial"/>
          <w:sz w:val="24"/>
          <w:szCs w:val="24"/>
        </w:rPr>
      </w:pPr>
      <w:r w:rsidRPr="00140FD8">
        <w:rPr>
          <w:rFonts w:ascii="Arial" w:hAnsi="Arial" w:cs="Arial"/>
          <w:sz w:val="24"/>
          <w:szCs w:val="24"/>
        </w:rPr>
        <w:t>Histograms and Distributions:</w:t>
      </w:r>
    </w:p>
    <w:p w:rsidR="00140FD8" w:rsidRDefault="00140FD8" w:rsidP="00140FD8">
      <w:pPr>
        <w:rPr>
          <w:rFonts w:ascii="Arial" w:hAnsi="Arial" w:cs="Arial"/>
          <w:sz w:val="24"/>
          <w:szCs w:val="24"/>
        </w:rPr>
      </w:pPr>
      <w:r w:rsidRPr="00140FD8">
        <w:rPr>
          <w:rFonts w:ascii="Arial" w:hAnsi="Arial" w:cs="Arial"/>
          <w:sz w:val="24"/>
          <w:szCs w:val="24"/>
        </w:rPr>
        <w:t>Conducting histograms of key variables such as the percentage of laid-off employees or funds raised provides insights into the distribution of data. This aids in identifying potential outliers and understanding the spread of values.</w:t>
      </w:r>
    </w:p>
    <w:p w:rsidR="00140FD8" w:rsidRDefault="00D90105" w:rsidP="00140FD8">
      <w:pPr>
        <w:rPr>
          <w:rFonts w:ascii="Arial" w:hAnsi="Arial" w:cs="Arial"/>
          <w:sz w:val="24"/>
          <w:szCs w:val="24"/>
        </w:rPr>
      </w:pPr>
      <w:r>
        <w:rPr>
          <w:rFonts w:ascii="Arial" w:hAnsi="Arial" w:cs="Arial"/>
          <w:noProof/>
          <w:lang w:eastAsia="en-IN"/>
        </w:rPr>
        <w:drawing>
          <wp:inline distT="0" distB="0" distL="0" distR="0">
            <wp:extent cx="3474720" cy="2245775"/>
            <wp:effectExtent l="0" t="0" r="0" b="2540"/>
            <wp:docPr id="1" name="Picture 1" descr="C:\Users\mahes\AppData\Local\Microsoft\Windows\INetCache\Content.MSO\A33078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s\AppData\Local\Microsoft\Windows\INetCache\Content.MSO\A3307822.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45279" cy="2291378"/>
                    </a:xfrm>
                    <a:prstGeom prst="rect">
                      <a:avLst/>
                    </a:prstGeom>
                    <a:noFill/>
                    <a:ln>
                      <a:noFill/>
                    </a:ln>
                  </pic:spPr>
                </pic:pic>
              </a:graphicData>
            </a:graphic>
          </wp:inline>
        </w:drawing>
      </w:r>
    </w:p>
    <w:p w:rsidR="00D90105" w:rsidRDefault="00D90105" w:rsidP="00140FD8">
      <w:pPr>
        <w:rPr>
          <w:rFonts w:ascii="Arial" w:hAnsi="Arial" w:cs="Arial"/>
          <w:sz w:val="24"/>
          <w:szCs w:val="24"/>
        </w:rPr>
      </w:pPr>
      <w:r w:rsidRPr="00D90105">
        <w:rPr>
          <w:rFonts w:ascii="Arial" w:hAnsi="Arial" w:cs="Arial"/>
          <w:b/>
          <w:bCs/>
          <w:sz w:val="24"/>
          <w:szCs w:val="24"/>
        </w:rPr>
        <w:lastRenderedPageBreak/>
        <w:t>Pair Plots:</w:t>
      </w:r>
      <w:r w:rsidRPr="00D90105">
        <w:rPr>
          <w:rFonts w:ascii="Arial" w:hAnsi="Arial" w:cs="Arial"/>
          <w:sz w:val="24"/>
          <w:szCs w:val="24"/>
        </w:rPr>
        <w:t xml:space="preserve"> Pair plots enable the visualization of relationships between multiple variables simultaneously. This is particularly useful for identifying potential correlations or patterns among features.</w:t>
      </w:r>
    </w:p>
    <w:p w:rsidR="00D90105" w:rsidRDefault="00D90105" w:rsidP="00140FD8">
      <w:pPr>
        <w:rPr>
          <w:rFonts w:ascii="Arial" w:hAnsi="Arial" w:cs="Arial"/>
          <w:sz w:val="24"/>
          <w:szCs w:val="24"/>
        </w:rPr>
      </w:pPr>
      <w:r>
        <w:rPr>
          <w:rFonts w:ascii="Arial" w:hAnsi="Arial" w:cs="Arial"/>
          <w:noProof/>
          <w:lang w:eastAsia="en-IN"/>
        </w:rPr>
        <w:drawing>
          <wp:inline distT="0" distB="0" distL="0" distR="0">
            <wp:extent cx="4122420" cy="4294575"/>
            <wp:effectExtent l="0" t="0" r="0" b="0"/>
            <wp:docPr id="2" name="Picture 2" descr="C:\Users\mahes\AppData\Local\Microsoft\Windows\INetCache\Content.MSO\7BB4EC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hes\AppData\Local\Microsoft\Windows\INetCache\Content.MSO\7BB4EC8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8475" cy="4311300"/>
                    </a:xfrm>
                    <a:prstGeom prst="rect">
                      <a:avLst/>
                    </a:prstGeom>
                    <a:noFill/>
                    <a:ln>
                      <a:noFill/>
                    </a:ln>
                  </pic:spPr>
                </pic:pic>
              </a:graphicData>
            </a:graphic>
          </wp:inline>
        </w:drawing>
      </w:r>
    </w:p>
    <w:p w:rsidR="00D90105" w:rsidRDefault="00D90105" w:rsidP="00140FD8">
      <w:pPr>
        <w:rPr>
          <w:rFonts w:ascii="Arial" w:hAnsi="Arial" w:cs="Arial"/>
          <w:sz w:val="24"/>
          <w:szCs w:val="24"/>
        </w:rPr>
      </w:pPr>
      <w:r w:rsidRPr="00D90105">
        <w:rPr>
          <w:rFonts w:ascii="Arial" w:hAnsi="Arial" w:cs="Arial"/>
          <w:b/>
          <w:bCs/>
          <w:sz w:val="24"/>
          <w:szCs w:val="24"/>
        </w:rPr>
        <w:t>Time Series Plots:</w:t>
      </w:r>
      <w:r w:rsidRPr="00D90105">
        <w:rPr>
          <w:rFonts w:ascii="Arial" w:hAnsi="Arial" w:cs="Arial"/>
          <w:sz w:val="24"/>
          <w:szCs w:val="24"/>
        </w:rPr>
        <w:t xml:space="preserve"> Time series plots visualize changes in workforce dynamics over time. Plots of the percentage of laid-off employees or the count of layoffs over sequential periods help identify trends and patterns.</w:t>
      </w:r>
    </w:p>
    <w:p w:rsidR="00D90105" w:rsidRDefault="00D90105" w:rsidP="00140FD8">
      <w:pPr>
        <w:rPr>
          <w:rFonts w:ascii="Arial" w:hAnsi="Arial" w:cs="Arial"/>
          <w:sz w:val="24"/>
          <w:szCs w:val="24"/>
        </w:rPr>
      </w:pPr>
      <w:r>
        <w:rPr>
          <w:rFonts w:ascii="Arial" w:hAnsi="Arial" w:cs="Arial"/>
          <w:noProof/>
          <w:lang w:eastAsia="en-IN"/>
        </w:rPr>
        <w:drawing>
          <wp:inline distT="0" distB="0" distL="0" distR="0">
            <wp:extent cx="4541520" cy="3083167"/>
            <wp:effectExtent l="0" t="0" r="0" b="3175"/>
            <wp:docPr id="3" name="Picture 3" descr="C:\Users\mahes\AppData\Local\Microsoft\Windows\INetCache\Content.MSO\EB8786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hes\AppData\Local\Microsoft\Windows\INetCache\Content.MSO\EB87868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5208" cy="3099248"/>
                    </a:xfrm>
                    <a:prstGeom prst="rect">
                      <a:avLst/>
                    </a:prstGeom>
                    <a:noFill/>
                    <a:ln>
                      <a:noFill/>
                    </a:ln>
                  </pic:spPr>
                </pic:pic>
              </a:graphicData>
            </a:graphic>
          </wp:inline>
        </w:drawing>
      </w:r>
    </w:p>
    <w:p w:rsidR="00D90105" w:rsidRDefault="00D90105" w:rsidP="00140FD8">
      <w:pPr>
        <w:rPr>
          <w:rFonts w:ascii="Arial" w:hAnsi="Arial" w:cs="Arial"/>
          <w:sz w:val="24"/>
          <w:szCs w:val="24"/>
        </w:rPr>
      </w:pPr>
      <w:r>
        <w:rPr>
          <w:rFonts w:ascii="Arial" w:hAnsi="Arial" w:cs="Arial"/>
          <w:noProof/>
          <w:lang w:eastAsia="en-IN"/>
        </w:rPr>
        <w:lastRenderedPageBreak/>
        <w:drawing>
          <wp:inline distT="0" distB="0" distL="0" distR="0">
            <wp:extent cx="5731510" cy="3691794"/>
            <wp:effectExtent l="0" t="0" r="2540" b="4445"/>
            <wp:docPr id="4" name="Picture 4" descr="C:\Users\mahes\AppData\Local\Microsoft\Windows\INetCache\Content.MSO\61FC41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hes\AppData\Local\Microsoft\Windows\INetCache\Content.MSO\61FC41C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91794"/>
                    </a:xfrm>
                    <a:prstGeom prst="rect">
                      <a:avLst/>
                    </a:prstGeom>
                    <a:noFill/>
                    <a:ln>
                      <a:noFill/>
                    </a:ln>
                  </pic:spPr>
                </pic:pic>
              </a:graphicData>
            </a:graphic>
          </wp:inline>
        </w:drawing>
      </w:r>
    </w:p>
    <w:p w:rsidR="00D90105" w:rsidRDefault="00D90105" w:rsidP="00140FD8">
      <w:pPr>
        <w:rPr>
          <w:rFonts w:ascii="Arial" w:hAnsi="Arial" w:cs="Arial"/>
          <w:sz w:val="24"/>
          <w:szCs w:val="24"/>
        </w:rPr>
      </w:pPr>
      <w:r>
        <w:rPr>
          <w:rFonts w:ascii="Arial" w:hAnsi="Arial" w:cs="Arial"/>
          <w:noProof/>
          <w:lang w:eastAsia="en-IN"/>
        </w:rPr>
        <w:drawing>
          <wp:inline distT="0" distB="0" distL="0" distR="0">
            <wp:extent cx="5731510" cy="3484130"/>
            <wp:effectExtent l="0" t="0" r="2540" b="2540"/>
            <wp:docPr id="5" name="Picture 5" descr="C:\Users\mahes\AppData\Local\Microsoft\Windows\INetCache\Content.MSO\FE625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hes\AppData\Local\Microsoft\Windows\INetCache\Content.MSO\FE625B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84130"/>
                    </a:xfrm>
                    <a:prstGeom prst="rect">
                      <a:avLst/>
                    </a:prstGeom>
                    <a:noFill/>
                    <a:ln>
                      <a:noFill/>
                    </a:ln>
                  </pic:spPr>
                </pic:pic>
              </a:graphicData>
            </a:graphic>
          </wp:inline>
        </w:drawing>
      </w:r>
    </w:p>
    <w:p w:rsidR="00D90105" w:rsidRPr="00D90105" w:rsidRDefault="00D90105" w:rsidP="00D90105">
      <w:pPr>
        <w:rPr>
          <w:rFonts w:ascii="Arial" w:hAnsi="Arial" w:cs="Arial"/>
          <w:b/>
          <w:i/>
          <w:sz w:val="24"/>
          <w:szCs w:val="24"/>
        </w:rPr>
      </w:pPr>
      <w:r w:rsidRPr="00D90105">
        <w:rPr>
          <w:rFonts w:ascii="Arial" w:hAnsi="Arial" w:cs="Arial"/>
          <w:b/>
          <w:i/>
          <w:sz w:val="24"/>
          <w:szCs w:val="24"/>
        </w:rPr>
        <w:t>Performance Evaluat</w:t>
      </w:r>
      <w:r>
        <w:rPr>
          <w:rFonts w:ascii="Arial" w:hAnsi="Arial" w:cs="Arial"/>
          <w:b/>
          <w:i/>
          <w:sz w:val="24"/>
          <w:szCs w:val="24"/>
        </w:rPr>
        <w:t xml:space="preserve">ion: Mean Squared Error (MSE) </w:t>
      </w:r>
    </w:p>
    <w:p w:rsidR="00D90105" w:rsidRPr="00D90105" w:rsidRDefault="00D90105" w:rsidP="00D90105">
      <w:pPr>
        <w:rPr>
          <w:rFonts w:ascii="Arial" w:hAnsi="Arial" w:cs="Arial"/>
          <w:sz w:val="24"/>
          <w:szCs w:val="24"/>
        </w:rPr>
      </w:pPr>
    </w:p>
    <w:p w:rsidR="00D90105" w:rsidRDefault="00D90105" w:rsidP="00D90105">
      <w:pPr>
        <w:rPr>
          <w:rFonts w:ascii="Arial" w:hAnsi="Arial" w:cs="Arial"/>
          <w:sz w:val="24"/>
          <w:szCs w:val="24"/>
        </w:rPr>
      </w:pPr>
      <w:r w:rsidRPr="00D90105">
        <w:rPr>
          <w:rFonts w:ascii="Arial" w:hAnsi="Arial" w:cs="Arial"/>
          <w:sz w:val="24"/>
          <w:szCs w:val="24"/>
        </w:rPr>
        <w:t xml:space="preserve">The Mean Squared Error (MSE) of 0.0356 in our regression model indicates a high level of accuracy in predicting workforce dynamics and layoffs. A lower MSE reflects minimized differences between predicted and actual values, demonstrating the model's effectiveness. This performance metric underscores the reliability of our model, making it a valuable tool for informed decision-making in human resource </w:t>
      </w:r>
      <w:r w:rsidRPr="00D90105">
        <w:rPr>
          <w:rFonts w:ascii="Arial" w:hAnsi="Arial" w:cs="Arial"/>
          <w:sz w:val="24"/>
          <w:szCs w:val="24"/>
        </w:rPr>
        <w:lastRenderedPageBreak/>
        <w:t>management and strategic planning. Ongoing monitoring and consideration of additional metrics will further enhance the model's robustness.</w:t>
      </w:r>
    </w:p>
    <w:p w:rsidR="00D90105" w:rsidRDefault="00D90105" w:rsidP="00D90105">
      <w:pPr>
        <w:rPr>
          <w:rFonts w:ascii="Arial" w:hAnsi="Arial" w:cs="Arial"/>
          <w:sz w:val="24"/>
          <w:szCs w:val="24"/>
        </w:rPr>
      </w:pPr>
    </w:p>
    <w:p w:rsidR="00D90105" w:rsidRPr="00D90105" w:rsidRDefault="00D90105" w:rsidP="00D90105">
      <w:pPr>
        <w:rPr>
          <w:rFonts w:ascii="Arial" w:hAnsi="Arial" w:cs="Arial"/>
          <w:b/>
          <w:sz w:val="24"/>
          <w:szCs w:val="24"/>
        </w:rPr>
      </w:pPr>
      <w:r>
        <w:rPr>
          <w:rFonts w:ascii="Arial" w:hAnsi="Arial" w:cs="Arial"/>
          <w:b/>
          <w:sz w:val="24"/>
          <w:szCs w:val="24"/>
        </w:rPr>
        <w:t>Conclusion:</w:t>
      </w:r>
    </w:p>
    <w:p w:rsidR="00D90105" w:rsidRPr="00D90105" w:rsidRDefault="00D90105" w:rsidP="00D90105">
      <w:pPr>
        <w:rPr>
          <w:rFonts w:ascii="Arial" w:hAnsi="Arial" w:cs="Arial"/>
          <w:sz w:val="24"/>
          <w:szCs w:val="24"/>
        </w:rPr>
      </w:pPr>
    </w:p>
    <w:p w:rsidR="00D90105" w:rsidRDefault="00D90105" w:rsidP="00D90105">
      <w:pPr>
        <w:rPr>
          <w:rFonts w:ascii="Arial" w:hAnsi="Arial" w:cs="Arial"/>
          <w:sz w:val="24"/>
          <w:szCs w:val="24"/>
        </w:rPr>
      </w:pPr>
      <w:r w:rsidRPr="00D90105">
        <w:rPr>
          <w:rFonts w:ascii="Arial" w:hAnsi="Arial" w:cs="Arial"/>
          <w:sz w:val="24"/>
          <w:szCs w:val="24"/>
        </w:rPr>
        <w:t>In wrapping up our exploration of workforce dynamics through machine learning, our regression model, boasting a Mean Squared Error of 0.0356, stands as a robust tool for predicting layoffs. The study provides actionable insights, empowering organizations to proactively navigate workforce challenges. As we look ahead, continuous refinement and exploration of temporal trends promise to elevate the efficacy of machine learning in human resource strategies. This research represents a decisive stride towards data-driven decision-making, enhancing our understanding and response to the dynamic landscape of workforce changes.</w:t>
      </w:r>
    </w:p>
    <w:p w:rsidR="00D90105" w:rsidRDefault="00D90105" w:rsidP="00D90105">
      <w:pPr>
        <w:rPr>
          <w:rFonts w:ascii="Arial" w:hAnsi="Arial" w:cs="Arial"/>
          <w:sz w:val="24"/>
          <w:szCs w:val="24"/>
        </w:rPr>
      </w:pPr>
    </w:p>
    <w:p w:rsidR="00D90105" w:rsidRDefault="00D90105" w:rsidP="00D90105">
      <w:pPr>
        <w:rPr>
          <w:rFonts w:ascii="Arial" w:hAnsi="Arial" w:cs="Arial"/>
          <w:b/>
          <w:bCs/>
          <w:sz w:val="24"/>
          <w:szCs w:val="24"/>
        </w:rPr>
      </w:pPr>
      <w:r>
        <w:rPr>
          <w:rFonts w:ascii="Arial" w:hAnsi="Arial" w:cs="Arial"/>
          <w:b/>
          <w:bCs/>
          <w:sz w:val="24"/>
          <w:szCs w:val="24"/>
        </w:rPr>
        <w:t>Author</w:t>
      </w:r>
      <w:r w:rsidRPr="00D90105">
        <w:rPr>
          <w:rFonts w:ascii="Arial" w:hAnsi="Arial" w:cs="Arial"/>
          <w:b/>
          <w:bCs/>
          <w:sz w:val="24"/>
          <w:szCs w:val="24"/>
        </w:rPr>
        <w:t>:</w:t>
      </w:r>
    </w:p>
    <w:p w:rsidR="00D90105" w:rsidRDefault="00D90105" w:rsidP="00D90105">
      <w:pPr>
        <w:pStyle w:val="ListParagraph"/>
        <w:numPr>
          <w:ilvl w:val="0"/>
          <w:numId w:val="2"/>
        </w:numPr>
        <w:rPr>
          <w:rFonts w:ascii="Arial" w:hAnsi="Arial" w:cs="Arial"/>
          <w:bCs/>
          <w:sz w:val="24"/>
          <w:szCs w:val="24"/>
        </w:rPr>
      </w:pPr>
      <w:proofErr w:type="spellStart"/>
      <w:r w:rsidRPr="00D90105">
        <w:rPr>
          <w:rFonts w:ascii="Arial" w:hAnsi="Arial" w:cs="Arial"/>
          <w:bCs/>
          <w:sz w:val="24"/>
          <w:szCs w:val="24"/>
        </w:rPr>
        <w:t>Morla</w:t>
      </w:r>
      <w:proofErr w:type="spellEnd"/>
      <w:r w:rsidRPr="00D90105">
        <w:rPr>
          <w:rFonts w:ascii="Arial" w:hAnsi="Arial" w:cs="Arial"/>
          <w:bCs/>
          <w:sz w:val="24"/>
          <w:szCs w:val="24"/>
        </w:rPr>
        <w:t xml:space="preserve"> Lakshmi </w:t>
      </w:r>
      <w:proofErr w:type="spellStart"/>
      <w:r w:rsidRPr="00D90105">
        <w:rPr>
          <w:rFonts w:ascii="Arial" w:hAnsi="Arial" w:cs="Arial"/>
          <w:bCs/>
          <w:sz w:val="24"/>
          <w:szCs w:val="24"/>
        </w:rPr>
        <w:t>Prasanna</w:t>
      </w:r>
      <w:proofErr w:type="spellEnd"/>
    </w:p>
    <w:p w:rsidR="00D90105" w:rsidRDefault="00D90105" w:rsidP="00D90105">
      <w:pPr>
        <w:pStyle w:val="ListParagraph"/>
        <w:rPr>
          <w:rFonts w:ascii="Arial" w:hAnsi="Arial" w:cs="Arial"/>
          <w:bCs/>
          <w:sz w:val="24"/>
          <w:szCs w:val="24"/>
        </w:rPr>
      </w:pPr>
    </w:p>
    <w:p w:rsidR="00D90105" w:rsidRDefault="00D90105" w:rsidP="00D90105">
      <w:pPr>
        <w:rPr>
          <w:rFonts w:ascii="Arial" w:hAnsi="Arial" w:cs="Arial"/>
          <w:b/>
          <w:bCs/>
          <w:sz w:val="24"/>
          <w:szCs w:val="24"/>
        </w:rPr>
      </w:pPr>
      <w:r w:rsidRPr="00D90105">
        <w:rPr>
          <w:rFonts w:ascii="Arial" w:hAnsi="Arial" w:cs="Arial"/>
          <w:b/>
          <w:bCs/>
          <w:sz w:val="24"/>
          <w:szCs w:val="24"/>
        </w:rPr>
        <w:t>Dataset</w:t>
      </w:r>
      <w:r>
        <w:rPr>
          <w:rFonts w:ascii="Arial" w:hAnsi="Arial" w:cs="Arial"/>
          <w:b/>
          <w:bCs/>
          <w:sz w:val="24"/>
          <w:szCs w:val="24"/>
        </w:rPr>
        <w:t xml:space="preserve"> _url: </w:t>
      </w:r>
      <w:hyperlink w:anchor="_Leveraging_Data_Intelligence:" w:history="1">
        <w:r w:rsidRPr="00D90105">
          <w:rPr>
            <w:rStyle w:val="Hyperlink"/>
            <w:rFonts w:ascii="Arial" w:hAnsi="Arial" w:cs="Arial"/>
            <w:b/>
            <w:bCs/>
            <w:sz w:val="24"/>
            <w:szCs w:val="24"/>
          </w:rPr>
          <w:t>https://www.kaggle.com/datasets/theakhilb/layoffs-data-2022/</w:t>
        </w:r>
      </w:hyperlink>
    </w:p>
    <w:p w:rsidR="00D90105" w:rsidRDefault="00D90105" w:rsidP="00D90105">
      <w:pPr>
        <w:rPr>
          <w:rFonts w:ascii="Arial" w:hAnsi="Arial" w:cs="Arial"/>
          <w:b/>
          <w:bCs/>
          <w:sz w:val="24"/>
          <w:szCs w:val="24"/>
        </w:rPr>
      </w:pPr>
    </w:p>
    <w:p w:rsidR="00D90105" w:rsidRDefault="00D90105" w:rsidP="00D90105">
      <w:pPr>
        <w:rPr>
          <w:rFonts w:ascii="Arial" w:hAnsi="Arial" w:cs="Arial"/>
          <w:b/>
          <w:bCs/>
          <w:sz w:val="24"/>
          <w:szCs w:val="24"/>
        </w:rPr>
      </w:pPr>
      <w:r>
        <w:rPr>
          <w:rFonts w:ascii="Arial" w:hAnsi="Arial" w:cs="Arial"/>
          <w:b/>
          <w:bCs/>
          <w:sz w:val="24"/>
          <w:szCs w:val="24"/>
        </w:rPr>
        <w:t>References:</w:t>
      </w:r>
    </w:p>
    <w:p w:rsidR="00D90105" w:rsidRPr="00D90105" w:rsidRDefault="00D90105" w:rsidP="00D90105">
      <w:pPr>
        <w:rPr>
          <w:rFonts w:ascii="Arial" w:hAnsi="Arial" w:cs="Arial"/>
          <w:bCs/>
          <w:i/>
          <w:sz w:val="24"/>
          <w:szCs w:val="24"/>
        </w:rPr>
      </w:pPr>
      <w:r w:rsidRPr="00D90105">
        <w:rPr>
          <w:rFonts w:ascii="Arial" w:hAnsi="Arial" w:cs="Arial"/>
          <w:bCs/>
          <w:i/>
          <w:sz w:val="24"/>
          <w:szCs w:val="24"/>
        </w:rPr>
        <w:t>Layoffs, Coping, and Commitment: Impact of Layoffs on Employees and Strategies Used in Coping with Layoffs</w:t>
      </w:r>
    </w:p>
    <w:p w:rsidR="00D90105" w:rsidRDefault="00D90105" w:rsidP="00D90105">
      <w:pPr>
        <w:rPr>
          <w:rFonts w:ascii="Arial" w:hAnsi="Arial" w:cs="Arial"/>
          <w:bCs/>
          <w:i/>
          <w:iCs/>
          <w:sz w:val="24"/>
          <w:szCs w:val="24"/>
        </w:rPr>
      </w:pPr>
      <w:r w:rsidRPr="00D90105">
        <w:rPr>
          <w:rFonts w:ascii="Arial" w:hAnsi="Arial" w:cs="Arial"/>
          <w:bCs/>
          <w:i/>
          <w:iCs/>
          <w:sz w:val="24"/>
          <w:szCs w:val="24"/>
        </w:rPr>
        <w:t xml:space="preserve">Sunil J. </w:t>
      </w:r>
      <w:proofErr w:type="spellStart"/>
      <w:r w:rsidRPr="00D90105">
        <w:rPr>
          <w:rFonts w:ascii="Arial" w:hAnsi="Arial" w:cs="Arial"/>
          <w:bCs/>
          <w:i/>
          <w:iCs/>
          <w:sz w:val="24"/>
          <w:szCs w:val="24"/>
        </w:rPr>
        <w:t>Ramlall</w:t>
      </w:r>
      <w:proofErr w:type="spellEnd"/>
      <w:r w:rsidRPr="00D90105">
        <w:rPr>
          <w:rFonts w:ascii="Arial" w:hAnsi="Arial" w:cs="Arial"/>
          <w:bCs/>
          <w:i/>
          <w:iCs/>
          <w:sz w:val="24"/>
          <w:szCs w:val="24"/>
        </w:rPr>
        <w:t>, Saleh Al-</w:t>
      </w:r>
      <w:proofErr w:type="spellStart"/>
      <w:r w:rsidRPr="00D90105">
        <w:rPr>
          <w:rFonts w:ascii="Arial" w:hAnsi="Arial" w:cs="Arial"/>
          <w:bCs/>
          <w:i/>
          <w:iCs/>
          <w:sz w:val="24"/>
          <w:szCs w:val="24"/>
        </w:rPr>
        <w:t>Sabaan</w:t>
      </w:r>
      <w:proofErr w:type="spellEnd"/>
      <w:r w:rsidRPr="00D90105">
        <w:rPr>
          <w:rFonts w:ascii="Arial" w:hAnsi="Arial" w:cs="Arial"/>
          <w:bCs/>
          <w:i/>
          <w:iCs/>
          <w:sz w:val="24"/>
          <w:szCs w:val="24"/>
        </w:rPr>
        <w:t xml:space="preserve">, </w:t>
      </w:r>
      <w:proofErr w:type="spellStart"/>
      <w:r w:rsidRPr="00D90105">
        <w:rPr>
          <w:rFonts w:ascii="Arial" w:hAnsi="Arial" w:cs="Arial"/>
          <w:bCs/>
          <w:i/>
          <w:iCs/>
          <w:sz w:val="24"/>
          <w:szCs w:val="24"/>
        </w:rPr>
        <w:t>Samia</w:t>
      </w:r>
      <w:proofErr w:type="spellEnd"/>
      <w:r w:rsidRPr="00D90105">
        <w:rPr>
          <w:rFonts w:ascii="Arial" w:hAnsi="Arial" w:cs="Arial"/>
          <w:bCs/>
          <w:i/>
          <w:iCs/>
          <w:sz w:val="24"/>
          <w:szCs w:val="24"/>
        </w:rPr>
        <w:t xml:space="preserve"> </w:t>
      </w:r>
      <w:proofErr w:type="spellStart"/>
      <w:r w:rsidRPr="00D90105">
        <w:rPr>
          <w:rFonts w:ascii="Arial" w:hAnsi="Arial" w:cs="Arial"/>
          <w:bCs/>
          <w:i/>
          <w:iCs/>
          <w:sz w:val="24"/>
          <w:szCs w:val="24"/>
        </w:rPr>
        <w:t>Magbool</w:t>
      </w:r>
      <w:proofErr w:type="spellEnd"/>
    </w:p>
    <w:p w:rsidR="00D90105" w:rsidRDefault="00D90105" w:rsidP="00D90105">
      <w:pPr>
        <w:rPr>
          <w:rFonts w:ascii="Arial" w:hAnsi="Arial" w:cs="Arial"/>
          <w:bCs/>
          <w:i/>
          <w:sz w:val="24"/>
          <w:szCs w:val="24"/>
        </w:rPr>
      </w:pPr>
      <w:proofErr w:type="spellStart"/>
      <w:r w:rsidRPr="00D90105">
        <w:rPr>
          <w:rFonts w:ascii="Arial" w:hAnsi="Arial" w:cs="Arial"/>
          <w:bCs/>
          <w:i/>
          <w:sz w:val="24"/>
          <w:szCs w:val="24"/>
        </w:rPr>
        <w:t>Adjei</w:t>
      </w:r>
      <w:proofErr w:type="spellEnd"/>
      <w:r w:rsidRPr="00D90105">
        <w:rPr>
          <w:rFonts w:ascii="Arial" w:hAnsi="Arial" w:cs="Arial"/>
          <w:bCs/>
          <w:i/>
          <w:sz w:val="24"/>
          <w:szCs w:val="24"/>
        </w:rPr>
        <w:t>, E. K., Eriksson, R. H., &amp; Lindgren, U. (2016). Social proximity and firm performance: The importance of family members ties in workplaces. </w:t>
      </w:r>
      <w:r w:rsidRPr="00D90105">
        <w:rPr>
          <w:rFonts w:ascii="Arial" w:hAnsi="Arial" w:cs="Arial"/>
          <w:bCs/>
          <w:i/>
          <w:iCs/>
          <w:sz w:val="24"/>
          <w:szCs w:val="24"/>
        </w:rPr>
        <w:t>Regional Studies, Regional Science,</w:t>
      </w:r>
      <w:r w:rsidRPr="00D90105">
        <w:rPr>
          <w:rFonts w:ascii="Arial" w:hAnsi="Arial" w:cs="Arial"/>
          <w:bCs/>
          <w:i/>
          <w:sz w:val="24"/>
          <w:szCs w:val="24"/>
        </w:rPr>
        <w:t> </w:t>
      </w:r>
      <w:r w:rsidRPr="00D90105">
        <w:rPr>
          <w:rFonts w:ascii="Arial" w:hAnsi="Arial" w:cs="Arial"/>
          <w:bCs/>
          <w:i/>
          <w:iCs/>
          <w:sz w:val="24"/>
          <w:szCs w:val="24"/>
        </w:rPr>
        <w:t>3</w:t>
      </w:r>
      <w:r w:rsidRPr="00D90105">
        <w:rPr>
          <w:rFonts w:ascii="Arial" w:hAnsi="Arial" w:cs="Arial"/>
          <w:bCs/>
          <w:i/>
          <w:sz w:val="24"/>
          <w:szCs w:val="24"/>
        </w:rPr>
        <w:t>(1), 303–319.</w:t>
      </w:r>
    </w:p>
    <w:p w:rsidR="00D90105" w:rsidRPr="00D90105" w:rsidRDefault="00D90105" w:rsidP="00D90105">
      <w:pPr>
        <w:rPr>
          <w:rFonts w:ascii="Arial" w:hAnsi="Arial" w:cs="Arial"/>
          <w:bCs/>
          <w:i/>
          <w:sz w:val="24"/>
          <w:szCs w:val="24"/>
        </w:rPr>
      </w:pPr>
      <w:r w:rsidRPr="00D90105">
        <w:rPr>
          <w:rFonts w:ascii="Arial" w:hAnsi="Arial" w:cs="Arial"/>
          <w:bCs/>
          <w:i/>
          <w:sz w:val="24"/>
          <w:szCs w:val="24"/>
        </w:rPr>
        <w:t>Aldrich, H. E., &amp; Auster, E. R. (1986). Even dwarfs started small: Liabilities of age and size and their strategic implications. </w:t>
      </w:r>
      <w:r w:rsidRPr="00D90105">
        <w:rPr>
          <w:rFonts w:ascii="Arial" w:hAnsi="Arial" w:cs="Arial"/>
          <w:bCs/>
          <w:i/>
          <w:iCs/>
          <w:sz w:val="24"/>
          <w:szCs w:val="24"/>
        </w:rPr>
        <w:t xml:space="preserve">Research in Organizational </w:t>
      </w:r>
      <w:proofErr w:type="spellStart"/>
      <w:r w:rsidRPr="00D90105">
        <w:rPr>
          <w:rFonts w:ascii="Arial" w:hAnsi="Arial" w:cs="Arial"/>
          <w:bCs/>
          <w:i/>
          <w:iCs/>
          <w:sz w:val="24"/>
          <w:szCs w:val="24"/>
        </w:rPr>
        <w:t>Behavior</w:t>
      </w:r>
      <w:proofErr w:type="spellEnd"/>
      <w:r w:rsidRPr="00D90105">
        <w:rPr>
          <w:rFonts w:ascii="Arial" w:hAnsi="Arial" w:cs="Arial"/>
          <w:bCs/>
          <w:i/>
          <w:iCs/>
          <w:sz w:val="24"/>
          <w:szCs w:val="24"/>
        </w:rPr>
        <w:t>,</w:t>
      </w:r>
      <w:r w:rsidRPr="00D90105">
        <w:rPr>
          <w:rFonts w:ascii="Arial" w:hAnsi="Arial" w:cs="Arial"/>
          <w:bCs/>
          <w:i/>
          <w:sz w:val="24"/>
          <w:szCs w:val="24"/>
        </w:rPr>
        <w:t> </w:t>
      </w:r>
      <w:r w:rsidRPr="00D90105">
        <w:rPr>
          <w:rFonts w:ascii="Arial" w:hAnsi="Arial" w:cs="Arial"/>
          <w:bCs/>
          <w:i/>
          <w:iCs/>
          <w:sz w:val="24"/>
          <w:szCs w:val="24"/>
        </w:rPr>
        <w:t>8</w:t>
      </w:r>
      <w:r w:rsidRPr="00D90105">
        <w:rPr>
          <w:rFonts w:ascii="Arial" w:hAnsi="Arial" w:cs="Arial"/>
          <w:bCs/>
          <w:i/>
          <w:sz w:val="24"/>
          <w:szCs w:val="24"/>
        </w:rPr>
        <w:t>, 165–198.</w:t>
      </w:r>
      <w:bookmarkStart w:id="1" w:name="_GoBack"/>
      <w:bookmarkEnd w:id="1"/>
    </w:p>
    <w:p w:rsidR="00D90105" w:rsidRPr="00D90105" w:rsidRDefault="00D90105" w:rsidP="00D90105">
      <w:pPr>
        <w:rPr>
          <w:rFonts w:ascii="Arial" w:hAnsi="Arial" w:cs="Arial"/>
          <w:b/>
          <w:bCs/>
          <w:sz w:val="24"/>
          <w:szCs w:val="24"/>
        </w:rPr>
      </w:pPr>
    </w:p>
    <w:p w:rsidR="00D90105" w:rsidRPr="00D90105" w:rsidRDefault="00D90105" w:rsidP="00D90105">
      <w:pPr>
        <w:ind w:left="360"/>
        <w:rPr>
          <w:rFonts w:ascii="Arial" w:hAnsi="Arial" w:cs="Arial"/>
          <w:bCs/>
          <w:sz w:val="24"/>
          <w:szCs w:val="24"/>
        </w:rPr>
      </w:pPr>
    </w:p>
    <w:p w:rsidR="00D90105" w:rsidRPr="00D90105" w:rsidRDefault="00D90105" w:rsidP="00D90105">
      <w:pPr>
        <w:rPr>
          <w:rFonts w:ascii="Arial" w:hAnsi="Arial" w:cs="Arial"/>
          <w:sz w:val="24"/>
          <w:szCs w:val="24"/>
        </w:rPr>
      </w:pPr>
    </w:p>
    <w:sectPr w:rsidR="00D90105" w:rsidRPr="00D90105" w:rsidSect="00F56EF5">
      <w:pgSz w:w="11906" w:h="16838"/>
      <w:pgMar w:top="1440" w:right="1440" w:bottom="1440" w:left="1440" w:header="708" w:footer="708" w:gutter="0"/>
      <w:pgBorders w:offsetFrom="page">
        <w:top w:val="thickThinMediumGap" w:sz="24" w:space="24" w:color="00B0F0"/>
        <w:left w:val="thickThinMediumGap" w:sz="24" w:space="24" w:color="00B0F0"/>
        <w:bottom w:val="thinThickMediumGap" w:sz="24" w:space="24" w:color="00B0F0"/>
        <w:right w:val="thinThickMediumGap" w:sz="24" w:space="24" w:color="00B0F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840AF"/>
    <w:multiLevelType w:val="hybridMultilevel"/>
    <w:tmpl w:val="65B0A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047EFC"/>
    <w:multiLevelType w:val="multilevel"/>
    <w:tmpl w:val="994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EF5"/>
    <w:rsid w:val="00140FD8"/>
    <w:rsid w:val="002D08AD"/>
    <w:rsid w:val="003F6A0E"/>
    <w:rsid w:val="007450A4"/>
    <w:rsid w:val="00D90105"/>
    <w:rsid w:val="00F56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9177"/>
  <w15:chartTrackingRefBased/>
  <w15:docId w15:val="{3F0F9827-3B8C-4908-A25C-198A215CF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EF5"/>
  </w:style>
  <w:style w:type="paragraph" w:styleId="Heading1">
    <w:name w:val="heading 1"/>
    <w:basedOn w:val="Normal"/>
    <w:next w:val="Normal"/>
    <w:link w:val="Heading1Char"/>
    <w:uiPriority w:val="9"/>
    <w:qFormat/>
    <w:rsid w:val="00F56EF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F56EF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F56EF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56EF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56EF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56EF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56EF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56EF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56EF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EF5"/>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F56EF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F56EF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56EF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56EF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56EF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56EF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56EF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56EF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56EF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56EF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56EF5"/>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56EF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56EF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56EF5"/>
    <w:rPr>
      <w:b/>
      <w:bCs/>
    </w:rPr>
  </w:style>
  <w:style w:type="character" w:styleId="Emphasis">
    <w:name w:val="Emphasis"/>
    <w:basedOn w:val="DefaultParagraphFont"/>
    <w:uiPriority w:val="20"/>
    <w:qFormat/>
    <w:rsid w:val="00F56EF5"/>
    <w:rPr>
      <w:i/>
      <w:iCs/>
    </w:rPr>
  </w:style>
  <w:style w:type="paragraph" w:styleId="NoSpacing">
    <w:name w:val="No Spacing"/>
    <w:uiPriority w:val="1"/>
    <w:qFormat/>
    <w:rsid w:val="00F56EF5"/>
    <w:pPr>
      <w:spacing w:after="0" w:line="240" w:lineRule="auto"/>
    </w:pPr>
  </w:style>
  <w:style w:type="paragraph" w:styleId="Quote">
    <w:name w:val="Quote"/>
    <w:basedOn w:val="Normal"/>
    <w:next w:val="Normal"/>
    <w:link w:val="QuoteChar"/>
    <w:uiPriority w:val="29"/>
    <w:qFormat/>
    <w:rsid w:val="00F56EF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56EF5"/>
    <w:rPr>
      <w:i/>
      <w:iCs/>
    </w:rPr>
  </w:style>
  <w:style w:type="paragraph" w:styleId="IntenseQuote">
    <w:name w:val="Intense Quote"/>
    <w:basedOn w:val="Normal"/>
    <w:next w:val="Normal"/>
    <w:link w:val="IntenseQuoteChar"/>
    <w:uiPriority w:val="30"/>
    <w:qFormat/>
    <w:rsid w:val="00F56EF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56EF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56EF5"/>
    <w:rPr>
      <w:i/>
      <w:iCs/>
      <w:color w:val="595959" w:themeColor="text1" w:themeTint="A6"/>
    </w:rPr>
  </w:style>
  <w:style w:type="character" w:styleId="IntenseEmphasis">
    <w:name w:val="Intense Emphasis"/>
    <w:basedOn w:val="DefaultParagraphFont"/>
    <w:uiPriority w:val="21"/>
    <w:qFormat/>
    <w:rsid w:val="00F56EF5"/>
    <w:rPr>
      <w:b/>
      <w:bCs/>
      <w:i/>
      <w:iCs/>
    </w:rPr>
  </w:style>
  <w:style w:type="character" w:styleId="SubtleReference">
    <w:name w:val="Subtle Reference"/>
    <w:basedOn w:val="DefaultParagraphFont"/>
    <w:uiPriority w:val="31"/>
    <w:qFormat/>
    <w:rsid w:val="00F56EF5"/>
    <w:rPr>
      <w:smallCaps/>
      <w:color w:val="404040" w:themeColor="text1" w:themeTint="BF"/>
    </w:rPr>
  </w:style>
  <w:style w:type="character" w:styleId="IntenseReference">
    <w:name w:val="Intense Reference"/>
    <w:basedOn w:val="DefaultParagraphFont"/>
    <w:uiPriority w:val="32"/>
    <w:qFormat/>
    <w:rsid w:val="00F56EF5"/>
    <w:rPr>
      <w:b/>
      <w:bCs/>
      <w:smallCaps/>
      <w:u w:val="single"/>
    </w:rPr>
  </w:style>
  <w:style w:type="character" w:styleId="BookTitle">
    <w:name w:val="Book Title"/>
    <w:basedOn w:val="DefaultParagraphFont"/>
    <w:uiPriority w:val="33"/>
    <w:qFormat/>
    <w:rsid w:val="00F56EF5"/>
    <w:rPr>
      <w:b/>
      <w:bCs/>
      <w:smallCaps/>
    </w:rPr>
  </w:style>
  <w:style w:type="paragraph" w:styleId="TOCHeading">
    <w:name w:val="TOC Heading"/>
    <w:basedOn w:val="Heading1"/>
    <w:next w:val="Normal"/>
    <w:uiPriority w:val="39"/>
    <w:semiHidden/>
    <w:unhideWhenUsed/>
    <w:qFormat/>
    <w:rsid w:val="00F56EF5"/>
    <w:pPr>
      <w:outlineLvl w:val="9"/>
    </w:pPr>
  </w:style>
  <w:style w:type="paragraph" w:styleId="ListParagraph">
    <w:name w:val="List Paragraph"/>
    <w:basedOn w:val="Normal"/>
    <w:uiPriority w:val="34"/>
    <w:qFormat/>
    <w:rsid w:val="00D90105"/>
    <w:pPr>
      <w:ind w:left="720"/>
      <w:contextualSpacing/>
    </w:pPr>
  </w:style>
  <w:style w:type="character" w:styleId="Hyperlink">
    <w:name w:val="Hyperlink"/>
    <w:basedOn w:val="DefaultParagraphFont"/>
    <w:uiPriority w:val="99"/>
    <w:unhideWhenUsed/>
    <w:rsid w:val="00D901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27418">
      <w:bodyDiv w:val="1"/>
      <w:marLeft w:val="0"/>
      <w:marRight w:val="0"/>
      <w:marTop w:val="0"/>
      <w:marBottom w:val="0"/>
      <w:divBdr>
        <w:top w:val="none" w:sz="0" w:space="0" w:color="auto"/>
        <w:left w:val="none" w:sz="0" w:space="0" w:color="auto"/>
        <w:bottom w:val="none" w:sz="0" w:space="0" w:color="auto"/>
        <w:right w:val="none" w:sz="0" w:space="0" w:color="auto"/>
      </w:divBdr>
    </w:div>
    <w:div w:id="488324639">
      <w:bodyDiv w:val="1"/>
      <w:marLeft w:val="0"/>
      <w:marRight w:val="0"/>
      <w:marTop w:val="0"/>
      <w:marBottom w:val="0"/>
      <w:divBdr>
        <w:top w:val="none" w:sz="0" w:space="0" w:color="auto"/>
        <w:left w:val="none" w:sz="0" w:space="0" w:color="auto"/>
        <w:bottom w:val="none" w:sz="0" w:space="0" w:color="auto"/>
        <w:right w:val="none" w:sz="0" w:space="0" w:color="auto"/>
      </w:divBdr>
    </w:div>
    <w:div w:id="579103781">
      <w:bodyDiv w:val="1"/>
      <w:marLeft w:val="0"/>
      <w:marRight w:val="0"/>
      <w:marTop w:val="0"/>
      <w:marBottom w:val="0"/>
      <w:divBdr>
        <w:top w:val="none" w:sz="0" w:space="0" w:color="auto"/>
        <w:left w:val="none" w:sz="0" w:space="0" w:color="auto"/>
        <w:bottom w:val="none" w:sz="0" w:space="0" w:color="auto"/>
        <w:right w:val="none" w:sz="0" w:space="0" w:color="auto"/>
      </w:divBdr>
    </w:div>
    <w:div w:id="628439345">
      <w:bodyDiv w:val="1"/>
      <w:marLeft w:val="0"/>
      <w:marRight w:val="0"/>
      <w:marTop w:val="0"/>
      <w:marBottom w:val="0"/>
      <w:divBdr>
        <w:top w:val="none" w:sz="0" w:space="0" w:color="auto"/>
        <w:left w:val="none" w:sz="0" w:space="0" w:color="auto"/>
        <w:bottom w:val="none" w:sz="0" w:space="0" w:color="auto"/>
        <w:right w:val="none" w:sz="0" w:space="0" w:color="auto"/>
      </w:divBdr>
    </w:div>
    <w:div w:id="671686727">
      <w:bodyDiv w:val="1"/>
      <w:marLeft w:val="0"/>
      <w:marRight w:val="0"/>
      <w:marTop w:val="0"/>
      <w:marBottom w:val="0"/>
      <w:divBdr>
        <w:top w:val="none" w:sz="0" w:space="0" w:color="auto"/>
        <w:left w:val="none" w:sz="0" w:space="0" w:color="auto"/>
        <w:bottom w:val="none" w:sz="0" w:space="0" w:color="auto"/>
        <w:right w:val="none" w:sz="0" w:space="0" w:color="auto"/>
      </w:divBdr>
    </w:div>
    <w:div w:id="775372185">
      <w:bodyDiv w:val="1"/>
      <w:marLeft w:val="0"/>
      <w:marRight w:val="0"/>
      <w:marTop w:val="0"/>
      <w:marBottom w:val="0"/>
      <w:divBdr>
        <w:top w:val="none" w:sz="0" w:space="0" w:color="auto"/>
        <w:left w:val="none" w:sz="0" w:space="0" w:color="auto"/>
        <w:bottom w:val="none" w:sz="0" w:space="0" w:color="auto"/>
        <w:right w:val="none" w:sz="0" w:space="0" w:color="auto"/>
      </w:divBdr>
    </w:div>
    <w:div w:id="820585058">
      <w:bodyDiv w:val="1"/>
      <w:marLeft w:val="0"/>
      <w:marRight w:val="0"/>
      <w:marTop w:val="0"/>
      <w:marBottom w:val="0"/>
      <w:divBdr>
        <w:top w:val="none" w:sz="0" w:space="0" w:color="auto"/>
        <w:left w:val="none" w:sz="0" w:space="0" w:color="auto"/>
        <w:bottom w:val="none" w:sz="0" w:space="0" w:color="auto"/>
        <w:right w:val="none" w:sz="0" w:space="0" w:color="auto"/>
      </w:divBdr>
    </w:div>
    <w:div w:id="938761613">
      <w:bodyDiv w:val="1"/>
      <w:marLeft w:val="0"/>
      <w:marRight w:val="0"/>
      <w:marTop w:val="0"/>
      <w:marBottom w:val="0"/>
      <w:divBdr>
        <w:top w:val="none" w:sz="0" w:space="0" w:color="auto"/>
        <w:left w:val="none" w:sz="0" w:space="0" w:color="auto"/>
        <w:bottom w:val="none" w:sz="0" w:space="0" w:color="auto"/>
        <w:right w:val="none" w:sz="0" w:space="0" w:color="auto"/>
      </w:divBdr>
    </w:div>
    <w:div w:id="1019310852">
      <w:bodyDiv w:val="1"/>
      <w:marLeft w:val="0"/>
      <w:marRight w:val="0"/>
      <w:marTop w:val="0"/>
      <w:marBottom w:val="0"/>
      <w:divBdr>
        <w:top w:val="none" w:sz="0" w:space="0" w:color="auto"/>
        <w:left w:val="none" w:sz="0" w:space="0" w:color="auto"/>
        <w:bottom w:val="none" w:sz="0" w:space="0" w:color="auto"/>
        <w:right w:val="none" w:sz="0" w:space="0" w:color="auto"/>
      </w:divBdr>
    </w:div>
    <w:div w:id="1110315435">
      <w:bodyDiv w:val="1"/>
      <w:marLeft w:val="0"/>
      <w:marRight w:val="0"/>
      <w:marTop w:val="0"/>
      <w:marBottom w:val="0"/>
      <w:divBdr>
        <w:top w:val="none" w:sz="0" w:space="0" w:color="auto"/>
        <w:left w:val="none" w:sz="0" w:space="0" w:color="auto"/>
        <w:bottom w:val="none" w:sz="0" w:space="0" w:color="auto"/>
        <w:right w:val="none" w:sz="0" w:space="0" w:color="auto"/>
      </w:divBdr>
    </w:div>
    <w:div w:id="1155340291">
      <w:bodyDiv w:val="1"/>
      <w:marLeft w:val="0"/>
      <w:marRight w:val="0"/>
      <w:marTop w:val="0"/>
      <w:marBottom w:val="0"/>
      <w:divBdr>
        <w:top w:val="none" w:sz="0" w:space="0" w:color="auto"/>
        <w:left w:val="none" w:sz="0" w:space="0" w:color="auto"/>
        <w:bottom w:val="none" w:sz="0" w:space="0" w:color="auto"/>
        <w:right w:val="none" w:sz="0" w:space="0" w:color="auto"/>
      </w:divBdr>
    </w:div>
    <w:div w:id="1165319604">
      <w:bodyDiv w:val="1"/>
      <w:marLeft w:val="0"/>
      <w:marRight w:val="0"/>
      <w:marTop w:val="0"/>
      <w:marBottom w:val="0"/>
      <w:divBdr>
        <w:top w:val="none" w:sz="0" w:space="0" w:color="auto"/>
        <w:left w:val="none" w:sz="0" w:space="0" w:color="auto"/>
        <w:bottom w:val="none" w:sz="0" w:space="0" w:color="auto"/>
        <w:right w:val="none" w:sz="0" w:space="0" w:color="auto"/>
      </w:divBdr>
    </w:div>
    <w:div w:id="1425958614">
      <w:bodyDiv w:val="1"/>
      <w:marLeft w:val="0"/>
      <w:marRight w:val="0"/>
      <w:marTop w:val="0"/>
      <w:marBottom w:val="0"/>
      <w:divBdr>
        <w:top w:val="none" w:sz="0" w:space="0" w:color="auto"/>
        <w:left w:val="none" w:sz="0" w:space="0" w:color="auto"/>
        <w:bottom w:val="none" w:sz="0" w:space="0" w:color="auto"/>
        <w:right w:val="none" w:sz="0" w:space="0" w:color="auto"/>
      </w:divBdr>
    </w:div>
    <w:div w:id="1568103855">
      <w:bodyDiv w:val="1"/>
      <w:marLeft w:val="0"/>
      <w:marRight w:val="0"/>
      <w:marTop w:val="0"/>
      <w:marBottom w:val="0"/>
      <w:divBdr>
        <w:top w:val="none" w:sz="0" w:space="0" w:color="auto"/>
        <w:left w:val="none" w:sz="0" w:space="0" w:color="auto"/>
        <w:bottom w:val="none" w:sz="0" w:space="0" w:color="auto"/>
        <w:right w:val="none" w:sz="0" w:space="0" w:color="auto"/>
      </w:divBdr>
    </w:div>
    <w:div w:id="1727803307">
      <w:bodyDiv w:val="1"/>
      <w:marLeft w:val="0"/>
      <w:marRight w:val="0"/>
      <w:marTop w:val="0"/>
      <w:marBottom w:val="0"/>
      <w:divBdr>
        <w:top w:val="none" w:sz="0" w:space="0" w:color="auto"/>
        <w:left w:val="none" w:sz="0" w:space="0" w:color="auto"/>
        <w:bottom w:val="none" w:sz="0" w:space="0" w:color="auto"/>
        <w:right w:val="none" w:sz="0" w:space="0" w:color="auto"/>
      </w:divBdr>
    </w:div>
    <w:div w:id="1821576555">
      <w:bodyDiv w:val="1"/>
      <w:marLeft w:val="0"/>
      <w:marRight w:val="0"/>
      <w:marTop w:val="0"/>
      <w:marBottom w:val="0"/>
      <w:divBdr>
        <w:top w:val="none" w:sz="0" w:space="0" w:color="auto"/>
        <w:left w:val="none" w:sz="0" w:space="0" w:color="auto"/>
        <w:bottom w:val="none" w:sz="0" w:space="0" w:color="auto"/>
        <w:right w:val="none" w:sz="0" w:space="0" w:color="auto"/>
      </w:divBdr>
    </w:div>
    <w:div w:id="2087916388">
      <w:bodyDiv w:val="1"/>
      <w:marLeft w:val="0"/>
      <w:marRight w:val="0"/>
      <w:marTop w:val="0"/>
      <w:marBottom w:val="0"/>
      <w:divBdr>
        <w:top w:val="none" w:sz="0" w:space="0" w:color="auto"/>
        <w:left w:val="none" w:sz="0" w:space="0" w:color="auto"/>
        <w:bottom w:val="none" w:sz="0" w:space="0" w:color="auto"/>
        <w:right w:val="none" w:sz="0" w:space="0" w:color="auto"/>
      </w:divBdr>
    </w:div>
    <w:div w:id="211525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MORLA</dc:creator>
  <cp:keywords/>
  <dc:description/>
  <cp:lastModifiedBy>MAHESH MORLA</cp:lastModifiedBy>
  <cp:revision>1</cp:revision>
  <dcterms:created xsi:type="dcterms:W3CDTF">2023-11-12T10:20:00Z</dcterms:created>
  <dcterms:modified xsi:type="dcterms:W3CDTF">2023-11-12T11:07:00Z</dcterms:modified>
</cp:coreProperties>
</file>