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ensino lúdico da física usando a  eletrônica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Geração Eólica (documentação para docentes)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Simulação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426" w:firstLine="29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para acesso à simulação online do projeto:</w:t>
      </w:r>
    </w:p>
    <w:p w:rsidR="00000000" w:rsidDel="00000000" w:rsidP="00000000" w:rsidRDefault="00000000" w:rsidRPr="00000000" w14:paraId="00000009">
      <w:pPr>
        <w:spacing w:line="276" w:lineRule="auto"/>
        <w:ind w:left="426" w:firstLine="0"/>
        <w:jc w:val="both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https://www.tinkercad.com/things/645YoLXwXta-copy-of-turbina/editel?sharecode=6CCoQWjvi1xjBCJG0TjRc8_t75oPBdFEUQtCkK-A4XE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426" w:firstLine="29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potenciômetro serve, nesse arquivo, para simular a tensão gerada pela hélice. Girando o potenciômetro para o sentido horário, o valor da tensão aumenta e, com isso, mais LEDs acendem.</w:t>
      </w:r>
    </w:p>
    <w:p w:rsidR="00000000" w:rsidDel="00000000" w:rsidP="00000000" w:rsidRDefault="00000000" w:rsidRPr="00000000" w14:paraId="0000000C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 com o valor mínimo do potenciômetro:</w:t>
      </w:r>
    </w:p>
    <w:p w:rsidR="00000000" w:rsidDel="00000000" w:rsidP="00000000" w:rsidRDefault="00000000" w:rsidRPr="00000000" w14:paraId="0000000E">
      <w:pPr>
        <w:spacing w:line="276" w:lineRule="auto"/>
        <w:ind w:firstLine="72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901788" cy="2526432"/>
            <wp:effectExtent b="0" l="0" r="0" t="0"/>
            <wp:docPr id="17970046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788" cy="252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 com valor médio do potenciômetro: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97934" cy="2328863"/>
            <wp:effectExtent b="0" l="0" r="0" t="0"/>
            <wp:docPr id="17970046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934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 esperado com valor máximo do potenciômetro:</w:t>
      </w:r>
    </w:p>
    <w:p w:rsidR="00000000" w:rsidDel="00000000" w:rsidP="00000000" w:rsidRDefault="00000000" w:rsidRPr="00000000" w14:paraId="00000016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69609" cy="2512084"/>
            <wp:effectExtent b="0" l="0" r="0" t="0"/>
            <wp:docPr id="17970046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609" cy="2512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três LEDs verdes agrupados à esquerda são os marcadores das fases. Os LEDs vermelhos, agrupados à direita, são os indicadores de nível dentro de cada fase (simulam o </w:t>
      </w:r>
      <w:r w:rsidDel="00000000" w:rsidR="00000000" w:rsidRPr="00000000">
        <w:rPr>
          <w:i w:val="1"/>
          <w:sz w:val="24"/>
          <w:szCs w:val="24"/>
          <w:rtl w:val="0"/>
        </w:rPr>
        <w:t xml:space="preserve">bargraph </w:t>
      </w:r>
      <w:r w:rsidDel="00000000" w:rsidR="00000000" w:rsidRPr="00000000">
        <w:rPr>
          <w:sz w:val="24"/>
          <w:szCs w:val="24"/>
          <w:rtl w:val="0"/>
        </w:rPr>
        <w:t xml:space="preserve">da placa).</w:t>
      </w:r>
    </w:p>
    <w:p w:rsidR="00000000" w:rsidDel="00000000" w:rsidP="00000000" w:rsidRDefault="00000000" w:rsidRPr="00000000" w14:paraId="00000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426" w:firstLine="42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parte direita do simulador é possível visualizar o código do projeto com a explicação comentada.</w:t>
      </w:r>
    </w:p>
    <w:p w:rsidR="00000000" w:rsidDel="00000000" w:rsidP="00000000" w:rsidRDefault="00000000" w:rsidRPr="00000000" w14:paraId="0000001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03500"/>
            <wp:effectExtent b="0" l="0" r="0" t="0"/>
            <wp:docPr id="179700466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Esquemático</w:t>
      </w:r>
    </w:p>
    <w:p w:rsidR="00000000" w:rsidDel="00000000" w:rsidP="00000000" w:rsidRDefault="00000000" w:rsidRPr="00000000" w14:paraId="0000002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conclusão da simulação, foram realizados testes do circuito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protoboard </w:t>
      </w:r>
      <w:r w:rsidDel="00000000" w:rsidR="00000000" w:rsidRPr="00000000">
        <w:rPr>
          <w:sz w:val="24"/>
          <w:szCs w:val="24"/>
          <w:rtl w:val="0"/>
        </w:rPr>
        <w:t xml:space="preserve">e em placa de circuito impresso ilhada. Como verificou-se o funcionamento também nesses suportes, partiu-se para o projeto de uma placa de circuito impresso definitiva. O </w:t>
      </w:r>
      <w:r w:rsidDel="00000000" w:rsidR="00000000" w:rsidRPr="00000000">
        <w:rPr>
          <w:sz w:val="24"/>
          <w:szCs w:val="24"/>
          <w:rtl w:val="0"/>
        </w:rPr>
        <w:t xml:space="preserve">esquemático</w:t>
      </w:r>
      <w:r w:rsidDel="00000000" w:rsidR="00000000" w:rsidRPr="00000000">
        <w:rPr>
          <w:sz w:val="24"/>
          <w:szCs w:val="24"/>
          <w:rtl w:val="0"/>
        </w:rPr>
        <w:t xml:space="preserve"> e o leiaute da placa foram elaborados através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 </w:t>
      </w:r>
      <w:r w:rsidDel="00000000" w:rsidR="00000000" w:rsidRPr="00000000">
        <w:rPr>
          <w:sz w:val="24"/>
          <w:szCs w:val="24"/>
          <w:rtl w:val="0"/>
        </w:rPr>
        <w:t xml:space="preserve">KiCad, levando-se em consideração o circuito apresentado no link de simulação mencionado anteriormente. Com base nisso, o esquemático resultou da seguinte forma:</w:t>
      </w:r>
    </w:p>
    <w:p w:rsidR="00000000" w:rsidDel="00000000" w:rsidP="00000000" w:rsidRDefault="00000000" w:rsidRPr="00000000" w14:paraId="0000002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9140" cy="3073400"/>
            <wp:effectExtent b="0" l="0" r="0" t="0"/>
            <wp:docPr id="17970046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esquemático, podemos observar a inclusão de um modelo pré-definido do Arduino Uno, fornecido pelo próprio fabricante. Ele é representado no canto superior direito, dentro de um retângulo pontilhado. Esse modelo inclui todos os pinos do Arduino e garante que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shield</w:t>
      </w:r>
      <w:r w:rsidDel="00000000" w:rsidR="00000000" w:rsidRPr="00000000">
        <w:rPr>
          <w:sz w:val="24"/>
          <w:szCs w:val="24"/>
          <w:rtl w:val="0"/>
        </w:rPr>
        <w:t xml:space="preserve">, uma placa que se conecta ao microcontrolador, esteja em conformidade com o padrão utilizado pelo Arduino.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demais elementos do esquemático foram criados e montados com base na simulação e nos testes realizados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protoboard </w:t>
      </w:r>
      <w:r w:rsidDel="00000000" w:rsidR="00000000" w:rsidRPr="00000000">
        <w:rPr>
          <w:sz w:val="24"/>
          <w:szCs w:val="24"/>
          <w:rtl w:val="0"/>
        </w:rPr>
        <w:t xml:space="preserve">e em placa de circuito impresso ilhada. Todos os componentes usados neste esquema, e consequentemente na placa foram: 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Bargraph (barra de LEDs);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 Resistores de 1k5 Ω;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Resistores de 220 Ω;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Resistor de 62 Ω;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Conector KRE;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LEDs verdes;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Barras de pinos fêmea (uma de 10 pinos, duas de 8 pinos e uma de 6 pinos).</w:t>
      </w:r>
    </w:p>
    <w:p w:rsidR="00000000" w:rsidDel="00000000" w:rsidP="00000000" w:rsidRDefault="00000000" w:rsidRPr="00000000" w14:paraId="0000003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elaboração do esquemático, o leiaute dos componentes e trilhas foi organizado para a fabricação da placa de circuito impresso. Após a conclusão desse processo, a placa ficou com o seguinte aspecto:</w:t>
      </w:r>
    </w:p>
    <w:p w:rsidR="00000000" w:rsidDel="00000000" w:rsidP="00000000" w:rsidRDefault="00000000" w:rsidRPr="00000000" w14:paraId="0000003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26"/>
          <w:szCs w:val="26"/>
        </w:rPr>
      </w:pP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42759" cy="1825340"/>
            <wp:effectExtent b="0" l="0" r="0" t="0"/>
            <wp:docPr id="17970046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759" cy="182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dessa representação da placa, o software oferece uma visualização em 3D da mesma, conforme mostrado abaixo, sendo a primeira imagem referente a parte superior da placa e a segunda da parte inferior.</w:t>
      </w:r>
    </w:p>
    <w:p w:rsidR="00000000" w:rsidDel="00000000" w:rsidP="00000000" w:rsidRDefault="00000000" w:rsidRPr="00000000" w14:paraId="0000003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795103" cy="1398510"/>
            <wp:effectExtent b="0" l="0" r="0" t="0"/>
            <wp:docPr id="179700466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95103" cy="139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 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808874" cy="1441295"/>
            <wp:effectExtent b="0" l="0" r="0" t="0"/>
            <wp:docPr id="17970046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08874" cy="144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Fabricação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fabricação foi feita a partir de uma máquina fresadora CNC, construída no IFSC. A máquina foi utilizada para </w:t>
      </w:r>
      <w:r w:rsidDel="00000000" w:rsidR="00000000" w:rsidRPr="00000000">
        <w:rPr>
          <w:sz w:val="24"/>
          <w:szCs w:val="24"/>
          <w:rtl w:val="0"/>
        </w:rPr>
        <w:t xml:space="preserve">usinar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fura</w:t>
      </w:r>
      <w:r w:rsidDel="00000000" w:rsidR="00000000" w:rsidRPr="00000000">
        <w:rPr>
          <w:sz w:val="24"/>
          <w:szCs w:val="24"/>
          <w:rtl w:val="0"/>
        </w:rPr>
        <w:t xml:space="preserve">r e </w:t>
      </w:r>
      <w:r w:rsidDel="00000000" w:rsidR="00000000" w:rsidRPr="00000000">
        <w:rPr>
          <w:sz w:val="24"/>
          <w:szCs w:val="24"/>
          <w:rtl w:val="0"/>
        </w:rPr>
        <w:t xml:space="preserve">corta</w:t>
      </w:r>
      <w:r w:rsidDel="00000000" w:rsidR="00000000" w:rsidRPr="00000000">
        <w:rPr>
          <w:sz w:val="24"/>
          <w:szCs w:val="24"/>
          <w:rtl w:val="0"/>
        </w:rPr>
        <w:t xml:space="preserve">r a placa. 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realizar esse processo, se fez uso dos arquivos Gerber de trilhas e de furação disponíveis como resultado do projeto no KiCad. Foi então utilizado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 </w:t>
      </w:r>
      <w:r w:rsidDel="00000000" w:rsidR="00000000" w:rsidRPr="00000000">
        <w:rPr>
          <w:sz w:val="24"/>
          <w:szCs w:val="24"/>
          <w:rtl w:val="0"/>
        </w:rPr>
        <w:t xml:space="preserve">FlatCAM</w:t>
      </w:r>
      <w:r w:rsidDel="00000000" w:rsidR="00000000" w:rsidRPr="00000000">
        <w:rPr>
          <w:sz w:val="24"/>
          <w:szCs w:val="24"/>
          <w:rtl w:val="0"/>
        </w:rPr>
        <w:t xml:space="preserve"> para criar o código necessário para a máquina, especificando as ferramentas necessárias para </w:t>
      </w:r>
      <w:r w:rsidDel="00000000" w:rsidR="00000000" w:rsidRPr="00000000">
        <w:rPr>
          <w:sz w:val="24"/>
          <w:szCs w:val="24"/>
          <w:rtl w:val="0"/>
        </w:rPr>
        <w:t xml:space="preserve">usinar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furar e cortar. Com esses arquivos, o software BCNC foi utilizado para controlar a máquina CNC. Um pequeno vídeo demonstrando o funcionamento da máquina fabricando a placa pode ser acessado através do seguinte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a placa foi fabricada e, após sair da máquina, apresentava o seguinte aspecto:</w:t>
      </w:r>
    </w:p>
    <w:p w:rsidR="00000000" w:rsidDel="00000000" w:rsidP="00000000" w:rsidRDefault="00000000" w:rsidRPr="00000000" w14:paraId="00000048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88747" cy="2169542"/>
            <wp:effectExtent b="0" l="0" r="0" t="0"/>
            <wp:docPr id="17970046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637" l="0" r="0" t="637"/>
                    <a:stretch>
                      <a:fillRect/>
                    </a:stretch>
                  </pic:blipFill>
                  <pic:spPr>
                    <a:xfrm>
                      <a:off x="0" y="0"/>
                      <a:ext cx="1988747" cy="216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fabricação da placa, o próximo passo foi lixar as bordas da placa e, com a esponja de aço, polir o cobre da placa. Em seguida, foi aplicado o verniz para conservação da placa, como mostrado na figura abaixo:</w:t>
      </w:r>
    </w:p>
    <w:p w:rsidR="00000000" w:rsidDel="00000000" w:rsidP="00000000" w:rsidRDefault="00000000" w:rsidRPr="00000000" w14:paraId="0000004B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1941358</wp:posOffset>
            </wp:positionH>
            <wp:positionV relativeFrom="paragraph">
              <wp:posOffset>144828</wp:posOffset>
            </wp:positionV>
            <wp:extent cx="1876425" cy="2019765"/>
            <wp:effectExtent b="0" l="0" r="0" t="0"/>
            <wp:wrapSquare wrapText="bothSides" distB="114300" distT="114300" distL="114300" distR="114300"/>
            <wp:docPr id="179700466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28052" l="17980" r="14258" t="3040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19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última etapa foi soldar os componentes e testar seu funcionamento. Com sucesso, a placa finalizada possui os seguintes aspectos, conforme as imagens abaixo: </w:t>
      </w:r>
    </w:p>
    <w:p w:rsidR="00000000" w:rsidDel="00000000" w:rsidP="00000000" w:rsidRDefault="00000000" w:rsidRPr="00000000" w14:paraId="00000058">
      <w:pPr>
        <w:ind w:left="0" w:firstLine="720"/>
        <w:jc w:val="center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73850" cy="2105149"/>
            <wp:effectExtent b="0" l="0" r="0" t="0"/>
            <wp:docPr id="179700466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3850" cy="2105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2513" cy="2133972"/>
            <wp:effectExtent b="0" l="0" r="0" t="0"/>
            <wp:docPr id="179700465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2513" cy="213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Apêndice A - Código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inputPin = A0;  // Pino de entrada para o sensor analógico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 int ledPins[] = { 0, 1, 2, 3, 4, 5, 6, 7, 8, 9 };  // Pinos dos LEDs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 int numLEDs = 10;  // Número total de LEDs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numAmostras = 30;  // Número de amostras a serem lidas para o filtro de ruído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soma = 0;          // Variável para a soma dos valores lidos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// Pinos dos LEDs de fases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 int ledPinsDez[] = { 11, 12, 13 };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// Intervalos de tensão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 int voltageRanges[][2] = { { 0, 150 }, { 100, 250 }, { 200, 400 } };  // Matriz de intervalos de tensões para as fases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 int delta = 50;  // Valor de deslocamento para o limite inferior do intervalo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selectedRange = 0;  // Índice do intervalo selecionado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mediaAnt = 0;      // Valor da média anterior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void setup() {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Configura os pinos dos LEDs como saída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for (int i = 0; i &lt; numLEDs; i++) {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pinMode(ledPins[i], OUTPUT);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Configura os pinos dos LEDs das fases como saída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for (int i = 0; i &lt; 3; i++) {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pinMode(ledPinsDez[i], OUTPUT);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void loop() {</w:t>
        <w:tab/>
        <w:t xml:space="preserve">// Filtro de ruído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soma = 0;  // Zera a variável de soma para a próxima leitura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Lê várias amostras do sensor analógico e soma os valores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for (int i = 0; i &lt; numAmostras; i++) {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int volume = analogRead(inputPin);  // Lê o valor analógico do pino de entrada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soma += volume;  // Adiciona o valor lido à variável de soma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delay(20);       // Aguarda antes de ler a próxima amostra</w:t>
      </w:r>
    </w:p>
    <w:p w:rsidR="00000000" w:rsidDel="00000000" w:rsidP="00000000" w:rsidRDefault="00000000" w:rsidRPr="00000000" w14:paraId="0000008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int media = soma / numAmostras;  // Calcula a média dos valores lidos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media = (media + mediaAnt)/2;  // Suaviza a média com o valor anterior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Determina a fase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if ((media &gt;= voltageRanges[0][0]) &amp;&amp; (media &lt;= voltageRanges[0][1])) {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selectedRange = 0;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 else if ((media &gt;= voltageRanges[1][0]) &amp;&amp; (media &lt;= voltageRanges[1][1])) {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selectedRange = 1;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 else if ((media &gt;= voltageRanges[2][0]) &amp;&amp; (media &lt;= voltageRanges[2][1])) {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selectedRange = 2;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  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Calcula os limites inferior e superior do intervalo selecionado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int lowerBound = voltageRanges[selectedRange][0];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if ( selectedRange &gt; 0 ) {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lowerBound = lowerBound + delta;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int upperBound = voltageRanges[selectedRange][1];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Mapeia a média para o brilho dos LEDs usando os limites do intervalo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int brightness = map(media, lowerBound, upperBound, 0, numLEDs);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Ajusta o brilho para o caso de uma leitura alta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if (media &gt; 400) {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brightness = 10;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Controla os LEDs de acordo com o brilho calculado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for (int i = 0; i &lt; numLEDs; i++) {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if (i &lt; brightness) {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digitalWrite(ledPins[i], HIGH);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} else {</w:t>
      </w:r>
    </w:p>
    <w:p w:rsidR="00000000" w:rsidDel="00000000" w:rsidP="00000000" w:rsidRDefault="00000000" w:rsidRPr="00000000" w14:paraId="000000A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digitalWrite(ledPins[i], LOW);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// Controla os LEDs das fases de acordo com o intervalo selecionado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for (int i = 0; i &lt; 3; i++) {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if (i &lt;= selectedRange) {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digitalWrite(ledPinsDez[i], HIGH);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} else {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digitalWrite(ledPinsDez[i], LOW);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}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mediaAnt = media;  // Armazena o valor da média atual para uso na próxima iteração</w:t>
      </w:r>
    </w:p>
    <w:p w:rsidR="00000000" w:rsidDel="00000000" w:rsidP="00000000" w:rsidRDefault="00000000" w:rsidRPr="00000000" w14:paraId="000000B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6840" w:w="11907" w:orient="portrait"/>
      <w:pgMar w:bottom="1418" w:top="1418" w:left="1418" w:right="1418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xandre Leizor Szczupak" w:id="0" w:date="2023-06-18T23:18:08Z"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 ainda terminais não conectados... Aparentemente são terminais que podem ser deixados em aberto. Neste caso, usem o símbolo de No Connection do KiCAD para indicar isso. Shortcut do teclado: Q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software vai tirar as indicações de conexão.</w:t>
      </w:r>
    </w:p>
  </w:comment>
  <w:comment w:author="Laura Martin Werneck" w:id="1" w:date="2023-06-21T13:29:18Z"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Professor, eu mudei isso no esquemático e atualizei a PCB, no entanto só no esquemático apareceu a mudança, na PCB continuou igual ao que está nessa imagem.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BB" w15:done="0"/>
  <w15:commentEx w15:paraId="000000BC" w15:paraIdParent="000000BB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right="360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hanging="2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/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ind w:right="360"/>
      <w:rPr>
        <w:color w:val="000000"/>
      </w:rPr>
    </w:pPr>
    <w:r w:rsidDel="00000000" w:rsidR="00000000" w:rsidRPr="00000000">
      <w:rPr>
        <w:color w:val="000000"/>
        <w:rtl w:val="0"/>
      </w:rPr>
      <w:t xml:space="preserve">Ensino Lúdico da Física usando a Eletrônica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566410" cy="41275"/>
              <wp:effectExtent b="0" l="0" r="0" t="0"/>
              <wp:wrapNone/>
              <wp:docPr id="179700465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77083" y="3778730"/>
                        <a:ext cx="5537835" cy="254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566410" cy="41275"/>
              <wp:effectExtent b="0" l="0" r="0" t="0"/>
              <wp:wrapNone/>
              <wp:docPr id="179700465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66410" cy="41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-10157</wp:posOffset>
          </wp:positionH>
          <wp:positionV relativeFrom="paragraph">
            <wp:posOffset>143814</wp:posOffset>
          </wp:positionV>
          <wp:extent cx="2313305" cy="802640"/>
          <wp:effectExtent b="0" l="0" r="0" t="0"/>
          <wp:wrapSquare wrapText="bothSides" distB="0" distT="0" distL="0" distR="0"/>
          <wp:docPr descr="A white background with black text&#10;&#10;Description automatically generated with low confidence" id="1797004667" name="image3.png"/>
          <a:graphic>
            <a:graphicData uri="http://schemas.openxmlformats.org/drawingml/2006/picture">
              <pic:pic>
                <pic:nvPicPr>
                  <pic:cNvPr descr="A white background with black text&#10;&#10;Description automatically generated with low confidenc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13305" cy="802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4243374</wp:posOffset>
          </wp:positionH>
          <wp:positionV relativeFrom="paragraph">
            <wp:posOffset>351790</wp:posOffset>
          </wp:positionV>
          <wp:extent cx="772160" cy="484505"/>
          <wp:effectExtent b="0" l="0" r="0" t="0"/>
          <wp:wrapSquare wrapText="bothSides" distB="0" distT="0" distL="114300" distR="114300"/>
          <wp:docPr descr="A picture containing line, rectangle, diagram, design&#10;&#10;Description automatically generated" id="1797004660" name="image6.png"/>
          <a:graphic>
            <a:graphicData uri="http://schemas.openxmlformats.org/drawingml/2006/picture">
              <pic:pic>
                <pic:nvPicPr>
                  <pic:cNvPr descr="A picture containing line, rectangle, diagram, design&#10;&#10;Description automatically generated"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2160" cy="4845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4838700</wp:posOffset>
              </wp:positionH>
              <wp:positionV relativeFrom="paragraph">
                <wp:posOffset>236220</wp:posOffset>
              </wp:positionV>
              <wp:extent cx="1061720" cy="760095"/>
              <wp:effectExtent b="0" l="0" r="0" t="0"/>
              <wp:wrapSquare wrapText="bothSides" distB="45720" distT="45720" distL="114300" distR="114300"/>
              <wp:docPr id="179700465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829428" y="3414240"/>
                        <a:ext cx="1033145" cy="731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     DAELN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Departamento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Acadêmico de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Eletrônica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4838700</wp:posOffset>
              </wp:positionH>
              <wp:positionV relativeFrom="paragraph">
                <wp:posOffset>236220</wp:posOffset>
              </wp:positionV>
              <wp:extent cx="1061720" cy="760095"/>
              <wp:effectExtent b="0" l="0" r="0" t="0"/>
              <wp:wrapSquare wrapText="bothSides" distB="45720" distT="45720" distL="114300" distR="114300"/>
              <wp:docPr id="1797004652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1720" cy="7600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2294255</wp:posOffset>
          </wp:positionH>
          <wp:positionV relativeFrom="paragraph">
            <wp:posOffset>328295</wp:posOffset>
          </wp:positionV>
          <wp:extent cx="1876425" cy="518160"/>
          <wp:effectExtent b="0" l="0" r="0" t="0"/>
          <wp:wrapSquare wrapText="bothSides" distB="0" distT="0" distL="114300" distR="114300"/>
          <wp:docPr descr="A picture containing colorfulness, screenshot, pixel&#10;&#10;Description automatically generated" id="1797004656" name="image9.png"/>
          <a:graphic>
            <a:graphicData uri="http://schemas.openxmlformats.org/drawingml/2006/picture">
              <pic:pic>
                <pic:nvPicPr>
                  <pic:cNvPr descr="A picture containing colorfulness, screenshot, pixel&#10;&#10;Description automatically generated" id="0" name="image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76425" cy="51816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hanging="2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hanging="2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1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1"/>
      <w:jc w:val="both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1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0"/>
    <w:next w:val="Normal0"/>
    <w:uiPriority w:val="9"/>
    <w:qFormat w:val="1"/>
    <w:pPr>
      <w:keepNext w:val="1"/>
      <w:numPr>
        <w:numId w:val="1"/>
      </w:numPr>
      <w:ind w:left="-1" w:hanging="1"/>
      <w:jc w:val="center"/>
    </w:pPr>
    <w:rPr>
      <w:rFonts w:ascii="Arial" w:hAnsi="Arial"/>
      <w:b w:val="1"/>
      <w:sz w:val="24"/>
    </w:rPr>
  </w:style>
  <w:style w:type="paragraph" w:styleId="Heading2">
    <w:name w:val="heading 2"/>
    <w:basedOn w:val="Normal0"/>
    <w:next w:val="Normal0"/>
    <w:uiPriority w:val="9"/>
    <w:semiHidden w:val="1"/>
    <w:unhideWhenUsed w:val="1"/>
    <w:qFormat w:val="1"/>
    <w:pPr>
      <w:keepNext w:val="1"/>
      <w:numPr>
        <w:ilvl w:val="1"/>
        <w:numId w:val="1"/>
      </w:numPr>
      <w:ind w:left="-1" w:hanging="1"/>
      <w:jc w:val="both"/>
      <w:outlineLvl w:val="1"/>
    </w:pPr>
    <w:rPr>
      <w:rFonts w:ascii="Arial" w:hAnsi="Arial"/>
      <w:b w:val="1"/>
      <w:sz w:val="24"/>
    </w:rPr>
  </w:style>
  <w:style w:type="paragraph" w:styleId="Heading3">
    <w:name w:val="heading 3"/>
    <w:basedOn w:val="Normal0"/>
    <w:next w:val="Normal0"/>
    <w:uiPriority w:val="9"/>
    <w:semiHidden w:val="1"/>
    <w:unhideWhenUsed w:val="1"/>
    <w:qFormat w:val="1"/>
    <w:pPr>
      <w:keepNext w:val="1"/>
      <w:numPr>
        <w:ilvl w:val="2"/>
        <w:numId w:val="1"/>
      </w:numPr>
      <w:ind w:left="-1" w:hanging="1"/>
      <w:outlineLvl w:val="2"/>
    </w:pPr>
    <w:rPr>
      <w:rFonts w:ascii="Arial" w:hAnsi="Arial"/>
      <w:b w:val="1"/>
      <w:sz w:val="24"/>
    </w:rPr>
  </w:style>
  <w:style w:type="paragraph" w:styleId="Heading4">
    <w:name w:val="heading 4"/>
    <w:basedOn w:val="Normal0"/>
    <w:next w:val="Normal0"/>
    <w:uiPriority w:val="9"/>
    <w:semiHidden w:val="1"/>
    <w:unhideWhenUsed w:val="1"/>
    <w:qFormat w:val="1"/>
    <w:pPr>
      <w:keepNext w:val="1"/>
      <w:numPr>
        <w:ilvl w:val="3"/>
        <w:numId w:val="1"/>
      </w:numPr>
      <w:ind w:left="-1" w:hanging="1"/>
      <w:jc w:val="both"/>
      <w:outlineLvl w:val="3"/>
    </w:pPr>
    <w:rPr>
      <w:rFonts w:ascii="Arial" w:hAnsi="Arial"/>
      <w:sz w:val="24"/>
    </w:rPr>
  </w:style>
  <w:style w:type="paragraph" w:styleId="Heading5">
    <w:name w:val="heading 5"/>
    <w:basedOn w:val="Normal0"/>
    <w:next w:val="Normal0"/>
    <w:uiPriority w:val="9"/>
    <w:semiHidden w:val="1"/>
    <w:unhideWhenUsed w:val="1"/>
    <w:qFormat w:val="1"/>
    <w:pPr>
      <w:keepNext w:val="1"/>
      <w:numPr>
        <w:ilvl w:val="4"/>
        <w:numId w:val="1"/>
      </w:numPr>
      <w:ind w:left="-1" w:hanging="1"/>
      <w:outlineLvl w:val="4"/>
    </w:pPr>
    <w:rPr>
      <w:rFonts w:ascii="Arial" w:hAnsi="Arial"/>
      <w:i w:val="1"/>
      <w:sz w:val="24"/>
    </w:rPr>
  </w:style>
  <w:style w:type="paragraph" w:styleId="Heading6">
    <w:name w:val="heading 6"/>
    <w:basedOn w:val="Normal0"/>
    <w:next w:val="Normal0"/>
    <w:uiPriority w:val="9"/>
    <w:semiHidden w:val="1"/>
    <w:unhideWhenUsed w:val="1"/>
    <w:qFormat w:val="1"/>
    <w:pPr>
      <w:numPr>
        <w:ilvl w:val="5"/>
        <w:numId w:val="1"/>
      </w:numPr>
      <w:spacing w:after="60" w:before="240"/>
      <w:ind w:left="-1" w:hanging="1"/>
      <w:outlineLvl w:val="5"/>
    </w:pPr>
    <w:rPr>
      <w:b w:val="1"/>
      <w:bCs w:val="1"/>
      <w:sz w:val="22"/>
      <w:szCs w:val="22"/>
    </w:rPr>
  </w:style>
  <w:style w:type="paragraph" w:styleId="Heading7">
    <w:name w:val="heading 7"/>
    <w:basedOn w:val="Normal0"/>
    <w:next w:val="Normal0"/>
    <w:pPr>
      <w:numPr>
        <w:ilvl w:val="6"/>
        <w:numId w:val="1"/>
      </w:numPr>
      <w:spacing w:after="60" w:before="240"/>
      <w:ind w:left="-1" w:hanging="1"/>
      <w:outlineLvl w:val="6"/>
    </w:pPr>
    <w:rPr>
      <w:sz w:val="24"/>
      <w:szCs w:val="24"/>
    </w:rPr>
  </w:style>
  <w:style w:type="paragraph" w:styleId="Heading8">
    <w:name w:val="heading 8"/>
    <w:basedOn w:val="Normal0"/>
    <w:next w:val="Normal0"/>
    <w:pPr>
      <w:numPr>
        <w:ilvl w:val="7"/>
        <w:numId w:val="1"/>
      </w:numPr>
      <w:spacing w:after="60" w:before="240"/>
      <w:ind w:left="-1" w:hanging="1"/>
      <w:outlineLvl w:val="7"/>
    </w:pPr>
    <w:rPr>
      <w:i w:val="1"/>
      <w:iCs w:val="1"/>
      <w:sz w:val="24"/>
      <w:szCs w:val="24"/>
    </w:rPr>
  </w:style>
  <w:style w:type="paragraph" w:styleId="Heading9">
    <w:name w:val="heading 9"/>
    <w:basedOn w:val="Normal0"/>
    <w:next w:val="Normal0"/>
    <w:pPr>
      <w:numPr>
        <w:ilvl w:val="8"/>
        <w:numId w:val="1"/>
      </w:numPr>
      <w:spacing w:after="60" w:before="240"/>
      <w:ind w:left="-1" w:hanging="1"/>
      <w:outlineLvl w:val="8"/>
    </w:pPr>
    <w:rPr>
      <w:rFonts w:ascii="Arial" w:cs="Arial" w:hAnsi="Arial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0" w:customStyle="1">
    <w:name w:val="Normal0"/>
    <w:next w:val="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</w:style>
  <w:style w:type="character" w:styleId="Ttulo1Char" w:customStyle="1">
    <w:name w:val="Título 1 Char"/>
    <w:rPr>
      <w:rFonts w:ascii="Arial" w:cs="Times New Roman" w:eastAsia="Times New Roman" w:hAnsi="Arial"/>
      <w:b w:val="1"/>
      <w:w w:val="100"/>
      <w:position w:val="-1"/>
      <w:sz w:val="24"/>
      <w:szCs w:val="20"/>
      <w:effect w:val="none"/>
      <w:vertAlign w:val="baseline"/>
      <w:cs w:val="0"/>
      <w:em w:val="none"/>
      <w:lang w:eastAsia="pt-BR"/>
    </w:rPr>
  </w:style>
  <w:style w:type="character" w:styleId="Ttulo2Char" w:customStyle="1">
    <w:name w:val="Título 2 Char"/>
    <w:rPr>
      <w:rFonts w:ascii="Arial" w:cs="Times New Roman" w:eastAsia="Times New Roman" w:hAnsi="Arial"/>
      <w:b w:val="1"/>
      <w:w w:val="100"/>
      <w:position w:val="-1"/>
      <w:sz w:val="24"/>
      <w:szCs w:val="20"/>
      <w:effect w:val="none"/>
      <w:vertAlign w:val="baseline"/>
      <w:cs w:val="0"/>
      <w:em w:val="none"/>
      <w:lang w:eastAsia="pt-BR"/>
    </w:rPr>
  </w:style>
  <w:style w:type="character" w:styleId="Ttulo3Char" w:customStyle="1">
    <w:name w:val="Título 3 Char"/>
    <w:rPr>
      <w:rFonts w:ascii="Arial" w:cs="Times New Roman" w:eastAsia="Times New Roman" w:hAnsi="Arial"/>
      <w:b w:val="1"/>
      <w:w w:val="100"/>
      <w:position w:val="-1"/>
      <w:sz w:val="24"/>
      <w:szCs w:val="20"/>
      <w:effect w:val="none"/>
      <w:vertAlign w:val="baseline"/>
      <w:cs w:val="0"/>
      <w:em w:val="none"/>
      <w:lang w:eastAsia="pt-BR"/>
    </w:rPr>
  </w:style>
  <w:style w:type="character" w:styleId="Ttulo4Char" w:customStyle="1">
    <w:name w:val="Título 4 Char"/>
    <w:rPr>
      <w:rFonts w:ascii="Arial" w:cs="Times New Roman" w:eastAsia="Times New Roman" w:hAnsi="Arial"/>
      <w:w w:val="100"/>
      <w:position w:val="-1"/>
      <w:sz w:val="24"/>
      <w:szCs w:val="20"/>
      <w:effect w:val="none"/>
      <w:vertAlign w:val="baseline"/>
      <w:cs w:val="0"/>
      <w:em w:val="none"/>
      <w:lang w:eastAsia="pt-BR"/>
    </w:rPr>
  </w:style>
  <w:style w:type="character" w:styleId="Ttulo5Char" w:customStyle="1">
    <w:name w:val="Título 5 Char"/>
    <w:rPr>
      <w:rFonts w:ascii="Arial" w:cs="Times New Roman" w:eastAsia="Times New Roman" w:hAnsi="Arial"/>
      <w:i w:val="1"/>
      <w:w w:val="100"/>
      <w:position w:val="-1"/>
      <w:sz w:val="24"/>
      <w:szCs w:val="20"/>
      <w:effect w:val="none"/>
      <w:vertAlign w:val="baseline"/>
      <w:cs w:val="0"/>
      <w:em w:val="none"/>
      <w:lang w:eastAsia="pt-BR"/>
    </w:rPr>
  </w:style>
  <w:style w:type="character" w:styleId="Ttulo6Char" w:customStyle="1">
    <w:name w:val="Título 6 Char"/>
    <w:rPr>
      <w:rFonts w:ascii="Times New Roman" w:cs="Times New Roman" w:eastAsia="Times New Roman" w:hAnsi="Times New Roman"/>
      <w:b w:val="1"/>
      <w:bCs w:val="1"/>
      <w:w w:val="100"/>
      <w:position w:val="-1"/>
      <w:effect w:val="none"/>
      <w:vertAlign w:val="baseline"/>
      <w:cs w:val="0"/>
      <w:em w:val="none"/>
      <w:lang w:eastAsia="pt-BR"/>
    </w:rPr>
  </w:style>
  <w:style w:type="character" w:styleId="Ttulo7Char" w:customStyle="1">
    <w:name w:val="Título 7 Char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pt-BR"/>
    </w:rPr>
  </w:style>
  <w:style w:type="character" w:styleId="Ttulo8Char" w:customStyle="1">
    <w:name w:val="Título 8 Char"/>
    <w:rPr>
      <w:rFonts w:ascii="Times New Roman" w:cs="Times New Roman" w:eastAsia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eastAsia="pt-BR"/>
    </w:rPr>
  </w:style>
  <w:style w:type="character" w:styleId="Ttulo9Char" w:customStyle="1">
    <w:name w:val="Título 9 Char"/>
    <w:rPr>
      <w:rFonts w:ascii="Arial" w:cs="Arial" w:eastAsia="Times New Roman" w:hAnsi="Arial"/>
      <w:w w:val="100"/>
      <w:position w:val="-1"/>
      <w:effect w:val="none"/>
      <w:vertAlign w:val="baseline"/>
      <w:cs w:val="0"/>
      <w:em w:val="none"/>
      <w:lang w:eastAsia="pt-BR"/>
    </w:rPr>
  </w:style>
  <w:style w:type="paragraph" w:styleId="Footer">
    <w:name w:val="footer"/>
    <w:basedOn w:val="Normal0"/>
    <w:pPr>
      <w:tabs>
        <w:tab w:val="center" w:pos="4320"/>
        <w:tab w:val="right" w:pos="8640"/>
      </w:tabs>
    </w:pPr>
  </w:style>
  <w:style w:type="character" w:styleId="RodapChar" w:customStyle="1">
    <w:name w:val="Rodapé Char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eastAsia="pt-BR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Header">
    <w:name w:val="header"/>
    <w:basedOn w:val="Normal0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eastAsia="pt-BR"/>
    </w:rPr>
  </w:style>
  <w:style w:type="character" w:styleId="Strong">
    <w:name w:val="Strong"/>
    <w:rPr>
      <w:b w:val="1"/>
      <w:bCs w:val="1"/>
      <w:w w:val="100"/>
      <w:position w:val="-1"/>
      <w:effect w:val="none"/>
      <w:vertAlign w:val="baseline"/>
      <w:cs w:val="0"/>
      <w:em w:val="none"/>
    </w:rPr>
  </w:style>
  <w:style w:type="character" w:styleId="apple-converted-space" w:customStyle="1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0"/>
    <w:qFormat w:val="1"/>
    <w:pPr>
      <w:spacing w:after="100" w:afterAutospacing="1" w:before="100" w:beforeAutospacing="1"/>
    </w:pPr>
    <w:rPr>
      <w:sz w:val="24"/>
      <w:szCs w:val="24"/>
    </w:rPr>
  </w:style>
  <w:style w:type="paragraph" w:styleId="titulo3" w:customStyle="1">
    <w:name w:val="titulo3"/>
    <w:basedOn w:val="Normal0"/>
    <w:pPr>
      <w:spacing w:after="100" w:afterAutospacing="1" w:before="100" w:beforeAutospacing="1"/>
    </w:pPr>
    <w:rPr>
      <w:sz w:val="24"/>
      <w:szCs w:val="24"/>
    </w:rPr>
  </w:style>
  <w:style w:type="table" w:styleId="TableGrid">
    <w:name w:val="Table Grid"/>
    <w:basedOn w:val="Table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0"/>
    <w:qFormat w:val="1"/>
    <w:rPr>
      <w:sz w:val="18"/>
      <w:szCs w:val="18"/>
    </w:rPr>
  </w:style>
  <w:style w:type="character" w:styleId="TextodebaloChar" w:customStyle="1">
    <w:name w:val="Texto de balão Char"/>
    <w:rPr>
      <w:rFonts w:ascii="Times New Roman" w:eastAsia="Times New Roman" w:hAnsi="Times New Roman"/>
      <w:w w:val="100"/>
      <w:position w:val="-1"/>
      <w:sz w:val="18"/>
      <w:szCs w:val="18"/>
      <w:effect w:val="none"/>
      <w:vertAlign w:val="baseline"/>
      <w:cs w:val="0"/>
      <w:em w:val="none"/>
    </w:rPr>
  </w:style>
  <w:style w:type="character" w:styleId="Hyperlink">
    <w:name w:val="Hyperlink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/>
      <w:ind w:hanging="1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ListParagraph">
    <w:name w:val="List Paragraph"/>
    <w:basedOn w:val="Normal0"/>
    <w:uiPriority w:val="34"/>
    <w:qFormat w:val="1"/>
    <w:pPr>
      <w:ind w:left="720"/>
      <w:contextualSpacing w:val="1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C5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BC5F64"/>
  </w:style>
  <w:style w:type="character" w:styleId="CommentTextChar" w:customStyle="1">
    <w:name w:val="Comment Text Char"/>
    <w:basedOn w:val="DefaultParagraphFont"/>
    <w:link w:val="CommentText"/>
    <w:uiPriority w:val="99"/>
    <w:rsid w:val="00BC5F64"/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C5F64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C5F64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  <w:ind w:hanging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17.jpg"/><Relationship Id="rId21" Type="http://schemas.openxmlformats.org/officeDocument/2006/relationships/image" Target="media/image16.jpg"/><Relationship Id="rId24" Type="http://schemas.openxmlformats.org/officeDocument/2006/relationships/header" Target="header3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tinkercad.com/things/645YoLXwXta-copy-of-turbina/editel?sharecode=6CCoQWjvi1xjBCJG0TjRc8_t75oPBdFEUQtCkK-A4XE" TargetMode="External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hyperlink" Target="https://drive.google.com/file/d/1iGi9JybQoS5oYUsmaBZtkz6HqUjvkt6K/view?usp=sharing" TargetMode="External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6.png"/><Relationship Id="rId3" Type="http://schemas.openxmlformats.org/officeDocument/2006/relationships/image" Target="media/image14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bS0R6r5lJsZgJD763TGR348wLw==">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2023-06-14T20:41:00Z</dcterms:created>
  <dc:creator>Bruna Corrêa</dc:creator>
</cp:coreProperties>
</file>