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2A3E" w14:textId="77777777" w:rsidR="000E1113" w:rsidRDefault="000E1113">
      <w:pPr>
        <w:rPr>
          <w:b/>
          <w:smallCaps/>
          <w:sz w:val="28"/>
          <w:szCs w:val="28"/>
        </w:rPr>
      </w:pPr>
    </w:p>
    <w:p w14:paraId="30C35BF3" w14:textId="77777777" w:rsidR="000E1113" w:rsidRDefault="000E1113">
      <w:pPr>
        <w:rPr>
          <w:b/>
          <w:smallCaps/>
          <w:sz w:val="28"/>
          <w:szCs w:val="28"/>
        </w:rPr>
      </w:pPr>
    </w:p>
    <w:p w14:paraId="51AB416F" w14:textId="77777777" w:rsidR="000E1113" w:rsidRDefault="00000000">
      <w:pPr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t>ensino lúdico da física usando a  eletrônica</w:t>
      </w:r>
    </w:p>
    <w:p w14:paraId="31FA1618" w14:textId="77777777" w:rsidR="000E1113" w:rsidRDefault="000E1113">
      <w:pPr>
        <w:rPr>
          <w:b/>
          <w:smallCaps/>
          <w:sz w:val="28"/>
          <w:szCs w:val="28"/>
        </w:rPr>
      </w:pPr>
    </w:p>
    <w:p w14:paraId="622E573B" w14:textId="77777777" w:rsidR="000E1113" w:rsidRDefault="000E1113"/>
    <w:p w14:paraId="26D55B56" w14:textId="77777777" w:rsidR="000E1113" w:rsidRDefault="00000000">
      <w:pPr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t>Geração Eólica</w:t>
      </w:r>
    </w:p>
    <w:p w14:paraId="621DB11B" w14:textId="77777777" w:rsidR="000E1113" w:rsidRDefault="000E1113">
      <w:pPr>
        <w:rPr>
          <w:sz w:val="28"/>
          <w:szCs w:val="28"/>
          <w:u w:val="single"/>
        </w:rPr>
      </w:pPr>
    </w:p>
    <w:p w14:paraId="282041DC" w14:textId="77777777" w:rsidR="000E1113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Objetivo:</w:t>
      </w:r>
      <w:r>
        <w:rPr>
          <w:b/>
          <w:sz w:val="28"/>
          <w:szCs w:val="28"/>
          <w:u w:val="single"/>
        </w:rPr>
        <w:t xml:space="preserve"> </w:t>
      </w:r>
    </w:p>
    <w:p w14:paraId="788B61B8" w14:textId="77777777" w:rsidR="000E1113" w:rsidRDefault="000E1113">
      <w:pPr>
        <w:jc w:val="both"/>
        <w:rPr>
          <w:b/>
          <w:sz w:val="28"/>
          <w:szCs w:val="28"/>
          <w:u w:val="single"/>
        </w:rPr>
      </w:pPr>
    </w:p>
    <w:p w14:paraId="1630D704" w14:textId="77777777" w:rsidR="000E111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Gerar energia elétrica através de um gerador eólico simples, como mostrado na Figura 1.</w:t>
      </w:r>
    </w:p>
    <w:p w14:paraId="6AB58200" w14:textId="77777777" w:rsidR="000E1113" w:rsidRDefault="000E1113">
      <w:pPr>
        <w:jc w:val="both"/>
        <w:rPr>
          <w:sz w:val="24"/>
          <w:szCs w:val="24"/>
        </w:rPr>
      </w:pPr>
    </w:p>
    <w:p w14:paraId="50493A20" w14:textId="77777777" w:rsidR="000E1113" w:rsidRDefault="000E1113">
      <w:pPr>
        <w:jc w:val="both"/>
        <w:rPr>
          <w:sz w:val="24"/>
          <w:szCs w:val="24"/>
        </w:rPr>
      </w:pPr>
    </w:p>
    <w:p w14:paraId="2447CEB2" w14:textId="77777777" w:rsidR="000E1113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7C41E48" wp14:editId="09CA6ECD">
            <wp:extent cx="2351050" cy="3888618"/>
            <wp:effectExtent l="0" t="0" r="0" b="0"/>
            <wp:docPr id="179700463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t="7040" r="7842" b="7040"/>
                    <a:stretch>
                      <a:fillRect/>
                    </a:stretch>
                  </pic:blipFill>
                  <pic:spPr>
                    <a:xfrm>
                      <a:off x="0" y="0"/>
                      <a:ext cx="2351050" cy="3888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139CF" w14:textId="77777777" w:rsidR="000E1113" w:rsidRDefault="00000000">
      <w:pPr>
        <w:jc w:val="center"/>
      </w:pPr>
      <w:r>
        <w:t>Figura 1: Gerador Eólico.</w:t>
      </w:r>
    </w:p>
    <w:p w14:paraId="02A3AE6B" w14:textId="77777777" w:rsidR="000E1113" w:rsidRDefault="000E1113">
      <w:pPr>
        <w:jc w:val="center"/>
        <w:rPr>
          <w:sz w:val="24"/>
          <w:szCs w:val="24"/>
        </w:rPr>
      </w:pPr>
    </w:p>
    <w:p w14:paraId="5C66E7DB" w14:textId="77777777" w:rsidR="000E1113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Método:</w:t>
      </w:r>
    </w:p>
    <w:p w14:paraId="72D9A41C" w14:textId="77777777" w:rsidR="000E1113" w:rsidRDefault="00000000">
      <w:pPr>
        <w:tabs>
          <w:tab w:val="left" w:pos="3531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279B811" w14:textId="77777777" w:rsidR="000E1113" w:rsidRDefault="00000000">
      <w:pPr>
        <w:tabs>
          <w:tab w:val="left" w:pos="3531"/>
        </w:tabs>
        <w:jc w:val="both"/>
        <w:rPr>
          <w:sz w:val="24"/>
          <w:szCs w:val="24"/>
        </w:rPr>
      </w:pPr>
      <w:r>
        <w:rPr>
          <w:sz w:val="24"/>
          <w:szCs w:val="24"/>
        </w:rPr>
        <w:t>Você deve construir as hélices de um gerador eólico. Essas hélices devem girar eficientemente quando colocadas ao vento e devem ser fortes para ter durabilidade.</w:t>
      </w:r>
    </w:p>
    <w:p w14:paraId="32971B40" w14:textId="77777777" w:rsidR="000E1113" w:rsidRDefault="000E1113">
      <w:pPr>
        <w:tabs>
          <w:tab w:val="left" w:pos="3531"/>
        </w:tabs>
        <w:jc w:val="both"/>
        <w:rPr>
          <w:sz w:val="24"/>
          <w:szCs w:val="24"/>
        </w:rPr>
      </w:pPr>
    </w:p>
    <w:p w14:paraId="69FD2D21" w14:textId="5AD16C9B" w:rsidR="000E111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Sua hélice deve ter uma tampa de garrafa PET ao centro. É importante que a tampa esteja centralizada na hélice para uma maior eficiência. Encaixaremos sua hélice, através dessa tampa, em um eixo do gerador eólico, como na Figura 2.</w:t>
      </w:r>
    </w:p>
    <w:p w14:paraId="30B944BF" w14:textId="77777777" w:rsidR="000E1113" w:rsidRDefault="000E1113">
      <w:pPr>
        <w:jc w:val="both"/>
        <w:rPr>
          <w:sz w:val="24"/>
          <w:szCs w:val="24"/>
        </w:rPr>
      </w:pPr>
    </w:p>
    <w:p w14:paraId="4E8F3398" w14:textId="77777777" w:rsidR="000E1113" w:rsidRDefault="000E1113">
      <w:pPr>
        <w:jc w:val="both"/>
        <w:rPr>
          <w:sz w:val="24"/>
          <w:szCs w:val="24"/>
        </w:rPr>
      </w:pPr>
    </w:p>
    <w:p w14:paraId="66BB30BF" w14:textId="77777777" w:rsidR="000E1113" w:rsidRDefault="000E1113">
      <w:pPr>
        <w:jc w:val="both"/>
        <w:rPr>
          <w:sz w:val="24"/>
          <w:szCs w:val="24"/>
        </w:rPr>
      </w:pPr>
    </w:p>
    <w:p w14:paraId="364A0A1F" w14:textId="77777777" w:rsidR="000E1113" w:rsidRDefault="000E1113">
      <w:pPr>
        <w:jc w:val="both"/>
        <w:rPr>
          <w:sz w:val="24"/>
          <w:szCs w:val="24"/>
        </w:rPr>
      </w:pPr>
    </w:p>
    <w:p w14:paraId="51730EF8" w14:textId="77777777" w:rsidR="000E1113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095C41" wp14:editId="68F244DE">
            <wp:extent cx="2258850" cy="2169567"/>
            <wp:effectExtent l="0" t="0" r="0" b="0"/>
            <wp:docPr id="179700463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t="8668" b="37277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69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2136A" w14:textId="77777777" w:rsidR="000E1113" w:rsidRDefault="00000000" w:rsidP="007A0942">
      <w:pPr>
        <w:ind w:left="2160" w:firstLine="720"/>
      </w:pPr>
      <w:r>
        <w:t>Figura 2: Encaixe da hélice.</w:t>
      </w:r>
    </w:p>
    <w:p w14:paraId="3E7FA2BF" w14:textId="77777777" w:rsidR="000E1113" w:rsidRDefault="000E1113">
      <w:pPr>
        <w:jc w:val="both"/>
        <w:rPr>
          <w:sz w:val="24"/>
          <w:szCs w:val="24"/>
        </w:rPr>
      </w:pPr>
    </w:p>
    <w:p w14:paraId="4193600A" w14:textId="42F6E96F" w:rsidR="000E111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hélice pode ser feita de materiais simples, como papelão, plástico rígido ou outros, e deve girar no sentido horário, como mostrado na </w:t>
      </w:r>
      <w:r w:rsidR="007A0942">
        <w:rPr>
          <w:sz w:val="24"/>
          <w:szCs w:val="24"/>
        </w:rPr>
        <w:t>F</w:t>
      </w:r>
      <w:r>
        <w:rPr>
          <w:sz w:val="24"/>
          <w:szCs w:val="24"/>
        </w:rPr>
        <w:t xml:space="preserve">igura 3. </w:t>
      </w:r>
    </w:p>
    <w:p w14:paraId="4DD833A0" w14:textId="77777777" w:rsidR="000E1113" w:rsidRDefault="000E1113">
      <w:pPr>
        <w:jc w:val="both"/>
        <w:rPr>
          <w:sz w:val="24"/>
          <w:szCs w:val="24"/>
        </w:rPr>
      </w:pPr>
    </w:p>
    <w:p w14:paraId="7A4172B7" w14:textId="77777777" w:rsidR="000E1113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6E86BFA" wp14:editId="5D832DEF">
            <wp:extent cx="2081342" cy="2058553"/>
            <wp:effectExtent l="0" t="0" r="0" b="0"/>
            <wp:docPr id="17970046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35820" t="26176" r="35379" b="23235"/>
                    <a:stretch>
                      <a:fillRect/>
                    </a:stretch>
                  </pic:blipFill>
                  <pic:spPr>
                    <a:xfrm>
                      <a:off x="0" y="0"/>
                      <a:ext cx="2081342" cy="2058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ABE68" w14:textId="77777777" w:rsidR="000E1113" w:rsidRDefault="00000000">
      <w:pPr>
        <w:jc w:val="center"/>
        <w:rPr>
          <w:sz w:val="24"/>
          <w:szCs w:val="24"/>
        </w:rPr>
      </w:pPr>
      <w:r>
        <w:t>Figura 3: Sentido de giro da hélice.</w:t>
      </w:r>
    </w:p>
    <w:p w14:paraId="51C77339" w14:textId="77777777" w:rsidR="000E1113" w:rsidRDefault="000E1113">
      <w:pPr>
        <w:jc w:val="both"/>
        <w:rPr>
          <w:sz w:val="24"/>
          <w:szCs w:val="24"/>
        </w:rPr>
      </w:pPr>
    </w:p>
    <w:p w14:paraId="6B9C2A92" w14:textId="77777777" w:rsidR="000E111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Use sua criatividade para construir essa hélice de forma precisa e funcional. É importante que a hélice seja capaz de girar livremente quando acoplada à tampa, pois faremos testes para verificar seu desempenho. Para garantir a liberdade de rotação, é essencial que o diâmetro da hélice não exceda 30 cm.</w:t>
      </w:r>
    </w:p>
    <w:p w14:paraId="611A0D36" w14:textId="77777777" w:rsidR="000E1113" w:rsidRDefault="000E111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F79B94B" w14:textId="77777777" w:rsidR="000E1113" w:rsidRDefault="000E111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BC64292" w14:textId="77777777" w:rsidR="000E1113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Desafio:</w:t>
      </w:r>
    </w:p>
    <w:p w14:paraId="3FF4AA17" w14:textId="77777777" w:rsidR="000E1113" w:rsidRDefault="000E1113">
      <w:pPr>
        <w:jc w:val="both"/>
        <w:rPr>
          <w:b/>
          <w:sz w:val="28"/>
          <w:szCs w:val="28"/>
        </w:rPr>
      </w:pPr>
    </w:p>
    <w:p w14:paraId="282E0009" w14:textId="12FEACB0" w:rsidR="000E1113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desafio consiste em completar até três fases que avaliam a eficiência das hélices na geração eólica. Quando o gerador é ligado, o primeiro LED se ilumina, indicando o início da fase inicial, onde a pontuação varia em uma escala de 0 a 10. Se a hélice conseguir ultrapassar a geração elétrica máxima dessa fase, ela avança automaticamente para a segunda etapa, acendendo o segundo LED. </w:t>
      </w:r>
      <w:r w:rsidR="00055B7F">
        <w:rPr>
          <w:sz w:val="24"/>
          <w:szCs w:val="24"/>
        </w:rPr>
        <w:t xml:space="preserve">Novamente, a </w:t>
      </w:r>
      <w:r w:rsidR="00055B7F">
        <w:rPr>
          <w:sz w:val="24"/>
          <w:szCs w:val="24"/>
        </w:rPr>
        <w:t>pontuação</w:t>
      </w:r>
      <w:r w:rsidR="00055B7F">
        <w:rPr>
          <w:sz w:val="24"/>
          <w:szCs w:val="24"/>
        </w:rPr>
        <w:t xml:space="preserve"> desta fase</w:t>
      </w:r>
      <w:r w:rsidR="00055B7F">
        <w:rPr>
          <w:sz w:val="24"/>
          <w:szCs w:val="24"/>
        </w:rPr>
        <w:t xml:space="preserve"> varia em uma escala de 0 a 10. </w:t>
      </w:r>
      <w:r>
        <w:rPr>
          <w:sz w:val="24"/>
          <w:szCs w:val="24"/>
        </w:rPr>
        <w:t>Além disso, se a hélice conseguir superar a geração elétrica máxima da fase, ela avança automaticamente para a terceira e última etapa, acendendo o terceiro LED</w:t>
      </w:r>
      <w:r w:rsidR="00055B7F">
        <w:rPr>
          <w:sz w:val="24"/>
          <w:szCs w:val="24"/>
        </w:rPr>
        <w:t>. Assim como as fases 1 e 2, a fase 3 também tem uma escala de pontuação de 0 a 10.</w:t>
      </w:r>
    </w:p>
    <w:sectPr w:rsidR="000E11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FE4D" w14:textId="77777777" w:rsidR="00115F6A" w:rsidRDefault="00115F6A">
      <w:r>
        <w:separator/>
      </w:r>
    </w:p>
  </w:endnote>
  <w:endnote w:type="continuationSeparator" w:id="0">
    <w:p w14:paraId="0DDCAFE4" w14:textId="77777777" w:rsidR="00115F6A" w:rsidRDefault="0011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512E" w14:textId="77777777" w:rsidR="000E11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F381E6F" w14:textId="77777777" w:rsidR="000E1113" w:rsidRDefault="000E11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74CB" w14:textId="77777777" w:rsidR="000E11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55B7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55B7F">
      <w:rPr>
        <w:noProof/>
        <w:color w:val="000000"/>
      </w:rPr>
      <w:t>2</w:t>
    </w:r>
    <w:r>
      <w:rPr>
        <w:color w:val="000000"/>
      </w:rPr>
      <w:fldChar w:fldCharType="end"/>
    </w:r>
  </w:p>
  <w:p w14:paraId="745B49BD" w14:textId="77777777" w:rsidR="000E11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t>Ensino Lúdico da Física usando a Eletrônica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54872BF4" wp14:editId="60AE0428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547360" cy="22225"/>
              <wp:effectExtent l="0" t="0" r="0" b="0"/>
              <wp:wrapNone/>
              <wp:docPr id="1797004630" name="Straight Arrow Connector 17970046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7083" y="3778730"/>
                        <a:ext cx="5537835" cy="254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547360" cy="22225"/>
              <wp:effectExtent b="0" l="0" r="0" t="0"/>
              <wp:wrapNone/>
              <wp:docPr id="179700463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736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9A18" w14:textId="77777777" w:rsidR="000E1113" w:rsidRDefault="000E111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9887" w14:textId="77777777" w:rsidR="00115F6A" w:rsidRDefault="00115F6A">
      <w:r>
        <w:separator/>
      </w:r>
    </w:p>
  </w:footnote>
  <w:footnote w:type="continuationSeparator" w:id="0">
    <w:p w14:paraId="6A9FB03E" w14:textId="77777777" w:rsidR="00115F6A" w:rsidRDefault="00115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9342" w14:textId="77777777" w:rsidR="000E1113" w:rsidRDefault="000E11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A3A1" w14:textId="77777777" w:rsidR="000E11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  <w:r>
      <w:rPr>
        <w:noProof/>
      </w:rPr>
      <w:drawing>
        <wp:anchor distT="0" distB="0" distL="0" distR="0" simplePos="0" relativeHeight="251658240" behindDoc="0" locked="0" layoutInCell="1" hidden="0" allowOverlap="1" wp14:anchorId="1E0626AB" wp14:editId="6D063EBE">
          <wp:simplePos x="0" y="0"/>
          <wp:positionH relativeFrom="column">
            <wp:posOffset>-10159</wp:posOffset>
          </wp:positionH>
          <wp:positionV relativeFrom="paragraph">
            <wp:posOffset>143814</wp:posOffset>
          </wp:positionV>
          <wp:extent cx="2313305" cy="802640"/>
          <wp:effectExtent l="0" t="0" r="0" b="0"/>
          <wp:wrapSquare wrapText="bothSides" distT="0" distB="0" distL="0" distR="0"/>
          <wp:docPr id="1797004635" name="image1.png" descr="A white background with black text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white background with black text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3305" cy="802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3A1E9F3" wp14:editId="1598CA8C">
          <wp:simplePos x="0" y="0"/>
          <wp:positionH relativeFrom="column">
            <wp:posOffset>4243374</wp:posOffset>
          </wp:positionH>
          <wp:positionV relativeFrom="paragraph">
            <wp:posOffset>351790</wp:posOffset>
          </wp:positionV>
          <wp:extent cx="772160" cy="484505"/>
          <wp:effectExtent l="0" t="0" r="0" b="0"/>
          <wp:wrapSquare wrapText="bothSides" distT="0" distB="0" distL="114300" distR="114300"/>
          <wp:docPr id="1797004633" name="image3.png" descr="A picture containing line, rectangle, diagram, de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line, rectangle, diagram, design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160" cy="484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60288" behindDoc="0" locked="0" layoutInCell="1" hidden="0" allowOverlap="1" wp14:anchorId="219F2A56" wp14:editId="7227F809">
              <wp:simplePos x="0" y="0"/>
              <wp:positionH relativeFrom="column">
                <wp:posOffset>4864100</wp:posOffset>
              </wp:positionH>
              <wp:positionV relativeFrom="paragraph">
                <wp:posOffset>261620</wp:posOffset>
              </wp:positionV>
              <wp:extent cx="1042670" cy="741045"/>
              <wp:effectExtent l="0" t="0" r="0" b="0"/>
              <wp:wrapSquare wrapText="bothSides" distT="45720" distB="45720" distL="114300" distR="114300"/>
              <wp:docPr id="1797004631" name="Rectangle 17970046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29428" y="3414240"/>
                        <a:ext cx="1033145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E26E8A" w14:textId="77777777" w:rsidR="000E1113" w:rsidRDefault="00000000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      DAELN</w:t>
                          </w:r>
                        </w:p>
                        <w:p w14:paraId="1FB76F37" w14:textId="77777777" w:rsidR="000E1113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Departamento </w:t>
                          </w:r>
                        </w:p>
                        <w:p w14:paraId="5B32449B" w14:textId="77777777" w:rsidR="000E1113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Acadêmico de </w:t>
                          </w:r>
                        </w:p>
                        <w:p w14:paraId="327ECDEB" w14:textId="77777777" w:rsidR="000E1113" w:rsidRDefault="00000000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Eletrônica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4864100</wp:posOffset>
              </wp:positionH>
              <wp:positionV relativeFrom="paragraph">
                <wp:posOffset>261620</wp:posOffset>
              </wp:positionV>
              <wp:extent cx="1042670" cy="741045"/>
              <wp:effectExtent b="0" l="0" r="0" t="0"/>
              <wp:wrapSquare wrapText="bothSides" distB="45720" distT="45720" distL="114300" distR="114300"/>
              <wp:docPr id="179700463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2670" cy="7410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2636676" wp14:editId="3A5E73A4">
          <wp:simplePos x="0" y="0"/>
          <wp:positionH relativeFrom="column">
            <wp:posOffset>2294255</wp:posOffset>
          </wp:positionH>
          <wp:positionV relativeFrom="paragraph">
            <wp:posOffset>328295</wp:posOffset>
          </wp:positionV>
          <wp:extent cx="1876425" cy="518160"/>
          <wp:effectExtent l="0" t="0" r="0" b="0"/>
          <wp:wrapSquare wrapText="bothSides" distT="0" distB="0" distL="114300" distR="114300"/>
          <wp:docPr id="1797004636" name="image2.png" descr="A picture containing colorfulness, screenshot, pixel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picture containing colorfulness, screenshot, pixel&#10;&#10;Description automatically generated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518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6631" w14:textId="77777777" w:rsidR="000E1113" w:rsidRDefault="000E11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0BE0"/>
    <w:multiLevelType w:val="multilevel"/>
    <w:tmpl w:val="6D3897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9682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3"/>
    <w:rsid w:val="00055B7F"/>
    <w:rsid w:val="000E1113"/>
    <w:rsid w:val="00115F6A"/>
    <w:rsid w:val="0026761A"/>
    <w:rsid w:val="005C3566"/>
    <w:rsid w:val="007A0942"/>
    <w:rsid w:val="0095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C723"/>
  <w15:docId w15:val="{4FB5AE63-6675-4342-A610-CA8B2D75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keepNext/>
      <w:numPr>
        <w:numId w:val="1"/>
      </w:numPr>
      <w:ind w:left="-1" w:hanging="1"/>
      <w:jc w:val="center"/>
    </w:pPr>
    <w:rPr>
      <w:rFonts w:ascii="Arial" w:hAnsi="Arial"/>
      <w:b/>
      <w:sz w:val="2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keepNext/>
      <w:numPr>
        <w:ilvl w:val="1"/>
        <w:numId w:val="1"/>
      </w:numPr>
      <w:ind w:left="-1" w:hanging="1"/>
      <w:jc w:val="both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keepNext/>
      <w:numPr>
        <w:ilvl w:val="2"/>
        <w:numId w:val="1"/>
      </w:numPr>
      <w:ind w:left="-1" w:hanging="1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keepNext/>
      <w:numPr>
        <w:ilvl w:val="3"/>
        <w:numId w:val="1"/>
      </w:numPr>
      <w:ind w:left="-1" w:hanging="1"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0"/>
    <w:next w:val="Normal0"/>
    <w:uiPriority w:val="9"/>
    <w:semiHidden/>
    <w:unhideWhenUsed/>
    <w:qFormat/>
    <w:pPr>
      <w:keepNext/>
      <w:numPr>
        <w:ilvl w:val="4"/>
        <w:numId w:val="1"/>
      </w:numPr>
      <w:ind w:left="-1" w:hanging="1"/>
      <w:outlineLvl w:val="4"/>
    </w:pPr>
    <w:rPr>
      <w:rFonts w:ascii="Arial" w:hAnsi="Arial"/>
      <w:i/>
      <w:sz w:val="24"/>
    </w:rPr>
  </w:style>
  <w:style w:type="paragraph" w:styleId="Heading6">
    <w:name w:val="heading 6"/>
    <w:basedOn w:val="Normal0"/>
    <w:next w:val="Normal0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0"/>
    <w:next w:val="Normal0"/>
    <w:pPr>
      <w:numPr>
        <w:ilvl w:val="6"/>
        <w:numId w:val="1"/>
      </w:numPr>
      <w:spacing w:before="240" w:after="60"/>
      <w:ind w:left="-1" w:hanging="1"/>
      <w:outlineLvl w:val="6"/>
    </w:pPr>
    <w:rPr>
      <w:sz w:val="24"/>
      <w:szCs w:val="24"/>
    </w:rPr>
  </w:style>
  <w:style w:type="paragraph" w:styleId="Heading8">
    <w:name w:val="heading 8"/>
    <w:basedOn w:val="Normal0"/>
    <w:next w:val="Normal0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sz w:val="24"/>
      <w:szCs w:val="24"/>
    </w:rPr>
  </w:style>
  <w:style w:type="paragraph" w:styleId="Heading9">
    <w:name w:val="heading 9"/>
    <w:basedOn w:val="Normal0"/>
    <w:next w:val="Normal0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customStyle="1" w:styleId="Ttulo1Char">
    <w:name w:val="Título 1 Char"/>
    <w:rPr>
      <w:rFonts w:ascii="Arial" w:eastAsia="Times New Roman" w:hAnsi="Arial" w:cs="Times New Roman"/>
      <w:b/>
      <w:w w:val="100"/>
      <w:position w:val="-1"/>
      <w:sz w:val="24"/>
      <w:szCs w:val="20"/>
      <w:effect w:val="none"/>
      <w:vertAlign w:val="baseline"/>
      <w:cs w:val="0"/>
      <w:em w:val="none"/>
      <w:lang w:eastAsia="pt-BR"/>
    </w:rPr>
  </w:style>
  <w:style w:type="character" w:customStyle="1" w:styleId="Ttulo2Char">
    <w:name w:val="Título 2 Char"/>
    <w:rPr>
      <w:rFonts w:ascii="Arial" w:eastAsia="Times New Roman" w:hAnsi="Arial" w:cs="Times New Roman"/>
      <w:b/>
      <w:w w:val="100"/>
      <w:position w:val="-1"/>
      <w:sz w:val="24"/>
      <w:szCs w:val="20"/>
      <w:effect w:val="none"/>
      <w:vertAlign w:val="baseline"/>
      <w:cs w:val="0"/>
      <w:em w:val="none"/>
      <w:lang w:eastAsia="pt-BR"/>
    </w:rPr>
  </w:style>
  <w:style w:type="character" w:customStyle="1" w:styleId="Ttulo3Char">
    <w:name w:val="Título 3 Char"/>
    <w:rPr>
      <w:rFonts w:ascii="Arial" w:eastAsia="Times New Roman" w:hAnsi="Arial" w:cs="Times New Roman"/>
      <w:b/>
      <w:w w:val="100"/>
      <w:position w:val="-1"/>
      <w:sz w:val="24"/>
      <w:szCs w:val="20"/>
      <w:effect w:val="none"/>
      <w:vertAlign w:val="baseline"/>
      <w:cs w:val="0"/>
      <w:em w:val="none"/>
      <w:lang w:eastAsia="pt-BR"/>
    </w:rPr>
  </w:style>
  <w:style w:type="character" w:customStyle="1" w:styleId="Ttulo4Char">
    <w:name w:val="Título 4 Char"/>
    <w:rPr>
      <w:rFonts w:ascii="Arial" w:eastAsia="Times New Roman" w:hAnsi="Arial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pt-BR"/>
    </w:rPr>
  </w:style>
  <w:style w:type="character" w:customStyle="1" w:styleId="Ttulo5Char">
    <w:name w:val="Título 5 Char"/>
    <w:rPr>
      <w:rFonts w:ascii="Arial" w:eastAsia="Times New Roman" w:hAnsi="Arial" w:cs="Times New Roman"/>
      <w:i/>
      <w:w w:val="100"/>
      <w:position w:val="-1"/>
      <w:sz w:val="24"/>
      <w:szCs w:val="20"/>
      <w:effect w:val="none"/>
      <w:vertAlign w:val="baseline"/>
      <w:cs w:val="0"/>
      <w:em w:val="none"/>
      <w:lang w:eastAsia="pt-BR"/>
    </w:rPr>
  </w:style>
  <w:style w:type="character" w:customStyle="1" w:styleId="Ttulo6Char">
    <w:name w:val="Título 6 Char"/>
    <w:rPr>
      <w:rFonts w:ascii="Times New Roman" w:eastAsia="Times New Roman" w:hAnsi="Times New Roman" w:cs="Times New Roman"/>
      <w:b/>
      <w:bCs/>
      <w:w w:val="100"/>
      <w:position w:val="-1"/>
      <w:effect w:val="none"/>
      <w:vertAlign w:val="baseline"/>
      <w:cs w:val="0"/>
      <w:em w:val="none"/>
      <w:lang w:eastAsia="pt-BR"/>
    </w:rPr>
  </w:style>
  <w:style w:type="character" w:customStyle="1" w:styleId="Ttulo7Char">
    <w:name w:val="Título 7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pt-BR"/>
    </w:rPr>
  </w:style>
  <w:style w:type="character" w:customStyle="1" w:styleId="Ttulo8Char">
    <w:name w:val="Título 8 Char"/>
    <w:rPr>
      <w:rFonts w:ascii="Times New Roman" w:eastAsia="Times New Roman" w:hAnsi="Times New Roman" w:cs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w w:val="100"/>
      <w:position w:val="-1"/>
      <w:effect w:val="none"/>
      <w:vertAlign w:val="baseline"/>
      <w:cs w:val="0"/>
      <w:em w:val="none"/>
      <w:lang w:eastAsia="pt-BR"/>
    </w:rPr>
  </w:style>
  <w:style w:type="paragraph" w:styleId="Footer">
    <w:name w:val="footer"/>
    <w:basedOn w:val="Normal0"/>
    <w:pPr>
      <w:tabs>
        <w:tab w:val="center" w:pos="4320"/>
        <w:tab w:val="right" w:pos="8640"/>
      </w:tabs>
    </w:pPr>
  </w:style>
  <w:style w:type="character" w:customStyle="1" w:styleId="RodapChar">
    <w:name w:val="Rodapé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pt-BR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pt-BR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0"/>
    <w:qFormat/>
    <w:pPr>
      <w:spacing w:before="100" w:beforeAutospacing="1" w:after="100" w:afterAutospacing="1"/>
    </w:pPr>
    <w:rPr>
      <w:sz w:val="24"/>
      <w:szCs w:val="24"/>
    </w:rPr>
  </w:style>
  <w:style w:type="paragraph" w:customStyle="1" w:styleId="titulo3">
    <w:name w:val="titulo3"/>
    <w:basedOn w:val="Normal0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0"/>
    <w:qFormat/>
    <w:rPr>
      <w:sz w:val="18"/>
      <w:szCs w:val="18"/>
    </w:rPr>
  </w:style>
  <w:style w:type="character" w:customStyle="1" w:styleId="TextodebaloChar">
    <w:name w:val="Texto de balão Char"/>
    <w:rPr>
      <w:rFonts w:ascii="Times New Roman" w:eastAsia="Times New Roman" w:hAnsi="Times New Roman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0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5F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5F64"/>
  </w:style>
  <w:style w:type="character" w:customStyle="1" w:styleId="CommentTextChar">
    <w:name w:val="Comment Text Char"/>
    <w:basedOn w:val="DefaultParagraphFont"/>
    <w:link w:val="CommentText"/>
    <w:uiPriority w:val="99"/>
    <w:rsid w:val="00BC5F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F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97/gzXtXY0qLp7SX/SQjil26w==">CgMxLjA4AHIhMW9SSHhHa0w0RDBjMm83THYxWk1QcU5TLVB3RWFZQVUz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Corrêa</dc:creator>
  <cp:lastModifiedBy>Alexandre Leizor Szczupak</cp:lastModifiedBy>
  <cp:revision>5</cp:revision>
  <cp:lastPrinted>2023-06-06T18:22:00Z</cp:lastPrinted>
  <dcterms:created xsi:type="dcterms:W3CDTF">2023-05-30T18:56:00Z</dcterms:created>
  <dcterms:modified xsi:type="dcterms:W3CDTF">2023-06-06T18:22:00Z</dcterms:modified>
</cp:coreProperties>
</file>