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BF07A9" w14:textId="36D207D3" w:rsidR="008C42C4" w:rsidRPr="00CC738B" w:rsidRDefault="00723BF0" w:rsidP="008C6B69">
      <w:pPr>
        <w:spacing w:line="360" w:lineRule="auto"/>
        <w:rPr>
          <w:rFonts w:ascii="Times New Roman" w:hAnsi="Times New Roman" w:cs="Times New Roman"/>
          <w:b/>
          <w:bCs/>
          <w:sz w:val="40"/>
          <w:szCs w:val="40"/>
          <w:lang w:val="vi-VN"/>
        </w:rPr>
      </w:pPr>
      <w:r w:rsidRPr="00CC738B">
        <w:rPr>
          <w:rFonts w:ascii="Times New Roman" w:hAnsi="Times New Roman" w:cs="Times New Roman"/>
          <w:b/>
          <w:bCs/>
          <w:sz w:val="40"/>
          <w:szCs w:val="40"/>
          <w:lang w:val="vi-VN"/>
        </w:rPr>
        <w:t>Khái niệm NB</w:t>
      </w:r>
    </w:p>
    <w:p w14:paraId="287874D2" w14:textId="77777777" w:rsidR="008C6B69" w:rsidRPr="00CC738B" w:rsidRDefault="008C6B69" w:rsidP="008C6B69">
      <w:pPr>
        <w:spacing w:before="120" w:after="0" w:line="336" w:lineRule="auto"/>
        <w:ind w:firstLine="360"/>
        <w:jc w:val="both"/>
        <w:rPr>
          <w:rFonts w:ascii="Times New Roman" w:hAnsi="Times New Roman" w:cs="Times New Roman"/>
          <w:b/>
          <w:bCs/>
          <w:sz w:val="40"/>
          <w:szCs w:val="40"/>
          <w:lang w:val="vi-VN"/>
        </w:rPr>
      </w:pPr>
      <w:r w:rsidRPr="00CC738B">
        <w:rPr>
          <w:rFonts w:ascii="Times New Roman" w:hAnsi="Times New Roman" w:cs="Times New Roman"/>
          <w:sz w:val="40"/>
          <w:szCs w:val="40"/>
          <w:lang w:val="vi-VN"/>
        </w:rPr>
        <w:t xml:space="preserve">Naive Bayes Classification (NBC) là một phương pháp dựa trên định lý Bayes về xác suất, được sử dụng để đưa ra dự đoán và phân loại dữ liệu dựa trên thông tin quan sát và thống kê từ dữ liệu. NBC là một trong những thuật toán phổ biến trong lĩnh vực Machine Learning, được áp dụng rộng rãi để tạo ra các dự đoán chính xác từ tập dữ liệu thu thập được. Thuật toán này được đánh giá cao vì tính dễ hiểu và độ chính xác cao. NBC thuộc nhóm thuật toán Học có </w:t>
      </w:r>
      <w:r w:rsidRPr="00CC738B">
        <w:rPr>
          <w:rFonts w:ascii="Times New Roman" w:hAnsi="Times New Roman" w:cs="Times New Roman"/>
          <w:sz w:val="40"/>
          <w:szCs w:val="40"/>
        </w:rPr>
        <w:t>giám sát</w:t>
      </w:r>
      <w:r w:rsidRPr="00CC738B">
        <w:rPr>
          <w:rFonts w:ascii="Times New Roman" w:hAnsi="Times New Roman" w:cs="Times New Roman"/>
          <w:sz w:val="40"/>
          <w:szCs w:val="40"/>
          <w:lang w:val="vi-VN"/>
        </w:rPr>
        <w:t xml:space="preserve"> (Supervised Machine Learning Algorithms), nghĩa là thuật toán học từ các ví dụ được cung cấp từ các mẫu dữ liệu đã biết trước.</w:t>
      </w:r>
    </w:p>
    <w:p w14:paraId="302663B3" w14:textId="078FBF3C" w:rsidR="008C6B69" w:rsidRPr="00CC738B" w:rsidRDefault="008C6B69" w:rsidP="008C6B69">
      <w:pPr>
        <w:spacing w:before="120" w:after="0" w:line="336" w:lineRule="auto"/>
        <w:ind w:firstLine="360"/>
        <w:jc w:val="both"/>
        <w:rPr>
          <w:rFonts w:ascii="Times New Roman" w:hAnsi="Times New Roman" w:cs="Times New Roman"/>
          <w:sz w:val="40"/>
          <w:szCs w:val="40"/>
          <w:lang w:val="vi-VN"/>
        </w:rPr>
      </w:pPr>
      <w:r w:rsidRPr="00CC738B">
        <w:rPr>
          <w:rFonts w:ascii="Times New Roman" w:hAnsi="Times New Roman" w:cs="Times New Roman"/>
          <w:sz w:val="40"/>
          <w:szCs w:val="40"/>
          <w:lang w:val="vi-VN"/>
        </w:rPr>
        <w:t>Định lý Bayes cho phép tính xác suất xảy ra của một sự kiện ngẫu nhiên A khi biết sự kiện liên quan B đã xảy ra. Xác suất này được ký hiệu là P(A|B). Đại lượng này được gọi xác suất có điều kiện hay xác suất hậu nghiệm vì được rút ra từ giá trị được cho của B hoặc phụ thuộc vào giá trị đó.</w:t>
      </w:r>
    </w:p>
    <w:p w14:paraId="4BCB987A" w14:textId="77777777" w:rsidR="008C6B69" w:rsidRPr="00CC738B" w:rsidRDefault="008C6B69" w:rsidP="008C6B69">
      <w:pPr>
        <w:spacing w:line="336" w:lineRule="auto"/>
        <w:rPr>
          <w:rFonts w:ascii="Times New Roman" w:hAnsi="Times New Roman" w:cs="Times New Roman"/>
          <w:sz w:val="40"/>
          <w:szCs w:val="40"/>
          <w:lang w:val="vi-VN"/>
        </w:rPr>
      </w:pPr>
      <w:r w:rsidRPr="00CC738B">
        <w:rPr>
          <w:rFonts w:ascii="Times New Roman" w:hAnsi="Times New Roman" w:cs="Times New Roman"/>
          <w:sz w:val="40"/>
          <w:szCs w:val="40"/>
        </w:rPr>
        <w:t>Theo định lí Bayes, P(A|B) sẽ phụ thuộc vào 3 yếu tố:</w:t>
      </w:r>
    </w:p>
    <w:p w14:paraId="5CA560FA" w14:textId="77777777" w:rsidR="008C6B69" w:rsidRPr="00CC738B" w:rsidRDefault="008C6B69" w:rsidP="008C6B69">
      <w:pPr>
        <w:spacing w:line="336" w:lineRule="auto"/>
        <w:rPr>
          <w:rFonts w:ascii="Times New Roman" w:hAnsi="Times New Roman" w:cs="Times New Roman"/>
          <w:sz w:val="40"/>
          <w:szCs w:val="40"/>
          <w:lang w:val="vi-VN"/>
        </w:rPr>
      </w:pPr>
    </w:p>
    <w:p w14:paraId="4F863CCC" w14:textId="77777777" w:rsidR="008C6B69" w:rsidRPr="00CC738B" w:rsidRDefault="008C6B69" w:rsidP="008C6B69">
      <w:pPr>
        <w:spacing w:line="336" w:lineRule="auto"/>
        <w:rPr>
          <w:rFonts w:ascii="Times New Roman" w:hAnsi="Times New Roman" w:cs="Times New Roman"/>
          <w:sz w:val="40"/>
          <w:szCs w:val="40"/>
        </w:rPr>
      </w:pPr>
      <m:oMathPara>
        <m:oMath>
          <m:r>
            <w:rPr>
              <w:rFonts w:ascii="Cambria Math" w:hAnsi="Cambria Math" w:cs="Times New Roman"/>
              <w:sz w:val="40"/>
              <w:szCs w:val="40"/>
              <w:lang w:val="vi-VN"/>
            </w:rPr>
            <m:t>P</m:t>
          </m:r>
          <m:d>
            <m:dPr>
              <m:ctrlPr>
                <w:rPr>
                  <w:rFonts w:ascii="Cambria Math" w:hAnsi="Cambria Math" w:cs="Times New Roman"/>
                  <w:i/>
                  <w:sz w:val="40"/>
                  <w:szCs w:val="40"/>
                  <w:lang w:val="vi-VN"/>
                </w:rPr>
              </m:ctrlPr>
            </m:dPr>
            <m:e>
              <m:r>
                <w:rPr>
                  <w:rFonts w:ascii="Cambria Math" w:hAnsi="Cambria Math" w:cs="Times New Roman"/>
                  <w:sz w:val="40"/>
                  <w:szCs w:val="40"/>
                  <w:lang w:val="vi-VN"/>
                </w:rPr>
                <m:t>A</m:t>
              </m:r>
            </m:e>
            <m:e>
              <m:r>
                <w:rPr>
                  <w:rFonts w:ascii="Cambria Math" w:hAnsi="Cambria Math" w:cs="Times New Roman"/>
                  <w:sz w:val="40"/>
                  <w:szCs w:val="40"/>
                  <w:lang w:val="vi-VN"/>
                </w:rPr>
                <m:t>B</m:t>
              </m:r>
            </m:e>
          </m:d>
          <m:r>
            <w:rPr>
              <w:rFonts w:ascii="Cambria Math" w:hAnsi="Cambria Math" w:cs="Times New Roman"/>
              <w:sz w:val="40"/>
              <w:szCs w:val="40"/>
              <w:lang w:val="vi-VN"/>
            </w:rPr>
            <m:t xml:space="preserve">= </m:t>
          </m:r>
          <m:f>
            <m:fPr>
              <m:ctrlPr>
                <w:rPr>
                  <w:rFonts w:ascii="Cambria Math" w:hAnsi="Cambria Math" w:cs="Times New Roman"/>
                  <w:i/>
                  <w:sz w:val="40"/>
                  <w:szCs w:val="40"/>
                  <w:lang w:val="vi-VN"/>
                </w:rPr>
              </m:ctrlPr>
            </m:fPr>
            <m:num>
              <m:r>
                <w:rPr>
                  <w:rFonts w:ascii="Cambria Math" w:hAnsi="Cambria Math" w:cs="Times New Roman"/>
                  <w:sz w:val="40"/>
                  <w:szCs w:val="40"/>
                  <w:lang w:val="vi-VN"/>
                </w:rPr>
                <m:t>P</m:t>
              </m:r>
              <m:d>
                <m:dPr>
                  <m:ctrlPr>
                    <w:rPr>
                      <w:rFonts w:ascii="Cambria Math" w:hAnsi="Cambria Math" w:cs="Times New Roman"/>
                      <w:i/>
                      <w:sz w:val="40"/>
                      <w:szCs w:val="40"/>
                      <w:lang w:val="vi-VN"/>
                    </w:rPr>
                  </m:ctrlPr>
                </m:dPr>
                <m:e>
                  <m:r>
                    <w:rPr>
                      <w:rFonts w:ascii="Cambria Math" w:hAnsi="Cambria Math" w:cs="Times New Roman"/>
                      <w:sz w:val="40"/>
                      <w:szCs w:val="40"/>
                      <w:lang w:val="vi-VN"/>
                    </w:rPr>
                    <m:t>B</m:t>
                  </m:r>
                </m:e>
                <m:e>
                  <m:r>
                    <w:rPr>
                      <w:rFonts w:ascii="Cambria Math" w:hAnsi="Cambria Math" w:cs="Times New Roman"/>
                      <w:sz w:val="40"/>
                      <w:szCs w:val="40"/>
                      <w:lang w:val="vi-VN"/>
                    </w:rPr>
                    <m:t>A</m:t>
                  </m:r>
                </m:e>
              </m:d>
              <m:r>
                <w:rPr>
                  <w:rFonts w:ascii="Cambria Math" w:hAnsi="Cambria Math" w:cs="Times New Roman"/>
                  <w:sz w:val="40"/>
                  <w:szCs w:val="40"/>
                  <w:lang w:val="vi-VN"/>
                </w:rPr>
                <m:t>×P(A)</m:t>
              </m:r>
            </m:num>
            <m:den>
              <m:r>
                <w:rPr>
                  <w:rFonts w:ascii="Cambria Math" w:hAnsi="Cambria Math" w:cs="Times New Roman"/>
                  <w:sz w:val="40"/>
                  <w:szCs w:val="40"/>
                  <w:lang w:val="vi-VN"/>
                </w:rPr>
                <m:t>P(B)</m:t>
              </m:r>
            </m:den>
          </m:f>
        </m:oMath>
      </m:oMathPara>
    </w:p>
    <w:p w14:paraId="2D1B030E" w14:textId="638A7BA5" w:rsidR="007E25BA" w:rsidRPr="00CC738B" w:rsidRDefault="007E25BA" w:rsidP="007E25BA">
      <w:pPr>
        <w:spacing w:after="0" w:line="240" w:lineRule="auto"/>
        <w:rPr>
          <w:rFonts w:ascii="Times New Roman" w:eastAsia="Times New Roman" w:hAnsi="Times New Roman" w:cs="Times New Roman"/>
          <w:kern w:val="0"/>
          <w:sz w:val="40"/>
          <w:szCs w:val="40"/>
          <w14:ligatures w14:val="none"/>
        </w:rPr>
      </w:pPr>
      <w:r w:rsidRPr="00CC738B">
        <w:rPr>
          <w:rFonts w:ascii="Times New Roman" w:eastAsia="Times New Roman" w:hAnsi="Times New Roman" w:cs="Times New Roman"/>
          <w:kern w:val="0"/>
          <w:sz w:val="40"/>
          <w:szCs w:val="40"/>
          <w14:ligatures w14:val="none"/>
        </w:rPr>
        <w:t>P(A</w:t>
      </w:r>
      <w:r w:rsidRPr="00CC738B">
        <w:rPr>
          <w:rFonts w:ascii="Cambria Math" w:eastAsia="Times New Roman" w:hAnsi="Cambria Math" w:cs="Cambria Math"/>
          <w:kern w:val="0"/>
          <w:sz w:val="40"/>
          <w:szCs w:val="40"/>
          <w14:ligatures w14:val="none"/>
        </w:rPr>
        <w:t>∣</w:t>
      </w:r>
      <w:r w:rsidRPr="00CC738B">
        <w:rPr>
          <w:rFonts w:ascii="Times New Roman" w:eastAsia="Times New Roman" w:hAnsi="Times New Roman" w:cs="Times New Roman"/>
          <w:kern w:val="0"/>
          <w:sz w:val="40"/>
          <w:szCs w:val="40"/>
          <w14:ligatures w14:val="none"/>
        </w:rPr>
        <w:t>B) là xác suất của sự kiện A xảy ra khi đã biết sự kiện B đã xảy ra.</w:t>
      </w:r>
    </w:p>
    <w:p w14:paraId="0051025D" w14:textId="2E78754B" w:rsidR="007E25BA" w:rsidRPr="00CC738B" w:rsidRDefault="007E25BA" w:rsidP="007E25BA">
      <w:pPr>
        <w:spacing w:after="0" w:line="240" w:lineRule="auto"/>
        <w:rPr>
          <w:rFonts w:ascii="Times New Roman" w:eastAsia="Times New Roman" w:hAnsi="Times New Roman" w:cs="Times New Roman"/>
          <w:kern w:val="0"/>
          <w:sz w:val="40"/>
          <w:szCs w:val="40"/>
          <w14:ligatures w14:val="none"/>
        </w:rPr>
      </w:pPr>
      <w:r w:rsidRPr="00CC738B">
        <w:rPr>
          <w:rFonts w:ascii="Times New Roman" w:eastAsia="Times New Roman" w:hAnsi="Times New Roman" w:cs="Times New Roman"/>
          <w:kern w:val="0"/>
          <w:sz w:val="40"/>
          <w:szCs w:val="40"/>
          <w14:ligatures w14:val="none"/>
        </w:rPr>
        <w:t>P(B</w:t>
      </w:r>
      <w:r w:rsidRPr="00CC738B">
        <w:rPr>
          <w:rFonts w:ascii="Cambria Math" w:eastAsia="Times New Roman" w:hAnsi="Cambria Math" w:cs="Cambria Math"/>
          <w:kern w:val="0"/>
          <w:sz w:val="40"/>
          <w:szCs w:val="40"/>
          <w14:ligatures w14:val="none"/>
        </w:rPr>
        <w:t>∣</w:t>
      </w:r>
      <w:r w:rsidRPr="00CC738B">
        <w:rPr>
          <w:rFonts w:ascii="Times New Roman" w:eastAsia="Times New Roman" w:hAnsi="Times New Roman" w:cs="Times New Roman"/>
          <w:kern w:val="0"/>
          <w:sz w:val="40"/>
          <w:szCs w:val="40"/>
          <w14:ligatures w14:val="none"/>
        </w:rPr>
        <w:t>A) là xác suất của sự kiện B xảy ra khi đã biết sự kiện A đã xảy ra.</w:t>
      </w:r>
    </w:p>
    <w:p w14:paraId="38EADB4C" w14:textId="6827A6BC" w:rsidR="007E25BA" w:rsidRPr="00CC738B" w:rsidRDefault="007E25BA" w:rsidP="007E25BA">
      <w:pPr>
        <w:spacing w:before="120" w:after="0" w:line="336" w:lineRule="auto"/>
        <w:jc w:val="both"/>
        <w:rPr>
          <w:rFonts w:ascii="Times New Roman" w:eastAsia="Times New Roman" w:hAnsi="Times New Roman" w:cs="Times New Roman"/>
          <w:kern w:val="0"/>
          <w:sz w:val="40"/>
          <w:szCs w:val="40"/>
          <w:lang w:val="vi-VN"/>
          <w14:ligatures w14:val="none"/>
        </w:rPr>
      </w:pPr>
      <w:r w:rsidRPr="00CC738B">
        <w:rPr>
          <w:rFonts w:ascii="Times New Roman" w:eastAsia="Times New Roman" w:hAnsi="Times New Roman" w:cs="Times New Roman"/>
          <w:kern w:val="0"/>
          <w:sz w:val="40"/>
          <w:szCs w:val="40"/>
          <w14:ligatures w14:val="none"/>
        </w:rPr>
        <w:t>P(A) và P(B) là xác suất của sự kiện A và B xảy ra mà không cần biết về nhau</w:t>
      </w:r>
    </w:p>
    <w:p w14:paraId="7BB109D3" w14:textId="23D76727" w:rsidR="008C6B69" w:rsidRPr="00CC738B" w:rsidRDefault="008C6B69" w:rsidP="007E25BA">
      <w:pPr>
        <w:pStyle w:val="ListParagraph"/>
        <w:numPr>
          <w:ilvl w:val="1"/>
          <w:numId w:val="3"/>
        </w:numPr>
        <w:spacing w:before="120" w:after="0" w:line="336" w:lineRule="auto"/>
        <w:jc w:val="both"/>
        <w:rPr>
          <w:rFonts w:ascii="Times New Roman" w:hAnsi="Times New Roman" w:cs="Times New Roman"/>
          <w:b/>
          <w:bCs/>
          <w:sz w:val="40"/>
          <w:szCs w:val="40"/>
          <w:lang w:val="vi-VN"/>
        </w:rPr>
      </w:pPr>
      <w:r w:rsidRPr="00CC738B">
        <w:rPr>
          <w:rFonts w:ascii="Times New Roman" w:hAnsi="Times New Roman" w:cs="Times New Roman"/>
          <w:b/>
          <w:bCs/>
          <w:sz w:val="40"/>
          <w:szCs w:val="40"/>
          <w:lang w:val="vi-VN"/>
        </w:rPr>
        <w:t>Xác định các đặc trưng</w:t>
      </w:r>
    </w:p>
    <w:p w14:paraId="51D2E940" w14:textId="77777777" w:rsidR="008C6B69" w:rsidRPr="00CC738B" w:rsidRDefault="008C6B69" w:rsidP="008C6B69">
      <w:pPr>
        <w:pStyle w:val="ListParagraph"/>
        <w:spacing w:before="120" w:after="0" w:line="336" w:lineRule="auto"/>
        <w:ind w:left="360" w:firstLine="360"/>
        <w:jc w:val="both"/>
        <w:rPr>
          <w:rFonts w:ascii="Times New Roman" w:hAnsi="Times New Roman" w:cs="Times New Roman"/>
          <w:sz w:val="40"/>
          <w:szCs w:val="40"/>
          <w:lang w:val="vi-VN"/>
        </w:rPr>
      </w:pPr>
      <w:r w:rsidRPr="00CC738B">
        <w:rPr>
          <w:rFonts w:ascii="Times New Roman" w:hAnsi="Times New Roman" w:cs="Times New Roman"/>
          <w:sz w:val="40"/>
          <w:szCs w:val="40"/>
          <w:lang w:val="vi-VN"/>
        </w:rPr>
        <w:t>Đầu tiên, thuật toán cần xác định các đặc trưng hoặc thuộc tính của dữ liệu. Ví dụ, trong bài toán phân loại email, các đặc trưng có thể bao gồm từ vựng xuất hiện trong email, số lượng từ trong email, hoặc các đặc điểm của email như độ dài, tỷ lệ các ký tự in hoa, v.v.</w:t>
      </w:r>
    </w:p>
    <w:p w14:paraId="234B10FF" w14:textId="77777777" w:rsidR="008C6B69" w:rsidRPr="00CC738B" w:rsidRDefault="008C6B69" w:rsidP="008C6B69">
      <w:pPr>
        <w:pStyle w:val="ListParagraph"/>
        <w:numPr>
          <w:ilvl w:val="1"/>
          <w:numId w:val="3"/>
        </w:numPr>
        <w:spacing w:before="120" w:after="0" w:line="336" w:lineRule="auto"/>
        <w:jc w:val="both"/>
        <w:rPr>
          <w:rFonts w:ascii="Times New Roman" w:hAnsi="Times New Roman" w:cs="Times New Roman"/>
          <w:b/>
          <w:bCs/>
          <w:sz w:val="40"/>
          <w:szCs w:val="40"/>
          <w:lang w:val="vi-VN"/>
        </w:rPr>
      </w:pPr>
      <w:r w:rsidRPr="00CC738B">
        <w:rPr>
          <w:rFonts w:ascii="Times New Roman" w:hAnsi="Times New Roman" w:cs="Times New Roman"/>
          <w:b/>
          <w:bCs/>
          <w:sz w:val="40"/>
          <w:szCs w:val="40"/>
          <w:lang w:val="vi-VN"/>
        </w:rPr>
        <w:t>Tính toán xác suất của mỗi lớp</w:t>
      </w:r>
    </w:p>
    <w:p w14:paraId="11D7CAD3" w14:textId="77777777" w:rsidR="008C6B69" w:rsidRPr="00CC738B" w:rsidRDefault="008C6B69" w:rsidP="008C6B69">
      <w:pPr>
        <w:pStyle w:val="ListParagraph"/>
        <w:spacing w:before="120" w:after="0" w:line="336" w:lineRule="auto"/>
        <w:ind w:left="360" w:firstLine="360"/>
        <w:jc w:val="both"/>
        <w:rPr>
          <w:rFonts w:ascii="Times New Roman" w:hAnsi="Times New Roman" w:cs="Times New Roman"/>
          <w:sz w:val="40"/>
          <w:szCs w:val="40"/>
          <w:lang w:val="vi-VN"/>
        </w:rPr>
      </w:pPr>
      <w:r w:rsidRPr="00CC738B">
        <w:rPr>
          <w:rFonts w:ascii="Times New Roman" w:hAnsi="Times New Roman" w:cs="Times New Roman"/>
          <w:sz w:val="40"/>
          <w:szCs w:val="40"/>
          <w:lang w:val="vi-VN"/>
        </w:rPr>
        <w:t>Naive Bayes tính toán xác suất của mỗi lớp dựa trên các đặc trưng của mẫu dữ liệu. Đối với mỗi lớp, tính toán xác suất có điều kiện của mỗi đặc trưng dựa trên dữ liệu huấn luyện.</w:t>
      </w:r>
    </w:p>
    <w:p w14:paraId="1E8CBF5F" w14:textId="77777777" w:rsidR="008C6B69" w:rsidRPr="00CC738B" w:rsidRDefault="008C6B69" w:rsidP="008C6B69">
      <w:pPr>
        <w:pStyle w:val="ListParagraph"/>
        <w:numPr>
          <w:ilvl w:val="1"/>
          <w:numId w:val="3"/>
        </w:numPr>
        <w:spacing w:before="120" w:after="0" w:line="336" w:lineRule="auto"/>
        <w:jc w:val="both"/>
        <w:rPr>
          <w:rFonts w:ascii="Times New Roman" w:hAnsi="Times New Roman" w:cs="Times New Roman"/>
          <w:b/>
          <w:bCs/>
          <w:sz w:val="40"/>
          <w:szCs w:val="40"/>
          <w:lang w:val="vi-VN"/>
        </w:rPr>
      </w:pPr>
      <w:r w:rsidRPr="00CC738B">
        <w:rPr>
          <w:rFonts w:ascii="Times New Roman" w:hAnsi="Times New Roman" w:cs="Times New Roman"/>
          <w:b/>
          <w:bCs/>
          <w:sz w:val="40"/>
          <w:szCs w:val="40"/>
          <w:lang w:val="vi-VN"/>
        </w:rPr>
        <w:t>Áp dụng định lý Bayes</w:t>
      </w:r>
    </w:p>
    <w:p w14:paraId="18965444" w14:textId="77777777" w:rsidR="008C6B69" w:rsidRPr="00CC738B" w:rsidRDefault="008C6B69" w:rsidP="008C6B69">
      <w:pPr>
        <w:pStyle w:val="ListParagraph"/>
        <w:spacing w:before="120" w:after="0" w:line="336" w:lineRule="auto"/>
        <w:ind w:left="360" w:firstLine="360"/>
        <w:jc w:val="both"/>
        <w:rPr>
          <w:rFonts w:ascii="Times New Roman" w:hAnsi="Times New Roman" w:cs="Times New Roman"/>
          <w:sz w:val="40"/>
          <w:szCs w:val="40"/>
          <w:lang w:val="vi-VN"/>
        </w:rPr>
      </w:pPr>
      <w:r w:rsidRPr="00CC738B">
        <w:rPr>
          <w:rFonts w:ascii="Times New Roman" w:hAnsi="Times New Roman" w:cs="Times New Roman"/>
          <w:sz w:val="40"/>
          <w:szCs w:val="40"/>
          <w:lang w:val="vi-VN"/>
        </w:rPr>
        <w:t>Sau khi tính toán xác suất có điều kiện cho mỗi lớp, Naive Bayes áp dụng định lý Bayes để tính toán xác suất của mỗi lớp dựa trên các đặc trưng của mẫu dữ liệu. Điều này giúp dự đoán xác suất của mỗi lớp cho mẫu dữ liệu mới.</w:t>
      </w:r>
    </w:p>
    <w:p w14:paraId="5A2B6362" w14:textId="77777777" w:rsidR="008C6B69" w:rsidRPr="00CC738B" w:rsidRDefault="008C6B69" w:rsidP="008C6B69">
      <w:pPr>
        <w:pStyle w:val="ListParagraph"/>
        <w:numPr>
          <w:ilvl w:val="1"/>
          <w:numId w:val="3"/>
        </w:numPr>
        <w:spacing w:before="120" w:after="0" w:line="336" w:lineRule="auto"/>
        <w:jc w:val="both"/>
        <w:rPr>
          <w:rFonts w:ascii="Times New Roman" w:hAnsi="Times New Roman" w:cs="Times New Roman"/>
          <w:b/>
          <w:bCs/>
          <w:sz w:val="40"/>
          <w:szCs w:val="40"/>
          <w:lang w:val="vi-VN"/>
        </w:rPr>
      </w:pPr>
      <w:r w:rsidRPr="00CC738B">
        <w:rPr>
          <w:rFonts w:ascii="Times New Roman" w:hAnsi="Times New Roman" w:cs="Times New Roman"/>
          <w:b/>
          <w:bCs/>
          <w:sz w:val="40"/>
          <w:szCs w:val="40"/>
          <w:lang w:val="vi-VN"/>
        </w:rPr>
        <w:t>Chọn lớp có xác suất cao nhất</w:t>
      </w:r>
    </w:p>
    <w:p w14:paraId="4D9086A9" w14:textId="77777777" w:rsidR="008C6B69" w:rsidRPr="00CC738B" w:rsidRDefault="008C6B69" w:rsidP="008C6B69">
      <w:pPr>
        <w:pStyle w:val="ListParagraph"/>
        <w:spacing w:before="120" w:after="0" w:line="336" w:lineRule="auto"/>
        <w:ind w:left="360" w:firstLine="360"/>
        <w:jc w:val="both"/>
        <w:rPr>
          <w:rFonts w:ascii="Times New Roman" w:hAnsi="Times New Roman" w:cs="Times New Roman"/>
          <w:sz w:val="40"/>
          <w:szCs w:val="40"/>
          <w:lang w:val="vi-VN"/>
        </w:rPr>
      </w:pPr>
      <w:r w:rsidRPr="00CC738B">
        <w:rPr>
          <w:rFonts w:ascii="Times New Roman" w:hAnsi="Times New Roman" w:cs="Times New Roman"/>
          <w:sz w:val="40"/>
          <w:szCs w:val="40"/>
          <w:lang w:val="vi-VN"/>
        </w:rPr>
        <w:t>Naive Bayes chọn lớp có xác suất cao nhất là lớp dự đoán cho mẫu dữ liệu. Xác định lớp mà mẫu dữ liệu có xác suất cao nhất thuộc vào và gán lớp đó cho dự đoán cuối cùng.</w:t>
      </w:r>
    </w:p>
    <w:p w14:paraId="3C8AD5FD" w14:textId="77777777" w:rsidR="008C6B69" w:rsidRPr="00CC738B" w:rsidRDefault="008C6B69" w:rsidP="008C6B69">
      <w:pPr>
        <w:pStyle w:val="ListParagraph"/>
        <w:numPr>
          <w:ilvl w:val="1"/>
          <w:numId w:val="3"/>
        </w:numPr>
        <w:spacing w:before="120" w:after="0" w:line="336" w:lineRule="auto"/>
        <w:jc w:val="both"/>
        <w:rPr>
          <w:rFonts w:ascii="Times New Roman" w:hAnsi="Times New Roman" w:cs="Times New Roman"/>
          <w:b/>
          <w:bCs/>
          <w:sz w:val="40"/>
          <w:szCs w:val="40"/>
          <w:lang w:val="vi-VN"/>
        </w:rPr>
      </w:pPr>
      <w:r w:rsidRPr="00CC738B">
        <w:rPr>
          <w:rFonts w:ascii="Times New Roman" w:hAnsi="Times New Roman" w:cs="Times New Roman"/>
          <w:b/>
          <w:bCs/>
          <w:sz w:val="40"/>
          <w:szCs w:val="40"/>
          <w:lang w:val="vi-VN"/>
        </w:rPr>
        <w:lastRenderedPageBreak/>
        <w:t>Đưa ra dự đoán</w:t>
      </w:r>
    </w:p>
    <w:p w14:paraId="35402786" w14:textId="77777777" w:rsidR="008C6B69" w:rsidRPr="00CC738B" w:rsidRDefault="008C6B69" w:rsidP="008C6B69">
      <w:pPr>
        <w:pStyle w:val="ListParagraph"/>
        <w:spacing w:before="120" w:after="0" w:line="336" w:lineRule="auto"/>
        <w:ind w:left="360" w:firstLine="360"/>
        <w:jc w:val="both"/>
        <w:rPr>
          <w:rFonts w:ascii="Times New Roman" w:hAnsi="Times New Roman" w:cs="Times New Roman"/>
          <w:sz w:val="40"/>
          <w:szCs w:val="40"/>
          <w:lang w:val="vi-VN"/>
        </w:rPr>
      </w:pPr>
      <w:r w:rsidRPr="00CC738B">
        <w:rPr>
          <w:rFonts w:ascii="Times New Roman" w:hAnsi="Times New Roman" w:cs="Times New Roman"/>
          <w:sz w:val="40"/>
          <w:szCs w:val="40"/>
          <w:lang w:val="vi-VN"/>
        </w:rPr>
        <w:t>Cuối cùng, thuật toán đưa ra dự đoán bằng cách gán lớp có xác suất cao nhất cho mẫu dữ liệu. Điều này có nghĩa là xác định lớp mà mẫu dữ liệu được phân loại vào và đưa ra dự đoán tương ứng.</w:t>
      </w:r>
    </w:p>
    <w:p w14:paraId="65861D53" w14:textId="66851F1F" w:rsidR="00723BF0" w:rsidRPr="00CC738B" w:rsidRDefault="00E22FA7" w:rsidP="008C6B69">
      <w:pPr>
        <w:spacing w:line="360" w:lineRule="auto"/>
        <w:rPr>
          <w:rFonts w:ascii="Times New Roman" w:hAnsi="Times New Roman" w:cs="Times New Roman"/>
          <w:b/>
          <w:bCs/>
          <w:sz w:val="40"/>
          <w:szCs w:val="40"/>
          <w:lang w:val="vi-VN"/>
        </w:rPr>
      </w:pPr>
      <w:r w:rsidRPr="00CC738B">
        <w:rPr>
          <w:rFonts w:ascii="Times New Roman" w:hAnsi="Times New Roman" w:cs="Times New Roman"/>
          <w:b/>
          <w:bCs/>
          <w:sz w:val="40"/>
          <w:szCs w:val="40"/>
          <w:lang w:val="vi-VN"/>
        </w:rPr>
        <w:t>ƯU ĐIỂM VÀ NHƯỢC ĐIỂM</w:t>
      </w:r>
    </w:p>
    <w:p w14:paraId="02F13A54" w14:textId="04D67010" w:rsidR="00E22FA7" w:rsidRPr="00CC738B" w:rsidRDefault="00E22FA7" w:rsidP="00E22FA7">
      <w:pPr>
        <w:spacing w:line="360" w:lineRule="auto"/>
        <w:jc w:val="both"/>
        <w:rPr>
          <w:rFonts w:ascii="Times New Roman" w:hAnsi="Times New Roman" w:cs="Times New Roman"/>
          <w:sz w:val="40"/>
          <w:szCs w:val="40"/>
          <w:lang w:val="vi-VN"/>
        </w:rPr>
      </w:pPr>
      <w:r w:rsidRPr="00CC738B">
        <w:rPr>
          <w:rFonts w:ascii="Times New Roman" w:hAnsi="Times New Roman" w:cs="Times New Roman"/>
          <w:sz w:val="40"/>
          <w:szCs w:val="40"/>
          <w:lang w:val="vi-VN"/>
        </w:rPr>
        <w:t>Ưu điểm:</w:t>
      </w:r>
    </w:p>
    <w:p w14:paraId="7B5766C7" w14:textId="365A5C80" w:rsidR="00E22FA7" w:rsidRPr="00CC738B" w:rsidRDefault="00E22FA7" w:rsidP="00E22FA7">
      <w:pPr>
        <w:spacing w:line="360" w:lineRule="auto"/>
        <w:jc w:val="both"/>
        <w:rPr>
          <w:rFonts w:ascii="Times New Roman" w:hAnsi="Times New Roman" w:cs="Times New Roman"/>
          <w:sz w:val="40"/>
          <w:szCs w:val="40"/>
          <w:lang w:val="vi-VN"/>
        </w:rPr>
      </w:pPr>
      <w:r w:rsidRPr="00CC738B">
        <w:rPr>
          <w:rFonts w:ascii="Times New Roman" w:hAnsi="Times New Roman" w:cs="Times New Roman"/>
          <w:sz w:val="40"/>
          <w:szCs w:val="40"/>
          <w:lang w:val="vi-VN"/>
        </w:rPr>
        <w:t>1. Dễ triển khai và hiệu quả tính toán:</w:t>
      </w:r>
    </w:p>
    <w:p w14:paraId="630EDE53" w14:textId="77777777" w:rsidR="00E22FA7" w:rsidRPr="00CC738B" w:rsidRDefault="00E22FA7" w:rsidP="00E22FA7">
      <w:pPr>
        <w:spacing w:line="360" w:lineRule="auto"/>
        <w:jc w:val="both"/>
        <w:rPr>
          <w:rFonts w:ascii="Times New Roman" w:hAnsi="Times New Roman" w:cs="Times New Roman"/>
          <w:sz w:val="40"/>
          <w:szCs w:val="40"/>
          <w:lang w:val="vi-VN"/>
        </w:rPr>
      </w:pPr>
      <w:r w:rsidRPr="00CC738B">
        <w:rPr>
          <w:rFonts w:ascii="Times New Roman" w:hAnsi="Times New Roman" w:cs="Times New Roman"/>
          <w:sz w:val="40"/>
          <w:szCs w:val="40"/>
          <w:lang w:val="vi-VN"/>
        </w:rPr>
        <w:t xml:space="preserve">   - Mô hình Naive Bayes là một thuật toán đơn giản và dễ triển khai.</w:t>
      </w:r>
    </w:p>
    <w:p w14:paraId="177CECEE" w14:textId="4B82ABE9" w:rsidR="00E22FA7" w:rsidRPr="00CC738B" w:rsidRDefault="00E22FA7" w:rsidP="00E22FA7">
      <w:pPr>
        <w:spacing w:line="360" w:lineRule="auto"/>
        <w:jc w:val="both"/>
        <w:rPr>
          <w:rFonts w:ascii="Times New Roman" w:hAnsi="Times New Roman" w:cs="Times New Roman"/>
          <w:sz w:val="40"/>
          <w:szCs w:val="40"/>
          <w:lang w:val="vi-VN"/>
        </w:rPr>
      </w:pPr>
      <w:r w:rsidRPr="00CC738B">
        <w:rPr>
          <w:rFonts w:ascii="Times New Roman" w:hAnsi="Times New Roman" w:cs="Times New Roman"/>
          <w:sz w:val="40"/>
          <w:szCs w:val="40"/>
          <w:lang w:val="vi-VN"/>
        </w:rPr>
        <w:t xml:space="preserve">   - Việc tính toán xác suất trong mô hình này nhanh chóng và đơn giản, đặc biệt là trên các tập dữ liệu lớn.</w:t>
      </w:r>
    </w:p>
    <w:p w14:paraId="2E9A2687" w14:textId="5FA15732" w:rsidR="00E22FA7" w:rsidRPr="00CC738B" w:rsidRDefault="00E22FA7" w:rsidP="00E22FA7">
      <w:pPr>
        <w:spacing w:line="360" w:lineRule="auto"/>
        <w:jc w:val="both"/>
        <w:rPr>
          <w:rFonts w:ascii="Times New Roman" w:hAnsi="Times New Roman" w:cs="Times New Roman"/>
          <w:sz w:val="40"/>
          <w:szCs w:val="40"/>
          <w:lang w:val="vi-VN"/>
        </w:rPr>
      </w:pPr>
      <w:r w:rsidRPr="00CC738B">
        <w:rPr>
          <w:rFonts w:ascii="Times New Roman" w:hAnsi="Times New Roman" w:cs="Times New Roman"/>
          <w:sz w:val="40"/>
          <w:szCs w:val="40"/>
          <w:lang w:val="vi-VN"/>
        </w:rPr>
        <w:t>2. Hoạt động tốt với dữ liệu lớn:</w:t>
      </w:r>
    </w:p>
    <w:p w14:paraId="1A3E97F2" w14:textId="6F09EBCC" w:rsidR="00E22FA7" w:rsidRPr="00CC738B" w:rsidRDefault="00E22FA7" w:rsidP="00E22FA7">
      <w:pPr>
        <w:spacing w:line="360" w:lineRule="auto"/>
        <w:jc w:val="both"/>
        <w:rPr>
          <w:rFonts w:ascii="Times New Roman" w:hAnsi="Times New Roman" w:cs="Times New Roman"/>
          <w:sz w:val="40"/>
          <w:szCs w:val="40"/>
          <w:lang w:val="vi-VN"/>
        </w:rPr>
      </w:pPr>
      <w:r w:rsidRPr="00CC738B">
        <w:rPr>
          <w:rFonts w:ascii="Times New Roman" w:hAnsi="Times New Roman" w:cs="Times New Roman"/>
          <w:sz w:val="40"/>
          <w:szCs w:val="40"/>
          <w:lang w:val="vi-VN"/>
        </w:rPr>
        <w:t xml:space="preserve">   - Naive Bayes hoạt động tốt trên các tập dữ liệu lớn và có thể được mở rộng để xử lý dữ liệu lớn.</w:t>
      </w:r>
    </w:p>
    <w:p w14:paraId="6E57DF6D" w14:textId="63215C9C" w:rsidR="00E22FA7" w:rsidRPr="00CC738B" w:rsidRDefault="00E22FA7" w:rsidP="00E22FA7">
      <w:pPr>
        <w:spacing w:line="360" w:lineRule="auto"/>
        <w:jc w:val="both"/>
        <w:rPr>
          <w:rFonts w:ascii="Times New Roman" w:hAnsi="Times New Roman" w:cs="Times New Roman"/>
          <w:sz w:val="40"/>
          <w:szCs w:val="40"/>
          <w:lang w:val="vi-VN"/>
        </w:rPr>
      </w:pPr>
      <w:r w:rsidRPr="00CC738B">
        <w:rPr>
          <w:rFonts w:ascii="Times New Roman" w:hAnsi="Times New Roman" w:cs="Times New Roman"/>
          <w:sz w:val="40"/>
          <w:szCs w:val="40"/>
          <w:lang w:val="vi-VN"/>
        </w:rPr>
        <w:t>3. Khả năng xử lý các biến đầu vào lớn:</w:t>
      </w:r>
    </w:p>
    <w:p w14:paraId="2F948A5E" w14:textId="6AA7EF5C" w:rsidR="00E22FA7" w:rsidRPr="00CC738B" w:rsidRDefault="00E22FA7" w:rsidP="00E22FA7">
      <w:pPr>
        <w:spacing w:line="360" w:lineRule="auto"/>
        <w:jc w:val="both"/>
        <w:rPr>
          <w:rFonts w:ascii="Times New Roman" w:hAnsi="Times New Roman" w:cs="Times New Roman"/>
          <w:sz w:val="40"/>
          <w:szCs w:val="40"/>
          <w:lang w:val="vi-VN"/>
        </w:rPr>
      </w:pPr>
      <w:r w:rsidRPr="00CC738B">
        <w:rPr>
          <w:rFonts w:ascii="Times New Roman" w:hAnsi="Times New Roman" w:cs="Times New Roman"/>
          <w:sz w:val="40"/>
          <w:szCs w:val="40"/>
          <w:lang w:val="vi-VN"/>
        </w:rPr>
        <w:t xml:space="preserve">   - Mô hình Naive Bayes hoạt động tốt với các biến đầu vào lớn mà không gặp vấn đề về hiệu suất.</w:t>
      </w:r>
    </w:p>
    <w:p w14:paraId="708CFAD5" w14:textId="63A69B92" w:rsidR="00E22FA7" w:rsidRPr="00CC738B" w:rsidRDefault="00E22FA7" w:rsidP="00E22FA7">
      <w:pPr>
        <w:spacing w:line="360" w:lineRule="auto"/>
        <w:jc w:val="both"/>
        <w:rPr>
          <w:rFonts w:ascii="Times New Roman" w:hAnsi="Times New Roman" w:cs="Times New Roman"/>
          <w:sz w:val="40"/>
          <w:szCs w:val="40"/>
          <w:lang w:val="vi-VN"/>
        </w:rPr>
      </w:pPr>
      <w:r w:rsidRPr="00CC738B">
        <w:rPr>
          <w:rFonts w:ascii="Times New Roman" w:hAnsi="Times New Roman" w:cs="Times New Roman"/>
          <w:sz w:val="40"/>
          <w:szCs w:val="40"/>
          <w:lang w:val="vi-VN"/>
        </w:rPr>
        <w:t>4. Hiệu quả trong thời gian thực và phân loại dựa trên dữ liệu thưa:</w:t>
      </w:r>
    </w:p>
    <w:p w14:paraId="2E45603B" w14:textId="1F01E597" w:rsidR="00E22FA7" w:rsidRPr="00CC738B" w:rsidRDefault="00E22FA7" w:rsidP="00E22FA7">
      <w:pPr>
        <w:spacing w:line="360" w:lineRule="auto"/>
        <w:jc w:val="both"/>
        <w:rPr>
          <w:rFonts w:ascii="Times New Roman" w:hAnsi="Times New Roman" w:cs="Times New Roman"/>
          <w:sz w:val="40"/>
          <w:szCs w:val="40"/>
          <w:lang w:val="vi-VN"/>
        </w:rPr>
      </w:pPr>
      <w:r w:rsidRPr="00CC738B">
        <w:rPr>
          <w:rFonts w:ascii="Times New Roman" w:hAnsi="Times New Roman" w:cs="Times New Roman"/>
          <w:sz w:val="40"/>
          <w:szCs w:val="40"/>
          <w:lang w:val="vi-VN"/>
        </w:rPr>
        <w:t xml:space="preserve">   - Naive Bayes thường hoạt động tốt với dữ liệu thưa (sparse data) và có thể được sử dụng trong thời gian thực.</w:t>
      </w:r>
    </w:p>
    <w:p w14:paraId="56AB1B32" w14:textId="5F6BC1FD" w:rsidR="00E22FA7" w:rsidRPr="00CC738B" w:rsidRDefault="00E22FA7" w:rsidP="00E22FA7">
      <w:pPr>
        <w:spacing w:line="360" w:lineRule="auto"/>
        <w:jc w:val="both"/>
        <w:rPr>
          <w:rFonts w:ascii="Times New Roman" w:hAnsi="Times New Roman" w:cs="Times New Roman"/>
          <w:b/>
          <w:bCs/>
          <w:sz w:val="40"/>
          <w:szCs w:val="40"/>
          <w:lang w:val="vi-VN"/>
        </w:rPr>
      </w:pPr>
      <w:r w:rsidRPr="00CC738B">
        <w:rPr>
          <w:rFonts w:ascii="Times New Roman" w:hAnsi="Times New Roman" w:cs="Times New Roman"/>
          <w:b/>
          <w:bCs/>
          <w:sz w:val="40"/>
          <w:szCs w:val="40"/>
          <w:lang w:val="vi-VN"/>
        </w:rPr>
        <w:t>Nhược điểm:</w:t>
      </w:r>
    </w:p>
    <w:p w14:paraId="7D3F3011" w14:textId="3CF83CFE" w:rsidR="00E22FA7" w:rsidRPr="00CC738B" w:rsidRDefault="00E22FA7" w:rsidP="00E22FA7">
      <w:pPr>
        <w:spacing w:line="360" w:lineRule="auto"/>
        <w:jc w:val="both"/>
        <w:rPr>
          <w:rFonts w:ascii="Times New Roman" w:hAnsi="Times New Roman" w:cs="Times New Roman"/>
          <w:sz w:val="40"/>
          <w:szCs w:val="40"/>
          <w:lang w:val="vi-VN"/>
        </w:rPr>
      </w:pPr>
      <w:r w:rsidRPr="00CC738B">
        <w:rPr>
          <w:rFonts w:ascii="Times New Roman" w:hAnsi="Times New Roman" w:cs="Times New Roman"/>
          <w:sz w:val="40"/>
          <w:szCs w:val="40"/>
          <w:lang w:val="vi-VN"/>
        </w:rPr>
        <w:t>1. Giả định đơn giản:</w:t>
      </w:r>
    </w:p>
    <w:p w14:paraId="0A3CF682" w14:textId="43FDE924" w:rsidR="00E22FA7" w:rsidRPr="00CC738B" w:rsidRDefault="00E22FA7" w:rsidP="00E22FA7">
      <w:pPr>
        <w:spacing w:line="360" w:lineRule="auto"/>
        <w:jc w:val="both"/>
        <w:rPr>
          <w:rFonts w:ascii="Times New Roman" w:hAnsi="Times New Roman" w:cs="Times New Roman"/>
          <w:sz w:val="40"/>
          <w:szCs w:val="40"/>
          <w:lang w:val="vi-VN"/>
        </w:rPr>
      </w:pPr>
      <w:r w:rsidRPr="00CC738B">
        <w:rPr>
          <w:rFonts w:ascii="Times New Roman" w:hAnsi="Times New Roman" w:cs="Times New Roman"/>
          <w:sz w:val="40"/>
          <w:szCs w:val="40"/>
          <w:lang w:val="vi-VN"/>
        </w:rPr>
        <w:t xml:space="preserve">   - Giả định về sự độc lập giữa các biến đầu vào có thể là một giả định quá đơn giản và không phản ánh đúng thực tế trong một số tình huống.</w:t>
      </w:r>
    </w:p>
    <w:p w14:paraId="5FC98F19" w14:textId="63A93E68" w:rsidR="00E22FA7" w:rsidRPr="00CC738B" w:rsidRDefault="00E22FA7" w:rsidP="00E22FA7">
      <w:pPr>
        <w:spacing w:line="360" w:lineRule="auto"/>
        <w:jc w:val="both"/>
        <w:rPr>
          <w:rFonts w:ascii="Times New Roman" w:hAnsi="Times New Roman" w:cs="Times New Roman"/>
          <w:sz w:val="40"/>
          <w:szCs w:val="40"/>
          <w:lang w:val="vi-VN"/>
        </w:rPr>
      </w:pPr>
      <w:r w:rsidRPr="00CC738B">
        <w:rPr>
          <w:rFonts w:ascii="Times New Roman" w:hAnsi="Times New Roman" w:cs="Times New Roman"/>
          <w:sz w:val="40"/>
          <w:szCs w:val="40"/>
          <w:lang w:val="vi-VN"/>
        </w:rPr>
        <w:t>2. Dễ bị ảnh hưởng bởi biến đầu vào không quan trọng:</w:t>
      </w:r>
    </w:p>
    <w:p w14:paraId="1F0E26B5" w14:textId="7EE5E8EF" w:rsidR="00E22FA7" w:rsidRPr="00CC738B" w:rsidRDefault="00E22FA7" w:rsidP="00E22FA7">
      <w:pPr>
        <w:spacing w:line="360" w:lineRule="auto"/>
        <w:jc w:val="both"/>
        <w:rPr>
          <w:rFonts w:ascii="Times New Roman" w:hAnsi="Times New Roman" w:cs="Times New Roman"/>
          <w:sz w:val="40"/>
          <w:szCs w:val="40"/>
          <w:lang w:val="vi-VN"/>
        </w:rPr>
      </w:pPr>
      <w:r w:rsidRPr="00CC738B">
        <w:rPr>
          <w:rFonts w:ascii="Times New Roman" w:hAnsi="Times New Roman" w:cs="Times New Roman"/>
          <w:sz w:val="40"/>
          <w:szCs w:val="40"/>
          <w:lang w:val="vi-VN"/>
        </w:rPr>
        <w:t xml:space="preserve">   - Mô hình Naive Bayes dễ bị ảnh hưởng bởi các biến đầu vào không quan trọng hoặc không có ảnh hưởng đến kết quả dự đoán.</w:t>
      </w:r>
    </w:p>
    <w:p w14:paraId="7CEFA19A" w14:textId="4733BFBE" w:rsidR="00E22FA7" w:rsidRPr="00CC738B" w:rsidRDefault="00E22FA7" w:rsidP="00E22FA7">
      <w:pPr>
        <w:spacing w:line="360" w:lineRule="auto"/>
        <w:jc w:val="both"/>
        <w:rPr>
          <w:rFonts w:ascii="Times New Roman" w:hAnsi="Times New Roman" w:cs="Times New Roman"/>
          <w:sz w:val="40"/>
          <w:szCs w:val="40"/>
          <w:lang w:val="vi-VN"/>
        </w:rPr>
      </w:pPr>
      <w:r w:rsidRPr="00CC738B">
        <w:rPr>
          <w:rFonts w:ascii="Times New Roman" w:hAnsi="Times New Roman" w:cs="Times New Roman"/>
          <w:sz w:val="40"/>
          <w:szCs w:val="40"/>
          <w:lang w:val="vi-VN"/>
        </w:rPr>
        <w:t>3. Xác suất zero và cận zero:</w:t>
      </w:r>
    </w:p>
    <w:p w14:paraId="7167C4B9" w14:textId="55261761" w:rsidR="00E22FA7" w:rsidRPr="00CC738B" w:rsidRDefault="00E22FA7" w:rsidP="00E22FA7">
      <w:pPr>
        <w:spacing w:line="360" w:lineRule="auto"/>
        <w:jc w:val="both"/>
        <w:rPr>
          <w:rFonts w:ascii="Times New Roman" w:hAnsi="Times New Roman" w:cs="Times New Roman"/>
          <w:sz w:val="40"/>
          <w:szCs w:val="40"/>
          <w:lang w:val="vi-VN"/>
        </w:rPr>
      </w:pPr>
      <w:r w:rsidRPr="00CC738B">
        <w:rPr>
          <w:rFonts w:ascii="Times New Roman" w:hAnsi="Times New Roman" w:cs="Times New Roman"/>
          <w:sz w:val="40"/>
          <w:szCs w:val="40"/>
          <w:lang w:val="vi-VN"/>
        </w:rPr>
        <w:lastRenderedPageBreak/>
        <w:t xml:space="preserve">   - Trong trường hợp một từ hoặc một biến đầu vào không xuất hiện trong tập dữ liệu huấn luyện, mô hình Naive Bayes có thể dẫn đến xác suất zero hoặc gần zero, gây ra hiện tượng suy giảm hiệu suất dự đoán.</w:t>
      </w:r>
    </w:p>
    <w:p w14:paraId="34F2EAA3" w14:textId="7BA41E4C" w:rsidR="00E22FA7" w:rsidRPr="00CC738B" w:rsidRDefault="00E22FA7" w:rsidP="00E22FA7">
      <w:pPr>
        <w:spacing w:line="360" w:lineRule="auto"/>
        <w:jc w:val="both"/>
        <w:rPr>
          <w:rFonts w:ascii="Times New Roman" w:hAnsi="Times New Roman" w:cs="Times New Roman"/>
          <w:sz w:val="40"/>
          <w:szCs w:val="40"/>
          <w:lang w:val="vi-VN"/>
        </w:rPr>
      </w:pPr>
      <w:r w:rsidRPr="00CC738B">
        <w:rPr>
          <w:rFonts w:ascii="Times New Roman" w:hAnsi="Times New Roman" w:cs="Times New Roman"/>
          <w:sz w:val="40"/>
          <w:szCs w:val="40"/>
          <w:lang w:val="vi-VN"/>
        </w:rPr>
        <w:t>4. Không hiệu quả cho các vấn đề phân loại có mối quan hệ phức tạp giữa các biến đầu vào:</w:t>
      </w:r>
    </w:p>
    <w:p w14:paraId="76682F28" w14:textId="66204BC0" w:rsidR="00E22FA7" w:rsidRPr="00CC738B" w:rsidRDefault="00E22FA7" w:rsidP="00E22FA7">
      <w:pPr>
        <w:spacing w:line="360" w:lineRule="auto"/>
        <w:jc w:val="both"/>
        <w:rPr>
          <w:rFonts w:ascii="Times New Roman" w:hAnsi="Times New Roman" w:cs="Times New Roman"/>
          <w:sz w:val="40"/>
          <w:szCs w:val="40"/>
        </w:rPr>
      </w:pPr>
      <w:r w:rsidRPr="00CC738B">
        <w:rPr>
          <w:rFonts w:ascii="Times New Roman" w:hAnsi="Times New Roman" w:cs="Times New Roman"/>
          <w:sz w:val="40"/>
          <w:szCs w:val="40"/>
          <w:lang w:val="vi-VN"/>
        </w:rPr>
        <w:t xml:space="preserve">   - Trong những trường hợp mối quan hệ giữa các biến đầu vào không phải là độc lập hoặc có mối quan hệ phức tạp, Naive Bayes có thể không hiệu quả.</w:t>
      </w:r>
    </w:p>
    <w:p w14:paraId="434E6583" w14:textId="77777777" w:rsidR="00531D9C" w:rsidRPr="00CC738B" w:rsidRDefault="00531D9C" w:rsidP="00E22FA7">
      <w:pPr>
        <w:spacing w:line="360" w:lineRule="auto"/>
        <w:jc w:val="both"/>
        <w:rPr>
          <w:rFonts w:ascii="Times New Roman" w:hAnsi="Times New Roman" w:cs="Times New Roman"/>
          <w:sz w:val="40"/>
          <w:szCs w:val="40"/>
        </w:rPr>
      </w:pPr>
    </w:p>
    <w:p w14:paraId="5E7230CD" w14:textId="77777777" w:rsidR="00531D9C" w:rsidRPr="00CC738B" w:rsidRDefault="00531D9C" w:rsidP="00E22FA7">
      <w:pPr>
        <w:spacing w:line="360" w:lineRule="auto"/>
        <w:jc w:val="both"/>
        <w:rPr>
          <w:rFonts w:ascii="Times New Roman" w:hAnsi="Times New Roman" w:cs="Times New Roman"/>
          <w:sz w:val="40"/>
          <w:szCs w:val="40"/>
        </w:rPr>
      </w:pPr>
    </w:p>
    <w:p w14:paraId="38C730AE" w14:textId="00468DBF" w:rsidR="00531D9C" w:rsidRDefault="00BF3174" w:rsidP="00E22FA7">
      <w:pPr>
        <w:spacing w:line="360" w:lineRule="auto"/>
        <w:jc w:val="both"/>
        <w:rPr>
          <w:rFonts w:ascii="Times New Roman" w:hAnsi="Times New Roman" w:cs="Times New Roman"/>
          <w:sz w:val="40"/>
          <w:szCs w:val="40"/>
          <w:lang w:val="vi-VN"/>
        </w:rPr>
      </w:pPr>
      <w:r>
        <w:rPr>
          <w:rFonts w:ascii="Times New Roman" w:hAnsi="Times New Roman" w:cs="Times New Roman"/>
          <w:sz w:val="40"/>
          <w:szCs w:val="40"/>
        </w:rPr>
        <w:t>Kết</w:t>
      </w:r>
      <w:r>
        <w:rPr>
          <w:rFonts w:ascii="Times New Roman" w:hAnsi="Times New Roman" w:cs="Times New Roman"/>
          <w:sz w:val="40"/>
          <w:szCs w:val="40"/>
          <w:lang w:val="vi-VN"/>
        </w:rPr>
        <w:t xml:space="preserve"> luận</w:t>
      </w:r>
    </w:p>
    <w:p w14:paraId="1925AE21" w14:textId="17DCD927" w:rsidR="00BF3174" w:rsidRPr="00BF3174" w:rsidRDefault="00BF3174" w:rsidP="00BF3174">
      <w:pPr>
        <w:spacing w:line="360" w:lineRule="auto"/>
        <w:ind w:firstLine="720"/>
        <w:jc w:val="both"/>
        <w:rPr>
          <w:rFonts w:ascii="Times New Roman" w:hAnsi="Times New Roman" w:cs="Times New Roman"/>
          <w:sz w:val="40"/>
          <w:szCs w:val="40"/>
          <w:lang w:val="vi-VN"/>
        </w:rPr>
      </w:pPr>
      <w:r w:rsidRPr="00BF3174">
        <w:rPr>
          <w:rFonts w:ascii="Times New Roman" w:hAnsi="Times New Roman" w:cs="Times New Roman"/>
          <w:sz w:val="40"/>
          <w:szCs w:val="40"/>
          <w:lang w:val="vi-VN"/>
        </w:rPr>
        <w:t>Việc áp dụng Naive Bayes và TF-IDF đã cho thấy tính ưu việt trong việc xử lý và phân loại văn bản, đảm bảo độ tin cậy. khẳng định tiềm năng và ứng dụng thực tiễn của hệ thống trong lĩnh vực xử lý ngôn ngữ tự nhiên, đồng thời mở ra hướng nghiên cứu và cải tiến tiếp theo nhằm nâng cao hiệu suất và mở rộng phạm vi ứng dụng.</w:t>
      </w:r>
    </w:p>
    <w:p w14:paraId="66C6DEC9" w14:textId="77777777" w:rsidR="00531D9C" w:rsidRPr="00CC738B" w:rsidRDefault="00531D9C" w:rsidP="00531D9C">
      <w:pPr>
        <w:pStyle w:val="ListParagraph"/>
        <w:numPr>
          <w:ilvl w:val="0"/>
          <w:numId w:val="5"/>
        </w:numPr>
        <w:spacing w:line="336" w:lineRule="auto"/>
        <w:jc w:val="both"/>
        <w:rPr>
          <w:rFonts w:ascii="Times New Roman" w:hAnsi="Times New Roman" w:cs="Times New Roman"/>
          <w:sz w:val="40"/>
          <w:szCs w:val="40"/>
          <w:lang w:val="vi-VN"/>
        </w:rPr>
      </w:pPr>
      <w:r w:rsidRPr="00CC738B">
        <w:rPr>
          <w:rFonts w:ascii="Times New Roman" w:hAnsi="Times New Roman" w:cs="Times New Roman"/>
          <w:sz w:val="40"/>
          <w:szCs w:val="40"/>
          <w:lang w:val="vi-VN"/>
        </w:rPr>
        <w:t>Nắm được kiến thức cơ bản về hệ thống phân loại.</w:t>
      </w:r>
    </w:p>
    <w:p w14:paraId="765DB1AA" w14:textId="77777777" w:rsidR="00531D9C" w:rsidRPr="00CC738B" w:rsidRDefault="00531D9C" w:rsidP="00531D9C">
      <w:pPr>
        <w:pStyle w:val="ListParagraph"/>
        <w:numPr>
          <w:ilvl w:val="0"/>
          <w:numId w:val="5"/>
        </w:numPr>
        <w:spacing w:line="336" w:lineRule="auto"/>
        <w:jc w:val="both"/>
        <w:rPr>
          <w:rFonts w:ascii="Times New Roman" w:hAnsi="Times New Roman" w:cs="Times New Roman"/>
          <w:sz w:val="40"/>
          <w:szCs w:val="40"/>
          <w:lang w:val="vi-VN"/>
        </w:rPr>
      </w:pPr>
      <w:r w:rsidRPr="00CC738B">
        <w:rPr>
          <w:rFonts w:ascii="Times New Roman" w:hAnsi="Times New Roman" w:cs="Times New Roman"/>
          <w:sz w:val="40"/>
          <w:szCs w:val="40"/>
          <w:lang w:val="vi-VN"/>
        </w:rPr>
        <w:t>Kiến thức về NLP, Machine Learning, TF-IDF, mô hình Naïve Bayes.</w:t>
      </w:r>
    </w:p>
    <w:p w14:paraId="0375AF23" w14:textId="72193B7C" w:rsidR="00531D9C" w:rsidRPr="00CC738B" w:rsidRDefault="00531D9C" w:rsidP="00531D9C">
      <w:pPr>
        <w:pStyle w:val="ListParagraph"/>
        <w:numPr>
          <w:ilvl w:val="0"/>
          <w:numId w:val="5"/>
        </w:numPr>
        <w:spacing w:line="336" w:lineRule="auto"/>
        <w:jc w:val="both"/>
        <w:rPr>
          <w:rFonts w:ascii="Times New Roman" w:hAnsi="Times New Roman" w:cs="Times New Roman"/>
          <w:sz w:val="40"/>
          <w:szCs w:val="40"/>
          <w:lang w:val="vi-VN"/>
        </w:rPr>
      </w:pPr>
      <w:r w:rsidRPr="00CC738B">
        <w:rPr>
          <w:rFonts w:ascii="Times New Roman" w:hAnsi="Times New Roman" w:cs="Times New Roman"/>
          <w:sz w:val="40"/>
          <w:szCs w:val="40"/>
          <w:lang w:val="vi-VN"/>
        </w:rPr>
        <w:t xml:space="preserve">Cách </w:t>
      </w:r>
      <w:r w:rsidR="00117A8F">
        <w:rPr>
          <w:rFonts w:ascii="Times New Roman" w:hAnsi="Times New Roman" w:cs="Times New Roman"/>
          <w:sz w:val="40"/>
          <w:szCs w:val="40"/>
          <w:lang w:val="vi-VN"/>
        </w:rPr>
        <w:t>x</w:t>
      </w:r>
      <w:r w:rsidRPr="00CC738B">
        <w:rPr>
          <w:rFonts w:ascii="Times New Roman" w:hAnsi="Times New Roman" w:cs="Times New Roman"/>
          <w:sz w:val="40"/>
          <w:szCs w:val="40"/>
          <w:lang w:val="vi-VN"/>
        </w:rPr>
        <w:t>ử lý dữ liệu cũng như huấn luyện mô hình phân loại.</w:t>
      </w:r>
    </w:p>
    <w:p w14:paraId="32410CE1" w14:textId="77777777" w:rsidR="00531D9C" w:rsidRPr="00CC738B" w:rsidRDefault="00531D9C" w:rsidP="00E22FA7">
      <w:pPr>
        <w:spacing w:line="360" w:lineRule="auto"/>
        <w:jc w:val="both"/>
        <w:rPr>
          <w:rFonts w:ascii="Times New Roman" w:hAnsi="Times New Roman" w:cs="Times New Roman"/>
          <w:sz w:val="40"/>
          <w:szCs w:val="40"/>
        </w:rPr>
      </w:pPr>
    </w:p>
    <w:sectPr w:rsidR="00531D9C" w:rsidRPr="00CC738B" w:rsidSect="008C42C4">
      <w:pgSz w:w="16838" w:h="23811" w:code="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26214C"/>
    <w:multiLevelType w:val="hybridMultilevel"/>
    <w:tmpl w:val="254C2F24"/>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36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480106A9"/>
    <w:multiLevelType w:val="multilevel"/>
    <w:tmpl w:val="405C7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E5D109A"/>
    <w:multiLevelType w:val="hybridMultilevel"/>
    <w:tmpl w:val="3B661EE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004644F"/>
    <w:multiLevelType w:val="hybridMultilevel"/>
    <w:tmpl w:val="136C5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3F2876"/>
    <w:multiLevelType w:val="hybridMultilevel"/>
    <w:tmpl w:val="F08A7D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001227389">
    <w:abstractNumId w:val="2"/>
  </w:num>
  <w:num w:numId="2" w16cid:durableId="273709332">
    <w:abstractNumId w:val="3"/>
  </w:num>
  <w:num w:numId="3" w16cid:durableId="128741550">
    <w:abstractNumId w:val="0"/>
  </w:num>
  <w:num w:numId="4" w16cid:durableId="1724673339">
    <w:abstractNumId w:val="1"/>
  </w:num>
  <w:num w:numId="5" w16cid:durableId="6495553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BC2"/>
    <w:rsid w:val="000264FF"/>
    <w:rsid w:val="00032EBE"/>
    <w:rsid w:val="00117A8F"/>
    <w:rsid w:val="003464A0"/>
    <w:rsid w:val="00366FF6"/>
    <w:rsid w:val="003F06F7"/>
    <w:rsid w:val="00531D9C"/>
    <w:rsid w:val="006E5831"/>
    <w:rsid w:val="00723BF0"/>
    <w:rsid w:val="007411F0"/>
    <w:rsid w:val="007E25BA"/>
    <w:rsid w:val="00804BA6"/>
    <w:rsid w:val="00842BC2"/>
    <w:rsid w:val="008C42C4"/>
    <w:rsid w:val="008C6B69"/>
    <w:rsid w:val="00AA6B1B"/>
    <w:rsid w:val="00B3211B"/>
    <w:rsid w:val="00BA47D8"/>
    <w:rsid w:val="00BF3174"/>
    <w:rsid w:val="00C25268"/>
    <w:rsid w:val="00CC738B"/>
    <w:rsid w:val="00E22FA7"/>
    <w:rsid w:val="00E9288C"/>
    <w:rsid w:val="00E97BC8"/>
    <w:rsid w:val="00EA0B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8B4AE"/>
  <w15:chartTrackingRefBased/>
  <w15:docId w15:val="{1854AD3D-F31F-4D3E-94DB-E9D3A5826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2B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42B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42B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42B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42B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2B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2B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2B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2B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2B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42B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42B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42B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42B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2B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2B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2B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2BC2"/>
    <w:rPr>
      <w:rFonts w:eastAsiaTheme="majorEastAsia" w:cstheme="majorBidi"/>
      <w:color w:val="272727" w:themeColor="text1" w:themeTint="D8"/>
    </w:rPr>
  </w:style>
  <w:style w:type="paragraph" w:styleId="Title">
    <w:name w:val="Title"/>
    <w:basedOn w:val="Normal"/>
    <w:next w:val="Normal"/>
    <w:link w:val="TitleChar"/>
    <w:uiPriority w:val="10"/>
    <w:qFormat/>
    <w:rsid w:val="00842B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2B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2B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2B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2BC2"/>
    <w:pPr>
      <w:spacing w:before="160"/>
      <w:jc w:val="center"/>
    </w:pPr>
    <w:rPr>
      <w:i/>
      <w:iCs/>
      <w:color w:val="404040" w:themeColor="text1" w:themeTint="BF"/>
    </w:rPr>
  </w:style>
  <w:style w:type="character" w:customStyle="1" w:styleId="QuoteChar">
    <w:name w:val="Quote Char"/>
    <w:basedOn w:val="DefaultParagraphFont"/>
    <w:link w:val="Quote"/>
    <w:uiPriority w:val="29"/>
    <w:rsid w:val="00842BC2"/>
    <w:rPr>
      <w:i/>
      <w:iCs/>
      <w:color w:val="404040" w:themeColor="text1" w:themeTint="BF"/>
    </w:rPr>
  </w:style>
  <w:style w:type="paragraph" w:styleId="ListParagraph">
    <w:name w:val="List Paragraph"/>
    <w:basedOn w:val="Normal"/>
    <w:uiPriority w:val="34"/>
    <w:qFormat/>
    <w:rsid w:val="00842BC2"/>
    <w:pPr>
      <w:ind w:left="720"/>
      <w:contextualSpacing/>
    </w:pPr>
  </w:style>
  <w:style w:type="character" w:styleId="IntenseEmphasis">
    <w:name w:val="Intense Emphasis"/>
    <w:basedOn w:val="DefaultParagraphFont"/>
    <w:uiPriority w:val="21"/>
    <w:qFormat/>
    <w:rsid w:val="00842BC2"/>
    <w:rPr>
      <w:i/>
      <w:iCs/>
      <w:color w:val="0F4761" w:themeColor="accent1" w:themeShade="BF"/>
    </w:rPr>
  </w:style>
  <w:style w:type="paragraph" w:styleId="IntenseQuote">
    <w:name w:val="Intense Quote"/>
    <w:basedOn w:val="Normal"/>
    <w:next w:val="Normal"/>
    <w:link w:val="IntenseQuoteChar"/>
    <w:uiPriority w:val="30"/>
    <w:qFormat/>
    <w:rsid w:val="00842B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2BC2"/>
    <w:rPr>
      <w:i/>
      <w:iCs/>
      <w:color w:val="0F4761" w:themeColor="accent1" w:themeShade="BF"/>
    </w:rPr>
  </w:style>
  <w:style w:type="character" w:styleId="IntenseReference">
    <w:name w:val="Intense Reference"/>
    <w:basedOn w:val="DefaultParagraphFont"/>
    <w:uiPriority w:val="32"/>
    <w:qFormat/>
    <w:rsid w:val="00842BC2"/>
    <w:rPr>
      <w:b/>
      <w:bCs/>
      <w:smallCaps/>
      <w:color w:val="0F4761" w:themeColor="accent1" w:themeShade="BF"/>
      <w:spacing w:val="5"/>
    </w:rPr>
  </w:style>
  <w:style w:type="character" w:customStyle="1" w:styleId="mord">
    <w:name w:val="mord"/>
    <w:basedOn w:val="DefaultParagraphFont"/>
    <w:rsid w:val="00366FF6"/>
  </w:style>
  <w:style w:type="character" w:customStyle="1" w:styleId="mopen">
    <w:name w:val="mopen"/>
    <w:basedOn w:val="DefaultParagraphFont"/>
    <w:rsid w:val="00366FF6"/>
  </w:style>
  <w:style w:type="character" w:customStyle="1" w:styleId="mclose">
    <w:name w:val="mclose"/>
    <w:basedOn w:val="DefaultParagraphFont"/>
    <w:rsid w:val="00366FF6"/>
  </w:style>
  <w:style w:type="character" w:customStyle="1" w:styleId="katex-mathml">
    <w:name w:val="katex-mathml"/>
    <w:basedOn w:val="DefaultParagraphFont"/>
    <w:rsid w:val="00366FF6"/>
  </w:style>
  <w:style w:type="paragraph" w:styleId="NormalWeb">
    <w:name w:val="Normal (Web)"/>
    <w:basedOn w:val="Normal"/>
    <w:uiPriority w:val="99"/>
    <w:unhideWhenUsed/>
    <w:rsid w:val="00723BF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bin">
    <w:name w:val="mbin"/>
    <w:basedOn w:val="DefaultParagraphFont"/>
    <w:rsid w:val="007E25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3657583">
      <w:bodyDiv w:val="1"/>
      <w:marLeft w:val="0"/>
      <w:marRight w:val="0"/>
      <w:marTop w:val="0"/>
      <w:marBottom w:val="0"/>
      <w:divBdr>
        <w:top w:val="none" w:sz="0" w:space="0" w:color="auto"/>
        <w:left w:val="none" w:sz="0" w:space="0" w:color="auto"/>
        <w:bottom w:val="none" w:sz="0" w:space="0" w:color="auto"/>
        <w:right w:val="none" w:sz="0" w:space="0" w:color="auto"/>
      </w:divBdr>
      <w:divsChild>
        <w:div w:id="1440561309">
          <w:marLeft w:val="907"/>
          <w:marRight w:val="0"/>
          <w:marTop w:val="0"/>
          <w:marBottom w:val="0"/>
          <w:divBdr>
            <w:top w:val="none" w:sz="0" w:space="0" w:color="auto"/>
            <w:left w:val="none" w:sz="0" w:space="0" w:color="auto"/>
            <w:bottom w:val="none" w:sz="0" w:space="0" w:color="auto"/>
            <w:right w:val="none" w:sz="0" w:space="0" w:color="auto"/>
          </w:divBdr>
        </w:div>
        <w:div w:id="236402926">
          <w:marLeft w:val="907"/>
          <w:marRight w:val="0"/>
          <w:marTop w:val="0"/>
          <w:marBottom w:val="0"/>
          <w:divBdr>
            <w:top w:val="none" w:sz="0" w:space="0" w:color="auto"/>
            <w:left w:val="none" w:sz="0" w:space="0" w:color="auto"/>
            <w:bottom w:val="none" w:sz="0" w:space="0" w:color="auto"/>
            <w:right w:val="none" w:sz="0" w:space="0" w:color="auto"/>
          </w:divBdr>
        </w:div>
        <w:div w:id="2143497997">
          <w:marLeft w:val="907"/>
          <w:marRight w:val="0"/>
          <w:marTop w:val="0"/>
          <w:marBottom w:val="0"/>
          <w:divBdr>
            <w:top w:val="none" w:sz="0" w:space="0" w:color="auto"/>
            <w:left w:val="none" w:sz="0" w:space="0" w:color="auto"/>
            <w:bottom w:val="none" w:sz="0" w:space="0" w:color="auto"/>
            <w:right w:val="none" w:sz="0" w:space="0" w:color="auto"/>
          </w:divBdr>
        </w:div>
        <w:div w:id="721295470">
          <w:marLeft w:val="907"/>
          <w:marRight w:val="0"/>
          <w:marTop w:val="0"/>
          <w:marBottom w:val="0"/>
          <w:divBdr>
            <w:top w:val="none" w:sz="0" w:space="0" w:color="auto"/>
            <w:left w:val="none" w:sz="0" w:space="0" w:color="auto"/>
            <w:bottom w:val="none" w:sz="0" w:space="0" w:color="auto"/>
            <w:right w:val="none" w:sz="0" w:space="0" w:color="auto"/>
          </w:divBdr>
        </w:div>
        <w:div w:id="1901548998">
          <w:marLeft w:val="907"/>
          <w:marRight w:val="0"/>
          <w:marTop w:val="0"/>
          <w:marBottom w:val="0"/>
          <w:divBdr>
            <w:top w:val="none" w:sz="0" w:space="0" w:color="auto"/>
            <w:left w:val="none" w:sz="0" w:space="0" w:color="auto"/>
            <w:bottom w:val="none" w:sz="0" w:space="0" w:color="auto"/>
            <w:right w:val="none" w:sz="0" w:space="0" w:color="auto"/>
          </w:divBdr>
        </w:div>
      </w:divsChild>
    </w:div>
    <w:div w:id="884416090">
      <w:bodyDiv w:val="1"/>
      <w:marLeft w:val="0"/>
      <w:marRight w:val="0"/>
      <w:marTop w:val="0"/>
      <w:marBottom w:val="0"/>
      <w:divBdr>
        <w:top w:val="none" w:sz="0" w:space="0" w:color="auto"/>
        <w:left w:val="none" w:sz="0" w:space="0" w:color="auto"/>
        <w:bottom w:val="none" w:sz="0" w:space="0" w:color="auto"/>
        <w:right w:val="none" w:sz="0" w:space="0" w:color="auto"/>
      </w:divBdr>
    </w:div>
    <w:div w:id="1101604280">
      <w:bodyDiv w:val="1"/>
      <w:marLeft w:val="0"/>
      <w:marRight w:val="0"/>
      <w:marTop w:val="0"/>
      <w:marBottom w:val="0"/>
      <w:divBdr>
        <w:top w:val="none" w:sz="0" w:space="0" w:color="auto"/>
        <w:left w:val="none" w:sz="0" w:space="0" w:color="auto"/>
        <w:bottom w:val="none" w:sz="0" w:space="0" w:color="auto"/>
        <w:right w:val="none" w:sz="0" w:space="0" w:color="auto"/>
      </w:divBdr>
    </w:div>
    <w:div w:id="1253468808">
      <w:bodyDiv w:val="1"/>
      <w:marLeft w:val="0"/>
      <w:marRight w:val="0"/>
      <w:marTop w:val="0"/>
      <w:marBottom w:val="0"/>
      <w:divBdr>
        <w:top w:val="none" w:sz="0" w:space="0" w:color="auto"/>
        <w:left w:val="none" w:sz="0" w:space="0" w:color="auto"/>
        <w:bottom w:val="none" w:sz="0" w:space="0" w:color="auto"/>
        <w:right w:val="none" w:sz="0" w:space="0" w:color="auto"/>
      </w:divBdr>
    </w:div>
    <w:div w:id="1318076927">
      <w:bodyDiv w:val="1"/>
      <w:marLeft w:val="0"/>
      <w:marRight w:val="0"/>
      <w:marTop w:val="0"/>
      <w:marBottom w:val="0"/>
      <w:divBdr>
        <w:top w:val="none" w:sz="0" w:space="0" w:color="auto"/>
        <w:left w:val="none" w:sz="0" w:space="0" w:color="auto"/>
        <w:bottom w:val="none" w:sz="0" w:space="0" w:color="auto"/>
        <w:right w:val="none" w:sz="0" w:space="0" w:color="auto"/>
      </w:divBdr>
    </w:div>
    <w:div w:id="1392075605">
      <w:bodyDiv w:val="1"/>
      <w:marLeft w:val="0"/>
      <w:marRight w:val="0"/>
      <w:marTop w:val="0"/>
      <w:marBottom w:val="0"/>
      <w:divBdr>
        <w:top w:val="none" w:sz="0" w:space="0" w:color="auto"/>
        <w:left w:val="none" w:sz="0" w:space="0" w:color="auto"/>
        <w:bottom w:val="none" w:sz="0" w:space="0" w:color="auto"/>
        <w:right w:val="none" w:sz="0" w:space="0" w:color="auto"/>
      </w:divBdr>
    </w:div>
    <w:div w:id="1836069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3</Pages>
  <Words>658</Words>
  <Characters>3751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Huu Le</dc:creator>
  <cp:keywords/>
  <dc:description/>
  <cp:lastModifiedBy>Huu Le</cp:lastModifiedBy>
  <cp:revision>7</cp:revision>
  <dcterms:created xsi:type="dcterms:W3CDTF">2024-06-13T15:26:00Z</dcterms:created>
  <dcterms:modified xsi:type="dcterms:W3CDTF">2024-06-15T05:48:00Z</dcterms:modified>
</cp:coreProperties>
</file>