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Pr="009C65EA" w:rsidRDefault="006679B7" w:rsidP="001323D5">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9"/>
          <w:footerReference w:type="default" r:id="rId10"/>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6961F5C1">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6920728F" w:rsidR="00D52AFB" w:rsidRDefault="00D52AFB" w:rsidP="00D52AFB">
      <w:pPr>
        <w:pStyle w:val="ListParagraph"/>
        <w:spacing w:line="312" w:lineRule="auto"/>
        <w:ind w:left="1790"/>
        <w:jc w:val="both"/>
        <w:rPr>
          <w:rFonts w:ascii="Times New Roman" w:hAnsi="Times New Roman" w:cs="Times New Roman"/>
          <w:sz w:val="26"/>
          <w:szCs w:val="26"/>
          <w:lang w:val="vi-VN"/>
        </w:rPr>
      </w:pPr>
      <w:r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5"/>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6"/>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18"/>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76F737C"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lastRenderedPageBreak/>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Pr="00767001">
        <w:rPr>
          <w:rFonts w:ascii="Consolas" w:hAnsi="Consolas" w:cs="Courier New"/>
          <w:color w:val="000000"/>
          <w:sz w:val="22"/>
          <w:szCs w:val="22"/>
        </w:rPr>
        <w:t xml:space="preserve">IF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81B0BAF" w14:textId="6DD313AD" w:rsidR="007E4141" w:rsidRDefault="00590380"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lastRenderedPageBreak/>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5A0AC" w14:textId="60A07668" w:rsidR="00A7738B" w:rsidRDefault="00590380" w:rsidP="008A2E5D">
      <w:pPr>
        <w:pStyle w:val="ListParagraph"/>
        <w:spacing w:line="312" w:lineRule="auto"/>
        <w:ind w:left="1790"/>
        <w:jc w:val="center"/>
        <w:rPr>
          <w:rFonts w:ascii="Times New Roman" w:hAnsi="Times New Roman" w:cs="Times New Roman"/>
          <w:i/>
          <w:iCs/>
          <w:color w:val="000000" w:themeColor="text1"/>
          <w:lang w:val="vi-VN"/>
        </w:rPr>
      </w:pPr>
      <w:r w:rsidRPr="00590380">
        <w:rPr>
          <w:rFonts w:ascii="Times New Roman" w:hAnsi="Times New Roman" w:cs="Times New Roman"/>
          <w:i/>
          <w:iCs/>
          <w:color w:val="000000" w:themeColor="text1"/>
        </w:rPr>
        <w:t>Hình</w:t>
      </w:r>
      <w:r w:rsidRPr="00590380">
        <w:rPr>
          <w:rFonts w:ascii="Times New Roman" w:hAnsi="Times New Roman" w:cs="Times New Roman"/>
          <w:i/>
          <w:iCs/>
          <w:color w:val="000000" w:themeColor="text1"/>
          <w:lang w:val="vi-VN"/>
        </w:rPr>
        <w:t xml:space="preserve"> 2.9 </w:t>
      </w:r>
      <w:r w:rsidR="00073097">
        <w:rPr>
          <w:rFonts w:ascii="Times New Roman" w:hAnsi="Times New Roman" w:cs="Times New Roman"/>
          <w:i/>
          <w:iCs/>
          <w:color w:val="000000" w:themeColor="text1"/>
          <w:lang w:val="vi-VN"/>
        </w:rPr>
        <w:t>Population A</w:t>
      </w:r>
      <w:r w:rsidR="00A8025F">
        <w:rPr>
          <w:rFonts w:ascii="Times New Roman" w:hAnsi="Times New Roman" w:cs="Times New Roman"/>
          <w:i/>
          <w:iCs/>
          <w:color w:val="000000" w:themeColor="text1"/>
          <w:lang w:val="vi-VN"/>
        </w:rPr>
        <w:t xml:space="preserve"> được gán điểm Fitness</w:t>
      </w:r>
    </w:p>
    <w:p w14:paraId="0E4BE541" w14:textId="77777777" w:rsidR="008A2E5D" w:rsidRPr="008A2E5D" w:rsidRDefault="008A2E5D" w:rsidP="008A2E5D">
      <w:pPr>
        <w:pStyle w:val="ListParagraph"/>
        <w:spacing w:line="312" w:lineRule="auto"/>
        <w:ind w:left="1790"/>
        <w:jc w:val="center"/>
        <w:rPr>
          <w:rFonts w:ascii="Times New Roman" w:hAnsi="Times New Roman" w:cs="Times New Roman"/>
          <w:i/>
          <w:iCs/>
          <w:color w:val="000000" w:themeColor="text1"/>
          <w:sz w:val="16"/>
          <w:szCs w:val="16"/>
          <w:lang w:val="vi-VN"/>
        </w:rPr>
      </w:pPr>
    </w:p>
    <w:p w14:paraId="6C0AE9DB" w14:textId="38466614" w:rsidR="00A7738B" w:rsidRDefault="009455DD"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579D8E5C" w14:textId="439C54BE" w:rsidR="007E4141" w:rsidRDefault="00F01F2A" w:rsidP="00BE1157">
      <w:pPr>
        <w:pStyle w:val="ListParagraph"/>
        <w:spacing w:line="312" w:lineRule="auto"/>
        <w:ind w:left="1790"/>
        <w:jc w:val="both"/>
        <w:rPr>
          <w:rFonts w:ascii="Times New Roman" w:hAnsi="Times New Roman" w:cs="Times New Roman"/>
          <w:b/>
          <w:bCs/>
          <w:sz w:val="26"/>
          <w:szCs w:val="26"/>
        </w:rPr>
      </w:pPr>
      <w:r w:rsidRPr="00F01F2A">
        <w:rPr>
          <w:rFonts w:ascii="Times New Roman" w:hAnsi="Times New Roman" w:cs="Times New Roman"/>
          <w:b/>
          <w:bCs/>
          <w:noProof/>
          <w:sz w:val="26"/>
          <w:szCs w:val="26"/>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0"/>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8BB3" w14:textId="34B63E96" w:rsidR="00F01F2A" w:rsidRDefault="00F01F2A" w:rsidP="007F0CB6">
      <w:pPr>
        <w:pStyle w:val="ListParagraph"/>
        <w:spacing w:line="312" w:lineRule="auto"/>
        <w:ind w:left="1790"/>
        <w:jc w:val="center"/>
        <w:rPr>
          <w:rFonts w:ascii="Times New Roman" w:hAnsi="Times New Roman" w:cs="Times New Roman"/>
          <w:i/>
          <w:iCs/>
          <w:lang w:val="vi-VN"/>
        </w:rPr>
      </w:pPr>
      <w:r w:rsidRPr="00D550CA">
        <w:rPr>
          <w:rFonts w:ascii="Times New Roman" w:hAnsi="Times New Roman" w:cs="Times New Roman"/>
          <w:i/>
          <w:iCs/>
        </w:rPr>
        <w:t>Hình</w:t>
      </w:r>
      <w:r w:rsidRPr="00D550CA">
        <w:rPr>
          <w:rFonts w:ascii="Times New Roman" w:hAnsi="Times New Roman" w:cs="Times New Roman"/>
          <w:i/>
          <w:iCs/>
          <w:lang w:val="vi-VN"/>
        </w:rPr>
        <w:t xml:space="preserve"> 2.10 </w:t>
      </w:r>
      <w:r w:rsidR="00D550CA">
        <w:rPr>
          <w:rFonts w:ascii="Times New Roman" w:hAnsi="Times New Roman" w:cs="Times New Roman"/>
          <w:i/>
          <w:iCs/>
          <w:lang w:val="vi-VN"/>
        </w:rPr>
        <w:t>Population A sau khi được sắp xếp</w:t>
      </w:r>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14E15065" w14:textId="05F9AE1F" w:rsidR="003A5400" w:rsidRDefault="003A5400"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C5467" w14:textId="108BA70F" w:rsidR="00EA479F" w:rsidRDefault="003A5400" w:rsidP="007736D0">
      <w:pPr>
        <w:pStyle w:val="ListParagraph"/>
        <w:spacing w:line="312" w:lineRule="auto"/>
        <w:ind w:left="1790"/>
        <w:jc w:val="center"/>
        <w:rPr>
          <w:rFonts w:ascii="Times New Roman" w:hAnsi="Times New Roman" w:cs="Times New Roman"/>
          <w:i/>
          <w:iCs/>
          <w:lang w:val="vi-VN"/>
        </w:rPr>
      </w:pPr>
      <w:r w:rsidRPr="003A5400">
        <w:rPr>
          <w:rFonts w:ascii="Times New Roman" w:hAnsi="Times New Roman" w:cs="Times New Roman"/>
          <w:i/>
          <w:iCs/>
        </w:rPr>
        <w:t>Hình</w:t>
      </w:r>
      <w:r w:rsidRPr="003A5400">
        <w:rPr>
          <w:rFonts w:ascii="Times New Roman" w:hAnsi="Times New Roman" w:cs="Times New Roman"/>
          <w:i/>
          <w:iCs/>
          <w:lang w:val="vi-VN"/>
        </w:rPr>
        <w:t xml:space="preserve"> 2.11 Minh họa bước Elitist Selection</w:t>
      </w:r>
    </w:p>
    <w:p w14:paraId="56DD7164" w14:textId="77777777" w:rsidR="007736D0" w:rsidRPr="007736D0" w:rsidRDefault="007736D0" w:rsidP="007736D0">
      <w:pPr>
        <w:pStyle w:val="ListParagraph"/>
        <w:spacing w:line="312" w:lineRule="auto"/>
        <w:ind w:left="1790"/>
        <w:jc w:val="center"/>
        <w:rPr>
          <w:rFonts w:ascii="Times New Roman" w:hAnsi="Times New Roman" w:cs="Times New Roman"/>
          <w:i/>
          <w:iCs/>
          <w:sz w:val="16"/>
          <w:szCs w:val="16"/>
          <w:lang w:val="vi-VN"/>
        </w:rPr>
      </w:pPr>
    </w:p>
    <w:p w14:paraId="715B70DB" w14:textId="18CF3B31" w:rsidR="00FB5A2B" w:rsidRDefault="007736D0" w:rsidP="009B4FC7">
      <w:pPr>
        <w:pStyle w:val="ListParagraph"/>
        <w:spacing w:line="312" w:lineRule="auto"/>
        <w:ind w:left="1790"/>
        <w:jc w:val="both"/>
        <w:rPr>
          <w:rFonts w:ascii="Times New Roman" w:hAnsi="Times New Roman" w:cs="Times New Roman"/>
          <w:lang w:val="vi-VN"/>
        </w:rPr>
      </w:pPr>
      <w:r>
        <w:rPr>
          <w:rFonts w:ascii="Times New Roman" w:hAnsi="Times New Roman" w:cs="Times New Roman"/>
          <w:lang w:val="vi-VN"/>
        </w:rPr>
        <w:t xml:space="preserve">    </w:t>
      </w:r>
      <w:r w:rsidR="00EA479F">
        <w:rPr>
          <w:rFonts w:ascii="Times New Roman" w:hAnsi="Times New Roman" w:cs="Times New Roman"/>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lastRenderedPageBreak/>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2"/>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384CFE" w14:textId="600495C1" w:rsidR="00DC3E57" w:rsidRDefault="00DC3E57" w:rsidP="007076C6">
      <w:pPr>
        <w:pStyle w:val="ListParagraph"/>
        <w:spacing w:line="312" w:lineRule="auto"/>
        <w:ind w:left="1790"/>
        <w:jc w:val="center"/>
        <w:rPr>
          <w:rFonts w:ascii="Times New Roman" w:hAnsi="Times New Roman" w:cs="Times New Roman"/>
          <w:i/>
          <w:iCs/>
          <w:lang w:val="vi-VN"/>
        </w:rPr>
      </w:pPr>
      <w:r w:rsidRPr="00DC3E57">
        <w:rPr>
          <w:rFonts w:ascii="Times New Roman" w:hAnsi="Times New Roman" w:cs="Times New Roman"/>
          <w:i/>
          <w:iCs/>
          <w:lang w:val="vi-VN"/>
        </w:rPr>
        <w:t>2.11 Minh họa cách thực hiện của Uniform Crossover</w:t>
      </w:r>
    </w:p>
    <w:p w14:paraId="2015CF35" w14:textId="77777777" w:rsidR="007076C6" w:rsidRPr="007076C6" w:rsidRDefault="007076C6" w:rsidP="007076C6">
      <w:pPr>
        <w:pStyle w:val="ListParagraph"/>
        <w:spacing w:line="312" w:lineRule="auto"/>
        <w:ind w:left="1790"/>
        <w:jc w:val="center"/>
        <w:rPr>
          <w:rFonts w:ascii="Times New Roman" w:hAnsi="Times New Roman" w:cs="Times New Roman"/>
          <w:i/>
          <w:iCs/>
          <w:sz w:val="16"/>
          <w:szCs w:val="16"/>
          <w:lang w:val="vi-VN"/>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4151EA">
          <w:headerReference w:type="default" r:id="rId23"/>
          <w:footerReference w:type="default" r:id="rId24"/>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1C365F4" w:rsidR="00815C10" w:rsidRDefault="00EE14CE" w:rsidP="006F71AB">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r w:rsidR="00DF694E">
        <w:rPr>
          <w:rFonts w:ascii="Times New Roman" w:hAnsi="Times New Roman" w:cs="Times New Roman"/>
          <w:b/>
          <w:bCs/>
          <w:sz w:val="26"/>
          <w:szCs w:val="26"/>
          <w:lang w:val="vi-VN"/>
        </w:rPr>
        <w:t xml:space="preserve"> </w:t>
      </w:r>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018DA9A2" w:rsidR="006F71AB" w:rsidRPr="002270E1" w:rsidRDefault="002270E1" w:rsidP="002270E1">
      <w:pPr>
        <w:pStyle w:val="ListParagraph"/>
        <w:spacing w:line="312" w:lineRule="auto"/>
        <w:jc w:val="center"/>
        <w:rPr>
          <w:rFonts w:ascii="Times New Roman" w:hAnsi="Times New Roman" w:cs="Times New Roman"/>
          <w:b/>
          <w:bCs/>
          <w:lang w:val="vi-VN"/>
        </w:rPr>
      </w:pPr>
      <w:r w:rsidRPr="002270E1">
        <w:rPr>
          <w:rFonts w:ascii="Times New Roman" w:hAnsi="Times New Roman" w:cs="Times New Roman"/>
          <w:b/>
          <w:bCs/>
          <w:lang w:val="vi-VN"/>
        </w:rPr>
        <w:t>(1)</w:t>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0EBC0707" w14:textId="529132D6" w:rsidR="006F71AB" w:rsidRDefault="00EE14CE" w:rsidP="006F71AB">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04AE3B40" w:rsidR="00EE5D65" w:rsidRPr="00955F4D" w:rsidRDefault="00955F4D" w:rsidP="00955F4D">
      <w:pPr>
        <w:pStyle w:val="ListParagraph"/>
        <w:spacing w:line="312" w:lineRule="auto"/>
        <w:ind w:left="1070"/>
        <w:jc w:val="center"/>
        <w:rPr>
          <w:rFonts w:ascii="Times New Roman" w:hAnsi="Times New Roman" w:cs="Times New Roman"/>
          <w:b/>
          <w:bCs/>
          <w:lang w:val="vi-VN"/>
        </w:rPr>
      </w:pPr>
      <w:r w:rsidRPr="00955F4D">
        <w:rPr>
          <w:rFonts w:ascii="Times New Roman" w:hAnsi="Times New Roman" w:cs="Times New Roman"/>
          <w:b/>
          <w:bCs/>
          <w:lang w:val="vi-VN"/>
        </w:rPr>
        <w:t>(1)</w:t>
      </w:r>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550780CE" w:rsidR="000F4F4F" w:rsidRPr="001971B4" w:rsidRDefault="001971B4" w:rsidP="001971B4">
      <w:pPr>
        <w:pStyle w:val="ListParagraph"/>
        <w:spacing w:line="312" w:lineRule="auto"/>
        <w:ind w:left="1070"/>
        <w:jc w:val="center"/>
        <w:rPr>
          <w:rFonts w:ascii="Times New Roman" w:hAnsi="Times New Roman" w:cs="Times New Roman"/>
          <w:b/>
          <w:bCs/>
          <w:lang w:val="vi-VN"/>
        </w:rPr>
      </w:pPr>
      <w:r w:rsidRPr="001971B4">
        <w:rPr>
          <w:rFonts w:ascii="Times New Roman" w:hAnsi="Times New Roman" w:cs="Times New Roman"/>
          <w:b/>
          <w:bCs/>
          <w:lang w:val="vi-VN"/>
        </w:rPr>
        <w:t>(1)</w:t>
      </w:r>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0F4F4F" w:rsidRDefault="0091061C" w:rsidP="000F4F4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29503A7"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(1)</w:t>
      </w:r>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72400D56" w14:textId="3FBD1B7D"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10. </w:t>
      </w:r>
      <w:r w:rsidRPr="00CC7981">
        <w:rPr>
          <w:rFonts w:ascii="Consolas" w:hAnsi="Consolas" w:cs="Courier New"/>
          <w:color w:val="880000"/>
          <w:sz w:val="22"/>
          <w:szCs w:val="22"/>
        </w:rPr>
        <w:t># Initiialization</w:t>
      </w:r>
    </w:p>
    <w:p w14:paraId="1E4C8E10" w14:textId="69BDF69A"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11.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Population_Size</w:t>
      </w:r>
      <w:r w:rsidRPr="00CC7981">
        <w:rPr>
          <w:rFonts w:ascii="Consolas" w:hAnsi="Consolas" w:cs="Courier New"/>
          <w:color w:val="666600"/>
          <w:sz w:val="22"/>
          <w:szCs w:val="22"/>
        </w:rPr>
        <w:t>):</w:t>
      </w:r>
    </w:p>
    <w:p w14:paraId="79F2ABFD" w14:textId="60D2846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12. </w:t>
      </w:r>
      <w:r w:rsidR="00E57CAC">
        <w:rPr>
          <w:rFonts w:ascii="Consolas" w:hAnsi="Consolas" w:cs="Courier New"/>
          <w:sz w:val="22"/>
          <w:szCs w:val="22"/>
          <w:lang w:val="vi-VN"/>
        </w:rPr>
        <w:t xml:space="preserve">      </w:t>
      </w:r>
      <w:r w:rsidRPr="00CC7981">
        <w:rPr>
          <w:rFonts w:ascii="Consolas" w:hAnsi="Consolas" w:cs="Courier New"/>
          <w:color w:val="880000"/>
          <w:sz w:val="22"/>
          <w:szCs w:val="22"/>
        </w:rPr>
        <w:t># Call the function "Create_Chromosome" to create chromosomes</w:t>
      </w:r>
    </w:p>
    <w:p w14:paraId="6DBD013E" w14:textId="54FA853F"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13.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Chromosome</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p>
    <w:p w14:paraId="06E59CF1" w14:textId="29ED171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14. </w:t>
      </w:r>
      <w:r w:rsidRPr="00CC7981">
        <w:rPr>
          <w:rFonts w:ascii="Consolas" w:hAnsi="Consolas" w:cs="Courier New"/>
          <w:color w:val="000000"/>
          <w:sz w:val="22"/>
          <w:szCs w:val="22"/>
        </w:rPr>
        <w:t xml:space="preserve">      </w:t>
      </w:r>
      <w:r w:rsidRPr="00CC7981">
        <w:rPr>
          <w:rFonts w:ascii="Consolas" w:hAnsi="Consolas" w:cs="Courier New"/>
          <w:color w:val="880000"/>
          <w:sz w:val="22"/>
          <w:szCs w:val="22"/>
        </w:rPr>
        <w:t># Add chromosomes to the "Population" array</w:t>
      </w:r>
    </w:p>
    <w:p w14:paraId="31C26EF1" w14:textId="4D7FD4A1"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15.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Population</w:t>
      </w:r>
      <w:r w:rsidRPr="00CC7981">
        <w:rPr>
          <w:rFonts w:ascii="Consolas" w:hAnsi="Consolas" w:cs="Courier New"/>
          <w:color w:val="666600"/>
          <w:sz w:val="22"/>
          <w:szCs w:val="22"/>
        </w:rPr>
        <w:t>.</w:t>
      </w:r>
      <w:r w:rsidRPr="00CC7981">
        <w:rPr>
          <w:rFonts w:ascii="Consolas" w:hAnsi="Consolas" w:cs="Courier New"/>
          <w:color w:val="000000"/>
          <w:sz w:val="22"/>
          <w:szCs w:val="22"/>
        </w:rPr>
        <w:t>append</w:t>
      </w:r>
      <w:r w:rsidRPr="00CC7981">
        <w:rPr>
          <w:rFonts w:ascii="Consolas" w:hAnsi="Consolas" w:cs="Courier New"/>
          <w:color w:val="666600"/>
          <w:sz w:val="22"/>
          <w:szCs w:val="22"/>
        </w:rPr>
        <w:t>(</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Chromosome</w:t>
      </w:r>
      <w:r w:rsidRPr="00CC7981">
        <w:rPr>
          <w:rFonts w:ascii="Consolas" w:hAnsi="Consolas" w:cs="Courier New"/>
          <w:color w:val="666600"/>
          <w:sz w:val="22"/>
          <w:szCs w:val="22"/>
        </w:rPr>
        <w:t>))</w:t>
      </w:r>
    </w:p>
    <w:p w14:paraId="50DE0656" w14:textId="2C4AC589"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(2)</w:t>
      </w:r>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w:t>
      </w:r>
      <w:r w:rsidR="0091061C" w:rsidRPr="0091061C">
        <w:rPr>
          <w:rFonts w:ascii="Times New Roman" w:hAnsi="Times New Roman" w:cs="Times New Roman"/>
          <w:sz w:val="26"/>
          <w:szCs w:val="26"/>
          <w:lang w:val="vi-VN"/>
        </w:rPr>
        <w:t>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5FAC22A" w:rsidR="0091061C" w:rsidRPr="00D94C5C" w:rsidRDefault="00D94C5C" w:rsidP="00D94C5C">
      <w:pPr>
        <w:pStyle w:val="ListParagraph"/>
        <w:spacing w:line="312" w:lineRule="auto"/>
        <w:ind w:left="1070"/>
        <w:jc w:val="center"/>
        <w:rPr>
          <w:rFonts w:ascii="Times New Roman" w:hAnsi="Times New Roman" w:cs="Times New Roman"/>
          <w:b/>
          <w:bCs/>
          <w:lang w:val="vi-VN"/>
        </w:rPr>
      </w:pPr>
      <w:r w:rsidRPr="00D94C5C">
        <w:rPr>
          <w:rFonts w:ascii="Times New Roman" w:hAnsi="Times New Roman" w:cs="Times New Roman"/>
          <w:b/>
          <w:bCs/>
          <w:lang w:val="vi-VN"/>
        </w:rPr>
        <w:t>(1)</w:t>
      </w:r>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 xml:space="preserve">Đầu tiên </w:t>
      </w:r>
      <w:r w:rsidRPr="0097531C">
        <w:rPr>
          <w:rFonts w:ascii="Times New Roman" w:hAnsi="Times New Roman" w:cs="Times New Roman"/>
          <w:sz w:val="26"/>
          <w:szCs w:val="26"/>
          <w:lang w:val="vi-VN"/>
        </w:rPr>
        <w:t>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2A4AD3DF" w14:textId="587C3C55"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18.</w:t>
      </w:r>
      <w:r w:rsidR="009D1B4B">
        <w:rPr>
          <w:rFonts w:ascii="Consolas" w:hAnsi="Consolas" w:cs="Courier New"/>
          <w:sz w:val="22"/>
          <w:szCs w:val="22"/>
          <w:lang w:val="vi-VN"/>
        </w:rPr>
        <w:t xml:space="preserve"> </w:t>
      </w:r>
      <w:r w:rsidRPr="00391F89">
        <w:rPr>
          <w:rFonts w:ascii="Consolas" w:hAnsi="Consolas" w:cs="Courier New"/>
          <w:color w:val="880000"/>
          <w:sz w:val="22"/>
          <w:szCs w:val="22"/>
        </w:rPr>
        <w:t># Sort chromosomes in ascending order based on fitness score</w:t>
      </w:r>
    </w:p>
    <w:p w14:paraId="13AEEDF4" w14:textId="16807103"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19.</w:t>
      </w:r>
      <w:r w:rsidR="00D22FA2">
        <w:rPr>
          <w:rFonts w:ascii="Consolas" w:hAnsi="Consolas" w:cs="Courier New"/>
          <w:sz w:val="22"/>
          <w:szCs w:val="22"/>
          <w:lang w:val="vi-VN"/>
        </w:rPr>
        <w:t xml:space="preserve"> </w:t>
      </w:r>
      <w:r w:rsidRPr="00391F89">
        <w:rPr>
          <w:rFonts w:ascii="Consolas" w:hAnsi="Consolas" w:cs="Courier New"/>
          <w:color w:val="660066"/>
          <w:sz w:val="22"/>
          <w:szCs w:val="22"/>
        </w:rPr>
        <w:t>Population</w:t>
      </w:r>
      <w:r w:rsidRPr="00391F89">
        <w:rPr>
          <w:rFonts w:ascii="Consolas" w:hAnsi="Consolas" w:cs="Courier New"/>
          <w:color w:val="000000"/>
          <w:sz w:val="22"/>
          <w:szCs w:val="22"/>
        </w:rPr>
        <w:t xml:space="preserve">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sorted</w:t>
      </w:r>
      <w:r w:rsidRPr="00391F89">
        <w:rPr>
          <w:rFonts w:ascii="Consolas" w:hAnsi="Consolas" w:cs="Courier New"/>
          <w:color w:val="666600"/>
          <w:sz w:val="22"/>
          <w:szCs w:val="22"/>
        </w:rPr>
        <w:t>(</w:t>
      </w:r>
      <w:r w:rsidRPr="00391F89">
        <w:rPr>
          <w:rFonts w:ascii="Consolas" w:hAnsi="Consolas" w:cs="Courier New"/>
          <w:color w:val="660066"/>
          <w:sz w:val="22"/>
          <w:szCs w:val="22"/>
        </w:rPr>
        <w:t>Population</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key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w:t>
      </w:r>
      <w:r w:rsidRPr="00391F89">
        <w:rPr>
          <w:rFonts w:ascii="Consolas" w:hAnsi="Consolas" w:cs="Courier New"/>
          <w:color w:val="000088"/>
          <w:sz w:val="22"/>
          <w:szCs w:val="22"/>
        </w:rPr>
        <w:t>lambda</w:t>
      </w:r>
      <w:r w:rsidRPr="00391F89">
        <w:rPr>
          <w:rFonts w:ascii="Consolas" w:hAnsi="Consolas" w:cs="Courier New"/>
          <w:color w:val="000000"/>
          <w:sz w:val="22"/>
          <w:szCs w:val="22"/>
        </w:rPr>
        <w:t xml:space="preserve"> x</w:t>
      </w:r>
      <w:r w:rsidRPr="00391F89">
        <w:rPr>
          <w:rFonts w:ascii="Consolas" w:hAnsi="Consolas" w:cs="Courier New"/>
          <w:color w:val="666600"/>
          <w:sz w:val="22"/>
          <w:szCs w:val="22"/>
        </w:rPr>
        <w:t>:</w:t>
      </w:r>
      <w:r w:rsidRPr="00391F89">
        <w:rPr>
          <w:rFonts w:ascii="Consolas" w:hAnsi="Consolas" w:cs="Courier New"/>
          <w:color w:val="000000"/>
          <w:sz w:val="22"/>
          <w:szCs w:val="22"/>
        </w:rPr>
        <w:t>x</w:t>
      </w:r>
      <w:r w:rsidRPr="00391F89">
        <w:rPr>
          <w:rFonts w:ascii="Consolas" w:hAnsi="Consolas" w:cs="Courier New"/>
          <w:color w:val="666600"/>
          <w:sz w:val="22"/>
          <w:szCs w:val="22"/>
        </w:rPr>
        <w:t>.</w:t>
      </w:r>
      <w:r w:rsidRPr="00391F89">
        <w:rPr>
          <w:rFonts w:ascii="Consolas" w:hAnsi="Consolas" w:cs="Courier New"/>
          <w:color w:val="000000"/>
          <w:sz w:val="22"/>
          <w:szCs w:val="22"/>
        </w:rPr>
        <w:t>fitness</w:t>
      </w:r>
      <w:r w:rsidRPr="00391F89">
        <w:rPr>
          <w:rFonts w:ascii="Consolas" w:hAnsi="Consolas" w:cs="Courier New"/>
          <w:color w:val="666600"/>
          <w:sz w:val="22"/>
          <w:szCs w:val="22"/>
        </w:rPr>
        <w:t>)</w:t>
      </w:r>
    </w:p>
    <w:p w14:paraId="67409D45" w14:textId="111D9A11" w:rsidR="0097531C" w:rsidRPr="0097531C" w:rsidRDefault="0097531C" w:rsidP="0097531C">
      <w:pPr>
        <w:pStyle w:val="ListParagraph"/>
        <w:spacing w:line="312" w:lineRule="auto"/>
        <w:ind w:left="1070"/>
        <w:jc w:val="center"/>
        <w:rPr>
          <w:rFonts w:ascii="Times New Roman" w:hAnsi="Times New Roman" w:cs="Times New Roman"/>
          <w:b/>
          <w:bCs/>
          <w:lang w:val="vi-VN"/>
        </w:rPr>
      </w:pPr>
      <w:r w:rsidRPr="0097531C">
        <w:rPr>
          <w:rFonts w:ascii="Times New Roman" w:hAnsi="Times New Roman" w:cs="Times New Roman"/>
          <w:b/>
          <w:bCs/>
          <w:lang w:val="vi-VN"/>
        </w:rPr>
        <w:t>(2)</w:t>
      </w:r>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w:t>
      </w:r>
      <w:r w:rsidR="00391F89">
        <w:rPr>
          <w:rFonts w:ascii="Times New Roman" w:hAnsi="Times New Roman" w:cs="Times New Roman"/>
          <w:sz w:val="26"/>
          <w:szCs w:val="26"/>
          <w:lang w:val="vi-VN"/>
        </w:rPr>
        <w:t xml:space="preserve">ể thực hiện được việc đó Elitist Selection cần đến một số lượng hoặc phần trăm nhất định được xác định từ </w:t>
      </w:r>
      <w:r w:rsidR="00391F89">
        <w:rPr>
          <w:rFonts w:ascii="Times New Roman" w:hAnsi="Times New Roman" w:cs="Times New Roman"/>
          <w:sz w:val="26"/>
          <w:szCs w:val="26"/>
          <w:lang w:val="vi-VN"/>
        </w:rPr>
        <w:t>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661CA5AB" w14:textId="0FF8803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24. </w:t>
      </w:r>
      <w:r w:rsidRPr="005B60F9">
        <w:rPr>
          <w:rFonts w:ascii="Consolas" w:hAnsi="Consolas" w:cs="Courier New"/>
          <w:color w:val="880000"/>
          <w:sz w:val="22"/>
          <w:szCs w:val="22"/>
        </w:rPr>
        <w:t># Create a new generation and select good individuals into this new position</w:t>
      </w:r>
    </w:p>
    <w:p w14:paraId="740C85EE" w14:textId="624EC5D1"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25. </w:t>
      </w:r>
      <w:r w:rsidRPr="005B60F9">
        <w:rPr>
          <w:rFonts w:ascii="Consolas" w:hAnsi="Consolas" w:cs="Courier New"/>
          <w:color w:val="660066"/>
          <w:sz w:val="22"/>
          <w:szCs w:val="22"/>
        </w:rPr>
        <w:t>New_Generation</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p>
    <w:p w14:paraId="1F7B027C" w14:textId="5D55670B"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26. </w:t>
      </w:r>
      <w:r w:rsidRPr="005B60F9">
        <w:rPr>
          <w:rFonts w:ascii="Consolas" w:hAnsi="Consolas" w:cs="Courier New"/>
          <w:color w:val="880000"/>
          <w:sz w:val="22"/>
          <w:szCs w:val="22"/>
        </w:rPr>
        <w:t># Perform a transfer of 10% of individuals from the current population to the next generation</w:t>
      </w:r>
    </w:p>
    <w:p w14:paraId="4D1B0ECF" w14:textId="40A1B76D"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27. </w:t>
      </w:r>
      <w:r w:rsidRPr="005B60F9">
        <w:rPr>
          <w:rFonts w:ascii="Consolas" w:hAnsi="Consolas" w:cs="Courier New"/>
          <w:color w:val="660066"/>
          <w:sz w:val="22"/>
          <w:szCs w:val="22"/>
        </w:rPr>
        <w:t>Size</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0088"/>
          <w:sz w:val="22"/>
          <w:szCs w:val="22"/>
        </w:rPr>
        <w:t>int</w:t>
      </w:r>
      <w:r w:rsidRPr="005B60F9">
        <w:rPr>
          <w:rFonts w:ascii="Consolas" w:hAnsi="Consolas" w:cs="Courier New"/>
          <w:color w:val="666600"/>
          <w:sz w:val="22"/>
          <w:szCs w:val="22"/>
        </w:rPr>
        <w:t>((</w:t>
      </w:r>
      <w:r w:rsidRPr="005B60F9">
        <w:rPr>
          <w:rFonts w:ascii="Consolas" w:hAnsi="Consolas" w:cs="Courier New"/>
          <w:color w:val="006666"/>
          <w:sz w:val="22"/>
          <w:szCs w:val="22"/>
        </w:rPr>
        <w:t>10</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0066"/>
          <w:sz w:val="22"/>
          <w:szCs w:val="22"/>
        </w:rPr>
        <w:t>Population_Size</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6666"/>
          <w:sz w:val="22"/>
          <w:szCs w:val="22"/>
        </w:rPr>
        <w:t>100</w:t>
      </w:r>
      <w:r w:rsidRPr="005B60F9">
        <w:rPr>
          <w:rFonts w:ascii="Consolas" w:hAnsi="Consolas" w:cs="Courier New"/>
          <w:color w:val="666600"/>
          <w:sz w:val="22"/>
          <w:szCs w:val="22"/>
        </w:rPr>
        <w:t>)</w:t>
      </w:r>
    </w:p>
    <w:p w14:paraId="22140B25" w14:textId="01878D6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28. </w:t>
      </w:r>
      <w:r w:rsidRPr="005B60F9">
        <w:rPr>
          <w:rFonts w:ascii="Consolas" w:hAnsi="Consolas" w:cs="Courier New"/>
          <w:color w:val="880000"/>
          <w:sz w:val="22"/>
          <w:szCs w:val="22"/>
        </w:rPr>
        <w:t># Add 10% of the old population</w:t>
      </w:r>
      <w:r w:rsidR="00AC0930">
        <w:rPr>
          <w:rFonts w:ascii="Consolas" w:hAnsi="Consolas" w:cs="Courier New"/>
          <w:color w:val="880000"/>
          <w:sz w:val="22"/>
          <w:szCs w:val="22"/>
        </w:rPr>
        <w:t>’</w:t>
      </w:r>
      <w:r w:rsidRPr="005B60F9">
        <w:rPr>
          <w:rFonts w:ascii="Consolas" w:hAnsi="Consolas" w:cs="Courier New"/>
          <w:color w:val="880000"/>
          <w:sz w:val="22"/>
          <w:szCs w:val="22"/>
        </w:rPr>
        <w:t>s strings to the new population using the extend() function</w:t>
      </w:r>
    </w:p>
    <w:p w14:paraId="75FC4C27" w14:textId="416F27BA"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29. </w:t>
      </w:r>
      <w:r w:rsidRPr="005B60F9">
        <w:rPr>
          <w:rFonts w:ascii="Consolas" w:hAnsi="Consolas" w:cs="Courier New"/>
          <w:color w:val="660066"/>
          <w:sz w:val="22"/>
          <w:szCs w:val="22"/>
        </w:rPr>
        <w:t>New_Generation</w:t>
      </w:r>
      <w:r w:rsidRPr="005B60F9">
        <w:rPr>
          <w:rFonts w:ascii="Consolas" w:hAnsi="Consolas" w:cs="Courier New"/>
          <w:color w:val="666600"/>
          <w:sz w:val="22"/>
          <w:szCs w:val="22"/>
        </w:rPr>
        <w:t>.</w:t>
      </w:r>
      <w:r w:rsidRPr="005B60F9">
        <w:rPr>
          <w:rFonts w:ascii="Consolas" w:hAnsi="Consolas" w:cs="Courier New"/>
          <w:color w:val="000000"/>
          <w:sz w:val="22"/>
          <w:szCs w:val="22"/>
        </w:rPr>
        <w:t>extend</w:t>
      </w:r>
      <w:r w:rsidRPr="005B60F9">
        <w:rPr>
          <w:rFonts w:ascii="Consolas" w:hAnsi="Consolas" w:cs="Courier New"/>
          <w:color w:val="666600"/>
          <w:sz w:val="22"/>
          <w:szCs w:val="22"/>
        </w:rPr>
        <w:t>(</w:t>
      </w:r>
      <w:r w:rsidRPr="005B60F9">
        <w:rPr>
          <w:rFonts w:ascii="Consolas" w:hAnsi="Consolas" w:cs="Courier New"/>
          <w:color w:val="660066"/>
          <w:sz w:val="22"/>
          <w:szCs w:val="22"/>
        </w:rPr>
        <w:t>Population</w:t>
      </w:r>
      <w:r w:rsidRPr="005B60F9">
        <w:rPr>
          <w:rFonts w:ascii="Consolas" w:hAnsi="Consolas" w:cs="Courier New"/>
          <w:color w:val="666600"/>
          <w:sz w:val="22"/>
          <w:szCs w:val="22"/>
        </w:rPr>
        <w:t>[:</w:t>
      </w:r>
      <w:r w:rsidRPr="005B60F9">
        <w:rPr>
          <w:rFonts w:ascii="Consolas" w:hAnsi="Consolas" w:cs="Courier New"/>
          <w:color w:val="660066"/>
          <w:sz w:val="22"/>
          <w:szCs w:val="22"/>
        </w:rPr>
        <w:t>Size</w:t>
      </w:r>
      <w:r w:rsidRPr="005B60F9">
        <w:rPr>
          <w:rFonts w:ascii="Consolas" w:hAnsi="Consolas" w:cs="Courier New"/>
          <w:color w:val="666600"/>
          <w:sz w:val="22"/>
          <w:szCs w:val="22"/>
        </w:rPr>
        <w:t>])</w:t>
      </w:r>
    </w:p>
    <w:p w14:paraId="2E5E69CF" w14:textId="7F01CF81" w:rsidR="00391F89" w:rsidRPr="00AC0930" w:rsidRDefault="00AC0930" w:rsidP="00AC0930">
      <w:pPr>
        <w:pStyle w:val="ListParagraph"/>
        <w:spacing w:line="312" w:lineRule="auto"/>
        <w:ind w:left="1070"/>
        <w:jc w:val="center"/>
        <w:rPr>
          <w:rFonts w:ascii="Times New Roman" w:hAnsi="Times New Roman" w:cs="Times New Roman"/>
          <w:b/>
          <w:bCs/>
          <w:sz w:val="26"/>
          <w:szCs w:val="26"/>
          <w:lang w:val="vi-VN"/>
        </w:rPr>
      </w:pPr>
      <w:r w:rsidRPr="00AC0930">
        <w:rPr>
          <w:rFonts w:ascii="Times New Roman" w:hAnsi="Times New Roman" w:cs="Times New Roman"/>
          <w:b/>
          <w:bCs/>
          <w:sz w:val="26"/>
          <w:szCs w:val="26"/>
          <w:lang w:val="vi-VN"/>
        </w:rPr>
        <w:t>(2)</w:t>
      </w:r>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2295A6F5" w:rsidR="003E4165" w:rsidRDefault="004C0317" w:rsidP="004C0317">
      <w:pPr>
        <w:pStyle w:val="ListParagraph"/>
        <w:spacing w:line="312" w:lineRule="auto"/>
        <w:ind w:left="1070"/>
        <w:jc w:val="center"/>
        <w:rPr>
          <w:rFonts w:ascii="Times New Roman" w:hAnsi="Times New Roman" w:cs="Times New Roman"/>
          <w:b/>
          <w:bCs/>
          <w:lang w:val="vi-VN"/>
        </w:rPr>
      </w:pPr>
      <w:r w:rsidRPr="004C0317">
        <w:rPr>
          <w:rFonts w:ascii="Times New Roman" w:hAnsi="Times New Roman" w:cs="Times New Roman"/>
          <w:b/>
          <w:bCs/>
          <w:lang w:val="vi-VN"/>
        </w:rPr>
        <w:t>(1)</w:t>
      </w:r>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6335562F" w:rsidR="00A607D5" w:rsidRPr="00A607D5" w:rsidRDefault="00EE14CE" w:rsidP="00A607D5">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4558D69F" w14:textId="0C3126A4" w:rsidR="00A607D5" w:rsidRPr="00A607D5" w:rsidRDefault="00EE14CE" w:rsidP="00A607D5">
      <w:pPr>
        <w:pStyle w:val="ListParagraph"/>
        <w:numPr>
          <w:ilvl w:val="0"/>
          <w:numId w:val="104"/>
        </w:numPr>
        <w:spacing w:line="312" w:lineRule="auto"/>
        <w:ind w:left="1134"/>
        <w:rPr>
          <w:rFonts w:ascii="Times New Roman" w:hAnsi="Times New Roman" w:cs="Times New Roman"/>
          <w:b/>
          <w:bCs/>
          <w:sz w:val="26"/>
          <w:szCs w:val="26"/>
        </w:rPr>
      </w:pPr>
      <w:r w:rsidRPr="00A607D5">
        <w:rPr>
          <w:rFonts w:ascii="Times New Roman" w:hAnsi="Times New Roman" w:cs="Times New Roman"/>
          <w:b/>
          <w:bCs/>
          <w:sz w:val="26"/>
          <w:szCs w:val="26"/>
          <w:lang w:val="vi-VN"/>
        </w:rPr>
        <w:t>Ứng dụng phương pháp Shuffle Mutation</w:t>
      </w:r>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B</w:t>
      </w:r>
      <w:r w:rsidR="00A607D5" w:rsidRPr="00A607D5">
        <w:rPr>
          <w:rFonts w:ascii="Times New Roman" w:hAnsi="Times New Roman" w:cs="Times New Roman"/>
          <w:sz w:val="26"/>
          <w:szCs w:val="26"/>
          <w:lang w:val="vi-VN"/>
        </w:rPr>
        <w:t xml:space="preserve">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325F63D" w:rsidR="004975FC" w:rsidRPr="004975FC" w:rsidRDefault="004975FC" w:rsidP="004975FC">
      <w:pPr>
        <w:spacing w:line="312" w:lineRule="auto"/>
        <w:ind w:left="993"/>
        <w:jc w:val="center"/>
        <w:rPr>
          <w:rFonts w:ascii="Times New Roman" w:hAnsi="Times New Roman" w:cs="Times New Roman"/>
          <w:b/>
          <w:bCs/>
          <w:lang w:val="vi-VN"/>
        </w:rPr>
      </w:pPr>
      <w:r w:rsidRPr="004975FC">
        <w:rPr>
          <w:rFonts w:ascii="Times New Roman" w:hAnsi="Times New Roman" w:cs="Times New Roman"/>
          <w:b/>
          <w:bCs/>
          <w:lang w:val="vi-VN"/>
        </w:rPr>
        <w:t>(1)</w:t>
      </w:r>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11EA7A4B" w:rsidR="00D47D23" w:rsidRPr="00D47D23" w:rsidRDefault="00D47D23" w:rsidP="00D47D23">
      <w:pPr>
        <w:pStyle w:val="ListParagraph"/>
        <w:spacing w:line="312" w:lineRule="auto"/>
        <w:ind w:left="1070"/>
        <w:jc w:val="center"/>
        <w:rPr>
          <w:rFonts w:ascii="Times New Roman" w:hAnsi="Times New Roman" w:cs="Times New Roman"/>
          <w:b/>
          <w:bCs/>
          <w:lang w:val="vi-VN"/>
        </w:rPr>
      </w:pPr>
      <w:r w:rsidRPr="00D47D23">
        <w:rPr>
          <w:rFonts w:ascii="Times New Roman" w:hAnsi="Times New Roman" w:cs="Times New Roman"/>
          <w:b/>
          <w:bCs/>
          <w:lang w:val="vi-VN"/>
        </w:rPr>
        <w:t>(1)</w:t>
      </w:r>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4151EA">
          <w:headerReference w:type="default" r:id="rId25"/>
          <w:footerReference w:type="default" r:id="rId26"/>
          <w:pgSz w:w="11906" w:h="16838" w:code="9"/>
          <w:pgMar w:top="1247" w:right="1247" w:bottom="1247" w:left="1814" w:header="720" w:footer="720" w:gutter="0"/>
          <w:pgNumType w:start="11"/>
          <w:cols w:space="720"/>
          <w:docGrid w:linePitch="360"/>
        </w:sectPr>
      </w:pP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7"/>
          <w:footerReference w:type="default" r:id="rId28"/>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2A2B87BB"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Hướng phát triển</w:t>
      </w:r>
    </w:p>
    <w:p w14:paraId="6457BC2D" w14:textId="47288795" w:rsidR="000B6B9F" w:rsidRPr="000B6B9F" w:rsidRDefault="000B6B9F" w:rsidP="000B6B9F">
      <w:pPr>
        <w:spacing w:line="312" w:lineRule="auto"/>
        <w:rPr>
          <w:rFonts w:ascii="Times New Roman" w:hAnsi="Times New Roman" w:cs="Times New Roman"/>
          <w:b/>
          <w:bCs/>
          <w:sz w:val="26"/>
          <w:szCs w:val="26"/>
          <w:lang w:val="vi-VN"/>
        </w:rPr>
        <w:sectPr w:rsidR="000B6B9F" w:rsidRPr="000B6B9F" w:rsidSect="004151EA">
          <w:headerReference w:type="default" r:id="rId29"/>
          <w:footerReference w:type="default" r:id="rId30"/>
          <w:pgSz w:w="11906" w:h="16838" w:code="9"/>
          <w:pgMar w:top="1247" w:right="1247" w:bottom="1247" w:left="1814" w:header="720" w:footer="720" w:gutter="0"/>
          <w:pgNumType w:start="11"/>
          <w:cols w:space="720"/>
          <w:docGrid w:linePitch="360"/>
        </w:sectPr>
      </w:pPr>
    </w:p>
    <w:p w14:paraId="45616C80" w14:textId="77777777" w:rsidR="00C81717" w:rsidRDefault="00EE14CE" w:rsidP="005D0366">
      <w:pPr>
        <w:pStyle w:val="ListParagraph"/>
        <w:spacing w:line="312" w:lineRule="auto"/>
        <w:jc w:val="center"/>
        <w:rPr>
          <w:rFonts w:ascii="Times New Roman" w:hAnsi="Times New Roman" w:cs="Times New Roman"/>
          <w:b/>
          <w:bCs/>
          <w:sz w:val="32"/>
          <w:szCs w:val="32"/>
          <w:lang w:val="vi-VN"/>
        </w:rPr>
        <w:sectPr w:rsidR="00C81717" w:rsidSect="004151EA">
          <w:headerReference w:type="default" r:id="rId31"/>
          <w:footerReference w:type="default" r:id="rId32"/>
          <w:pgSz w:w="11906" w:h="16838" w:code="9"/>
          <w:pgMar w:top="1247" w:right="1247" w:bottom="1247" w:left="1814" w:header="720" w:footer="720" w:gutter="0"/>
          <w:pgNumType w:start="11"/>
          <w:cols w:space="720"/>
          <w:docGrid w:linePitch="360"/>
        </w:sectPr>
      </w:pPr>
      <w:r w:rsidRPr="00884FDC">
        <w:rPr>
          <w:rFonts w:ascii="Times New Roman" w:hAnsi="Times New Roman" w:cs="Times New Roman"/>
          <w:b/>
          <w:bCs/>
          <w:sz w:val="32"/>
          <w:szCs w:val="32"/>
          <w:lang w:val="vi-VN"/>
        </w:rPr>
        <w:lastRenderedPageBreak/>
        <w:t>TÀI LIỆU THAM KHẢO</w:t>
      </w:r>
    </w:p>
    <w:p w14:paraId="14DB02C3" w14:textId="35877D52" w:rsidR="00EE14CE" w:rsidRDefault="00E74981" w:rsidP="005D0366">
      <w:pPr>
        <w:pStyle w:val="ListParagraph"/>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PHỤ LỤC</w:t>
      </w:r>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1970D684"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r w:rsidR="00DD1D83">
        <w:rPr>
          <w:rFonts w:ascii="Times New Roman" w:hAnsi="Times New Roman" w:cs="Times New Roman"/>
          <w:b/>
          <w:bCs/>
          <w:sz w:val="26"/>
          <w:szCs w:val="26"/>
          <w:lang w:val="vi-VN"/>
        </w:rPr>
        <w:t>:</w:t>
      </w:r>
    </w:p>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'''aáàảãạâấầẩẫậăắằẳẵặ bcd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91E2A01" w14:textId="74160636" w:rsidR="00CD156B" w:rsidRDefault="00CD156B"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Main khởi tạo các giá trị của demo:</w:t>
      </w:r>
    </w:p>
    <w:p w14:paraId="379B9FC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684D58A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7A4EE3D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Main Function</w:t>
      </w:r>
    </w:p>
    <w:p w14:paraId="3F86D1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321AFA8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500934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0C34D17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153A46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0D7FBA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DD505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3D60E9C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49F684D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1153E3E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A5A278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4FAB120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70DF61EB"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44BC6A3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0B444F0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5697664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93A886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58ED6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DA9B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487883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break</w:t>
      </w:r>
    </w:p>
    <w:p w14:paraId="7E80A33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2802E9B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CC34C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F12358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389B3C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3670B64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D0D0BC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18895FD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92E2A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2B345074"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0FF47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C66359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823B28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3C84035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2F80D97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7D23F1F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7075A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202756B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0355948"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39AEF3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7C429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398E50A" w14:textId="1672669C" w:rsidR="00785B82" w:rsidRPr="00C62B13"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bookmarkEnd w:id="1"/>
    </w:p>
    <w:sectPr w:rsidR="00785B82" w:rsidRPr="00C62B13" w:rsidSect="004151EA">
      <w:headerReference w:type="default" r:id="rId33"/>
      <w:footerReference w:type="default" r:id="rId34"/>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C1FE" w14:textId="77777777" w:rsidR="00313D3C" w:rsidRDefault="00313D3C" w:rsidP="00BE74C2">
      <w:pPr>
        <w:spacing w:after="0" w:line="240" w:lineRule="auto"/>
      </w:pPr>
      <w:r>
        <w:separator/>
      </w:r>
    </w:p>
  </w:endnote>
  <w:endnote w:type="continuationSeparator" w:id="0">
    <w:p w14:paraId="0CC88699" w14:textId="77777777" w:rsidR="00313D3C" w:rsidRDefault="00313D3C"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275" w14:textId="77777777" w:rsidR="00C81717" w:rsidRDefault="00C81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D8BE" w14:textId="77777777" w:rsidR="00313D3C" w:rsidRDefault="00313D3C" w:rsidP="00BE74C2">
      <w:pPr>
        <w:spacing w:after="0" w:line="240" w:lineRule="auto"/>
      </w:pPr>
      <w:r>
        <w:separator/>
      </w:r>
    </w:p>
  </w:footnote>
  <w:footnote w:type="continuationSeparator" w:id="0">
    <w:p w14:paraId="5AD3DAF5" w14:textId="77777777" w:rsidR="00313D3C" w:rsidRDefault="00313D3C"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4"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6"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8"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6"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7"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8"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0"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2"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3"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4"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6"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7"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8"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1"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4"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5"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7"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8"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2"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3"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7"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8"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9"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0"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1"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2"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3"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6"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7"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9"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1"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2"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3"/>
  </w:num>
  <w:num w:numId="3" w16cid:durableId="545259965">
    <w:abstractNumId w:val="80"/>
  </w:num>
  <w:num w:numId="4" w16cid:durableId="317541306">
    <w:abstractNumId w:val="84"/>
  </w:num>
  <w:num w:numId="5" w16cid:durableId="1225675271">
    <w:abstractNumId w:val="15"/>
  </w:num>
  <w:num w:numId="6" w16cid:durableId="1028332985">
    <w:abstractNumId w:val="1"/>
  </w:num>
  <w:num w:numId="7" w16cid:durableId="691495329">
    <w:abstractNumId w:val="47"/>
  </w:num>
  <w:num w:numId="8" w16cid:durableId="459148723">
    <w:abstractNumId w:val="43"/>
  </w:num>
  <w:num w:numId="9" w16cid:durableId="799030409">
    <w:abstractNumId w:val="22"/>
  </w:num>
  <w:num w:numId="10" w16cid:durableId="1711959288">
    <w:abstractNumId w:val="37"/>
  </w:num>
  <w:num w:numId="11" w16cid:durableId="1222213391">
    <w:abstractNumId w:val="10"/>
  </w:num>
  <w:num w:numId="12" w16cid:durableId="1176765504">
    <w:abstractNumId w:val="56"/>
  </w:num>
  <w:num w:numId="13" w16cid:durableId="607156074">
    <w:abstractNumId w:val="82"/>
  </w:num>
  <w:num w:numId="14" w16cid:durableId="341973811">
    <w:abstractNumId w:val="46"/>
  </w:num>
  <w:num w:numId="15" w16cid:durableId="26100953">
    <w:abstractNumId w:val="92"/>
  </w:num>
  <w:num w:numId="16" w16cid:durableId="65688915">
    <w:abstractNumId w:val="26"/>
  </w:num>
  <w:num w:numId="17" w16cid:durableId="1075394859">
    <w:abstractNumId w:val="81"/>
  </w:num>
  <w:num w:numId="18" w16cid:durableId="731081313">
    <w:abstractNumId w:val="61"/>
  </w:num>
  <w:num w:numId="19" w16cid:durableId="1744832948">
    <w:abstractNumId w:val="86"/>
  </w:num>
  <w:num w:numId="20" w16cid:durableId="261644255">
    <w:abstractNumId w:val="36"/>
  </w:num>
  <w:num w:numId="21" w16cid:durableId="1883208556">
    <w:abstractNumId w:val="23"/>
  </w:num>
  <w:num w:numId="22" w16cid:durableId="735904694">
    <w:abstractNumId w:val="2"/>
  </w:num>
  <w:num w:numId="23" w16cid:durableId="964894376">
    <w:abstractNumId w:val="59"/>
  </w:num>
  <w:num w:numId="24" w16cid:durableId="2019647896">
    <w:abstractNumId w:val="70"/>
  </w:num>
  <w:num w:numId="25" w16cid:durableId="797840918">
    <w:abstractNumId w:val="100"/>
  </w:num>
  <w:num w:numId="26" w16cid:durableId="138889451">
    <w:abstractNumId w:val="41"/>
  </w:num>
  <w:num w:numId="27" w16cid:durableId="2118598197">
    <w:abstractNumId w:val="39"/>
  </w:num>
  <w:num w:numId="28" w16cid:durableId="726613506">
    <w:abstractNumId w:val="5"/>
  </w:num>
  <w:num w:numId="29" w16cid:durableId="184365433">
    <w:abstractNumId w:val="32"/>
  </w:num>
  <w:num w:numId="30" w16cid:durableId="1607693178">
    <w:abstractNumId w:val="89"/>
  </w:num>
  <w:num w:numId="31" w16cid:durableId="800265901">
    <w:abstractNumId w:val="31"/>
  </w:num>
  <w:num w:numId="32" w16cid:durableId="987897247">
    <w:abstractNumId w:val="11"/>
  </w:num>
  <w:num w:numId="33" w16cid:durableId="777717415">
    <w:abstractNumId w:val="97"/>
  </w:num>
  <w:num w:numId="34" w16cid:durableId="90198742">
    <w:abstractNumId w:val="30"/>
  </w:num>
  <w:num w:numId="35" w16cid:durableId="892037992">
    <w:abstractNumId w:val="35"/>
  </w:num>
  <w:num w:numId="36" w16cid:durableId="1415858223">
    <w:abstractNumId w:val="93"/>
  </w:num>
  <w:num w:numId="37" w16cid:durableId="1461725842">
    <w:abstractNumId w:val="69"/>
  </w:num>
  <w:num w:numId="38" w16cid:durableId="467281755">
    <w:abstractNumId w:val="102"/>
  </w:num>
  <w:num w:numId="39" w16cid:durableId="128594720">
    <w:abstractNumId w:val="28"/>
  </w:num>
  <w:num w:numId="40" w16cid:durableId="1724131259">
    <w:abstractNumId w:val="85"/>
  </w:num>
  <w:num w:numId="41" w16cid:durableId="827135471">
    <w:abstractNumId w:val="14"/>
  </w:num>
  <w:num w:numId="42" w16cid:durableId="2055499127">
    <w:abstractNumId w:val="66"/>
  </w:num>
  <w:num w:numId="43" w16cid:durableId="1488745056">
    <w:abstractNumId w:val="48"/>
  </w:num>
  <w:num w:numId="44" w16cid:durableId="1181428561">
    <w:abstractNumId w:val="88"/>
  </w:num>
  <w:num w:numId="45" w16cid:durableId="1891307907">
    <w:abstractNumId w:val="4"/>
  </w:num>
  <w:num w:numId="46" w16cid:durableId="752967709">
    <w:abstractNumId w:val="101"/>
  </w:num>
  <w:num w:numId="47" w16cid:durableId="773287574">
    <w:abstractNumId w:val="62"/>
  </w:num>
  <w:num w:numId="48" w16cid:durableId="82649572">
    <w:abstractNumId w:val="73"/>
  </w:num>
  <w:num w:numId="49" w16cid:durableId="1254818175">
    <w:abstractNumId w:val="17"/>
  </w:num>
  <w:num w:numId="50" w16cid:durableId="1739668698">
    <w:abstractNumId w:val="40"/>
  </w:num>
  <w:num w:numId="51" w16cid:durableId="887685603">
    <w:abstractNumId w:val="19"/>
  </w:num>
  <w:num w:numId="52" w16cid:durableId="1167405343">
    <w:abstractNumId w:val="20"/>
  </w:num>
  <w:num w:numId="53" w16cid:durableId="121921478">
    <w:abstractNumId w:val="96"/>
  </w:num>
  <w:num w:numId="54" w16cid:durableId="1004547520">
    <w:abstractNumId w:val="77"/>
  </w:num>
  <w:num w:numId="55" w16cid:durableId="259342175">
    <w:abstractNumId w:val="72"/>
  </w:num>
  <w:num w:numId="56" w16cid:durableId="614606257">
    <w:abstractNumId w:val="44"/>
  </w:num>
  <w:num w:numId="57" w16cid:durableId="1622495622">
    <w:abstractNumId w:val="50"/>
  </w:num>
  <w:num w:numId="58" w16cid:durableId="2042899887">
    <w:abstractNumId w:val="76"/>
  </w:num>
  <w:num w:numId="59" w16cid:durableId="654604587">
    <w:abstractNumId w:val="49"/>
  </w:num>
  <w:num w:numId="60" w16cid:durableId="437335165">
    <w:abstractNumId w:val="63"/>
  </w:num>
  <w:num w:numId="61" w16cid:durableId="1078477046">
    <w:abstractNumId w:val="71"/>
  </w:num>
  <w:num w:numId="62" w16cid:durableId="948469478">
    <w:abstractNumId w:val="103"/>
  </w:num>
  <w:num w:numId="63" w16cid:durableId="1647930357">
    <w:abstractNumId w:val="79"/>
  </w:num>
  <w:num w:numId="64" w16cid:durableId="641814165">
    <w:abstractNumId w:val="78"/>
  </w:num>
  <w:num w:numId="65" w16cid:durableId="1148984351">
    <w:abstractNumId w:val="16"/>
  </w:num>
  <w:num w:numId="66" w16cid:durableId="2067143355">
    <w:abstractNumId w:val="29"/>
  </w:num>
  <w:num w:numId="67" w16cid:durableId="57411515">
    <w:abstractNumId w:val="65"/>
  </w:num>
  <w:num w:numId="68" w16cid:durableId="1433625334">
    <w:abstractNumId w:val="55"/>
  </w:num>
  <w:num w:numId="69" w16cid:durableId="731199605">
    <w:abstractNumId w:val="18"/>
  </w:num>
  <w:num w:numId="70" w16cid:durableId="877164470">
    <w:abstractNumId w:val="58"/>
  </w:num>
  <w:num w:numId="71" w16cid:durableId="1669093579">
    <w:abstractNumId w:val="38"/>
  </w:num>
  <w:num w:numId="72" w16cid:durableId="906691682">
    <w:abstractNumId w:val="64"/>
  </w:num>
  <w:num w:numId="73" w16cid:durableId="2004237331">
    <w:abstractNumId w:val="74"/>
  </w:num>
  <w:num w:numId="74" w16cid:durableId="326520923">
    <w:abstractNumId w:val="95"/>
  </w:num>
  <w:num w:numId="75" w16cid:durableId="1007829706">
    <w:abstractNumId w:val="0"/>
  </w:num>
  <w:num w:numId="76" w16cid:durableId="83036940">
    <w:abstractNumId w:val="94"/>
  </w:num>
  <w:num w:numId="77" w16cid:durableId="1130975511">
    <w:abstractNumId w:val="27"/>
  </w:num>
  <w:num w:numId="78" w16cid:durableId="2037150699">
    <w:abstractNumId w:val="54"/>
  </w:num>
  <w:num w:numId="79" w16cid:durableId="1583175780">
    <w:abstractNumId w:val="33"/>
  </w:num>
  <w:num w:numId="80" w16cid:durableId="1382248920">
    <w:abstractNumId w:val="6"/>
  </w:num>
  <w:num w:numId="81" w16cid:durableId="664817429">
    <w:abstractNumId w:val="34"/>
  </w:num>
  <w:num w:numId="82" w16cid:durableId="2124834657">
    <w:abstractNumId w:val="8"/>
  </w:num>
  <w:num w:numId="83" w16cid:durableId="1414937151">
    <w:abstractNumId w:val="45"/>
  </w:num>
  <w:num w:numId="84" w16cid:durableId="852307725">
    <w:abstractNumId w:val="53"/>
  </w:num>
  <w:num w:numId="85" w16cid:durableId="1861237448">
    <w:abstractNumId w:val="75"/>
  </w:num>
  <w:num w:numId="86" w16cid:durableId="1612660358">
    <w:abstractNumId w:val="87"/>
  </w:num>
  <w:num w:numId="87" w16cid:durableId="377436625">
    <w:abstractNumId w:val="57"/>
  </w:num>
  <w:num w:numId="88" w16cid:durableId="1957787030">
    <w:abstractNumId w:val="60"/>
  </w:num>
  <w:num w:numId="89" w16cid:durableId="189606869">
    <w:abstractNumId w:val="42"/>
  </w:num>
  <w:num w:numId="90" w16cid:durableId="1395273344">
    <w:abstractNumId w:val="13"/>
  </w:num>
  <w:num w:numId="91" w16cid:durableId="2007704405">
    <w:abstractNumId w:val="98"/>
  </w:num>
  <w:num w:numId="92" w16cid:durableId="314451907">
    <w:abstractNumId w:val="7"/>
  </w:num>
  <w:num w:numId="93" w16cid:durableId="473062999">
    <w:abstractNumId w:val="3"/>
  </w:num>
  <w:num w:numId="94" w16cid:durableId="118182790">
    <w:abstractNumId w:val="9"/>
  </w:num>
  <w:num w:numId="95" w16cid:durableId="1164318809">
    <w:abstractNumId w:val="67"/>
  </w:num>
  <w:num w:numId="96" w16cid:durableId="2123720218">
    <w:abstractNumId w:val="51"/>
  </w:num>
  <w:num w:numId="97" w16cid:durableId="368914350">
    <w:abstractNumId w:val="91"/>
  </w:num>
  <w:num w:numId="98" w16cid:durableId="788284924">
    <w:abstractNumId w:val="12"/>
  </w:num>
  <w:num w:numId="99" w16cid:durableId="811019357">
    <w:abstractNumId w:val="21"/>
  </w:num>
  <w:num w:numId="100" w16cid:durableId="1123110578">
    <w:abstractNumId w:val="24"/>
  </w:num>
  <w:num w:numId="101" w16cid:durableId="1859155394">
    <w:abstractNumId w:val="90"/>
  </w:num>
  <w:num w:numId="102" w16cid:durableId="290673312">
    <w:abstractNumId w:val="99"/>
  </w:num>
  <w:num w:numId="103" w16cid:durableId="1676879680">
    <w:abstractNumId w:val="68"/>
  </w:num>
  <w:num w:numId="104" w16cid:durableId="120844498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42EF"/>
    <w:rsid w:val="00084C89"/>
    <w:rsid w:val="0009424D"/>
    <w:rsid w:val="000976C4"/>
    <w:rsid w:val="00097888"/>
    <w:rsid w:val="000A0B6C"/>
    <w:rsid w:val="000A2117"/>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21C81"/>
    <w:rsid w:val="001224E1"/>
    <w:rsid w:val="0012340B"/>
    <w:rsid w:val="00123B82"/>
    <w:rsid w:val="00127E50"/>
    <w:rsid w:val="001323D5"/>
    <w:rsid w:val="00133116"/>
    <w:rsid w:val="00133AA5"/>
    <w:rsid w:val="00133ADD"/>
    <w:rsid w:val="00136D39"/>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971B4"/>
    <w:rsid w:val="001A46AD"/>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1F7A86"/>
    <w:rsid w:val="00202761"/>
    <w:rsid w:val="00205E39"/>
    <w:rsid w:val="00214D7A"/>
    <w:rsid w:val="00217622"/>
    <w:rsid w:val="00220E92"/>
    <w:rsid w:val="002215DF"/>
    <w:rsid w:val="00223936"/>
    <w:rsid w:val="002244FF"/>
    <w:rsid w:val="00224DA0"/>
    <w:rsid w:val="00225820"/>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C30"/>
    <w:rsid w:val="00294506"/>
    <w:rsid w:val="002945B2"/>
    <w:rsid w:val="00294AA5"/>
    <w:rsid w:val="0029685D"/>
    <w:rsid w:val="002968C7"/>
    <w:rsid w:val="002A1290"/>
    <w:rsid w:val="002A48BB"/>
    <w:rsid w:val="002B4448"/>
    <w:rsid w:val="002B5D97"/>
    <w:rsid w:val="002B5E02"/>
    <w:rsid w:val="002B7ED3"/>
    <w:rsid w:val="002C1729"/>
    <w:rsid w:val="002C25E2"/>
    <w:rsid w:val="002C5BBF"/>
    <w:rsid w:val="002D3A4C"/>
    <w:rsid w:val="002D45FA"/>
    <w:rsid w:val="002D530E"/>
    <w:rsid w:val="002D6163"/>
    <w:rsid w:val="002E2D67"/>
    <w:rsid w:val="002E6B67"/>
    <w:rsid w:val="002F0DD0"/>
    <w:rsid w:val="002F229C"/>
    <w:rsid w:val="002F2E58"/>
    <w:rsid w:val="002F5318"/>
    <w:rsid w:val="002F65B9"/>
    <w:rsid w:val="00301A1F"/>
    <w:rsid w:val="00303096"/>
    <w:rsid w:val="00303C3E"/>
    <w:rsid w:val="00304CFD"/>
    <w:rsid w:val="00304D77"/>
    <w:rsid w:val="00313D3C"/>
    <w:rsid w:val="00314836"/>
    <w:rsid w:val="00330AFA"/>
    <w:rsid w:val="00332D42"/>
    <w:rsid w:val="0033337A"/>
    <w:rsid w:val="00333F04"/>
    <w:rsid w:val="003340AE"/>
    <w:rsid w:val="00341E42"/>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F77"/>
    <w:rsid w:val="003960EC"/>
    <w:rsid w:val="00396B21"/>
    <w:rsid w:val="0039776B"/>
    <w:rsid w:val="003A020E"/>
    <w:rsid w:val="003A0DDD"/>
    <w:rsid w:val="003A1155"/>
    <w:rsid w:val="003A5400"/>
    <w:rsid w:val="003A6C18"/>
    <w:rsid w:val="003B1594"/>
    <w:rsid w:val="003B4BCC"/>
    <w:rsid w:val="003B61B4"/>
    <w:rsid w:val="003B6C64"/>
    <w:rsid w:val="003B7FE6"/>
    <w:rsid w:val="003C22F8"/>
    <w:rsid w:val="003C4865"/>
    <w:rsid w:val="003D307A"/>
    <w:rsid w:val="003D610E"/>
    <w:rsid w:val="003E29C7"/>
    <w:rsid w:val="003E4165"/>
    <w:rsid w:val="003F0004"/>
    <w:rsid w:val="003F2744"/>
    <w:rsid w:val="003F39F2"/>
    <w:rsid w:val="003F5A3B"/>
    <w:rsid w:val="003F6BE7"/>
    <w:rsid w:val="0040079E"/>
    <w:rsid w:val="00401CED"/>
    <w:rsid w:val="004045B5"/>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6ECD"/>
    <w:rsid w:val="00447100"/>
    <w:rsid w:val="00451907"/>
    <w:rsid w:val="00456CC8"/>
    <w:rsid w:val="0046055E"/>
    <w:rsid w:val="0046423B"/>
    <w:rsid w:val="00464F52"/>
    <w:rsid w:val="00465E67"/>
    <w:rsid w:val="00467CBA"/>
    <w:rsid w:val="00470D10"/>
    <w:rsid w:val="004716B3"/>
    <w:rsid w:val="0047482A"/>
    <w:rsid w:val="00476E72"/>
    <w:rsid w:val="00482B61"/>
    <w:rsid w:val="00484A13"/>
    <w:rsid w:val="004904EA"/>
    <w:rsid w:val="004923ED"/>
    <w:rsid w:val="00492E9D"/>
    <w:rsid w:val="0049467B"/>
    <w:rsid w:val="00495088"/>
    <w:rsid w:val="004975FC"/>
    <w:rsid w:val="004A04C4"/>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6223"/>
    <w:rsid w:val="004F6720"/>
    <w:rsid w:val="0050050E"/>
    <w:rsid w:val="00503D72"/>
    <w:rsid w:val="00504E3F"/>
    <w:rsid w:val="0050706E"/>
    <w:rsid w:val="00512A96"/>
    <w:rsid w:val="00515352"/>
    <w:rsid w:val="00522270"/>
    <w:rsid w:val="00523390"/>
    <w:rsid w:val="00530CBB"/>
    <w:rsid w:val="00537ACC"/>
    <w:rsid w:val="005410DA"/>
    <w:rsid w:val="005516B1"/>
    <w:rsid w:val="005561E2"/>
    <w:rsid w:val="00556E52"/>
    <w:rsid w:val="00564498"/>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351B"/>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1179"/>
    <w:rsid w:val="005D13AF"/>
    <w:rsid w:val="005D425E"/>
    <w:rsid w:val="005D693D"/>
    <w:rsid w:val="005D7660"/>
    <w:rsid w:val="005E5490"/>
    <w:rsid w:val="005E661A"/>
    <w:rsid w:val="005F06A2"/>
    <w:rsid w:val="005F1088"/>
    <w:rsid w:val="005F1E98"/>
    <w:rsid w:val="005F74C0"/>
    <w:rsid w:val="00601EAD"/>
    <w:rsid w:val="006042BF"/>
    <w:rsid w:val="00605A29"/>
    <w:rsid w:val="00605D98"/>
    <w:rsid w:val="00605E80"/>
    <w:rsid w:val="0061030C"/>
    <w:rsid w:val="0061057D"/>
    <w:rsid w:val="00612436"/>
    <w:rsid w:val="006144F8"/>
    <w:rsid w:val="006163AE"/>
    <w:rsid w:val="00631973"/>
    <w:rsid w:val="00637AB5"/>
    <w:rsid w:val="00640AB2"/>
    <w:rsid w:val="0064136F"/>
    <w:rsid w:val="006500E1"/>
    <w:rsid w:val="00650F66"/>
    <w:rsid w:val="00654976"/>
    <w:rsid w:val="00655828"/>
    <w:rsid w:val="00656EA0"/>
    <w:rsid w:val="006579E3"/>
    <w:rsid w:val="00657F2C"/>
    <w:rsid w:val="006607C6"/>
    <w:rsid w:val="006610BA"/>
    <w:rsid w:val="006617B5"/>
    <w:rsid w:val="00661AA1"/>
    <w:rsid w:val="00661ED0"/>
    <w:rsid w:val="00662F4E"/>
    <w:rsid w:val="006637D4"/>
    <w:rsid w:val="006650D7"/>
    <w:rsid w:val="006679B7"/>
    <w:rsid w:val="0067294A"/>
    <w:rsid w:val="00672AE9"/>
    <w:rsid w:val="00674144"/>
    <w:rsid w:val="0068038E"/>
    <w:rsid w:val="006823B8"/>
    <w:rsid w:val="006916BD"/>
    <w:rsid w:val="006929CE"/>
    <w:rsid w:val="00695698"/>
    <w:rsid w:val="006A1736"/>
    <w:rsid w:val="006A4701"/>
    <w:rsid w:val="006A48C4"/>
    <w:rsid w:val="006A5B2F"/>
    <w:rsid w:val="006A6322"/>
    <w:rsid w:val="006B4364"/>
    <w:rsid w:val="006B4EA7"/>
    <w:rsid w:val="006C0A04"/>
    <w:rsid w:val="006C4042"/>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23CBD"/>
    <w:rsid w:val="00730211"/>
    <w:rsid w:val="007328D6"/>
    <w:rsid w:val="00733198"/>
    <w:rsid w:val="00734F4A"/>
    <w:rsid w:val="00736F98"/>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6BFE"/>
    <w:rsid w:val="00780366"/>
    <w:rsid w:val="00783DB4"/>
    <w:rsid w:val="00785B2B"/>
    <w:rsid w:val="00785B82"/>
    <w:rsid w:val="00790B12"/>
    <w:rsid w:val="00790E8A"/>
    <w:rsid w:val="00794A99"/>
    <w:rsid w:val="007B013E"/>
    <w:rsid w:val="007B4671"/>
    <w:rsid w:val="007B6983"/>
    <w:rsid w:val="007B7009"/>
    <w:rsid w:val="007B76A0"/>
    <w:rsid w:val="007C0D94"/>
    <w:rsid w:val="007C2733"/>
    <w:rsid w:val="007C4501"/>
    <w:rsid w:val="007C5E42"/>
    <w:rsid w:val="007C75B1"/>
    <w:rsid w:val="007C78FE"/>
    <w:rsid w:val="007D4315"/>
    <w:rsid w:val="007D699C"/>
    <w:rsid w:val="007D6D70"/>
    <w:rsid w:val="007E3B2A"/>
    <w:rsid w:val="007E4141"/>
    <w:rsid w:val="007E73BF"/>
    <w:rsid w:val="007F0CB6"/>
    <w:rsid w:val="007F1A25"/>
    <w:rsid w:val="007F68F8"/>
    <w:rsid w:val="00805F29"/>
    <w:rsid w:val="00806902"/>
    <w:rsid w:val="00807B99"/>
    <w:rsid w:val="0081149C"/>
    <w:rsid w:val="00812757"/>
    <w:rsid w:val="00812C6F"/>
    <w:rsid w:val="00815C10"/>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B5795"/>
    <w:rsid w:val="008B5EDD"/>
    <w:rsid w:val="008C51E7"/>
    <w:rsid w:val="008D515D"/>
    <w:rsid w:val="008E038E"/>
    <w:rsid w:val="008E613F"/>
    <w:rsid w:val="008F258E"/>
    <w:rsid w:val="008F2E82"/>
    <w:rsid w:val="008F383C"/>
    <w:rsid w:val="008F54F8"/>
    <w:rsid w:val="008F78E9"/>
    <w:rsid w:val="0090149E"/>
    <w:rsid w:val="00904115"/>
    <w:rsid w:val="0091061C"/>
    <w:rsid w:val="00910CB4"/>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55DD"/>
    <w:rsid w:val="009462A2"/>
    <w:rsid w:val="00946865"/>
    <w:rsid w:val="0095215A"/>
    <w:rsid w:val="00955F4D"/>
    <w:rsid w:val="00957DBA"/>
    <w:rsid w:val="00965932"/>
    <w:rsid w:val="009667A7"/>
    <w:rsid w:val="00966D54"/>
    <w:rsid w:val="009670E5"/>
    <w:rsid w:val="009706E9"/>
    <w:rsid w:val="00971CC4"/>
    <w:rsid w:val="00971E5D"/>
    <w:rsid w:val="0097531C"/>
    <w:rsid w:val="00981B8D"/>
    <w:rsid w:val="00982017"/>
    <w:rsid w:val="00991AC5"/>
    <w:rsid w:val="00993024"/>
    <w:rsid w:val="00994D3E"/>
    <w:rsid w:val="00995C23"/>
    <w:rsid w:val="00996335"/>
    <w:rsid w:val="009A03A7"/>
    <w:rsid w:val="009A082B"/>
    <w:rsid w:val="009A254C"/>
    <w:rsid w:val="009B0B90"/>
    <w:rsid w:val="009B4FC7"/>
    <w:rsid w:val="009B6282"/>
    <w:rsid w:val="009B6877"/>
    <w:rsid w:val="009C0736"/>
    <w:rsid w:val="009C2805"/>
    <w:rsid w:val="009C65EA"/>
    <w:rsid w:val="009C65F2"/>
    <w:rsid w:val="009C6753"/>
    <w:rsid w:val="009C721D"/>
    <w:rsid w:val="009C7398"/>
    <w:rsid w:val="009D1B4B"/>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E39"/>
    <w:rsid w:val="00A33F88"/>
    <w:rsid w:val="00A3471A"/>
    <w:rsid w:val="00A348BB"/>
    <w:rsid w:val="00A34AC1"/>
    <w:rsid w:val="00A40CC0"/>
    <w:rsid w:val="00A47789"/>
    <w:rsid w:val="00A47919"/>
    <w:rsid w:val="00A52634"/>
    <w:rsid w:val="00A529B5"/>
    <w:rsid w:val="00A5439A"/>
    <w:rsid w:val="00A57C25"/>
    <w:rsid w:val="00A607D5"/>
    <w:rsid w:val="00A64A5C"/>
    <w:rsid w:val="00A668B0"/>
    <w:rsid w:val="00A70FF2"/>
    <w:rsid w:val="00A71818"/>
    <w:rsid w:val="00A72744"/>
    <w:rsid w:val="00A75267"/>
    <w:rsid w:val="00A7738B"/>
    <w:rsid w:val="00A8025F"/>
    <w:rsid w:val="00A817F3"/>
    <w:rsid w:val="00A8308F"/>
    <w:rsid w:val="00A83531"/>
    <w:rsid w:val="00A84C2B"/>
    <w:rsid w:val="00A87A54"/>
    <w:rsid w:val="00A9098F"/>
    <w:rsid w:val="00A91074"/>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5475"/>
    <w:rsid w:val="00AD6AD6"/>
    <w:rsid w:val="00AD79E8"/>
    <w:rsid w:val="00AE493C"/>
    <w:rsid w:val="00AE5077"/>
    <w:rsid w:val="00AE5C3D"/>
    <w:rsid w:val="00AE5E47"/>
    <w:rsid w:val="00AE61B6"/>
    <w:rsid w:val="00AF6977"/>
    <w:rsid w:val="00B009A7"/>
    <w:rsid w:val="00B0388E"/>
    <w:rsid w:val="00B04065"/>
    <w:rsid w:val="00B047E5"/>
    <w:rsid w:val="00B0703B"/>
    <w:rsid w:val="00B106C6"/>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2402"/>
    <w:rsid w:val="00B8460B"/>
    <w:rsid w:val="00B84DFE"/>
    <w:rsid w:val="00B854F7"/>
    <w:rsid w:val="00B925DC"/>
    <w:rsid w:val="00B92B32"/>
    <w:rsid w:val="00B9376D"/>
    <w:rsid w:val="00B943C7"/>
    <w:rsid w:val="00B9473A"/>
    <w:rsid w:val="00B948AD"/>
    <w:rsid w:val="00BA0A49"/>
    <w:rsid w:val="00BA25A4"/>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126E"/>
    <w:rsid w:val="00C336B3"/>
    <w:rsid w:val="00C36C45"/>
    <w:rsid w:val="00C37C41"/>
    <w:rsid w:val="00C401AA"/>
    <w:rsid w:val="00C4280A"/>
    <w:rsid w:val="00C5269A"/>
    <w:rsid w:val="00C54075"/>
    <w:rsid w:val="00C541D2"/>
    <w:rsid w:val="00C5495E"/>
    <w:rsid w:val="00C55710"/>
    <w:rsid w:val="00C577DA"/>
    <w:rsid w:val="00C602B7"/>
    <w:rsid w:val="00C61A27"/>
    <w:rsid w:val="00C62B13"/>
    <w:rsid w:val="00C6368D"/>
    <w:rsid w:val="00C663C4"/>
    <w:rsid w:val="00C665E4"/>
    <w:rsid w:val="00C67A83"/>
    <w:rsid w:val="00C705BF"/>
    <w:rsid w:val="00C7265F"/>
    <w:rsid w:val="00C75A00"/>
    <w:rsid w:val="00C76323"/>
    <w:rsid w:val="00C7636E"/>
    <w:rsid w:val="00C77542"/>
    <w:rsid w:val="00C8146C"/>
    <w:rsid w:val="00C81717"/>
    <w:rsid w:val="00C854BC"/>
    <w:rsid w:val="00C86CC4"/>
    <w:rsid w:val="00C878C9"/>
    <w:rsid w:val="00C9189D"/>
    <w:rsid w:val="00C9338F"/>
    <w:rsid w:val="00C93B4C"/>
    <w:rsid w:val="00C94B31"/>
    <w:rsid w:val="00C95360"/>
    <w:rsid w:val="00CA2DFA"/>
    <w:rsid w:val="00CA30D3"/>
    <w:rsid w:val="00CA34A2"/>
    <w:rsid w:val="00CA3A6B"/>
    <w:rsid w:val="00CB0A0D"/>
    <w:rsid w:val="00CB1B74"/>
    <w:rsid w:val="00CB6483"/>
    <w:rsid w:val="00CB6C46"/>
    <w:rsid w:val="00CB7657"/>
    <w:rsid w:val="00CC04CD"/>
    <w:rsid w:val="00CC1EFD"/>
    <w:rsid w:val="00CC7981"/>
    <w:rsid w:val="00CD0141"/>
    <w:rsid w:val="00CD07E1"/>
    <w:rsid w:val="00CD156B"/>
    <w:rsid w:val="00CD29E7"/>
    <w:rsid w:val="00CD38EC"/>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302C1"/>
    <w:rsid w:val="00D32FDD"/>
    <w:rsid w:val="00D35DC3"/>
    <w:rsid w:val="00D40B93"/>
    <w:rsid w:val="00D43866"/>
    <w:rsid w:val="00D465EC"/>
    <w:rsid w:val="00D46D9C"/>
    <w:rsid w:val="00D47D23"/>
    <w:rsid w:val="00D5227D"/>
    <w:rsid w:val="00D52AFB"/>
    <w:rsid w:val="00D5318A"/>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94C5C"/>
    <w:rsid w:val="00DA21FD"/>
    <w:rsid w:val="00DA4D5F"/>
    <w:rsid w:val="00DA5B07"/>
    <w:rsid w:val="00DB0092"/>
    <w:rsid w:val="00DB0114"/>
    <w:rsid w:val="00DB037C"/>
    <w:rsid w:val="00DB05A1"/>
    <w:rsid w:val="00DB2572"/>
    <w:rsid w:val="00DB28FC"/>
    <w:rsid w:val="00DB6E41"/>
    <w:rsid w:val="00DC1699"/>
    <w:rsid w:val="00DC281C"/>
    <w:rsid w:val="00DC3E57"/>
    <w:rsid w:val="00DC638C"/>
    <w:rsid w:val="00DD1341"/>
    <w:rsid w:val="00DD1B34"/>
    <w:rsid w:val="00DD1D83"/>
    <w:rsid w:val="00DD369D"/>
    <w:rsid w:val="00DE10E0"/>
    <w:rsid w:val="00DE41CA"/>
    <w:rsid w:val="00DE4B20"/>
    <w:rsid w:val="00DE5F17"/>
    <w:rsid w:val="00DE7D36"/>
    <w:rsid w:val="00DF079A"/>
    <w:rsid w:val="00DF0B01"/>
    <w:rsid w:val="00DF694E"/>
    <w:rsid w:val="00E05E18"/>
    <w:rsid w:val="00E07CD2"/>
    <w:rsid w:val="00E11AD1"/>
    <w:rsid w:val="00E11C1D"/>
    <w:rsid w:val="00E1221A"/>
    <w:rsid w:val="00E13F7A"/>
    <w:rsid w:val="00E14322"/>
    <w:rsid w:val="00E1542E"/>
    <w:rsid w:val="00E17C75"/>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58FB"/>
    <w:rsid w:val="00E5691D"/>
    <w:rsid w:val="00E569E3"/>
    <w:rsid w:val="00E57CAC"/>
    <w:rsid w:val="00E60486"/>
    <w:rsid w:val="00E61651"/>
    <w:rsid w:val="00E64A4B"/>
    <w:rsid w:val="00E65B1D"/>
    <w:rsid w:val="00E70F4C"/>
    <w:rsid w:val="00E710D1"/>
    <w:rsid w:val="00E7205E"/>
    <w:rsid w:val="00E72D0E"/>
    <w:rsid w:val="00E74981"/>
    <w:rsid w:val="00E75E8E"/>
    <w:rsid w:val="00E76CF0"/>
    <w:rsid w:val="00E77BEB"/>
    <w:rsid w:val="00E83DDB"/>
    <w:rsid w:val="00E919DA"/>
    <w:rsid w:val="00E91E53"/>
    <w:rsid w:val="00E923C6"/>
    <w:rsid w:val="00E940D1"/>
    <w:rsid w:val="00EA01D9"/>
    <w:rsid w:val="00EA089F"/>
    <w:rsid w:val="00EA10F2"/>
    <w:rsid w:val="00EA1138"/>
    <w:rsid w:val="00EA2099"/>
    <w:rsid w:val="00EA22A7"/>
    <w:rsid w:val="00EA2748"/>
    <w:rsid w:val="00EA479F"/>
    <w:rsid w:val="00EA5B15"/>
    <w:rsid w:val="00EA5EC8"/>
    <w:rsid w:val="00EB0710"/>
    <w:rsid w:val="00EB4413"/>
    <w:rsid w:val="00EB6963"/>
    <w:rsid w:val="00EC1A93"/>
    <w:rsid w:val="00EC1C71"/>
    <w:rsid w:val="00EC2E6B"/>
    <w:rsid w:val="00EC3E83"/>
    <w:rsid w:val="00EC4232"/>
    <w:rsid w:val="00EC45C1"/>
    <w:rsid w:val="00EC4FF7"/>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4548"/>
    <w:rsid w:val="00F00E39"/>
    <w:rsid w:val="00F01F2A"/>
    <w:rsid w:val="00F020B8"/>
    <w:rsid w:val="00F03317"/>
    <w:rsid w:val="00F03F99"/>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424E0"/>
    <w:rsid w:val="00F42880"/>
    <w:rsid w:val="00F43DF5"/>
    <w:rsid w:val="00F43F87"/>
    <w:rsid w:val="00F46230"/>
    <w:rsid w:val="00F46640"/>
    <w:rsid w:val="00F50A18"/>
    <w:rsid w:val="00F51D78"/>
    <w:rsid w:val="00F5237E"/>
    <w:rsid w:val="00F52FE1"/>
    <w:rsid w:val="00F5369E"/>
    <w:rsid w:val="00F56CAB"/>
    <w:rsid w:val="00F57E3D"/>
    <w:rsid w:val="00F60017"/>
    <w:rsid w:val="00F6307F"/>
    <w:rsid w:val="00F65AE5"/>
    <w:rsid w:val="00F65B17"/>
    <w:rsid w:val="00F71BDB"/>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4441"/>
    <w:rsid w:val="00FB5A2B"/>
    <w:rsid w:val="00FB77B8"/>
    <w:rsid w:val="00FC3110"/>
    <w:rsid w:val="00FC568B"/>
    <w:rsid w:val="00FC5E4A"/>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72647C-8BBD-4CB7-9208-011E91A9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4286</TotalTime>
  <Pages>53</Pages>
  <Words>10139</Words>
  <Characters>57793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889</cp:revision>
  <dcterms:created xsi:type="dcterms:W3CDTF">2023-09-01T08:49:00Z</dcterms:created>
  <dcterms:modified xsi:type="dcterms:W3CDTF">2023-11-15T04:54:00Z</dcterms:modified>
</cp:coreProperties>
</file>