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B911" w14:textId="07E5B218" w:rsidR="009628D1" w:rsidRPr="00C24800" w:rsidRDefault="00871219" w:rsidP="00C24800">
      <w:pPr>
        <w:pStyle w:val="Ttulo1"/>
        <w:spacing w:line="360" w:lineRule="auto"/>
        <w:jc w:val="both"/>
        <w:rPr>
          <w:rFonts w:ascii="NewsGotT" w:hAnsi="NewsGotT"/>
          <w:sz w:val="24"/>
          <w:szCs w:val="24"/>
        </w:rPr>
      </w:pPr>
      <w:bookmarkStart w:id="0" w:name="_Hlk74780926"/>
      <w:bookmarkEnd w:id="0"/>
      <w:r w:rsidRPr="00C24800">
        <w:rPr>
          <w:rStyle w:val="Forte"/>
          <w:rFonts w:ascii="NewsGotT" w:hAnsi="NewsGotT"/>
          <w:sz w:val="24"/>
          <w:szCs w:val="24"/>
        </w:rPr>
        <w:t>RFID</w:t>
      </w:r>
    </w:p>
    <w:p w14:paraId="6B570BCC" w14:textId="45EAE039" w:rsidR="005135E0" w:rsidRDefault="005135E0" w:rsidP="00C24800">
      <w:pPr>
        <w:pStyle w:val="Ttulo1"/>
        <w:spacing w:line="360" w:lineRule="auto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>Introdução</w:t>
      </w:r>
    </w:p>
    <w:p w14:paraId="5EA8BDF3" w14:textId="77777777" w:rsidR="00821F17" w:rsidRPr="00821F17" w:rsidRDefault="00821F17" w:rsidP="00821F17"/>
    <w:p w14:paraId="1035C6EB" w14:textId="0444B80C" w:rsidR="005135E0" w:rsidRPr="002D7F66" w:rsidRDefault="002A0F36" w:rsidP="002D7F66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Ao longo do percurso,</w:t>
      </w:r>
      <w:r w:rsidRPr="00C24800">
        <w:rPr>
          <w:rFonts w:ascii="NewsGotT" w:hAnsi="NewsGotT"/>
          <w:sz w:val="24"/>
          <w:szCs w:val="24"/>
        </w:rPr>
        <w:t xml:space="preserve"> o DWR </w:t>
      </w:r>
      <w:r>
        <w:rPr>
          <w:rFonts w:ascii="NewsGotT" w:hAnsi="NewsGotT"/>
          <w:sz w:val="24"/>
          <w:szCs w:val="24"/>
        </w:rPr>
        <w:t>tem de tomar várias decisões de modo a seguir a rota proposta fazendo as paragens necessárias para entrega de bens. De modo a tornar este propósito possível</w:t>
      </w:r>
      <w:r w:rsidRPr="00C24800">
        <w:rPr>
          <w:rFonts w:ascii="NewsGotT" w:hAnsi="NewsGotT"/>
          <w:sz w:val="24"/>
          <w:szCs w:val="24"/>
        </w:rPr>
        <w:t xml:space="preserve">, </w:t>
      </w:r>
      <w:r>
        <w:rPr>
          <w:rFonts w:ascii="NewsGotT" w:hAnsi="NewsGotT"/>
          <w:sz w:val="24"/>
          <w:szCs w:val="24"/>
        </w:rPr>
        <w:t>o DWR</w:t>
      </w:r>
      <w:r w:rsidRPr="00C24800">
        <w:rPr>
          <w:rFonts w:ascii="NewsGotT" w:hAnsi="NewsGotT"/>
          <w:sz w:val="24"/>
          <w:szCs w:val="24"/>
        </w:rPr>
        <w:t xml:space="preserve"> tem de ser capaz de identificar e distinguir os cruzamentos </w:t>
      </w:r>
      <w:r>
        <w:rPr>
          <w:rFonts w:ascii="NewsGotT" w:hAnsi="NewsGotT"/>
          <w:sz w:val="24"/>
          <w:szCs w:val="24"/>
        </w:rPr>
        <w:t xml:space="preserve">e/ou quartos </w:t>
      </w:r>
      <w:r w:rsidRPr="00C24800">
        <w:rPr>
          <w:rFonts w:ascii="NewsGotT" w:hAnsi="NewsGotT"/>
          <w:sz w:val="24"/>
          <w:szCs w:val="24"/>
        </w:rPr>
        <w:t xml:space="preserve">existentes </w:t>
      </w:r>
      <w:r>
        <w:rPr>
          <w:rFonts w:ascii="NewsGotT" w:hAnsi="NewsGotT"/>
          <w:sz w:val="24"/>
          <w:szCs w:val="24"/>
        </w:rPr>
        <w:t>ao longo do</w:t>
      </w:r>
      <w:r w:rsidRPr="00C24800">
        <w:rPr>
          <w:rFonts w:ascii="NewsGotT" w:hAnsi="NewsGotT"/>
          <w:sz w:val="24"/>
          <w:szCs w:val="24"/>
        </w:rPr>
        <w:t xml:space="preserve"> percurso</w:t>
      </w:r>
      <w:r>
        <w:rPr>
          <w:rFonts w:ascii="NewsGotT" w:hAnsi="NewsGotT"/>
          <w:sz w:val="24"/>
          <w:szCs w:val="24"/>
        </w:rPr>
        <w:t>. Decidiu-se</w:t>
      </w:r>
      <w:r w:rsidR="002D7F66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então atribuir</w:t>
      </w:r>
      <w:r w:rsidRPr="00C24800">
        <w:rPr>
          <w:rFonts w:ascii="NewsGotT" w:hAnsi="NewsGotT"/>
          <w:sz w:val="24"/>
          <w:szCs w:val="24"/>
        </w:rPr>
        <w:t xml:space="preserve"> a cada um destes </w:t>
      </w:r>
      <w:r w:rsidR="004B6C82">
        <w:rPr>
          <w:rFonts w:ascii="NewsGotT" w:hAnsi="NewsGotT"/>
          <w:sz w:val="24"/>
          <w:szCs w:val="24"/>
        </w:rPr>
        <w:t>uma etiqueta RFID</w:t>
      </w:r>
      <w:r w:rsidRPr="00C24800">
        <w:rPr>
          <w:rFonts w:ascii="NewsGotT" w:hAnsi="NewsGotT"/>
          <w:sz w:val="24"/>
          <w:szCs w:val="24"/>
        </w:rPr>
        <w:t xml:space="preserve"> </w:t>
      </w:r>
      <w:r w:rsidR="004B6C82">
        <w:rPr>
          <w:rFonts w:ascii="NewsGotT" w:hAnsi="NewsGotT"/>
          <w:sz w:val="24"/>
          <w:szCs w:val="24"/>
        </w:rPr>
        <w:t xml:space="preserve">com </w:t>
      </w:r>
      <w:r w:rsidRPr="00C24800">
        <w:rPr>
          <w:rFonts w:ascii="NewsGotT" w:hAnsi="NewsGotT"/>
          <w:sz w:val="24"/>
          <w:szCs w:val="24"/>
        </w:rPr>
        <w:t>código</w:t>
      </w:r>
      <w:r w:rsidR="004B6C82">
        <w:rPr>
          <w:rFonts w:ascii="NewsGotT" w:hAnsi="NewsGotT"/>
          <w:sz w:val="24"/>
          <w:szCs w:val="24"/>
        </w:rPr>
        <w:t>s</w:t>
      </w:r>
      <w:r w:rsidRPr="00C24800">
        <w:rPr>
          <w:rFonts w:ascii="NewsGotT" w:hAnsi="NewsGotT"/>
          <w:sz w:val="24"/>
          <w:szCs w:val="24"/>
        </w:rPr>
        <w:t xml:space="preserve"> de identificação único</w:t>
      </w:r>
      <w:r w:rsidR="004B6C82">
        <w:rPr>
          <w:rFonts w:ascii="NewsGotT" w:hAnsi="NewsGotT"/>
          <w:sz w:val="24"/>
          <w:szCs w:val="24"/>
        </w:rPr>
        <w:t>s</w:t>
      </w:r>
      <w:r w:rsidR="002D7F66">
        <w:rPr>
          <w:rFonts w:ascii="NewsGotT" w:hAnsi="NewsGotT"/>
          <w:sz w:val="24"/>
          <w:szCs w:val="24"/>
        </w:rPr>
        <w:t>.</w:t>
      </w:r>
    </w:p>
    <w:p w14:paraId="5CDB2804" w14:textId="11FBE750" w:rsidR="00871219" w:rsidRPr="00C24800" w:rsidRDefault="00D7576D" w:rsidP="00C24800">
      <w:pPr>
        <w:pStyle w:val="Ttulo1"/>
        <w:spacing w:line="360" w:lineRule="auto"/>
        <w:jc w:val="both"/>
        <w:rPr>
          <w:rStyle w:val="Forte"/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ab/>
      </w:r>
    </w:p>
    <w:p w14:paraId="5E9B1C69" w14:textId="77777777" w:rsidR="00871219" w:rsidRPr="00C24800" w:rsidRDefault="00871219" w:rsidP="00C24800">
      <w:pPr>
        <w:pStyle w:val="Ttulo2"/>
        <w:spacing w:line="360" w:lineRule="auto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>Princípio de funcionamento</w:t>
      </w:r>
    </w:p>
    <w:p w14:paraId="7F9DC4C1" w14:textId="488B20D8" w:rsidR="00871219" w:rsidRDefault="00871219" w:rsidP="00C24800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>A identificação por radio frequência (</w:t>
      </w:r>
      <w:r w:rsidRPr="00C24800">
        <w:rPr>
          <w:rFonts w:ascii="NewsGotT" w:hAnsi="NewsGotT"/>
          <w:i/>
          <w:iCs/>
          <w:sz w:val="24"/>
          <w:szCs w:val="24"/>
        </w:rPr>
        <w:t>Radio-</w:t>
      </w:r>
      <w:proofErr w:type="spellStart"/>
      <w:r w:rsidRPr="00C24800">
        <w:rPr>
          <w:rFonts w:ascii="NewsGotT" w:hAnsi="NewsGotT"/>
          <w:i/>
          <w:iCs/>
          <w:sz w:val="24"/>
          <w:szCs w:val="24"/>
        </w:rPr>
        <w:t>frequency</w:t>
      </w:r>
      <w:proofErr w:type="spellEnd"/>
      <w:r w:rsidRPr="00C24800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C24800">
        <w:rPr>
          <w:rFonts w:ascii="NewsGotT" w:hAnsi="NewsGotT"/>
          <w:i/>
          <w:iCs/>
          <w:sz w:val="24"/>
          <w:szCs w:val="24"/>
        </w:rPr>
        <w:t>identification</w:t>
      </w:r>
      <w:proofErr w:type="spellEnd"/>
      <w:r w:rsidRPr="00C24800">
        <w:rPr>
          <w:rFonts w:ascii="NewsGotT" w:hAnsi="NewsGotT"/>
          <w:sz w:val="24"/>
          <w:szCs w:val="24"/>
        </w:rPr>
        <w:t xml:space="preserve"> ou RFID) é uma tecnologia de leitura sem contacto que usa ondas eletromagnéticas para ler o código de identificação de uma etiqueta RFID. Como cada etiqueta possui um código único</w:t>
      </w:r>
      <w:r w:rsidR="002D7F66">
        <w:rPr>
          <w:rFonts w:ascii="NewsGotT" w:hAnsi="NewsGotT"/>
          <w:sz w:val="24"/>
          <w:szCs w:val="24"/>
        </w:rPr>
        <w:t>,</w:t>
      </w:r>
      <w:r w:rsidRPr="00C24800">
        <w:rPr>
          <w:rFonts w:ascii="NewsGotT" w:hAnsi="NewsGotT"/>
          <w:sz w:val="24"/>
          <w:szCs w:val="24"/>
        </w:rPr>
        <w:t xml:space="preserve"> estas podem ser usadas para associar </w:t>
      </w:r>
      <w:r w:rsidR="00C217FA" w:rsidRPr="00C24800">
        <w:rPr>
          <w:rFonts w:ascii="NewsGotT" w:hAnsi="NewsGotT"/>
          <w:sz w:val="24"/>
          <w:szCs w:val="24"/>
        </w:rPr>
        <w:t xml:space="preserve">um ID único </w:t>
      </w:r>
      <w:r w:rsidRPr="00C24800">
        <w:rPr>
          <w:rFonts w:ascii="NewsGotT" w:hAnsi="NewsGotT"/>
          <w:sz w:val="24"/>
          <w:szCs w:val="24"/>
        </w:rPr>
        <w:t>a um objeto</w:t>
      </w:r>
      <w:r w:rsidR="00C24800">
        <w:rPr>
          <w:rFonts w:ascii="NewsGotT" w:hAnsi="NewsGotT"/>
          <w:sz w:val="24"/>
          <w:szCs w:val="24"/>
        </w:rPr>
        <w:t>,</w:t>
      </w:r>
      <w:r w:rsidRPr="00C24800">
        <w:rPr>
          <w:rFonts w:ascii="NewsGotT" w:hAnsi="NewsGotT"/>
          <w:sz w:val="24"/>
          <w:szCs w:val="24"/>
        </w:rPr>
        <w:t xml:space="preserve"> permitindo assim a gestão de sistemas de logística</w:t>
      </w:r>
      <w:r w:rsidR="00C24800">
        <w:rPr>
          <w:rFonts w:ascii="NewsGotT" w:hAnsi="NewsGotT"/>
          <w:sz w:val="24"/>
          <w:szCs w:val="24"/>
        </w:rPr>
        <w:t>,</w:t>
      </w:r>
      <w:r w:rsidRPr="00C24800">
        <w:rPr>
          <w:rFonts w:ascii="NewsGotT" w:hAnsi="NewsGotT"/>
          <w:sz w:val="24"/>
          <w:szCs w:val="24"/>
        </w:rPr>
        <w:t xml:space="preserve"> como por exemplo a gestão de inventário.</w:t>
      </w:r>
    </w:p>
    <w:p w14:paraId="539D2D72" w14:textId="77777777" w:rsidR="004B6C82" w:rsidRDefault="00871219" w:rsidP="002D7F66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 xml:space="preserve">Existem </w:t>
      </w:r>
      <w:r w:rsidR="00C24800">
        <w:rPr>
          <w:rFonts w:ascii="NewsGotT" w:hAnsi="NewsGotT"/>
          <w:sz w:val="24"/>
          <w:szCs w:val="24"/>
        </w:rPr>
        <w:t>dois</w:t>
      </w:r>
      <w:r w:rsidRPr="00C24800">
        <w:rPr>
          <w:rFonts w:ascii="NewsGotT" w:hAnsi="NewsGotT"/>
          <w:sz w:val="24"/>
          <w:szCs w:val="24"/>
        </w:rPr>
        <w:t xml:space="preserve"> tipos de etiquetas RFID</w:t>
      </w:r>
      <w:r w:rsidR="004B6C82">
        <w:rPr>
          <w:rFonts w:ascii="NewsGotT" w:hAnsi="NewsGotT"/>
          <w:sz w:val="24"/>
          <w:szCs w:val="24"/>
        </w:rPr>
        <w:t>:</w:t>
      </w:r>
      <w:r w:rsidR="00C24800">
        <w:rPr>
          <w:rFonts w:ascii="NewsGotT" w:hAnsi="NewsGotT"/>
          <w:sz w:val="24"/>
          <w:szCs w:val="24"/>
        </w:rPr>
        <w:t xml:space="preserve"> as</w:t>
      </w:r>
      <w:r w:rsidRPr="00C24800">
        <w:rPr>
          <w:rFonts w:ascii="NewsGotT" w:hAnsi="NewsGotT"/>
          <w:sz w:val="24"/>
          <w:szCs w:val="24"/>
        </w:rPr>
        <w:t xml:space="preserve"> passivas e</w:t>
      </w:r>
      <w:r w:rsidR="00C24800">
        <w:rPr>
          <w:rFonts w:ascii="NewsGotT" w:hAnsi="NewsGotT"/>
          <w:sz w:val="24"/>
          <w:szCs w:val="24"/>
        </w:rPr>
        <w:t xml:space="preserve"> as</w:t>
      </w:r>
      <w:r w:rsidRPr="00C24800">
        <w:rPr>
          <w:rFonts w:ascii="NewsGotT" w:hAnsi="NewsGotT"/>
          <w:sz w:val="24"/>
          <w:szCs w:val="24"/>
        </w:rPr>
        <w:t xml:space="preserve"> ativas. Etiquetas passivas usam a energia fornecida pelas ondas eletromagnéticas para induzir uma corrente na antena</w:t>
      </w:r>
      <w:r w:rsidR="00C217FA">
        <w:rPr>
          <w:rFonts w:ascii="NewsGotT" w:hAnsi="NewsGotT"/>
          <w:sz w:val="24"/>
          <w:szCs w:val="24"/>
        </w:rPr>
        <w:t>,</w:t>
      </w:r>
      <w:r w:rsidRPr="00C24800">
        <w:rPr>
          <w:rFonts w:ascii="NewsGotT" w:hAnsi="NewsGotT"/>
          <w:sz w:val="24"/>
          <w:szCs w:val="24"/>
        </w:rPr>
        <w:t xml:space="preserve"> de modo</w:t>
      </w:r>
      <w:r w:rsidR="00C217FA">
        <w:rPr>
          <w:rFonts w:ascii="NewsGotT" w:hAnsi="NewsGotT"/>
          <w:sz w:val="24"/>
          <w:szCs w:val="24"/>
        </w:rPr>
        <w:t xml:space="preserve"> a</w:t>
      </w:r>
      <w:r w:rsidRPr="00C24800">
        <w:rPr>
          <w:rFonts w:ascii="NewsGotT" w:hAnsi="NewsGotT"/>
          <w:sz w:val="24"/>
          <w:szCs w:val="24"/>
        </w:rPr>
        <w:t xml:space="preserve"> transmitir os dados d</w:t>
      </w:r>
      <w:r w:rsidR="004B6C82">
        <w:rPr>
          <w:rFonts w:ascii="NewsGotT" w:hAnsi="NewsGotT"/>
          <w:sz w:val="24"/>
          <w:szCs w:val="24"/>
        </w:rPr>
        <w:t>a mesma</w:t>
      </w:r>
      <w:r w:rsidRPr="00C24800">
        <w:rPr>
          <w:rFonts w:ascii="NewsGotT" w:hAnsi="NewsGotT"/>
          <w:sz w:val="24"/>
          <w:szCs w:val="24"/>
        </w:rPr>
        <w:t xml:space="preserve">. </w:t>
      </w:r>
      <w:r w:rsidR="00C24800">
        <w:rPr>
          <w:rFonts w:ascii="NewsGotT" w:hAnsi="NewsGotT"/>
          <w:sz w:val="24"/>
          <w:szCs w:val="24"/>
        </w:rPr>
        <w:t>As e</w:t>
      </w:r>
      <w:r w:rsidRPr="00C24800">
        <w:rPr>
          <w:rFonts w:ascii="NewsGotT" w:hAnsi="NewsGotT"/>
          <w:sz w:val="24"/>
          <w:szCs w:val="24"/>
        </w:rPr>
        <w:t xml:space="preserve">tiquetas ativas possuem uma fonte de alimentação própria, como uma bateria, para alimentar os circuitos necessários para a transmissão. </w:t>
      </w:r>
    </w:p>
    <w:p w14:paraId="03A9E7EA" w14:textId="0A1E141F" w:rsidR="00CC3798" w:rsidRDefault="00871219" w:rsidP="004B6C82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>Outra</w:t>
      </w:r>
      <w:r w:rsidR="006B5C0A" w:rsidRPr="00C24800">
        <w:rPr>
          <w:rFonts w:ascii="NewsGotT" w:hAnsi="NewsGotT"/>
          <w:sz w:val="24"/>
          <w:szCs w:val="24"/>
        </w:rPr>
        <w:t>s</w:t>
      </w:r>
      <w:r w:rsidRPr="00C24800">
        <w:rPr>
          <w:rFonts w:ascii="NewsGotT" w:hAnsi="NewsGotT"/>
          <w:sz w:val="24"/>
          <w:szCs w:val="24"/>
        </w:rPr>
        <w:t xml:space="preserve"> característica</w:t>
      </w:r>
      <w:r w:rsidR="006B5C0A" w:rsidRPr="00C24800">
        <w:rPr>
          <w:rFonts w:ascii="NewsGotT" w:hAnsi="NewsGotT"/>
          <w:sz w:val="24"/>
          <w:szCs w:val="24"/>
        </w:rPr>
        <w:t>s que</w:t>
      </w:r>
      <w:r w:rsidR="00C24800" w:rsidRPr="00C24800">
        <w:rPr>
          <w:rFonts w:ascii="NewsGotT" w:hAnsi="NewsGotT"/>
          <w:sz w:val="24"/>
          <w:szCs w:val="24"/>
        </w:rPr>
        <w:t xml:space="preserve"> influenciam a escolha das etiquetas e do módulo de leitura</w:t>
      </w:r>
      <w:r w:rsidR="004B6C82">
        <w:rPr>
          <w:rFonts w:ascii="NewsGotT" w:hAnsi="NewsGotT"/>
          <w:sz w:val="24"/>
          <w:szCs w:val="24"/>
        </w:rPr>
        <w:t>,</w:t>
      </w:r>
      <w:r w:rsidR="00C24800" w:rsidRPr="00C24800">
        <w:rPr>
          <w:rFonts w:ascii="NewsGotT" w:hAnsi="NewsGotT"/>
          <w:sz w:val="24"/>
          <w:szCs w:val="24"/>
        </w:rPr>
        <w:t xml:space="preserve"> são a frequência de comunicação, o alcance e o preço.</w:t>
      </w:r>
      <w:r w:rsidRPr="00C24800">
        <w:rPr>
          <w:rFonts w:ascii="NewsGotT" w:hAnsi="NewsGotT"/>
          <w:sz w:val="24"/>
          <w:szCs w:val="24"/>
        </w:rPr>
        <w:t xml:space="preserve"> Atualmente as etiquetas disponíveis no mercado operam em 3 gamas de frequência</w:t>
      </w:r>
      <w:r w:rsidR="004B6C82">
        <w:rPr>
          <w:rFonts w:ascii="NewsGotT" w:hAnsi="NewsGotT"/>
          <w:sz w:val="24"/>
          <w:szCs w:val="24"/>
        </w:rPr>
        <w:t>:</w:t>
      </w:r>
      <w:r w:rsidR="00C24800" w:rsidRPr="00C24800">
        <w:rPr>
          <w:rFonts w:ascii="NewsGotT" w:hAnsi="NewsGotT"/>
          <w:sz w:val="24"/>
          <w:szCs w:val="24"/>
        </w:rPr>
        <w:t xml:space="preserve"> </w:t>
      </w:r>
      <w:proofErr w:type="spellStart"/>
      <w:r w:rsidRPr="00C24800">
        <w:rPr>
          <w:rFonts w:ascii="NewsGotT" w:hAnsi="NewsGotT"/>
          <w:i/>
          <w:iCs/>
          <w:sz w:val="24"/>
          <w:szCs w:val="24"/>
        </w:rPr>
        <w:t>Low-Frequency</w:t>
      </w:r>
      <w:proofErr w:type="spellEnd"/>
      <w:r w:rsidRPr="00C24800">
        <w:rPr>
          <w:rFonts w:ascii="NewsGotT" w:hAnsi="NewsGotT"/>
          <w:i/>
          <w:iCs/>
          <w:sz w:val="24"/>
          <w:szCs w:val="24"/>
        </w:rPr>
        <w:t xml:space="preserve"> </w:t>
      </w:r>
      <w:r w:rsidRPr="00C24800">
        <w:rPr>
          <w:rFonts w:ascii="NewsGotT" w:hAnsi="NewsGotT"/>
          <w:sz w:val="24"/>
          <w:szCs w:val="24"/>
        </w:rPr>
        <w:t>(entre os 30 KHz e os 300 KHz)</w:t>
      </w:r>
      <w:r w:rsidRPr="00C24800">
        <w:rPr>
          <w:rFonts w:ascii="NewsGotT" w:hAnsi="NewsGotT"/>
          <w:i/>
          <w:iCs/>
          <w:sz w:val="24"/>
          <w:szCs w:val="24"/>
        </w:rPr>
        <w:t xml:space="preserve">, </w:t>
      </w:r>
      <w:proofErr w:type="spellStart"/>
      <w:r w:rsidRPr="00C24800">
        <w:rPr>
          <w:rFonts w:ascii="NewsGotT" w:hAnsi="NewsGotT"/>
          <w:i/>
          <w:iCs/>
          <w:sz w:val="24"/>
          <w:szCs w:val="24"/>
        </w:rPr>
        <w:t>H</w:t>
      </w:r>
      <w:r w:rsidR="00C24800" w:rsidRPr="00C24800">
        <w:rPr>
          <w:rFonts w:ascii="NewsGotT" w:hAnsi="NewsGotT"/>
          <w:i/>
          <w:iCs/>
          <w:sz w:val="24"/>
          <w:szCs w:val="24"/>
        </w:rPr>
        <w:t>i</w:t>
      </w:r>
      <w:r w:rsidRPr="00C24800">
        <w:rPr>
          <w:rFonts w:ascii="NewsGotT" w:hAnsi="NewsGotT"/>
          <w:i/>
          <w:iCs/>
          <w:sz w:val="24"/>
          <w:szCs w:val="24"/>
        </w:rPr>
        <w:t>gh-Frequency</w:t>
      </w:r>
      <w:proofErr w:type="spellEnd"/>
      <w:r w:rsidRPr="00C24800">
        <w:rPr>
          <w:rFonts w:ascii="NewsGotT" w:hAnsi="NewsGotT"/>
          <w:sz w:val="24"/>
          <w:szCs w:val="24"/>
        </w:rPr>
        <w:t xml:space="preserve"> (13,56 MHz) e </w:t>
      </w:r>
      <w:r w:rsidRPr="00C24800">
        <w:rPr>
          <w:rFonts w:ascii="NewsGotT" w:hAnsi="NewsGotT"/>
          <w:i/>
          <w:iCs/>
          <w:sz w:val="24"/>
          <w:szCs w:val="24"/>
        </w:rPr>
        <w:t xml:space="preserve">Ultra </w:t>
      </w:r>
      <w:proofErr w:type="spellStart"/>
      <w:r w:rsidRPr="00C24800">
        <w:rPr>
          <w:rFonts w:ascii="NewsGotT" w:hAnsi="NewsGotT"/>
          <w:i/>
          <w:iCs/>
          <w:sz w:val="24"/>
          <w:szCs w:val="24"/>
        </w:rPr>
        <w:t>High-Frequency</w:t>
      </w:r>
      <w:proofErr w:type="spellEnd"/>
      <w:r w:rsidRPr="00C24800">
        <w:rPr>
          <w:rFonts w:ascii="NewsGotT" w:hAnsi="NewsGotT"/>
          <w:sz w:val="24"/>
          <w:szCs w:val="24"/>
        </w:rPr>
        <w:t xml:space="preserve"> (entre os 300 MHz e os 3 GHz).</w:t>
      </w:r>
      <w:r w:rsidR="00C24800" w:rsidRPr="00C24800">
        <w:rPr>
          <w:rFonts w:ascii="NewsGotT" w:hAnsi="NewsGotT"/>
          <w:sz w:val="24"/>
          <w:szCs w:val="24"/>
        </w:rPr>
        <w:t xml:space="preserve"> </w:t>
      </w:r>
      <w:r w:rsidR="00562199" w:rsidRPr="00F36A48">
        <w:rPr>
          <w:rFonts w:ascii="NewsGotT" w:hAnsi="NewsGotT"/>
          <w:sz w:val="24"/>
          <w:szCs w:val="24"/>
        </w:rPr>
        <w:t>De entre os tipos de etiquetas referidos, as de frequência mais</w:t>
      </w:r>
      <w:r w:rsidR="00562199">
        <w:rPr>
          <w:rFonts w:ascii="NewsGotT" w:hAnsi="NewsGotT"/>
          <w:sz w:val="24"/>
          <w:szCs w:val="24"/>
        </w:rPr>
        <w:t xml:space="preserve"> baixa são do tipo passivas</w:t>
      </w:r>
      <w:r w:rsidR="00417A5F">
        <w:rPr>
          <w:rFonts w:ascii="NewsGotT" w:hAnsi="NewsGotT"/>
          <w:sz w:val="24"/>
          <w:szCs w:val="24"/>
        </w:rPr>
        <w:t xml:space="preserve"> e são detetadas pelo leitor RFID a distâncias de</w:t>
      </w:r>
      <w:r w:rsidR="004B6C82">
        <w:rPr>
          <w:rFonts w:ascii="NewsGotT" w:hAnsi="NewsGotT"/>
          <w:sz w:val="24"/>
          <w:szCs w:val="24"/>
        </w:rPr>
        <w:t xml:space="preserve"> até</w:t>
      </w:r>
      <w:r w:rsidR="00417A5F">
        <w:rPr>
          <w:rFonts w:ascii="NewsGotT" w:hAnsi="NewsGotT"/>
          <w:sz w:val="24"/>
          <w:szCs w:val="24"/>
        </w:rPr>
        <w:t xml:space="preserve"> 10 cm. As etiquetas </w:t>
      </w:r>
      <w:proofErr w:type="spellStart"/>
      <w:r w:rsidR="00417A5F" w:rsidRPr="00C24800">
        <w:rPr>
          <w:rFonts w:ascii="NewsGotT" w:hAnsi="NewsGotT"/>
          <w:i/>
          <w:iCs/>
          <w:sz w:val="24"/>
          <w:szCs w:val="24"/>
        </w:rPr>
        <w:t>High</w:t>
      </w:r>
      <w:r w:rsidR="004B6C82">
        <w:rPr>
          <w:rFonts w:ascii="NewsGotT" w:hAnsi="NewsGotT"/>
          <w:i/>
          <w:iCs/>
          <w:sz w:val="24"/>
          <w:szCs w:val="24"/>
        </w:rPr>
        <w:noBreakHyphen/>
      </w:r>
      <w:r w:rsidR="00417A5F" w:rsidRPr="00C24800">
        <w:rPr>
          <w:rFonts w:ascii="NewsGotT" w:hAnsi="NewsGotT"/>
          <w:i/>
          <w:iCs/>
          <w:sz w:val="24"/>
          <w:szCs w:val="24"/>
        </w:rPr>
        <w:t>Frequency</w:t>
      </w:r>
      <w:proofErr w:type="spellEnd"/>
      <w:r w:rsidR="00417A5F">
        <w:rPr>
          <w:rFonts w:ascii="NewsGotT" w:hAnsi="NewsGotT"/>
          <w:i/>
          <w:iCs/>
          <w:sz w:val="24"/>
          <w:szCs w:val="24"/>
        </w:rPr>
        <w:t xml:space="preserve">, </w:t>
      </w:r>
      <w:r w:rsidR="00417A5F">
        <w:rPr>
          <w:rFonts w:ascii="NewsGotT" w:hAnsi="NewsGotT"/>
          <w:sz w:val="24"/>
          <w:szCs w:val="24"/>
        </w:rPr>
        <w:t xml:space="preserve">são também do tipo passivas e são detetadas </w:t>
      </w:r>
      <w:r w:rsidR="00417A5F" w:rsidRPr="00F36A48">
        <w:rPr>
          <w:rFonts w:ascii="NewsGotT" w:hAnsi="NewsGotT"/>
          <w:sz w:val="24"/>
          <w:szCs w:val="24"/>
        </w:rPr>
        <w:t xml:space="preserve">à distância máxima de 30 cm. As etiquetas </w:t>
      </w:r>
      <w:r w:rsidR="00417A5F" w:rsidRPr="00F36A48">
        <w:rPr>
          <w:rFonts w:ascii="NewsGotT" w:hAnsi="NewsGotT"/>
          <w:i/>
          <w:iCs/>
          <w:sz w:val="24"/>
          <w:szCs w:val="24"/>
        </w:rPr>
        <w:t xml:space="preserve">Ultra </w:t>
      </w:r>
      <w:proofErr w:type="spellStart"/>
      <w:r w:rsidR="00417A5F" w:rsidRPr="00F36A48">
        <w:rPr>
          <w:rFonts w:ascii="NewsGotT" w:hAnsi="NewsGotT"/>
          <w:i/>
          <w:iCs/>
          <w:sz w:val="24"/>
          <w:szCs w:val="24"/>
        </w:rPr>
        <w:t>High-Frequency</w:t>
      </w:r>
      <w:proofErr w:type="spellEnd"/>
      <w:r w:rsidR="00417A5F" w:rsidRPr="00F36A48">
        <w:rPr>
          <w:rFonts w:ascii="NewsGotT" w:hAnsi="NewsGotT"/>
          <w:i/>
          <w:iCs/>
          <w:sz w:val="24"/>
          <w:szCs w:val="24"/>
        </w:rPr>
        <w:t xml:space="preserve"> </w:t>
      </w:r>
      <w:r w:rsidR="00417A5F" w:rsidRPr="00F36A48">
        <w:rPr>
          <w:rFonts w:ascii="NewsGotT" w:hAnsi="NewsGotT"/>
          <w:sz w:val="24"/>
          <w:szCs w:val="24"/>
        </w:rPr>
        <w:t>são do tipo ativas</w:t>
      </w:r>
      <w:r w:rsidR="00EE23E7" w:rsidRPr="00F36A48">
        <w:rPr>
          <w:rFonts w:ascii="NewsGotT" w:hAnsi="NewsGotT"/>
          <w:sz w:val="24"/>
          <w:szCs w:val="24"/>
        </w:rPr>
        <w:t xml:space="preserve"> e</w:t>
      </w:r>
      <w:r w:rsidR="00EE23E7">
        <w:rPr>
          <w:rFonts w:ascii="NewsGotT" w:hAnsi="NewsGotT"/>
          <w:sz w:val="24"/>
          <w:szCs w:val="24"/>
        </w:rPr>
        <w:t xml:space="preserve"> possuem um alcance que pode variar entre os 20 metros e os 100 metros.</w:t>
      </w:r>
      <w:r w:rsidR="004B6C82">
        <w:rPr>
          <w:rFonts w:ascii="NewsGotT" w:hAnsi="NewsGotT"/>
          <w:sz w:val="24"/>
          <w:szCs w:val="24"/>
        </w:rPr>
        <w:t xml:space="preserve"> </w:t>
      </w:r>
      <w:r w:rsidR="00EE23E7" w:rsidRPr="00C065F1">
        <w:rPr>
          <w:rFonts w:ascii="NewsGotT" w:hAnsi="NewsGotT"/>
          <w:sz w:val="24"/>
          <w:szCs w:val="24"/>
        </w:rPr>
        <w:t xml:space="preserve">Sabendo que, por norma, </w:t>
      </w:r>
      <w:r w:rsidR="00A77709" w:rsidRPr="00C065F1">
        <w:rPr>
          <w:rFonts w:ascii="NewsGotT" w:hAnsi="NewsGotT"/>
          <w:sz w:val="24"/>
          <w:szCs w:val="24"/>
        </w:rPr>
        <w:t>os módulos</w:t>
      </w:r>
      <w:r w:rsidR="00EE23E7" w:rsidRPr="00C065F1">
        <w:rPr>
          <w:rFonts w:ascii="NewsGotT" w:hAnsi="NewsGotT"/>
          <w:sz w:val="24"/>
          <w:szCs w:val="24"/>
        </w:rPr>
        <w:t xml:space="preserve"> RFID que operam a frequências mais altas </w:t>
      </w:r>
      <w:r w:rsidR="004B6C82" w:rsidRPr="00C065F1">
        <w:rPr>
          <w:rFonts w:ascii="NewsGotT" w:hAnsi="NewsGotT"/>
          <w:sz w:val="24"/>
          <w:szCs w:val="24"/>
        </w:rPr>
        <w:t>têm um preço mais elevado</w:t>
      </w:r>
      <w:r w:rsidR="00A77709" w:rsidRPr="00C065F1">
        <w:rPr>
          <w:rFonts w:ascii="NewsGotT" w:hAnsi="NewsGotT"/>
          <w:sz w:val="24"/>
          <w:szCs w:val="24"/>
        </w:rPr>
        <w:t xml:space="preserve"> e que não existem </w:t>
      </w:r>
      <w:r w:rsidR="00C065F1" w:rsidRPr="00C065F1">
        <w:rPr>
          <w:rFonts w:ascii="NewsGotT" w:hAnsi="NewsGotT"/>
          <w:sz w:val="24"/>
          <w:szCs w:val="24"/>
        </w:rPr>
        <w:t xml:space="preserve">muitos leitores RFID do tipo </w:t>
      </w:r>
      <w:proofErr w:type="spellStart"/>
      <w:r w:rsidR="00C065F1" w:rsidRPr="00C065F1">
        <w:rPr>
          <w:rFonts w:ascii="NewsGotT" w:hAnsi="NewsGotT"/>
          <w:i/>
          <w:iCs/>
          <w:sz w:val="24"/>
          <w:szCs w:val="24"/>
        </w:rPr>
        <w:t>Low-Frequency</w:t>
      </w:r>
      <w:proofErr w:type="spellEnd"/>
      <w:r w:rsidR="00C065F1" w:rsidRPr="00C065F1">
        <w:rPr>
          <w:rFonts w:ascii="NewsGotT" w:hAnsi="NewsGotT"/>
          <w:i/>
          <w:iCs/>
          <w:sz w:val="24"/>
          <w:szCs w:val="24"/>
        </w:rPr>
        <w:t xml:space="preserve"> </w:t>
      </w:r>
      <w:r w:rsidR="00C065F1" w:rsidRPr="00C065F1">
        <w:rPr>
          <w:rFonts w:ascii="NewsGotT" w:hAnsi="NewsGotT"/>
          <w:sz w:val="24"/>
          <w:szCs w:val="24"/>
        </w:rPr>
        <w:t>disponíveis no mercado</w:t>
      </w:r>
      <w:r w:rsidR="00EE23E7" w:rsidRPr="00C065F1">
        <w:rPr>
          <w:rFonts w:ascii="NewsGotT" w:hAnsi="NewsGotT"/>
          <w:sz w:val="24"/>
          <w:szCs w:val="24"/>
        </w:rPr>
        <w:t>, decidiu-</w:t>
      </w:r>
      <w:r w:rsidR="00EE23E7" w:rsidRPr="00C065F1">
        <w:rPr>
          <w:rFonts w:ascii="NewsGotT" w:hAnsi="NewsGotT"/>
          <w:sz w:val="24"/>
          <w:szCs w:val="24"/>
        </w:rPr>
        <w:lastRenderedPageBreak/>
        <w:t xml:space="preserve">se usar um modulo RFID do tipo </w:t>
      </w:r>
      <w:proofErr w:type="spellStart"/>
      <w:r w:rsidR="00EE23E7" w:rsidRPr="00C065F1">
        <w:rPr>
          <w:rFonts w:ascii="NewsGotT" w:hAnsi="NewsGotT"/>
          <w:i/>
          <w:iCs/>
          <w:sz w:val="24"/>
          <w:szCs w:val="24"/>
        </w:rPr>
        <w:t>High-Frequency</w:t>
      </w:r>
      <w:proofErr w:type="spellEnd"/>
      <w:r w:rsidR="00EE23E7" w:rsidRPr="00C065F1">
        <w:rPr>
          <w:rFonts w:ascii="NewsGotT" w:hAnsi="NewsGotT"/>
          <w:sz w:val="24"/>
          <w:szCs w:val="24"/>
        </w:rPr>
        <w:t>, pelo facto de</w:t>
      </w:r>
      <w:r w:rsidR="00F36A48" w:rsidRPr="00C065F1">
        <w:rPr>
          <w:rFonts w:ascii="NewsGotT" w:hAnsi="NewsGotT"/>
          <w:sz w:val="24"/>
          <w:szCs w:val="24"/>
        </w:rPr>
        <w:t xml:space="preserve"> as etiquetas</w:t>
      </w:r>
      <w:r w:rsidR="00EE23E7" w:rsidRPr="00C065F1">
        <w:rPr>
          <w:rFonts w:ascii="NewsGotT" w:hAnsi="NewsGotT"/>
          <w:sz w:val="24"/>
          <w:szCs w:val="24"/>
        </w:rPr>
        <w:t xml:space="preserve"> não preci</w:t>
      </w:r>
      <w:r w:rsidR="00F36A48" w:rsidRPr="00C065F1">
        <w:rPr>
          <w:rFonts w:ascii="NewsGotT" w:hAnsi="NewsGotT"/>
          <w:sz w:val="24"/>
          <w:szCs w:val="24"/>
        </w:rPr>
        <w:t>s</w:t>
      </w:r>
      <w:r w:rsidR="00EE23E7" w:rsidRPr="00C065F1">
        <w:rPr>
          <w:rFonts w:ascii="NewsGotT" w:hAnsi="NewsGotT"/>
          <w:sz w:val="24"/>
          <w:szCs w:val="24"/>
        </w:rPr>
        <w:t xml:space="preserve">arem de uma fonte de alimentação </w:t>
      </w:r>
      <w:r w:rsidR="00F36A48" w:rsidRPr="00C065F1">
        <w:rPr>
          <w:rFonts w:ascii="NewsGotT" w:hAnsi="NewsGotT"/>
          <w:sz w:val="24"/>
          <w:szCs w:val="24"/>
        </w:rPr>
        <w:t>própria para o seu funcionamento e também porque o alcance de deteção destas encontra-se na gama pretendida para o nosso robô.</w:t>
      </w:r>
      <w:r w:rsidR="00A77709" w:rsidRPr="00C065F1">
        <w:rPr>
          <w:rFonts w:ascii="NewsGotT" w:hAnsi="NewsGotT"/>
          <w:sz w:val="24"/>
          <w:szCs w:val="24"/>
        </w:rPr>
        <w:t xml:space="preserve"> </w:t>
      </w:r>
      <w:r w:rsidR="00F36A48" w:rsidRPr="00C065F1">
        <w:rPr>
          <w:rFonts w:ascii="NewsGotT" w:hAnsi="NewsGotT"/>
          <w:sz w:val="24"/>
          <w:szCs w:val="24"/>
        </w:rPr>
        <w:t>Como tal, o módulo escolhido foi o MFRC522</w:t>
      </w:r>
      <w:r w:rsidR="00F36A48" w:rsidRPr="00C065F1">
        <w:rPr>
          <w:rFonts w:ascii="NewsGotT" w:hAnsi="NewsGotT"/>
          <w:sz w:val="24"/>
          <w:szCs w:val="24"/>
          <w:highlight w:val="yellow"/>
        </w:rPr>
        <w:t>[</w:t>
      </w:r>
      <w:proofErr w:type="spellStart"/>
      <w:r w:rsidR="00F36A48" w:rsidRPr="00C065F1">
        <w:rPr>
          <w:rFonts w:ascii="NewsGotT" w:hAnsi="NewsGotT"/>
          <w:sz w:val="24"/>
          <w:szCs w:val="24"/>
          <w:highlight w:val="yellow"/>
        </w:rPr>
        <w:t>ref</w:t>
      </w:r>
      <w:proofErr w:type="spellEnd"/>
      <w:r w:rsidR="00F36A48" w:rsidRPr="00C065F1">
        <w:rPr>
          <w:rFonts w:ascii="NewsGotT" w:hAnsi="NewsGotT"/>
          <w:sz w:val="24"/>
          <w:szCs w:val="24"/>
          <w:highlight w:val="yellow"/>
        </w:rPr>
        <w:t>],</w:t>
      </w:r>
      <w:r w:rsidR="00F36A48" w:rsidRPr="00C065F1">
        <w:rPr>
          <w:rFonts w:ascii="NewsGotT" w:hAnsi="NewsGotT"/>
          <w:sz w:val="24"/>
          <w:szCs w:val="24"/>
        </w:rPr>
        <w:t xml:space="preserve"> que oferece as características pretendidas.</w:t>
      </w:r>
    </w:p>
    <w:p w14:paraId="03DFCE06" w14:textId="3BEF695D" w:rsidR="00D647BD" w:rsidRDefault="00D647BD" w:rsidP="00EE23E7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AA9DC90" w14:textId="31595661" w:rsidR="00D647BD" w:rsidRDefault="00D647BD" w:rsidP="00D647BD">
      <w:pPr>
        <w:pStyle w:val="Ttulo1"/>
      </w:pPr>
      <w:r>
        <w:t>Implementação</w:t>
      </w:r>
    </w:p>
    <w:p w14:paraId="4B538BDF" w14:textId="40F6CE3A" w:rsidR="00D647BD" w:rsidRDefault="00D647BD" w:rsidP="00D647BD"/>
    <w:p w14:paraId="29F10FED" w14:textId="77777777" w:rsidR="00F81B6D" w:rsidRDefault="00D647BD" w:rsidP="00F81B6D">
      <w:pPr>
        <w:spacing w:line="360" w:lineRule="auto"/>
        <w:ind w:firstLine="708"/>
        <w:jc w:val="both"/>
        <w:rPr>
          <w:rFonts w:ascii="NewsGotT" w:hAnsi="NewsGotT"/>
          <w:noProof/>
          <w:sz w:val="24"/>
          <w:szCs w:val="24"/>
        </w:rPr>
      </w:pPr>
      <w:r w:rsidRPr="00F66BE8">
        <w:rPr>
          <w:rFonts w:ascii="NewsGotT" w:hAnsi="NewsGotT"/>
          <w:sz w:val="24"/>
          <w:szCs w:val="24"/>
        </w:rPr>
        <w:t>A</w:t>
      </w:r>
      <w:r>
        <w:rPr>
          <w:rFonts w:ascii="NewsGotT" w:hAnsi="NewsGotT"/>
        </w:rPr>
        <w:t xml:space="preserve"> </w:t>
      </w:r>
      <w:r w:rsidRPr="00F66BE8">
        <w:rPr>
          <w:rFonts w:ascii="NewsGotT" w:hAnsi="NewsGotT"/>
          <w:sz w:val="24"/>
          <w:szCs w:val="24"/>
        </w:rPr>
        <w:t xml:space="preserve">comunicação com o leitor RFID RC522 é realizada com recurso ao protocolo de comunicação SPI. Este módulo possui </w:t>
      </w:r>
      <w:r w:rsidR="00400370" w:rsidRPr="00F66BE8">
        <w:rPr>
          <w:rFonts w:ascii="NewsGotT" w:hAnsi="NewsGotT"/>
          <w:sz w:val="24"/>
          <w:szCs w:val="24"/>
        </w:rPr>
        <w:t>4</w:t>
      </w:r>
      <w:r w:rsidRPr="00F66BE8">
        <w:rPr>
          <w:rFonts w:ascii="NewsGotT" w:hAnsi="NewsGotT"/>
          <w:sz w:val="24"/>
          <w:szCs w:val="24"/>
        </w:rPr>
        <w:t xml:space="preserve"> pinos</w:t>
      </w:r>
      <w:r w:rsidR="00AF34A6" w:rsidRPr="00F66BE8">
        <w:rPr>
          <w:rFonts w:ascii="NewsGotT" w:hAnsi="NewsGotT"/>
          <w:sz w:val="24"/>
          <w:szCs w:val="24"/>
        </w:rPr>
        <w:t xml:space="preserve"> que foram conectados ao microcontrolador de acordo com o </w:t>
      </w:r>
      <w:r w:rsidR="00F81B6D">
        <w:rPr>
          <w:rFonts w:ascii="NewsGotT" w:hAnsi="NewsGotT"/>
          <w:sz w:val="24"/>
          <w:szCs w:val="24"/>
        </w:rPr>
        <w:t>esquema apresentado na</w:t>
      </w:r>
      <w:r w:rsidRPr="00F66BE8">
        <w:rPr>
          <w:rFonts w:ascii="NewsGotT" w:hAnsi="NewsGotT"/>
          <w:sz w:val="24"/>
          <w:szCs w:val="24"/>
        </w:rPr>
        <w:t xml:space="preserve"> </w:t>
      </w:r>
      <w:r w:rsidR="00DB1226" w:rsidRPr="00F66BE8">
        <w:rPr>
          <w:rFonts w:ascii="NewsGotT" w:hAnsi="NewsGotT"/>
          <w:sz w:val="24"/>
          <w:szCs w:val="24"/>
        </w:rPr>
        <w:fldChar w:fldCharType="begin"/>
      </w:r>
      <w:r w:rsidR="00DB1226" w:rsidRPr="00F66BE8">
        <w:rPr>
          <w:rFonts w:ascii="NewsGotT" w:hAnsi="NewsGotT"/>
          <w:sz w:val="24"/>
          <w:szCs w:val="24"/>
        </w:rPr>
        <w:instrText xml:space="preserve"> REF _Ref74238419 \h </w:instrText>
      </w:r>
      <w:r w:rsidR="00F66BE8" w:rsidRPr="00F66BE8">
        <w:rPr>
          <w:rFonts w:ascii="NewsGotT" w:hAnsi="NewsGotT"/>
          <w:sz w:val="24"/>
          <w:szCs w:val="24"/>
        </w:rPr>
        <w:instrText xml:space="preserve"> \* MERGEFORMAT </w:instrText>
      </w:r>
      <w:r w:rsidR="00DB1226" w:rsidRPr="00F66BE8">
        <w:rPr>
          <w:rFonts w:ascii="NewsGotT" w:hAnsi="NewsGotT"/>
          <w:sz w:val="24"/>
          <w:szCs w:val="24"/>
        </w:rPr>
      </w:r>
      <w:r w:rsidR="00DB1226" w:rsidRPr="00F66BE8">
        <w:rPr>
          <w:rFonts w:ascii="NewsGotT" w:hAnsi="NewsGotT"/>
          <w:sz w:val="24"/>
          <w:szCs w:val="24"/>
        </w:rPr>
        <w:fldChar w:fldCharType="separate"/>
      </w:r>
      <w:r w:rsidR="00DB1226" w:rsidRPr="00F66BE8">
        <w:rPr>
          <w:rFonts w:ascii="NewsGotT" w:hAnsi="NewsGotT"/>
          <w:sz w:val="24"/>
          <w:szCs w:val="24"/>
        </w:rPr>
        <w:t xml:space="preserve">Figura </w:t>
      </w:r>
      <w:r w:rsidR="00DB1226" w:rsidRPr="00F66BE8">
        <w:rPr>
          <w:rFonts w:ascii="NewsGotT" w:hAnsi="NewsGotT"/>
          <w:noProof/>
          <w:sz w:val="24"/>
          <w:szCs w:val="24"/>
        </w:rPr>
        <w:t>1</w:t>
      </w:r>
      <w:r w:rsidR="00DB1226" w:rsidRPr="00F66BE8">
        <w:rPr>
          <w:rFonts w:ascii="NewsGotT" w:hAnsi="NewsGotT"/>
          <w:sz w:val="24"/>
          <w:szCs w:val="24"/>
        </w:rPr>
        <w:fldChar w:fldCharType="end"/>
      </w:r>
      <w:r w:rsidR="00DB1226" w:rsidRPr="00F66BE8">
        <w:rPr>
          <w:rFonts w:ascii="NewsGotT" w:hAnsi="NewsGotT"/>
          <w:sz w:val="24"/>
          <w:szCs w:val="24"/>
        </w:rPr>
        <w:t>.</w:t>
      </w:r>
      <w:r w:rsidR="00F81B6D">
        <w:rPr>
          <w:rFonts w:ascii="NewsGotT" w:hAnsi="NewsGotT"/>
          <w:sz w:val="24"/>
          <w:szCs w:val="24"/>
        </w:rPr>
        <w:t xml:space="preserve"> </w:t>
      </w:r>
      <w:r w:rsidR="00F81B6D" w:rsidRPr="00F66BE8">
        <w:rPr>
          <w:rFonts w:ascii="NewsGotT" w:hAnsi="NewsGotT"/>
          <w:sz w:val="24"/>
          <w:szCs w:val="24"/>
        </w:rPr>
        <w:t xml:space="preserve">O periférico usado para comunicar com o módulo RFID foi o SPI 3, que segue o modelo de comunicação com relação </w:t>
      </w:r>
      <w:r w:rsidR="00F81B6D" w:rsidRPr="00F66BE8">
        <w:rPr>
          <w:rFonts w:ascii="NewsGotT" w:hAnsi="NewsGotT"/>
          <w:i/>
          <w:iCs/>
          <w:sz w:val="24"/>
          <w:szCs w:val="24"/>
        </w:rPr>
        <w:t>Master-</w:t>
      </w:r>
      <w:proofErr w:type="spellStart"/>
      <w:r w:rsidR="00F81B6D" w:rsidRPr="00F66BE8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="00F81B6D" w:rsidRPr="00F66BE8">
        <w:rPr>
          <w:rFonts w:ascii="NewsGotT" w:hAnsi="NewsGotT"/>
          <w:i/>
          <w:iCs/>
          <w:sz w:val="24"/>
          <w:szCs w:val="24"/>
        </w:rPr>
        <w:t xml:space="preserve"> </w:t>
      </w:r>
      <w:r w:rsidR="00F81B6D" w:rsidRPr="00F66BE8">
        <w:rPr>
          <w:rFonts w:ascii="NewsGotT" w:hAnsi="NewsGotT"/>
          <w:sz w:val="24"/>
          <w:szCs w:val="24"/>
        </w:rPr>
        <w:t>e é composto por quatro linhas de comunicação.</w:t>
      </w:r>
      <w:r w:rsidR="00F81B6D" w:rsidRPr="00F81B6D">
        <w:rPr>
          <w:rFonts w:ascii="NewsGotT" w:hAnsi="NewsGotT"/>
          <w:noProof/>
          <w:sz w:val="24"/>
          <w:szCs w:val="24"/>
        </w:rPr>
        <w:t xml:space="preserve"> </w:t>
      </w:r>
    </w:p>
    <w:p w14:paraId="289E16F7" w14:textId="53E3D08E" w:rsidR="008316C4" w:rsidRDefault="008316C4" w:rsidP="00BC228E">
      <w:pPr>
        <w:rPr>
          <w:rFonts w:ascii="NewsGotT" w:hAnsi="NewsGotT"/>
        </w:rPr>
      </w:pPr>
    </w:p>
    <w:p w14:paraId="463AF522" w14:textId="5EDAF284" w:rsidR="008316C4" w:rsidRDefault="008316C4" w:rsidP="00C065F1">
      <w:pPr>
        <w:rPr>
          <w:rFonts w:ascii="NewsGotT" w:hAnsi="NewsGotT"/>
        </w:rPr>
      </w:pPr>
    </w:p>
    <w:p w14:paraId="109691A4" w14:textId="7B5DF254" w:rsidR="008316C4" w:rsidRDefault="008316C4" w:rsidP="004C4ECE">
      <w:pPr>
        <w:ind w:firstLine="708"/>
        <w:rPr>
          <w:rFonts w:ascii="NewsGotT" w:hAnsi="NewsGotT"/>
        </w:rPr>
      </w:pPr>
    </w:p>
    <w:p w14:paraId="5E2671BB" w14:textId="03E5FE76" w:rsidR="008316C4" w:rsidRDefault="008316C4" w:rsidP="004C4ECE">
      <w:pPr>
        <w:ind w:firstLine="708"/>
        <w:rPr>
          <w:rFonts w:ascii="NewsGotT" w:hAnsi="NewsGotT"/>
        </w:rPr>
      </w:pPr>
    </w:p>
    <w:p w14:paraId="295F9B15" w14:textId="53CD4088" w:rsidR="008316C4" w:rsidRDefault="008316C4" w:rsidP="004C4ECE">
      <w:pPr>
        <w:ind w:firstLine="708"/>
        <w:rPr>
          <w:rFonts w:ascii="NewsGotT" w:hAnsi="NewsGotT"/>
        </w:rPr>
      </w:pPr>
    </w:p>
    <w:p w14:paraId="04317B53" w14:textId="7954D16D" w:rsidR="008316C4" w:rsidRDefault="008316C4" w:rsidP="004C4ECE">
      <w:pPr>
        <w:ind w:firstLine="708"/>
        <w:rPr>
          <w:rFonts w:ascii="NewsGotT" w:hAnsi="NewsGotT"/>
        </w:rPr>
      </w:pPr>
    </w:p>
    <w:p w14:paraId="45F33E3B" w14:textId="1FA72C2F" w:rsidR="008316C4" w:rsidRDefault="008316C4" w:rsidP="004C4ECE">
      <w:pPr>
        <w:ind w:firstLine="708"/>
        <w:rPr>
          <w:rFonts w:ascii="NewsGotT" w:hAnsi="NewsGotT"/>
        </w:rPr>
      </w:pPr>
    </w:p>
    <w:p w14:paraId="6B56DD3D" w14:textId="7E726903" w:rsidR="008316C4" w:rsidRDefault="008316C4" w:rsidP="004C4ECE">
      <w:pPr>
        <w:ind w:firstLine="708"/>
        <w:rPr>
          <w:rFonts w:ascii="NewsGotT" w:hAnsi="NewsGotT"/>
        </w:rPr>
      </w:pPr>
    </w:p>
    <w:p w14:paraId="0633A209" w14:textId="05DBF62F" w:rsidR="008316C4" w:rsidRDefault="008316C4" w:rsidP="004C4ECE">
      <w:pPr>
        <w:ind w:firstLine="708"/>
        <w:rPr>
          <w:rFonts w:ascii="NewsGotT" w:hAnsi="NewsGotT"/>
        </w:rPr>
      </w:pPr>
    </w:p>
    <w:p w14:paraId="6280246A" w14:textId="6901F150" w:rsidR="008316C4" w:rsidRDefault="008316C4" w:rsidP="004C4ECE">
      <w:pPr>
        <w:ind w:firstLine="708"/>
        <w:rPr>
          <w:rFonts w:ascii="NewsGotT" w:hAnsi="NewsGotT"/>
        </w:rPr>
      </w:pPr>
    </w:p>
    <w:p w14:paraId="0A937F1B" w14:textId="577FD7A5" w:rsidR="008316C4" w:rsidRDefault="008316C4" w:rsidP="004C4ECE">
      <w:pPr>
        <w:ind w:firstLine="708"/>
        <w:rPr>
          <w:rFonts w:ascii="NewsGotT" w:hAnsi="NewsGotT"/>
        </w:rPr>
      </w:pPr>
    </w:p>
    <w:p w14:paraId="5E80AE8E" w14:textId="09B560B8" w:rsidR="008316C4" w:rsidRDefault="008316C4" w:rsidP="004C4ECE">
      <w:pPr>
        <w:ind w:firstLine="708"/>
        <w:rPr>
          <w:rFonts w:ascii="NewsGotT" w:hAnsi="NewsGotT"/>
        </w:rPr>
      </w:pPr>
    </w:p>
    <w:p w14:paraId="1F0F2953" w14:textId="70CB0319" w:rsidR="008316C4" w:rsidRDefault="008316C4" w:rsidP="008316C4"/>
    <w:p w14:paraId="3742D1DD" w14:textId="1979E7D3" w:rsidR="005F232D" w:rsidRDefault="005F232D" w:rsidP="008316C4"/>
    <w:p w14:paraId="74BF49A3" w14:textId="6978F70F" w:rsidR="005F232D" w:rsidRDefault="005F232D" w:rsidP="008316C4"/>
    <w:p w14:paraId="60AAFC99" w14:textId="77777777" w:rsidR="005F232D" w:rsidRDefault="005F232D" w:rsidP="008316C4"/>
    <w:p w14:paraId="4B1CA570" w14:textId="4B963500" w:rsidR="00D326AE" w:rsidRDefault="009628D1">
      <w:r>
        <w:t xml:space="preserve"> </w:t>
      </w:r>
    </w:p>
    <w:sectPr w:rsidR="00D32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charset w:val="00"/>
    <w:family w:val="auto"/>
    <w:pitch w:val="variable"/>
    <w:sig w:usb0="800000AF" w:usb1="000078F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80"/>
    <w:rsid w:val="00007461"/>
    <w:rsid w:val="00012964"/>
    <w:rsid w:val="0004472A"/>
    <w:rsid w:val="000604CA"/>
    <w:rsid w:val="000760DD"/>
    <w:rsid w:val="000B5D80"/>
    <w:rsid w:val="001410DD"/>
    <w:rsid w:val="0015238C"/>
    <w:rsid w:val="00154A0C"/>
    <w:rsid w:val="00233FE9"/>
    <w:rsid w:val="0024157D"/>
    <w:rsid w:val="002A0F36"/>
    <w:rsid w:val="002D330C"/>
    <w:rsid w:val="002D7F66"/>
    <w:rsid w:val="0031779B"/>
    <w:rsid w:val="00391714"/>
    <w:rsid w:val="00396DE1"/>
    <w:rsid w:val="003A1C90"/>
    <w:rsid w:val="00400370"/>
    <w:rsid w:val="00407A5A"/>
    <w:rsid w:val="00417A5F"/>
    <w:rsid w:val="00441B64"/>
    <w:rsid w:val="004B6C82"/>
    <w:rsid w:val="004C4ECE"/>
    <w:rsid w:val="00513203"/>
    <w:rsid w:val="005135E0"/>
    <w:rsid w:val="005619C4"/>
    <w:rsid w:val="00562199"/>
    <w:rsid w:val="00584EA5"/>
    <w:rsid w:val="00586F38"/>
    <w:rsid w:val="005F232D"/>
    <w:rsid w:val="005F50FC"/>
    <w:rsid w:val="00646847"/>
    <w:rsid w:val="006853BF"/>
    <w:rsid w:val="00693E27"/>
    <w:rsid w:val="006A63A4"/>
    <w:rsid w:val="006B5C0A"/>
    <w:rsid w:val="006E0A1E"/>
    <w:rsid w:val="006F2F82"/>
    <w:rsid w:val="00724F3C"/>
    <w:rsid w:val="007A576E"/>
    <w:rsid w:val="007B7C74"/>
    <w:rsid w:val="00821F17"/>
    <w:rsid w:val="008316C4"/>
    <w:rsid w:val="00871219"/>
    <w:rsid w:val="00881AA0"/>
    <w:rsid w:val="00886039"/>
    <w:rsid w:val="00956CC7"/>
    <w:rsid w:val="009628D1"/>
    <w:rsid w:val="009A1F44"/>
    <w:rsid w:val="009C74D5"/>
    <w:rsid w:val="00A41559"/>
    <w:rsid w:val="00A76F3E"/>
    <w:rsid w:val="00A77709"/>
    <w:rsid w:val="00AD619D"/>
    <w:rsid w:val="00AE1207"/>
    <w:rsid w:val="00AF34A6"/>
    <w:rsid w:val="00BA4B36"/>
    <w:rsid w:val="00BB1CB8"/>
    <w:rsid w:val="00BB7D19"/>
    <w:rsid w:val="00BC228E"/>
    <w:rsid w:val="00BE086E"/>
    <w:rsid w:val="00BE75A9"/>
    <w:rsid w:val="00C065F1"/>
    <w:rsid w:val="00C1602C"/>
    <w:rsid w:val="00C217FA"/>
    <w:rsid w:val="00C24800"/>
    <w:rsid w:val="00C34BE6"/>
    <w:rsid w:val="00CC3798"/>
    <w:rsid w:val="00CC7F7C"/>
    <w:rsid w:val="00D053D5"/>
    <w:rsid w:val="00D326AE"/>
    <w:rsid w:val="00D647BD"/>
    <w:rsid w:val="00D7576D"/>
    <w:rsid w:val="00D904F4"/>
    <w:rsid w:val="00DB1226"/>
    <w:rsid w:val="00E0604F"/>
    <w:rsid w:val="00E223F7"/>
    <w:rsid w:val="00E30620"/>
    <w:rsid w:val="00EB6DB0"/>
    <w:rsid w:val="00EC0EAD"/>
    <w:rsid w:val="00EE23E7"/>
    <w:rsid w:val="00F04960"/>
    <w:rsid w:val="00F16475"/>
    <w:rsid w:val="00F36A48"/>
    <w:rsid w:val="00F6171D"/>
    <w:rsid w:val="00F66BE8"/>
    <w:rsid w:val="00F81B6D"/>
    <w:rsid w:val="00FA3CB6"/>
    <w:rsid w:val="00FD1653"/>
    <w:rsid w:val="00FE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2223"/>
  <w15:chartTrackingRefBased/>
  <w15:docId w15:val="{2BB74C59-BF67-4451-9F00-2DDFEEE6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13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7121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13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71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Tipodeletrapredefinidodopargrafo"/>
    <w:uiPriority w:val="22"/>
    <w:qFormat/>
    <w:rsid w:val="00871219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B12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7181</TotalTime>
  <Pages>2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Silva</dc:creator>
  <cp:keywords/>
  <dc:description/>
  <cp:lastModifiedBy>Bruno Miguel Vasconcelos da Silva</cp:lastModifiedBy>
  <cp:revision>13</cp:revision>
  <dcterms:created xsi:type="dcterms:W3CDTF">2021-05-05T12:57:00Z</dcterms:created>
  <dcterms:modified xsi:type="dcterms:W3CDTF">2021-06-17T09:42:00Z</dcterms:modified>
</cp:coreProperties>
</file>