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134"/>
        </w:trPr>
        <w:tc>
          <w:tcPr>
            <w:tcW w:type="dxa" w:w="8640"/>
            <w:gridSpan w:val="4"/>
            <w:vAlign w:val="center"/>
          </w:tcPr>
          <w:p>
            <w:pPr>
              <w:jc w:val="center"/>
            </w:pPr>
            <w:r>
              <w:rPr>
                <w:sz w:val="32"/>
              </w:rPr>
              <w:t>2018年【第20届】全国大学生英语竞赛准考证</w:t>
              <w:br/>
              <w:t>（上海立信会计金融学院赛点）</w:t>
            </w:r>
          </w:p>
        </w:tc>
      </w:tr>
      <w:tr>
        <w:trPr>
          <w:trHeight w:val="55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姓  名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姓  名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考试时间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考试时间</w:t>
            </w:r>
          </w:p>
        </w:tc>
      </w:tr>
      <w:tr>
        <w:trPr>
          <w:trHeight w:val="55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学  院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学院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考场号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考场号</w:t>
            </w:r>
          </w:p>
        </w:tc>
      </w:tr>
      <w:tr>
        <w:trPr>
          <w:trHeight w:val="55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学  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学号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考试地点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考试地点</w:t>
            </w:r>
          </w:p>
        </w:tc>
      </w:tr>
      <w:tr>
        <w:trPr>
          <w:trHeight w:val="55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校  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校区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座位号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考场人数</w:t>
            </w:r>
          </w:p>
        </w:tc>
      </w:tr>
      <w:tr>
        <w:trPr>
          <w:trHeight w:val="55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参赛类别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参赛类别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准考证号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8"/>
              </w:rPr>
              <w:t>预报名号</w:t>
            </w:r>
          </w:p>
        </w:tc>
      </w:tr>
      <w:tr>
        <w:trPr>
          <w:trHeight w:val="1134"/>
        </w:trPr>
        <w:tc>
          <w:tcPr>
            <w:tcW w:type="dxa" w:w="8640"/>
            <w:gridSpan w:val="4"/>
            <w:vAlign w:val="center"/>
          </w:tcPr>
          <w:p>
            <w:pPr>
              <w:ind w:firstLine="360"/>
            </w:pPr>
            <w:r>
              <w:rPr>
                <w:sz w:val="28"/>
              </w:rPr>
              <w:t>说明：请务必带好准考证、身份证、学生证（三证），请提前15分钟进入考场，开考20分钟后不得进入考场。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