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F1D4" w14:textId="6DADC8DF" w:rsidR="008A5462" w:rsidRPr="00B52EBA" w:rsidRDefault="00922408" w:rsidP="008A5462">
      <w:pPr>
        <w:pStyle w:val="af5"/>
        <w:rPr>
          <w:rFonts w:ascii="Times New Roman" w:hAnsi="Times New Roman" w:cs="Times New Roman"/>
          <w:sz w:val="2"/>
        </w:rPr>
      </w:pPr>
      <w:r w:rsidRPr="00B52EBA">
        <w:rPr>
          <w:rFonts w:ascii="Times New Roman" w:hAnsi="Times New Roman" w:cs="Times New Roman"/>
          <w:noProof/>
          <w:sz w:val="2"/>
          <w14:ligatures w14:val="standardContextual"/>
        </w:rPr>
        <mc:AlternateContent>
          <mc:Choice Requires="wps">
            <w:drawing>
              <wp:anchor distT="0" distB="0" distL="114300" distR="114300" simplePos="0" relativeHeight="251662336" behindDoc="0" locked="0" layoutInCell="1" allowOverlap="1" wp14:anchorId="6CF3D7F0" wp14:editId="3B094DD0">
                <wp:simplePos x="0" y="0"/>
                <wp:positionH relativeFrom="page">
                  <wp:posOffset>5133975</wp:posOffset>
                </wp:positionH>
                <wp:positionV relativeFrom="paragraph">
                  <wp:posOffset>-914400</wp:posOffset>
                </wp:positionV>
                <wp:extent cx="2429510" cy="10677525"/>
                <wp:effectExtent l="0" t="0" r="8890" b="9525"/>
                <wp:wrapNone/>
                <wp:docPr id="1209843659" name="Rechteck 5"/>
                <wp:cNvGraphicFramePr/>
                <a:graphic xmlns:a="http://schemas.openxmlformats.org/drawingml/2006/main">
                  <a:graphicData uri="http://schemas.microsoft.com/office/word/2010/wordprocessingShape">
                    <wps:wsp>
                      <wps:cNvSpPr/>
                      <wps:spPr>
                        <a:xfrm>
                          <a:off x="0" y="0"/>
                          <a:ext cx="2429510" cy="10677525"/>
                        </a:xfrm>
                        <a:prstGeom prst="rect">
                          <a:avLst/>
                        </a:prstGeom>
                        <a:solidFill>
                          <a:srgbClr val="0092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7AFDDD" w14:textId="77777777" w:rsidR="00922408" w:rsidRPr="00B52EBA" w:rsidRDefault="00922408" w:rsidP="00922408">
                            <w:pPr>
                              <w:rPr>
                                <w:rFonts w:ascii="Times New Roman" w:hAnsi="Times New Roman" w:cs="Times New Roman"/>
                                <w:color w:val="FFFFFF" w:themeColor="background1"/>
                                <w:sz w:val="32"/>
                                <w:szCs w:val="32"/>
                                <w:lang w:val="de-DE"/>
                              </w:rPr>
                            </w:pPr>
                          </w:p>
                          <w:p w14:paraId="48F39782" w14:textId="77777777" w:rsidR="00922408" w:rsidRPr="00B52EBA" w:rsidRDefault="00922408" w:rsidP="00922408">
                            <w:pPr>
                              <w:rPr>
                                <w:rFonts w:ascii="Times New Roman" w:hAnsi="Times New Roman" w:cs="Times New Roman"/>
                                <w:color w:val="FFFFFF" w:themeColor="background1"/>
                                <w:sz w:val="32"/>
                                <w:szCs w:val="32"/>
                                <w:lang w:val="de-DE"/>
                              </w:rPr>
                            </w:pPr>
                          </w:p>
                          <w:p w14:paraId="09AFE7C6" w14:textId="77777777" w:rsidR="00922408" w:rsidRPr="00B52EBA" w:rsidRDefault="00922408" w:rsidP="00922408">
                            <w:pPr>
                              <w:rPr>
                                <w:rFonts w:ascii="Times New Roman" w:hAnsi="Times New Roman" w:cs="Times New Roman"/>
                                <w:color w:val="FFFFFF" w:themeColor="background1"/>
                                <w:sz w:val="32"/>
                                <w:szCs w:val="32"/>
                                <w:lang w:val="de-DE"/>
                              </w:rPr>
                            </w:pPr>
                          </w:p>
                          <w:p w14:paraId="14E92D77" w14:textId="77777777" w:rsidR="00922408" w:rsidRPr="00B52EBA" w:rsidRDefault="00922408" w:rsidP="00922408">
                            <w:pPr>
                              <w:rPr>
                                <w:rFonts w:ascii="Times New Roman" w:hAnsi="Times New Roman" w:cs="Times New Roman"/>
                                <w:color w:val="FFFFFF" w:themeColor="background1"/>
                                <w:sz w:val="32"/>
                                <w:szCs w:val="32"/>
                                <w:lang w:val="de-DE"/>
                              </w:rPr>
                            </w:pPr>
                          </w:p>
                          <w:p w14:paraId="23913959" w14:textId="77777777" w:rsidR="00922408" w:rsidRPr="00B52EBA" w:rsidRDefault="00922408" w:rsidP="00922408">
                            <w:pPr>
                              <w:rPr>
                                <w:rFonts w:ascii="Times New Roman" w:hAnsi="Times New Roman" w:cs="Times New Roman"/>
                                <w:color w:val="FFFFFF" w:themeColor="background1"/>
                                <w:sz w:val="32"/>
                                <w:szCs w:val="32"/>
                                <w:lang w:val="de-DE"/>
                              </w:rPr>
                            </w:pPr>
                          </w:p>
                          <w:p w14:paraId="7ED21D2F" w14:textId="77777777" w:rsidR="00922408" w:rsidRPr="00B52EBA" w:rsidRDefault="00922408" w:rsidP="00922408">
                            <w:pPr>
                              <w:rPr>
                                <w:rFonts w:ascii="Times New Roman" w:hAnsi="Times New Roman" w:cs="Times New Roman"/>
                                <w:color w:val="FFFFFF" w:themeColor="background1"/>
                                <w:sz w:val="32"/>
                                <w:szCs w:val="32"/>
                                <w:lang w:val="de-DE"/>
                              </w:rPr>
                            </w:pPr>
                          </w:p>
                          <w:p w14:paraId="3E7D6F79" w14:textId="77777777" w:rsidR="00922408" w:rsidRPr="00B52EBA" w:rsidRDefault="00922408" w:rsidP="00922408">
                            <w:pPr>
                              <w:rPr>
                                <w:rFonts w:ascii="Times New Roman" w:hAnsi="Times New Roman" w:cs="Times New Roman"/>
                                <w:color w:val="FFFFFF" w:themeColor="background1"/>
                                <w:sz w:val="32"/>
                                <w:szCs w:val="32"/>
                                <w:lang w:val="de-DE"/>
                              </w:rPr>
                            </w:pPr>
                          </w:p>
                          <w:p w14:paraId="08467A81" w14:textId="77777777" w:rsidR="00922408" w:rsidRPr="00B52EBA" w:rsidRDefault="00922408" w:rsidP="00922408">
                            <w:pPr>
                              <w:rPr>
                                <w:rFonts w:ascii="Times New Roman" w:hAnsi="Times New Roman" w:cs="Times New Roman"/>
                                <w:color w:val="FFFFFF" w:themeColor="background1"/>
                                <w:sz w:val="32"/>
                                <w:szCs w:val="32"/>
                                <w:lang w:val="de-DE"/>
                              </w:rPr>
                            </w:pPr>
                          </w:p>
                          <w:p w14:paraId="4FF96FBD" w14:textId="17BC3136" w:rsidR="00922408" w:rsidRPr="00B52EBA" w:rsidRDefault="00922408" w:rsidP="00922408">
                            <w:pPr>
                              <w:rPr>
                                <w:rFonts w:ascii="Times New Roman" w:hAnsi="Times New Roman" w:cs="Times New Roman"/>
                                <w:color w:val="FFFFFF" w:themeColor="background1"/>
                                <w:sz w:val="28"/>
                                <w:szCs w:val="28"/>
                                <w:lang w:val="de-DE"/>
                              </w:rPr>
                            </w:pPr>
                            <w:r w:rsidRPr="00B52EBA">
                              <w:rPr>
                                <w:rFonts w:ascii="Times New Roman" w:hAnsi="Times New Roman" w:cs="Times New Roman"/>
                                <w:color w:val="FFFFFF" w:themeColor="background1"/>
                                <w:sz w:val="28"/>
                                <w:szCs w:val="28"/>
                                <w:lang w:val="de-DE"/>
                              </w:rPr>
                              <w:t>Ein Projekt von:</w:t>
                            </w:r>
                          </w:p>
                          <w:p w14:paraId="6389A82A" w14:textId="1FF81957" w:rsidR="00922408" w:rsidRPr="00B52EBA" w:rsidRDefault="00922408" w:rsidP="00922408">
                            <w:pPr>
                              <w:rPr>
                                <w:rFonts w:ascii="Times New Roman" w:hAnsi="Times New Roman" w:cs="Times New Roman"/>
                                <w:color w:val="FFFFFF" w:themeColor="background1"/>
                                <w:sz w:val="28"/>
                                <w:szCs w:val="28"/>
                                <w:lang w:val="de-DE"/>
                              </w:rPr>
                            </w:pPr>
                            <w:r w:rsidRPr="00B52EBA">
                              <w:rPr>
                                <w:rFonts w:ascii="Times New Roman" w:hAnsi="Times New Roman" w:cs="Times New Roman"/>
                                <w:color w:val="FFFFFF" w:themeColor="background1"/>
                                <w:sz w:val="28"/>
                                <w:szCs w:val="28"/>
                                <w:lang w:val="de-DE"/>
                              </w:rPr>
                              <w:t>Luca-Paul Schirmer</w:t>
                            </w:r>
                            <w:r w:rsidRPr="00B52EBA">
                              <w:rPr>
                                <w:rFonts w:ascii="Times New Roman" w:hAnsi="Times New Roman" w:cs="Times New Roman"/>
                                <w:color w:val="FFFFFF" w:themeColor="background1"/>
                                <w:sz w:val="28"/>
                                <w:szCs w:val="28"/>
                                <w:lang w:val="de-DE"/>
                              </w:rPr>
                              <w:br/>
                              <w:t>Evgenij Krat</w:t>
                            </w:r>
                            <w:r w:rsidRPr="00B52EBA">
                              <w:rPr>
                                <w:rFonts w:ascii="Times New Roman" w:hAnsi="Times New Roman" w:cs="Times New Roman"/>
                                <w:color w:val="FFFFFF" w:themeColor="background1"/>
                                <w:sz w:val="28"/>
                                <w:szCs w:val="28"/>
                                <w:lang w:val="de-DE"/>
                              </w:rPr>
                              <w:br/>
                              <w:t>Zi-Jun Ochsmann</w:t>
                            </w:r>
                          </w:p>
                          <w:p w14:paraId="41AD67F0" w14:textId="77777777" w:rsidR="00822B4A" w:rsidRPr="00B52EBA" w:rsidRDefault="00822B4A" w:rsidP="00922408">
                            <w:pPr>
                              <w:rPr>
                                <w:rFonts w:ascii="Times New Roman" w:hAnsi="Times New Roman" w:cs="Times New Roman"/>
                                <w:color w:val="FFFFFF" w:themeColor="background1"/>
                                <w:sz w:val="28"/>
                                <w:szCs w:val="28"/>
                                <w:lang w:val="de-DE"/>
                              </w:rPr>
                            </w:pPr>
                          </w:p>
                          <w:p w14:paraId="282A956D" w14:textId="07EACA4F" w:rsidR="00922408" w:rsidRDefault="00922408" w:rsidP="00922408">
                            <w:pPr>
                              <w:rPr>
                                <w:rFonts w:ascii="Times New Roman" w:hAnsi="Times New Roman" w:cs="Times New Roman"/>
                                <w:color w:val="FFFFFF" w:themeColor="background1"/>
                                <w:sz w:val="28"/>
                                <w:szCs w:val="28"/>
                                <w:lang w:val="de-DE"/>
                              </w:rPr>
                            </w:pPr>
                            <w:r w:rsidRPr="00B52EBA">
                              <w:rPr>
                                <w:rFonts w:ascii="Times New Roman" w:hAnsi="Times New Roman" w:cs="Times New Roman"/>
                                <w:color w:val="FFFFFF" w:themeColor="background1"/>
                                <w:sz w:val="28"/>
                                <w:szCs w:val="28"/>
                                <w:lang w:val="de-DE"/>
                              </w:rPr>
                              <w:t>im Rahmen des Software-Projektseminars</w:t>
                            </w:r>
                            <w:r w:rsidR="00FD2895" w:rsidRPr="00B52EBA">
                              <w:rPr>
                                <w:rFonts w:ascii="Times New Roman" w:hAnsi="Times New Roman" w:cs="Times New Roman"/>
                                <w:color w:val="FFFFFF" w:themeColor="background1"/>
                                <w:sz w:val="28"/>
                                <w:szCs w:val="28"/>
                                <w:lang w:val="de-DE"/>
                              </w:rPr>
                              <w:t xml:space="preserve"> </w:t>
                            </w:r>
                            <w:r w:rsidR="00897737" w:rsidRPr="00B52EBA">
                              <w:rPr>
                                <w:rFonts w:ascii="Times New Roman" w:hAnsi="Times New Roman" w:cs="Times New Roman"/>
                                <w:color w:val="FFFFFF" w:themeColor="background1"/>
                                <w:sz w:val="28"/>
                                <w:szCs w:val="28"/>
                                <w:lang w:val="de-DE"/>
                              </w:rPr>
                              <w:t>20</w:t>
                            </w:r>
                            <w:r w:rsidRPr="00B52EBA">
                              <w:rPr>
                                <w:rFonts w:ascii="Times New Roman" w:hAnsi="Times New Roman" w:cs="Times New Roman"/>
                                <w:color w:val="FFFFFF" w:themeColor="background1"/>
                                <w:sz w:val="28"/>
                                <w:szCs w:val="28"/>
                                <w:lang w:val="de-DE"/>
                              </w:rPr>
                              <w:t>25/26</w:t>
                            </w:r>
                            <w:r w:rsidR="00FD2895" w:rsidRPr="00B52EBA">
                              <w:rPr>
                                <w:rFonts w:ascii="Times New Roman" w:hAnsi="Times New Roman" w:cs="Times New Roman"/>
                                <w:color w:val="FFFFFF" w:themeColor="background1"/>
                                <w:sz w:val="28"/>
                                <w:szCs w:val="28"/>
                                <w:lang w:val="de-DE"/>
                              </w:rPr>
                              <w:t xml:space="preserve"> </w:t>
                            </w:r>
                            <w:r w:rsidR="00FD2895" w:rsidRPr="00B52EBA">
                              <w:rPr>
                                <w:rFonts w:ascii="Times New Roman" w:hAnsi="Times New Roman" w:cs="Times New Roman"/>
                                <w:color w:val="FFFFFF" w:themeColor="background1"/>
                                <w:sz w:val="28"/>
                                <w:szCs w:val="28"/>
                                <w:lang w:val="de-DE"/>
                              </w:rPr>
                              <w:br/>
                            </w:r>
                            <w:r w:rsidRPr="00B52EBA">
                              <w:rPr>
                                <w:rFonts w:ascii="Times New Roman" w:hAnsi="Times New Roman" w:cs="Times New Roman"/>
                                <w:color w:val="FFFFFF" w:themeColor="background1"/>
                                <w:sz w:val="28"/>
                                <w:szCs w:val="28"/>
                                <w:lang w:val="de-DE"/>
                              </w:rPr>
                              <w:t>an der Universität Bayreuth</w:t>
                            </w:r>
                            <w:r w:rsidRPr="00B52EBA">
                              <w:rPr>
                                <w:rFonts w:ascii="Times New Roman" w:hAnsi="Times New Roman" w:cs="Times New Roman"/>
                                <w:color w:val="FFFFFF" w:themeColor="background1"/>
                                <w:sz w:val="28"/>
                                <w:szCs w:val="28"/>
                                <w:lang w:val="de-DE"/>
                              </w:rPr>
                              <w:br/>
                            </w:r>
                          </w:p>
                          <w:p w14:paraId="5ED9EAA7" w14:textId="77777777" w:rsidR="00EB1FB5" w:rsidRPr="00EB1FB5" w:rsidRDefault="00EB1FB5" w:rsidP="00922408">
                            <w:pPr>
                              <w:rPr>
                                <w:rFonts w:ascii="Times New Roman" w:hAnsi="Times New Roman" w:cs="Times New Roman"/>
                                <w:color w:val="FFFFFF" w:themeColor="background1"/>
                                <w:sz w:val="28"/>
                                <w:szCs w:val="28"/>
                                <w:lang w:val="de-D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3D7F0" id="Rechteck 5" o:spid="_x0000_s1026" style="position:absolute;margin-left:404.25pt;margin-top:-1in;width:191.3pt;height:840.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M68hgIAAGwFAAAOAAAAZHJzL2Uyb0RvYy54bWysVEtv2zAMvg/YfxB0X/1A0i5BnCJI0WFA&#10;0RZrh54VWYoNyKImKbGzXz9KfqTrih2GXWxK/PjxIZKr665R5Cisq0EXNLtIKRGaQ1nrfUG/P99+&#10;+kyJ80yXTIEWBT0JR6/XHz+sWrMUOVSgSmEJkmi3bE1BK+/NMkkcr0TD3AUYoVEpwTbM49Huk9Ky&#10;FtkbleRpepm0YEtjgQvn8PamV9J15JdScP8gpROeqIJibD5+bfzuwjdZr9hyb5mpaj6Ewf4hiobV&#10;Gp1OVDfMM3Kw9R9UTc0tOJD+gkOTgJQ1FzEHzCZL32TzVDEjYi5YHGemMrn/R8vvj0/m0WIZWuOW&#10;DsWQRSdtE/4YH+lisU5TsUTnCcfLfJYv5hnWlKMuSy+vrub5PNQzOdsb6/wXAQ0JQkEtPkesEjve&#10;Od9DR0hw50DV5W2tVDzY/W6rLDmy8HTpIr+Mr4Xsv8GUDmANwaxnDDfJOZso+ZMSAaf0NyFJXYb4&#10;YySx0cTkh3EutM96VcVK0bvP5mk6eQ+tGSxippEwMEv0P3EPBCOyJxm5+ygHfDAVsU8n4/RvgfXG&#10;k0X0DNpPxk2twb5HoDCrwXOPH4vUlyZUyXe7DiFB3EF5erTEQj8wzvDbGp/wjjn/yCxOCL47Tr1/&#10;wI9U0BYUBomSCuzP9+4DHhsXtZS0OHEFdT8OzApK1FeNLb3IZrMwovEwm1/leLCvNbvXGn1otoCd&#10;keF+MTyKAe/VKEoLzQsuh03wiiqmOfouKPd2PGx9vwlwvXCx2UQYjqVh/k4/GR7IQ4FDiz53L8ya&#10;oY89zsA9jNPJlm/auccGSw2bgwdZx14/13UoPY507KFh/YSd8focUecluf4FAAD//wMAUEsDBBQA&#10;BgAIAAAAIQBt6Sq95AAAAA4BAAAPAAAAZHJzL2Rvd25yZXYueG1sTI/LTsMwEEX3SPyDNUhsqtZx&#10;aKgJcSqEQDwkFn1IbJ3YJBHxOIrdNvw90xXsZjRHd84t1pPr2dGOofOoQCwSYBZrbzpsFOx3z3MJ&#10;LESNRvcerYIfG2BdXl4UOjf+hBt73MaGUQiGXCtoYxxyzkPdWqfDwg8W6fblR6cjrWPDzahPFO56&#10;nibJLXe6Q/rQ6sE+trb+3h6cgnf/mb59vGxkJZ9S/brCWUA3U+r6anq4BxbtFP9gOOuTOpTkVPkD&#10;msB6BTKRGaEK5mK5pFZnRNwJAayiKbtZZcDLgv+vUf4CAAD//wMAUEsBAi0AFAAGAAgAAAAhALaD&#10;OJL+AAAA4QEAABMAAAAAAAAAAAAAAAAAAAAAAFtDb250ZW50X1R5cGVzXS54bWxQSwECLQAUAAYA&#10;CAAAACEAOP0h/9YAAACUAQAACwAAAAAAAAAAAAAAAAAvAQAAX3JlbHMvLnJlbHNQSwECLQAUAAYA&#10;CAAAACEAt6zOvIYCAABsBQAADgAAAAAAAAAAAAAAAAAuAgAAZHJzL2Uyb0RvYy54bWxQSwECLQAU&#10;AAYACAAAACEAbekqveQAAAAOAQAADwAAAAAAAAAAAAAAAADgBAAAZHJzL2Rvd25yZXYueG1sUEsF&#10;BgAAAAAEAAQA8wAAAPEFAAAAAA==&#10;" fillcolor="#009260" stroked="f" strokeweight="1pt">
                <v:textbox>
                  <w:txbxContent>
                    <w:p w14:paraId="487AFDDD" w14:textId="77777777" w:rsidR="00922408" w:rsidRPr="00B52EBA" w:rsidRDefault="00922408" w:rsidP="00922408">
                      <w:pPr>
                        <w:rPr>
                          <w:rFonts w:ascii="Times New Roman" w:hAnsi="Times New Roman" w:cs="Times New Roman"/>
                          <w:color w:val="FFFFFF" w:themeColor="background1"/>
                          <w:sz w:val="32"/>
                          <w:szCs w:val="32"/>
                          <w:lang w:val="de-DE"/>
                        </w:rPr>
                      </w:pPr>
                    </w:p>
                    <w:p w14:paraId="48F39782" w14:textId="77777777" w:rsidR="00922408" w:rsidRPr="00B52EBA" w:rsidRDefault="00922408" w:rsidP="00922408">
                      <w:pPr>
                        <w:rPr>
                          <w:rFonts w:ascii="Times New Roman" w:hAnsi="Times New Roman" w:cs="Times New Roman"/>
                          <w:color w:val="FFFFFF" w:themeColor="background1"/>
                          <w:sz w:val="32"/>
                          <w:szCs w:val="32"/>
                          <w:lang w:val="de-DE"/>
                        </w:rPr>
                      </w:pPr>
                    </w:p>
                    <w:p w14:paraId="09AFE7C6" w14:textId="77777777" w:rsidR="00922408" w:rsidRPr="00B52EBA" w:rsidRDefault="00922408" w:rsidP="00922408">
                      <w:pPr>
                        <w:rPr>
                          <w:rFonts w:ascii="Times New Roman" w:hAnsi="Times New Roman" w:cs="Times New Roman"/>
                          <w:color w:val="FFFFFF" w:themeColor="background1"/>
                          <w:sz w:val="32"/>
                          <w:szCs w:val="32"/>
                          <w:lang w:val="de-DE"/>
                        </w:rPr>
                      </w:pPr>
                    </w:p>
                    <w:p w14:paraId="14E92D77" w14:textId="77777777" w:rsidR="00922408" w:rsidRPr="00B52EBA" w:rsidRDefault="00922408" w:rsidP="00922408">
                      <w:pPr>
                        <w:rPr>
                          <w:rFonts w:ascii="Times New Roman" w:hAnsi="Times New Roman" w:cs="Times New Roman"/>
                          <w:color w:val="FFFFFF" w:themeColor="background1"/>
                          <w:sz w:val="32"/>
                          <w:szCs w:val="32"/>
                          <w:lang w:val="de-DE"/>
                        </w:rPr>
                      </w:pPr>
                    </w:p>
                    <w:p w14:paraId="23913959" w14:textId="77777777" w:rsidR="00922408" w:rsidRPr="00B52EBA" w:rsidRDefault="00922408" w:rsidP="00922408">
                      <w:pPr>
                        <w:rPr>
                          <w:rFonts w:ascii="Times New Roman" w:hAnsi="Times New Roman" w:cs="Times New Roman"/>
                          <w:color w:val="FFFFFF" w:themeColor="background1"/>
                          <w:sz w:val="32"/>
                          <w:szCs w:val="32"/>
                          <w:lang w:val="de-DE"/>
                        </w:rPr>
                      </w:pPr>
                    </w:p>
                    <w:p w14:paraId="7ED21D2F" w14:textId="77777777" w:rsidR="00922408" w:rsidRPr="00B52EBA" w:rsidRDefault="00922408" w:rsidP="00922408">
                      <w:pPr>
                        <w:rPr>
                          <w:rFonts w:ascii="Times New Roman" w:hAnsi="Times New Roman" w:cs="Times New Roman"/>
                          <w:color w:val="FFFFFF" w:themeColor="background1"/>
                          <w:sz w:val="32"/>
                          <w:szCs w:val="32"/>
                          <w:lang w:val="de-DE"/>
                        </w:rPr>
                      </w:pPr>
                    </w:p>
                    <w:p w14:paraId="3E7D6F79" w14:textId="77777777" w:rsidR="00922408" w:rsidRPr="00B52EBA" w:rsidRDefault="00922408" w:rsidP="00922408">
                      <w:pPr>
                        <w:rPr>
                          <w:rFonts w:ascii="Times New Roman" w:hAnsi="Times New Roman" w:cs="Times New Roman"/>
                          <w:color w:val="FFFFFF" w:themeColor="background1"/>
                          <w:sz w:val="32"/>
                          <w:szCs w:val="32"/>
                          <w:lang w:val="de-DE"/>
                        </w:rPr>
                      </w:pPr>
                    </w:p>
                    <w:p w14:paraId="08467A81" w14:textId="77777777" w:rsidR="00922408" w:rsidRPr="00B52EBA" w:rsidRDefault="00922408" w:rsidP="00922408">
                      <w:pPr>
                        <w:rPr>
                          <w:rFonts w:ascii="Times New Roman" w:hAnsi="Times New Roman" w:cs="Times New Roman"/>
                          <w:color w:val="FFFFFF" w:themeColor="background1"/>
                          <w:sz w:val="32"/>
                          <w:szCs w:val="32"/>
                          <w:lang w:val="de-DE"/>
                        </w:rPr>
                      </w:pPr>
                    </w:p>
                    <w:p w14:paraId="4FF96FBD" w14:textId="17BC3136" w:rsidR="00922408" w:rsidRPr="00B52EBA" w:rsidRDefault="00922408" w:rsidP="00922408">
                      <w:pPr>
                        <w:rPr>
                          <w:rFonts w:ascii="Times New Roman" w:hAnsi="Times New Roman" w:cs="Times New Roman"/>
                          <w:color w:val="FFFFFF" w:themeColor="background1"/>
                          <w:sz w:val="28"/>
                          <w:szCs w:val="28"/>
                          <w:lang w:val="de-DE"/>
                        </w:rPr>
                      </w:pPr>
                      <w:r w:rsidRPr="00B52EBA">
                        <w:rPr>
                          <w:rFonts w:ascii="Times New Roman" w:hAnsi="Times New Roman" w:cs="Times New Roman"/>
                          <w:color w:val="FFFFFF" w:themeColor="background1"/>
                          <w:sz w:val="28"/>
                          <w:szCs w:val="28"/>
                          <w:lang w:val="de-DE"/>
                        </w:rPr>
                        <w:t>Ein Projekt von:</w:t>
                      </w:r>
                    </w:p>
                    <w:p w14:paraId="6389A82A" w14:textId="1FF81957" w:rsidR="00922408" w:rsidRPr="00B52EBA" w:rsidRDefault="00922408" w:rsidP="00922408">
                      <w:pPr>
                        <w:rPr>
                          <w:rFonts w:ascii="Times New Roman" w:hAnsi="Times New Roman" w:cs="Times New Roman"/>
                          <w:color w:val="FFFFFF" w:themeColor="background1"/>
                          <w:sz w:val="28"/>
                          <w:szCs w:val="28"/>
                          <w:lang w:val="de-DE"/>
                        </w:rPr>
                      </w:pPr>
                      <w:r w:rsidRPr="00B52EBA">
                        <w:rPr>
                          <w:rFonts w:ascii="Times New Roman" w:hAnsi="Times New Roman" w:cs="Times New Roman"/>
                          <w:color w:val="FFFFFF" w:themeColor="background1"/>
                          <w:sz w:val="28"/>
                          <w:szCs w:val="28"/>
                          <w:lang w:val="de-DE"/>
                        </w:rPr>
                        <w:t>Luca-Paul Schirmer</w:t>
                      </w:r>
                      <w:r w:rsidRPr="00B52EBA">
                        <w:rPr>
                          <w:rFonts w:ascii="Times New Roman" w:hAnsi="Times New Roman" w:cs="Times New Roman"/>
                          <w:color w:val="FFFFFF" w:themeColor="background1"/>
                          <w:sz w:val="28"/>
                          <w:szCs w:val="28"/>
                          <w:lang w:val="de-DE"/>
                        </w:rPr>
                        <w:br/>
                        <w:t>Evgenij Krat</w:t>
                      </w:r>
                      <w:r w:rsidRPr="00B52EBA">
                        <w:rPr>
                          <w:rFonts w:ascii="Times New Roman" w:hAnsi="Times New Roman" w:cs="Times New Roman"/>
                          <w:color w:val="FFFFFF" w:themeColor="background1"/>
                          <w:sz w:val="28"/>
                          <w:szCs w:val="28"/>
                          <w:lang w:val="de-DE"/>
                        </w:rPr>
                        <w:br/>
                        <w:t>Zi-Jun Ochsmann</w:t>
                      </w:r>
                    </w:p>
                    <w:p w14:paraId="41AD67F0" w14:textId="77777777" w:rsidR="00822B4A" w:rsidRPr="00B52EBA" w:rsidRDefault="00822B4A" w:rsidP="00922408">
                      <w:pPr>
                        <w:rPr>
                          <w:rFonts w:ascii="Times New Roman" w:hAnsi="Times New Roman" w:cs="Times New Roman"/>
                          <w:color w:val="FFFFFF" w:themeColor="background1"/>
                          <w:sz w:val="28"/>
                          <w:szCs w:val="28"/>
                          <w:lang w:val="de-DE"/>
                        </w:rPr>
                      </w:pPr>
                    </w:p>
                    <w:p w14:paraId="282A956D" w14:textId="07EACA4F" w:rsidR="00922408" w:rsidRDefault="00922408" w:rsidP="00922408">
                      <w:pPr>
                        <w:rPr>
                          <w:rFonts w:ascii="Times New Roman" w:hAnsi="Times New Roman" w:cs="Times New Roman"/>
                          <w:color w:val="FFFFFF" w:themeColor="background1"/>
                          <w:sz w:val="28"/>
                          <w:szCs w:val="28"/>
                          <w:lang w:val="de-DE"/>
                        </w:rPr>
                      </w:pPr>
                      <w:r w:rsidRPr="00B52EBA">
                        <w:rPr>
                          <w:rFonts w:ascii="Times New Roman" w:hAnsi="Times New Roman" w:cs="Times New Roman"/>
                          <w:color w:val="FFFFFF" w:themeColor="background1"/>
                          <w:sz w:val="28"/>
                          <w:szCs w:val="28"/>
                          <w:lang w:val="de-DE"/>
                        </w:rPr>
                        <w:t>im Rahmen des Software-Projektseminars</w:t>
                      </w:r>
                      <w:r w:rsidR="00FD2895" w:rsidRPr="00B52EBA">
                        <w:rPr>
                          <w:rFonts w:ascii="Times New Roman" w:hAnsi="Times New Roman" w:cs="Times New Roman"/>
                          <w:color w:val="FFFFFF" w:themeColor="background1"/>
                          <w:sz w:val="28"/>
                          <w:szCs w:val="28"/>
                          <w:lang w:val="de-DE"/>
                        </w:rPr>
                        <w:t xml:space="preserve"> </w:t>
                      </w:r>
                      <w:r w:rsidR="00897737" w:rsidRPr="00B52EBA">
                        <w:rPr>
                          <w:rFonts w:ascii="Times New Roman" w:hAnsi="Times New Roman" w:cs="Times New Roman"/>
                          <w:color w:val="FFFFFF" w:themeColor="background1"/>
                          <w:sz w:val="28"/>
                          <w:szCs w:val="28"/>
                          <w:lang w:val="de-DE"/>
                        </w:rPr>
                        <w:t>20</w:t>
                      </w:r>
                      <w:r w:rsidRPr="00B52EBA">
                        <w:rPr>
                          <w:rFonts w:ascii="Times New Roman" w:hAnsi="Times New Roman" w:cs="Times New Roman"/>
                          <w:color w:val="FFFFFF" w:themeColor="background1"/>
                          <w:sz w:val="28"/>
                          <w:szCs w:val="28"/>
                          <w:lang w:val="de-DE"/>
                        </w:rPr>
                        <w:t>25/26</w:t>
                      </w:r>
                      <w:r w:rsidR="00FD2895" w:rsidRPr="00B52EBA">
                        <w:rPr>
                          <w:rFonts w:ascii="Times New Roman" w:hAnsi="Times New Roman" w:cs="Times New Roman"/>
                          <w:color w:val="FFFFFF" w:themeColor="background1"/>
                          <w:sz w:val="28"/>
                          <w:szCs w:val="28"/>
                          <w:lang w:val="de-DE"/>
                        </w:rPr>
                        <w:t xml:space="preserve"> </w:t>
                      </w:r>
                      <w:r w:rsidR="00FD2895" w:rsidRPr="00B52EBA">
                        <w:rPr>
                          <w:rFonts w:ascii="Times New Roman" w:hAnsi="Times New Roman" w:cs="Times New Roman"/>
                          <w:color w:val="FFFFFF" w:themeColor="background1"/>
                          <w:sz w:val="28"/>
                          <w:szCs w:val="28"/>
                          <w:lang w:val="de-DE"/>
                        </w:rPr>
                        <w:br/>
                      </w:r>
                      <w:r w:rsidRPr="00B52EBA">
                        <w:rPr>
                          <w:rFonts w:ascii="Times New Roman" w:hAnsi="Times New Roman" w:cs="Times New Roman"/>
                          <w:color w:val="FFFFFF" w:themeColor="background1"/>
                          <w:sz w:val="28"/>
                          <w:szCs w:val="28"/>
                          <w:lang w:val="de-DE"/>
                        </w:rPr>
                        <w:t>an der Universität Bayreuth</w:t>
                      </w:r>
                      <w:r w:rsidRPr="00B52EBA">
                        <w:rPr>
                          <w:rFonts w:ascii="Times New Roman" w:hAnsi="Times New Roman" w:cs="Times New Roman"/>
                          <w:color w:val="FFFFFF" w:themeColor="background1"/>
                          <w:sz w:val="28"/>
                          <w:szCs w:val="28"/>
                          <w:lang w:val="de-DE"/>
                        </w:rPr>
                        <w:br/>
                      </w:r>
                    </w:p>
                    <w:p w14:paraId="5ED9EAA7" w14:textId="77777777" w:rsidR="00EB1FB5" w:rsidRPr="00EB1FB5" w:rsidRDefault="00EB1FB5" w:rsidP="00922408">
                      <w:pPr>
                        <w:rPr>
                          <w:rFonts w:ascii="Times New Roman" w:hAnsi="Times New Roman" w:cs="Times New Roman"/>
                          <w:color w:val="FFFFFF" w:themeColor="background1"/>
                          <w:sz w:val="28"/>
                          <w:szCs w:val="28"/>
                          <w:lang w:val="de-DE"/>
                        </w:rPr>
                      </w:pPr>
                    </w:p>
                  </w:txbxContent>
                </v:textbox>
                <w10:wrap anchorx="page"/>
              </v:rect>
            </w:pict>
          </mc:Fallback>
        </mc:AlternateContent>
      </w:r>
    </w:p>
    <w:p w14:paraId="49EE7DF0" w14:textId="12B63482" w:rsidR="00C01337" w:rsidRPr="00B52EBA" w:rsidRDefault="00C01337" w:rsidP="00C01337">
      <w:pPr>
        <w:pStyle w:val="af5"/>
        <w:rPr>
          <w:rFonts w:ascii="Times New Roman" w:hAnsi="Times New Roman" w:cs="Times New Roman"/>
        </w:rPr>
      </w:pPr>
    </w:p>
    <w:p w14:paraId="71AFB4ED" w14:textId="35220EC8" w:rsidR="00C01337" w:rsidRPr="00B52EBA" w:rsidRDefault="00F823C8" w:rsidP="00C01337">
      <w:pPr>
        <w:widowControl/>
        <w:rPr>
          <w:rFonts w:ascii="Times New Roman" w:hAnsi="Times New Roman" w:cs="Times New Roman"/>
          <w:lang w:val="de-DE"/>
        </w:rPr>
      </w:pPr>
      <w:r w:rsidRPr="00B52EBA">
        <w:rPr>
          <w:rFonts w:ascii="Times New Roman" w:hAnsi="Times New Roman" w:cs="Times New Roman"/>
          <w:noProof/>
          <w:sz w:val="2"/>
        </w:rPr>
        <mc:AlternateContent>
          <mc:Choice Requires="wps">
            <w:drawing>
              <wp:anchor distT="0" distB="0" distL="114300" distR="114300" simplePos="0" relativeHeight="251663360" behindDoc="0" locked="0" layoutInCell="1" allowOverlap="1" wp14:anchorId="02B2C7CE" wp14:editId="75555684">
                <wp:simplePos x="0" y="0"/>
                <wp:positionH relativeFrom="page">
                  <wp:posOffset>-1</wp:posOffset>
                </wp:positionH>
                <wp:positionV relativeFrom="paragraph">
                  <wp:posOffset>381000</wp:posOffset>
                </wp:positionV>
                <wp:extent cx="7717971" cy="1333500"/>
                <wp:effectExtent l="0" t="0" r="0" b="0"/>
                <wp:wrapNone/>
                <wp:docPr id="852559983" name="Rechteck 5"/>
                <wp:cNvGraphicFramePr/>
                <a:graphic xmlns:a="http://schemas.openxmlformats.org/drawingml/2006/main">
                  <a:graphicData uri="http://schemas.microsoft.com/office/word/2010/wordprocessingShape">
                    <wps:wsp>
                      <wps:cNvSpPr/>
                      <wps:spPr>
                        <a:xfrm>
                          <a:off x="0" y="0"/>
                          <a:ext cx="7717971" cy="133350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8021B8" w14:textId="287B98DB" w:rsidR="009E4604" w:rsidRPr="00B52EBA" w:rsidRDefault="009E4604" w:rsidP="00F823C8">
                            <w:pPr>
                              <w:ind w:left="480"/>
                              <w:rPr>
                                <w:rFonts w:ascii="Times New Roman" w:hAnsi="Times New Roman" w:cs="Times New Roman"/>
                                <w:color w:val="000000" w:themeColor="text1"/>
                                <w:sz w:val="32"/>
                                <w:szCs w:val="32"/>
                                <w:lang w:val="de-DE"/>
                              </w:rPr>
                            </w:pPr>
                            <w:r w:rsidRPr="006F50DE">
                              <w:rPr>
                                <w:rFonts w:ascii="Times New Roman" w:hAnsi="Times New Roman" w:cs="Times New Roman"/>
                                <w:color w:val="000000" w:themeColor="text1"/>
                                <w:sz w:val="80"/>
                                <w:szCs w:val="80"/>
                                <w:lang w:val="de-DE"/>
                              </w:rPr>
                              <w:t>ProcessAI</w:t>
                            </w:r>
                            <w:r w:rsidRPr="00B52EBA">
                              <w:rPr>
                                <w:rFonts w:ascii="Times New Roman" w:hAnsi="Times New Roman" w:cs="Times New Roman"/>
                                <w:color w:val="000000" w:themeColor="text1"/>
                                <w:lang w:val="de-DE"/>
                              </w:rPr>
                              <w:br/>
                            </w:r>
                            <w:r w:rsidRPr="006F50DE">
                              <w:rPr>
                                <w:rFonts w:ascii="Times New Roman" w:hAnsi="Times New Roman" w:cs="Times New Roman"/>
                                <w:color w:val="000000" w:themeColor="text1"/>
                                <w:sz w:val="32"/>
                                <w:szCs w:val="32"/>
                                <w:lang w:val="de-DE"/>
                              </w:rPr>
                              <w:t>Ein innovatives Multi-Agenten-System zur automatisierten Prozessverbesserung</w:t>
                            </w:r>
                          </w:p>
                          <w:p w14:paraId="2EEC7EC4" w14:textId="77777777" w:rsidR="009E4604" w:rsidRPr="009E4604" w:rsidRDefault="009E4604">
                            <w:pPr>
                              <w:rPr>
                                <w:lang w:val="de-D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2C7CE" id="_x0000_s1027" style="position:absolute;margin-left:0;margin-top:30pt;width:607.7pt;height:10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EmbkwIAAJUFAAAOAAAAZHJzL2Uyb0RvYy54bWysVN1v2yAQf5+0/wHxvtpO2mWN6lRRqk6T&#10;urZaO/WZYIgtYY4BiZ399TvAcbKu2sM0P2Du63cf3N3Vdd8qshPWNaBLWpzllAjNoWr0pqTfn28/&#10;fKLEeaYrpkCLku6Fo9eL9++uOjMXE6hBVcISBNFu3pmS1t6beZY5XouWuTMwQqNQgm2ZR9Jussqy&#10;DtFblU3y/GPWga2MBS6cQ+5NEtJFxJdScP8gpROeqJJibD6eNp7rcGaLKzbfWGbqhg9hsH+IomWN&#10;Rqcj1A3zjGxt8wdU23ALDqQ/49BmIGXDRcwBsynyV9k81cyImAsWx5mxTO7/wfL73ZN5tFiGzri5&#10;w2vIope2DX+Mj/SxWPuxWKL3hCNzNitml7OCEo6yYjqdXuSxnNnR3FjnPwtoSbiU1OJrxCKx3Z3z&#10;6BJVDyrBmwPVVLeNUpEIHSBWypIdw7dbbybRVG3br1Al3mWOX3hBxIkNE9QTdYqkdMDTEJCTcuBk&#10;x3zjze+VCHpKfxOSNBVmmDyOyMkp41xoX8RgXM0qkdgFZv92LBEwIEv0P2IPAL8necBOUQ76wVTE&#10;Th6N8+T9b8ajRfQM2o/GbaPBvgWgMKvBc9I/FCmVJlTJ9+sea4PvHTQDZw3V/tESC2mynOG3DT72&#10;HXP+kVkcJRw6XA/+AQ+poCspDDdKarA/3+IHfexwlFLS4WiW1P3YMisoUV809v5lcX4eZjkS5xez&#10;CRL2VLI+lehtuwLsIOxUjC5eg75Xh6u00L7gFlkGryhimqPvknJvD8TKp5WBe4iL5TKq4fwa5u/0&#10;k+EBPNQ5NPNz/8KsGTre47Dcw2GM2fxV4yfdYKlhufUgmzgVx7oOL4CzH9t62FNhuZzSUeu4TRe/&#10;AAAA//8DAFBLAwQUAAYACAAAACEAmY7LVN4AAAAIAQAADwAAAGRycy9kb3ducmV2LnhtbEyPwU7D&#10;MBBE70j8g7VI3KjdAKFK41SoEuKCEBQOPbrx4kSN15HtNi5fj3uip9XujGbf1KtkB3ZEH3pHEuYz&#10;AQypdbonI+H76+VuASxERVoNjlDCCQOsmuurWlXaTfSJx000LIdQqJSELsax4jy0HVoVZm5EytqP&#10;81bFvHrDtVdTDrcDL4QouVU95Q+dGnHdYbvfHKyE91Na0JvxYv9hyvv1K06/22SkvL1Jz0tgEVP8&#10;N8MZP6NDk5l27kA6sEFCLhIllCLPs1rMHx+A7SQUT/nEm5pfFmj+AAAA//8DAFBLAQItABQABgAI&#10;AAAAIQC2gziS/gAAAOEBAAATAAAAAAAAAAAAAAAAAAAAAABbQ29udGVudF9UeXBlc10ueG1sUEsB&#10;Ai0AFAAGAAgAAAAhADj9If/WAAAAlAEAAAsAAAAAAAAAAAAAAAAALwEAAF9yZWxzLy5yZWxzUEsB&#10;Ai0AFAAGAAgAAAAhAOYgSZuTAgAAlQUAAA4AAAAAAAAAAAAAAAAALgIAAGRycy9lMm9Eb2MueG1s&#10;UEsBAi0AFAAGAAgAAAAhAJmOy1TeAAAACAEAAA8AAAAAAAAAAAAAAAAA7QQAAGRycy9kb3ducmV2&#10;LnhtbFBLBQYAAAAABAAEAPMAAAD4BQAAAAA=&#10;" fillcolor="#d0d0d0 [2894]" stroked="f" strokeweight="1pt">
                <v:textbox>
                  <w:txbxContent>
                    <w:p w14:paraId="508021B8" w14:textId="287B98DB" w:rsidR="009E4604" w:rsidRPr="00B52EBA" w:rsidRDefault="009E4604" w:rsidP="00F823C8">
                      <w:pPr>
                        <w:ind w:left="480"/>
                        <w:rPr>
                          <w:rFonts w:ascii="Times New Roman" w:hAnsi="Times New Roman" w:cs="Times New Roman"/>
                          <w:color w:val="000000" w:themeColor="text1"/>
                          <w:sz w:val="32"/>
                          <w:szCs w:val="32"/>
                          <w:lang w:val="de-DE"/>
                        </w:rPr>
                      </w:pPr>
                      <w:r w:rsidRPr="006F50DE">
                        <w:rPr>
                          <w:rFonts w:ascii="Times New Roman" w:hAnsi="Times New Roman" w:cs="Times New Roman"/>
                          <w:color w:val="000000" w:themeColor="text1"/>
                          <w:sz w:val="80"/>
                          <w:szCs w:val="80"/>
                          <w:lang w:val="de-DE"/>
                        </w:rPr>
                        <w:t>ProcessAI</w:t>
                      </w:r>
                      <w:r w:rsidRPr="00B52EBA">
                        <w:rPr>
                          <w:rFonts w:ascii="Times New Roman" w:hAnsi="Times New Roman" w:cs="Times New Roman"/>
                          <w:color w:val="000000" w:themeColor="text1"/>
                          <w:lang w:val="de-DE"/>
                        </w:rPr>
                        <w:br/>
                      </w:r>
                      <w:r w:rsidRPr="006F50DE">
                        <w:rPr>
                          <w:rFonts w:ascii="Times New Roman" w:hAnsi="Times New Roman" w:cs="Times New Roman"/>
                          <w:color w:val="000000" w:themeColor="text1"/>
                          <w:sz w:val="32"/>
                          <w:szCs w:val="32"/>
                          <w:lang w:val="de-DE"/>
                        </w:rPr>
                        <w:t>Ein innovatives Multi-Agenten-System zur automatisierten Prozessverbesserung</w:t>
                      </w:r>
                    </w:p>
                    <w:p w14:paraId="2EEC7EC4" w14:textId="77777777" w:rsidR="009E4604" w:rsidRPr="009E4604" w:rsidRDefault="009E4604">
                      <w:pPr>
                        <w:rPr>
                          <w:lang w:val="de-DE"/>
                        </w:rPr>
                      </w:pPr>
                    </w:p>
                  </w:txbxContent>
                </v:textbox>
                <w10:wrap anchorx="page"/>
              </v:rect>
            </w:pict>
          </mc:Fallback>
        </mc:AlternateContent>
      </w:r>
    </w:p>
    <w:p w14:paraId="57CBB673" w14:textId="64B2A99E" w:rsidR="00C01337" w:rsidRPr="00B52EBA" w:rsidRDefault="00C01337">
      <w:pPr>
        <w:widowControl/>
        <w:rPr>
          <w:rFonts w:ascii="Times New Roman" w:hAnsi="Times New Roman" w:cs="Times New Roman"/>
          <w:lang w:val="de-DE"/>
        </w:rPr>
      </w:pPr>
    </w:p>
    <w:p w14:paraId="71C95E08" w14:textId="0FDBD53F" w:rsidR="003A4FB0" w:rsidRPr="00B52EBA" w:rsidRDefault="003A4FB0">
      <w:pPr>
        <w:widowControl/>
        <w:rPr>
          <w:rFonts w:ascii="Times New Roman" w:hAnsi="Times New Roman" w:cs="Times New Roman"/>
          <w:lang w:val="de-DE"/>
        </w:rPr>
      </w:pPr>
    </w:p>
    <w:p w14:paraId="310B424A" w14:textId="54DAA04D" w:rsidR="003A4FB0" w:rsidRPr="00B52EBA" w:rsidRDefault="003A4FB0">
      <w:pPr>
        <w:widowControl/>
        <w:rPr>
          <w:rFonts w:ascii="Times New Roman" w:hAnsi="Times New Roman" w:cs="Times New Roman"/>
          <w:lang w:val="de-DE"/>
        </w:rPr>
      </w:pPr>
    </w:p>
    <w:p w14:paraId="0FCC4FBA" w14:textId="03333E34" w:rsidR="003A4FB0" w:rsidRPr="00B52EBA" w:rsidRDefault="003A4FB0">
      <w:pPr>
        <w:widowControl/>
        <w:rPr>
          <w:rFonts w:ascii="Times New Roman" w:hAnsi="Times New Roman" w:cs="Times New Roman"/>
          <w:lang w:val="de-DE"/>
        </w:rPr>
      </w:pPr>
    </w:p>
    <w:p w14:paraId="2F6074C1" w14:textId="3C2F24EF" w:rsidR="003A4FB0" w:rsidRPr="00B52EBA" w:rsidRDefault="003A4FB0">
      <w:pPr>
        <w:widowControl/>
        <w:rPr>
          <w:rFonts w:ascii="Times New Roman" w:hAnsi="Times New Roman" w:cs="Times New Roman"/>
          <w:lang w:val="de-DE"/>
        </w:rPr>
      </w:pPr>
    </w:p>
    <w:p w14:paraId="3BA38ECB" w14:textId="690BECFF" w:rsidR="008A5462" w:rsidRPr="00B52EBA" w:rsidRDefault="00922408" w:rsidP="00EB1FB5">
      <w:pPr>
        <w:widowControl/>
        <w:rPr>
          <w:rFonts w:ascii="Times New Roman" w:hAnsi="Times New Roman" w:cs="Times New Roman"/>
          <w:lang w:val="de-DE"/>
        </w:rPr>
      </w:pPr>
      <w:r w:rsidRPr="00B52EBA">
        <w:rPr>
          <w:rFonts w:ascii="Times New Roman" w:hAnsi="Times New Roman" w:cs="Times New Roman"/>
          <w:noProof/>
          <w:lang w:val="de-DE"/>
        </w:rPr>
        <w:drawing>
          <wp:anchor distT="0" distB="0" distL="114300" distR="114300" simplePos="0" relativeHeight="251658240" behindDoc="0" locked="0" layoutInCell="1" allowOverlap="1" wp14:anchorId="3318652F" wp14:editId="59FEE593">
            <wp:simplePos x="0" y="0"/>
            <wp:positionH relativeFrom="page">
              <wp:posOffset>157480</wp:posOffset>
            </wp:positionH>
            <wp:positionV relativeFrom="paragraph">
              <wp:posOffset>953770</wp:posOffset>
            </wp:positionV>
            <wp:extent cx="4672330" cy="4822825"/>
            <wp:effectExtent l="0" t="0" r="0" b="0"/>
            <wp:wrapTopAndBottom/>
            <wp:docPr id="1930648485" name="Grafik 3" descr="Ein Bild, das Zeichnung, Grün, Grafiken,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8485" name="Grafik 3" descr="Ein Bild, das Zeichnung, Grün, Grafiken, Kleidung enthält.&#10;&#10;KI-generierte Inhalte können fehlerhaft sein."/>
                    <pic:cNvPicPr>
                      <a:picLocks noChangeAspect="1" noChangeArrowheads="1"/>
                    </pic:cNvPicPr>
                  </pic:nvPicPr>
                  <pic:blipFill rotWithShape="1">
                    <a:blip r:embed="rId8">
                      <a:extLst>
                        <a:ext uri="{BEBA8EAE-BF5A-486C-A8C5-ECC9F3942E4B}">
                          <a14:imgProps xmlns:a14="http://schemas.microsoft.com/office/drawing/2010/main">
                            <a14:imgLayer r:embed="rId9">
                              <a14:imgEffect>
                                <a14:backgroundRemoval t="19987" b="82487" l="8301" r="97363">
                                  <a14:foregroundMark x1="29980" y1="53581" x2="29980" y2="53581"/>
                                  <a14:foregroundMark x1="26172" y1="47396" x2="26172" y2="47396"/>
                                  <a14:foregroundMark x1="26172" y1="45508" x2="26172" y2="45508"/>
                                  <a14:foregroundMark x1="19824" y1="77409" x2="19824" y2="77409"/>
                                  <a14:foregroundMark x1="10840" y1="78711" x2="10840" y2="78711"/>
                                  <a14:foregroundMark x1="8301" y1="78060" x2="8301" y2="78060"/>
                                  <a14:foregroundMark x1="15137" y1="69401" x2="15137" y2="69401"/>
                                  <a14:foregroundMark x1="24805" y1="66992" x2="24805" y2="66992"/>
                                  <a14:foregroundMark x1="17871" y1="63737" x2="17871" y2="63737"/>
                                  <a14:foregroundMark x1="27832" y1="79036" x2="27832" y2="79036"/>
                                  <a14:foregroundMark x1="20898" y1="81576" x2="20898" y2="81576"/>
                                  <a14:foregroundMark x1="53418" y1="81250" x2="53418" y2="81250"/>
                                  <a14:foregroundMark x1="46191" y1="80924" x2="46191" y2="80924"/>
                                  <a14:foregroundMark x1="62598" y1="81445" x2="62598" y2="81445"/>
                                  <a14:foregroundMark x1="58691" y1="81250" x2="58691" y2="81250"/>
                                  <a14:foregroundMark x1="56055" y1="80859" x2="56055" y2="80859"/>
                                  <a14:foregroundMark x1="48242" y1="81055" x2="48242" y2="81055"/>
                                  <a14:foregroundMark x1="65918" y1="81315" x2="65918" y2="81315"/>
                                  <a14:foregroundMark x1="63086" y1="23503" x2="63086" y2="23503"/>
                                  <a14:foregroundMark x1="62598" y1="27669" x2="62598" y2="27669"/>
                                  <a14:foregroundMark x1="62598" y1="30078" x2="62598" y2="30078"/>
                                  <a14:foregroundMark x1="46582" y1="34505" x2="46582" y2="34505"/>
                                  <a14:foregroundMark x1="36035" y1="37760" x2="36035" y2="37760"/>
                                  <a14:foregroundMark x1="43848" y1="30404" x2="43848" y2="30404"/>
                                  <a14:foregroundMark x1="62402" y1="20182" x2="62402" y2="20182"/>
                                  <a14:foregroundMark x1="30078" y1="46745" x2="30078" y2="46745"/>
                                  <a14:foregroundMark x1="24316" y1="45443" x2="24316" y2="45443"/>
                                  <a14:foregroundMark x1="35254" y1="76628" x2="35254" y2="76628"/>
                                  <a14:foregroundMark x1="28613" y1="82617" x2="28613" y2="82617"/>
                                  <a14:foregroundMark x1="92969" y1="55599" x2="92969" y2="55599"/>
                                  <a14:foregroundMark x1="97363" y1="52865" x2="97363" y2="52865"/>
                                  <a14:foregroundMark x1="83887" y1="35026" x2="83887" y2="35026"/>
                                  <a14:foregroundMark x1="62109" y1="37500" x2="62109" y2="37500"/>
                                  <a14:foregroundMark x1="62695" y1="35677" x2="62695" y2="35677"/>
                                  <a14:foregroundMark x1="62598" y1="33529" x2="62598" y2="33529"/>
                                  <a14:foregroundMark x1="69043" y1="39453" x2="69043" y2="39453"/>
                                  <a14:foregroundMark x1="71191" y1="39453" x2="71191" y2="39453"/>
                                  <a14:foregroundMark x1="49609" y1="52214" x2="49609" y2="52214"/>
                                  <a14:foregroundMark x1="47168" y1="52279" x2="47168" y2="52279"/>
                                  <a14:foregroundMark x1="44531" y1="56706" x2="44531" y2="56706"/>
                                  <a14:foregroundMark x1="57129" y1="70117" x2="57129" y2="70117"/>
                                  <a14:foregroundMark x1="54102" y1="61914" x2="54102" y2="61914"/>
                                  <a14:foregroundMark x1="73340" y1="68034" x2="73340" y2="68034"/>
                                  <a14:foregroundMark x1="77832" y1="69857" x2="77832" y2="69857"/>
                                  <a14:foregroundMark x1="71875" y1="72461" x2="71875" y2="72461"/>
                                  <a14:foregroundMark x1="73633" y1="72331" x2="73633" y2="72331"/>
                                  <a14:foregroundMark x1="65723" y1="74479" x2="65723" y2="74479"/>
                                  <a14:backgroundMark x1="47266" y1="80143" x2="47266" y2="80143"/>
                                </a14:backgroundRemoval>
                              </a14:imgEffect>
                              <a14:imgEffect>
                                <a14:colorTemperature colorTemp="5900"/>
                              </a14:imgEffect>
                            </a14:imgLayer>
                          </a14:imgProps>
                        </a:ext>
                        <a:ext uri="{28A0092B-C50C-407E-A947-70E740481C1C}">
                          <a14:useLocalDpi xmlns:a14="http://schemas.microsoft.com/office/drawing/2010/main" val="0"/>
                        </a:ext>
                      </a:extLst>
                    </a:blip>
                    <a:srcRect l="3190" t="17337" b="16044"/>
                    <a:stretch>
                      <a:fillRect/>
                    </a:stretch>
                  </pic:blipFill>
                  <pic:spPr bwMode="auto">
                    <a:xfrm>
                      <a:off x="0" y="0"/>
                      <a:ext cx="4672330" cy="4822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5462" w:rsidRPr="00B52EBA">
        <w:rPr>
          <w:rFonts w:ascii="Times New Roman" w:hAnsi="Times New Roman" w:cs="Times New Roman"/>
          <w:lang w:val="de-DE"/>
        </w:rPr>
        <w:br w:type="page"/>
      </w:r>
    </w:p>
    <w:sdt>
      <w:sdtPr>
        <w:rPr>
          <w:rFonts w:ascii="Times New Roman" w:eastAsiaTheme="minorEastAsia" w:hAnsi="Times New Roman" w:cs="Times New Roman"/>
          <w:color w:val="auto"/>
          <w:kern w:val="2"/>
          <w:sz w:val="24"/>
          <w:szCs w:val="24"/>
          <w:lang w:val="zh-TW"/>
          <w14:ligatures w14:val="standardContextual"/>
        </w:rPr>
        <w:id w:val="1500153392"/>
        <w:docPartObj>
          <w:docPartGallery w:val="Table of Contents"/>
          <w:docPartUnique/>
        </w:docPartObj>
      </w:sdtPr>
      <w:sdtEndPr>
        <w:rPr>
          <w:b/>
          <w:bCs/>
        </w:rPr>
      </w:sdtEndPr>
      <w:sdtContent>
        <w:p w14:paraId="792558C3" w14:textId="0CE4D31B" w:rsidR="00A60A74" w:rsidRPr="00B52EBA" w:rsidRDefault="00A60A74">
          <w:pPr>
            <w:pStyle w:val="ae"/>
            <w:rPr>
              <w:rFonts w:ascii="Times New Roman" w:hAnsi="Times New Roman" w:cs="Times New Roman"/>
              <w:color w:val="009260"/>
              <w:lang w:val="de-DE"/>
            </w:rPr>
          </w:pPr>
          <w:r w:rsidRPr="00B52EBA">
            <w:rPr>
              <w:rFonts w:ascii="Times New Roman" w:hAnsi="Times New Roman" w:cs="Times New Roman"/>
              <w:color w:val="009260"/>
              <w:lang w:val="de-DE"/>
            </w:rPr>
            <w:t xml:space="preserve">Inhaltsverzeichnis </w:t>
          </w:r>
        </w:p>
        <w:p w14:paraId="753AD599" w14:textId="048763D5" w:rsidR="007F4AC8" w:rsidRDefault="00A60A74">
          <w:pPr>
            <w:pStyle w:val="11"/>
            <w:tabs>
              <w:tab w:val="right" w:leader="dot" w:pos="8296"/>
            </w:tabs>
            <w:rPr>
              <w:noProof/>
            </w:rPr>
          </w:pPr>
          <w:r w:rsidRPr="00B52EBA">
            <w:rPr>
              <w:rFonts w:ascii="Times New Roman" w:hAnsi="Times New Roman" w:cs="Times New Roman"/>
            </w:rPr>
            <w:fldChar w:fldCharType="begin"/>
          </w:r>
          <w:r w:rsidRPr="00B52EBA">
            <w:rPr>
              <w:rFonts w:ascii="Times New Roman" w:hAnsi="Times New Roman" w:cs="Times New Roman"/>
            </w:rPr>
            <w:instrText xml:space="preserve"> TOC \o "1-3" \h \z \u </w:instrText>
          </w:r>
          <w:r w:rsidRPr="00B52EBA">
            <w:rPr>
              <w:rFonts w:ascii="Times New Roman" w:hAnsi="Times New Roman" w:cs="Times New Roman"/>
            </w:rPr>
            <w:fldChar w:fldCharType="separate"/>
          </w:r>
          <w:hyperlink w:anchor="_Toc218879277" w:history="1">
            <w:r w:rsidR="007F4AC8" w:rsidRPr="00A250DB">
              <w:rPr>
                <w:rStyle w:val="af"/>
                <w:rFonts w:ascii="Times New Roman" w:hAnsi="Times New Roman" w:cs="Times New Roman"/>
                <w:b/>
                <w:bCs/>
                <w:noProof/>
                <w:lang w:val="de-DE"/>
              </w:rPr>
              <w:t>1 Einleitung</w:t>
            </w:r>
            <w:r w:rsidR="007F4AC8">
              <w:rPr>
                <w:noProof/>
                <w:webHidden/>
              </w:rPr>
              <w:tab/>
            </w:r>
            <w:r w:rsidR="007F4AC8">
              <w:rPr>
                <w:noProof/>
                <w:webHidden/>
              </w:rPr>
              <w:fldChar w:fldCharType="begin"/>
            </w:r>
            <w:r w:rsidR="007F4AC8">
              <w:rPr>
                <w:noProof/>
                <w:webHidden/>
              </w:rPr>
              <w:instrText xml:space="preserve"> PAGEREF _Toc218879277 \h </w:instrText>
            </w:r>
            <w:r w:rsidR="007F4AC8">
              <w:rPr>
                <w:noProof/>
                <w:webHidden/>
              </w:rPr>
            </w:r>
            <w:r w:rsidR="007F4AC8">
              <w:rPr>
                <w:noProof/>
                <w:webHidden/>
              </w:rPr>
              <w:fldChar w:fldCharType="separate"/>
            </w:r>
            <w:r w:rsidR="005E25A7">
              <w:rPr>
                <w:noProof/>
                <w:webHidden/>
              </w:rPr>
              <w:t>2</w:t>
            </w:r>
            <w:r w:rsidR="007F4AC8">
              <w:rPr>
                <w:noProof/>
                <w:webHidden/>
              </w:rPr>
              <w:fldChar w:fldCharType="end"/>
            </w:r>
          </w:hyperlink>
        </w:p>
        <w:p w14:paraId="6D214292" w14:textId="78B3AA4E" w:rsidR="007F4AC8" w:rsidRDefault="007F4AC8">
          <w:pPr>
            <w:pStyle w:val="21"/>
            <w:tabs>
              <w:tab w:val="right" w:leader="dot" w:pos="8296"/>
            </w:tabs>
            <w:rPr>
              <w:noProof/>
            </w:rPr>
          </w:pPr>
          <w:hyperlink w:anchor="_Toc218879278" w:history="1">
            <w:r w:rsidRPr="00A250DB">
              <w:rPr>
                <w:rStyle w:val="af"/>
                <w:rFonts w:ascii="Times New Roman" w:hAnsi="Times New Roman" w:cs="Times New Roman"/>
                <w:noProof/>
                <w:lang w:val="de-DE"/>
              </w:rPr>
              <w:t>1.1 Prozessverbesserung und Multi-Agenten-Systeme</w:t>
            </w:r>
            <w:r>
              <w:rPr>
                <w:noProof/>
                <w:webHidden/>
              </w:rPr>
              <w:tab/>
            </w:r>
            <w:r>
              <w:rPr>
                <w:noProof/>
                <w:webHidden/>
              </w:rPr>
              <w:fldChar w:fldCharType="begin"/>
            </w:r>
            <w:r>
              <w:rPr>
                <w:noProof/>
                <w:webHidden/>
              </w:rPr>
              <w:instrText xml:space="preserve"> PAGEREF _Toc218879278 \h </w:instrText>
            </w:r>
            <w:r>
              <w:rPr>
                <w:noProof/>
                <w:webHidden/>
              </w:rPr>
            </w:r>
            <w:r>
              <w:rPr>
                <w:noProof/>
                <w:webHidden/>
              </w:rPr>
              <w:fldChar w:fldCharType="separate"/>
            </w:r>
            <w:r w:rsidR="005E25A7">
              <w:rPr>
                <w:noProof/>
                <w:webHidden/>
              </w:rPr>
              <w:t>2</w:t>
            </w:r>
            <w:r>
              <w:rPr>
                <w:noProof/>
                <w:webHidden/>
              </w:rPr>
              <w:fldChar w:fldCharType="end"/>
            </w:r>
          </w:hyperlink>
        </w:p>
        <w:p w14:paraId="3003BBC6" w14:textId="5D02877F" w:rsidR="007F4AC8" w:rsidRDefault="007F4AC8">
          <w:pPr>
            <w:pStyle w:val="21"/>
            <w:tabs>
              <w:tab w:val="right" w:leader="dot" w:pos="8296"/>
            </w:tabs>
            <w:rPr>
              <w:noProof/>
            </w:rPr>
          </w:pPr>
          <w:hyperlink w:anchor="_Toc218879279" w:history="1">
            <w:r w:rsidRPr="00A250DB">
              <w:rPr>
                <w:rStyle w:val="af"/>
                <w:rFonts w:ascii="Times New Roman" w:hAnsi="Times New Roman" w:cs="Times New Roman"/>
                <w:noProof/>
                <w:lang w:val="de-DE"/>
              </w:rPr>
              <w:t>1.2 ProcessAI: Eine innovative Lösung für automatisierte Prozessverbesserung</w:t>
            </w:r>
            <w:r>
              <w:rPr>
                <w:noProof/>
                <w:webHidden/>
              </w:rPr>
              <w:tab/>
            </w:r>
            <w:r>
              <w:rPr>
                <w:noProof/>
                <w:webHidden/>
              </w:rPr>
              <w:fldChar w:fldCharType="begin"/>
            </w:r>
            <w:r>
              <w:rPr>
                <w:noProof/>
                <w:webHidden/>
              </w:rPr>
              <w:instrText xml:space="preserve"> PAGEREF _Toc218879279 \h </w:instrText>
            </w:r>
            <w:r>
              <w:rPr>
                <w:noProof/>
                <w:webHidden/>
              </w:rPr>
            </w:r>
            <w:r>
              <w:rPr>
                <w:noProof/>
                <w:webHidden/>
              </w:rPr>
              <w:fldChar w:fldCharType="separate"/>
            </w:r>
            <w:r w:rsidR="005E25A7">
              <w:rPr>
                <w:noProof/>
                <w:webHidden/>
              </w:rPr>
              <w:t>2</w:t>
            </w:r>
            <w:r>
              <w:rPr>
                <w:noProof/>
                <w:webHidden/>
              </w:rPr>
              <w:fldChar w:fldCharType="end"/>
            </w:r>
          </w:hyperlink>
        </w:p>
        <w:p w14:paraId="1A476197" w14:textId="509D0FEE" w:rsidR="007F4AC8" w:rsidRDefault="007F4AC8">
          <w:pPr>
            <w:pStyle w:val="21"/>
            <w:tabs>
              <w:tab w:val="right" w:leader="dot" w:pos="8296"/>
            </w:tabs>
            <w:rPr>
              <w:noProof/>
            </w:rPr>
          </w:pPr>
          <w:hyperlink w:anchor="_Toc218879280" w:history="1">
            <w:r w:rsidRPr="00A250DB">
              <w:rPr>
                <w:rStyle w:val="af"/>
                <w:rFonts w:ascii="Times New Roman" w:hAnsi="Times New Roman" w:cs="Times New Roman"/>
                <w:noProof/>
                <w:lang w:val="de-DE"/>
              </w:rPr>
              <w:t>1.3 Zielsetzung und Aufbau des Whitepapers</w:t>
            </w:r>
            <w:r>
              <w:rPr>
                <w:noProof/>
                <w:webHidden/>
              </w:rPr>
              <w:tab/>
            </w:r>
            <w:r>
              <w:rPr>
                <w:noProof/>
                <w:webHidden/>
              </w:rPr>
              <w:fldChar w:fldCharType="begin"/>
            </w:r>
            <w:r>
              <w:rPr>
                <w:noProof/>
                <w:webHidden/>
              </w:rPr>
              <w:instrText xml:space="preserve"> PAGEREF _Toc218879280 \h </w:instrText>
            </w:r>
            <w:r>
              <w:rPr>
                <w:noProof/>
                <w:webHidden/>
              </w:rPr>
            </w:r>
            <w:r>
              <w:rPr>
                <w:noProof/>
                <w:webHidden/>
              </w:rPr>
              <w:fldChar w:fldCharType="separate"/>
            </w:r>
            <w:r w:rsidR="005E25A7">
              <w:rPr>
                <w:noProof/>
                <w:webHidden/>
              </w:rPr>
              <w:t>3</w:t>
            </w:r>
            <w:r>
              <w:rPr>
                <w:noProof/>
                <w:webHidden/>
              </w:rPr>
              <w:fldChar w:fldCharType="end"/>
            </w:r>
          </w:hyperlink>
        </w:p>
        <w:p w14:paraId="3F779C59" w14:textId="1F2CFCBA" w:rsidR="007F4AC8" w:rsidRDefault="007F4AC8">
          <w:pPr>
            <w:pStyle w:val="11"/>
            <w:tabs>
              <w:tab w:val="right" w:leader="dot" w:pos="8296"/>
            </w:tabs>
            <w:rPr>
              <w:noProof/>
            </w:rPr>
          </w:pPr>
          <w:hyperlink w:anchor="_Toc218879281" w:history="1">
            <w:r w:rsidRPr="00A250DB">
              <w:rPr>
                <w:rStyle w:val="af"/>
                <w:rFonts w:ascii="Times New Roman" w:hAnsi="Times New Roman" w:cs="Times New Roman"/>
                <w:b/>
                <w:bCs/>
                <w:noProof/>
                <w:lang w:val="de-DE"/>
              </w:rPr>
              <w:t>2 Problemstellung: Herausforderungen der Prozessverbesserung</w:t>
            </w:r>
            <w:r>
              <w:rPr>
                <w:noProof/>
                <w:webHidden/>
              </w:rPr>
              <w:tab/>
            </w:r>
            <w:r>
              <w:rPr>
                <w:noProof/>
                <w:webHidden/>
              </w:rPr>
              <w:fldChar w:fldCharType="begin"/>
            </w:r>
            <w:r>
              <w:rPr>
                <w:noProof/>
                <w:webHidden/>
              </w:rPr>
              <w:instrText xml:space="preserve"> PAGEREF _Toc218879281 \h </w:instrText>
            </w:r>
            <w:r>
              <w:rPr>
                <w:noProof/>
                <w:webHidden/>
              </w:rPr>
            </w:r>
            <w:r>
              <w:rPr>
                <w:noProof/>
                <w:webHidden/>
              </w:rPr>
              <w:fldChar w:fldCharType="separate"/>
            </w:r>
            <w:r w:rsidR="005E25A7">
              <w:rPr>
                <w:noProof/>
                <w:webHidden/>
              </w:rPr>
              <w:t>3</w:t>
            </w:r>
            <w:r>
              <w:rPr>
                <w:noProof/>
                <w:webHidden/>
              </w:rPr>
              <w:fldChar w:fldCharType="end"/>
            </w:r>
          </w:hyperlink>
        </w:p>
        <w:p w14:paraId="6AB5C88A" w14:textId="33327E93" w:rsidR="007F4AC8" w:rsidRDefault="007F4AC8">
          <w:pPr>
            <w:pStyle w:val="11"/>
            <w:tabs>
              <w:tab w:val="right" w:leader="dot" w:pos="8296"/>
            </w:tabs>
            <w:rPr>
              <w:noProof/>
            </w:rPr>
          </w:pPr>
          <w:hyperlink w:anchor="_Toc218879282" w:history="1">
            <w:r w:rsidRPr="00A250DB">
              <w:rPr>
                <w:rStyle w:val="af"/>
                <w:rFonts w:ascii="Times New Roman" w:hAnsi="Times New Roman" w:cs="Times New Roman"/>
                <w:b/>
                <w:bCs/>
                <w:noProof/>
                <w:lang w:val="de-DE"/>
              </w:rPr>
              <w:t>3 Business Case</w:t>
            </w:r>
            <w:r>
              <w:rPr>
                <w:noProof/>
                <w:webHidden/>
              </w:rPr>
              <w:tab/>
            </w:r>
            <w:r>
              <w:rPr>
                <w:noProof/>
                <w:webHidden/>
              </w:rPr>
              <w:fldChar w:fldCharType="begin"/>
            </w:r>
            <w:r>
              <w:rPr>
                <w:noProof/>
                <w:webHidden/>
              </w:rPr>
              <w:instrText xml:space="preserve"> PAGEREF _Toc218879282 \h </w:instrText>
            </w:r>
            <w:r>
              <w:rPr>
                <w:noProof/>
                <w:webHidden/>
              </w:rPr>
            </w:r>
            <w:r>
              <w:rPr>
                <w:noProof/>
                <w:webHidden/>
              </w:rPr>
              <w:fldChar w:fldCharType="separate"/>
            </w:r>
            <w:r w:rsidR="005E25A7">
              <w:rPr>
                <w:noProof/>
                <w:webHidden/>
              </w:rPr>
              <w:t>4</w:t>
            </w:r>
            <w:r>
              <w:rPr>
                <w:noProof/>
                <w:webHidden/>
              </w:rPr>
              <w:fldChar w:fldCharType="end"/>
            </w:r>
          </w:hyperlink>
        </w:p>
        <w:p w14:paraId="5ADB378A" w14:textId="1F852AB0" w:rsidR="007F4AC8" w:rsidRDefault="007F4AC8">
          <w:pPr>
            <w:pStyle w:val="21"/>
            <w:tabs>
              <w:tab w:val="right" w:leader="dot" w:pos="8296"/>
            </w:tabs>
            <w:rPr>
              <w:noProof/>
            </w:rPr>
          </w:pPr>
          <w:hyperlink w:anchor="_Toc218879283" w:history="1">
            <w:r w:rsidRPr="00A250DB">
              <w:rPr>
                <w:rStyle w:val="af"/>
                <w:rFonts w:ascii="Times New Roman" w:hAnsi="Times New Roman" w:cs="Times New Roman"/>
                <w:noProof/>
                <w:lang w:val="de-DE"/>
              </w:rPr>
              <w:t>3.1 Marktpotenzial:</w:t>
            </w:r>
            <w:r>
              <w:rPr>
                <w:noProof/>
                <w:webHidden/>
              </w:rPr>
              <w:tab/>
            </w:r>
            <w:r>
              <w:rPr>
                <w:noProof/>
                <w:webHidden/>
              </w:rPr>
              <w:fldChar w:fldCharType="begin"/>
            </w:r>
            <w:r>
              <w:rPr>
                <w:noProof/>
                <w:webHidden/>
              </w:rPr>
              <w:instrText xml:space="preserve"> PAGEREF _Toc218879283 \h </w:instrText>
            </w:r>
            <w:r>
              <w:rPr>
                <w:noProof/>
                <w:webHidden/>
              </w:rPr>
            </w:r>
            <w:r>
              <w:rPr>
                <w:noProof/>
                <w:webHidden/>
              </w:rPr>
              <w:fldChar w:fldCharType="separate"/>
            </w:r>
            <w:r w:rsidR="005E25A7">
              <w:rPr>
                <w:noProof/>
                <w:webHidden/>
              </w:rPr>
              <w:t>4</w:t>
            </w:r>
            <w:r>
              <w:rPr>
                <w:noProof/>
                <w:webHidden/>
              </w:rPr>
              <w:fldChar w:fldCharType="end"/>
            </w:r>
          </w:hyperlink>
        </w:p>
        <w:p w14:paraId="26EE8812" w14:textId="2FCC7A56" w:rsidR="007F4AC8" w:rsidRDefault="007F4AC8">
          <w:pPr>
            <w:pStyle w:val="21"/>
            <w:tabs>
              <w:tab w:val="right" w:leader="dot" w:pos="8296"/>
            </w:tabs>
            <w:rPr>
              <w:noProof/>
            </w:rPr>
          </w:pPr>
          <w:hyperlink w:anchor="_Toc218879284" w:history="1">
            <w:r w:rsidRPr="00A250DB">
              <w:rPr>
                <w:rStyle w:val="af"/>
                <w:rFonts w:ascii="Times New Roman" w:hAnsi="Times New Roman" w:cs="Times New Roman"/>
                <w:noProof/>
                <w:lang w:val="de-DE"/>
              </w:rPr>
              <w:t>3.2 Markt und Wettbewerber</w:t>
            </w:r>
            <w:r>
              <w:rPr>
                <w:noProof/>
                <w:webHidden/>
              </w:rPr>
              <w:tab/>
            </w:r>
            <w:r>
              <w:rPr>
                <w:noProof/>
                <w:webHidden/>
              </w:rPr>
              <w:fldChar w:fldCharType="begin"/>
            </w:r>
            <w:r>
              <w:rPr>
                <w:noProof/>
                <w:webHidden/>
              </w:rPr>
              <w:instrText xml:space="preserve"> PAGEREF _Toc218879284 \h </w:instrText>
            </w:r>
            <w:r>
              <w:rPr>
                <w:noProof/>
                <w:webHidden/>
              </w:rPr>
            </w:r>
            <w:r>
              <w:rPr>
                <w:noProof/>
                <w:webHidden/>
              </w:rPr>
              <w:fldChar w:fldCharType="separate"/>
            </w:r>
            <w:r w:rsidR="005E25A7">
              <w:rPr>
                <w:noProof/>
                <w:webHidden/>
              </w:rPr>
              <w:t>5</w:t>
            </w:r>
            <w:r>
              <w:rPr>
                <w:noProof/>
                <w:webHidden/>
              </w:rPr>
              <w:fldChar w:fldCharType="end"/>
            </w:r>
          </w:hyperlink>
        </w:p>
        <w:p w14:paraId="27E6D356" w14:textId="49B942EE" w:rsidR="007F4AC8" w:rsidRDefault="007F4AC8">
          <w:pPr>
            <w:pStyle w:val="11"/>
            <w:tabs>
              <w:tab w:val="right" w:leader="dot" w:pos="8296"/>
            </w:tabs>
            <w:rPr>
              <w:noProof/>
            </w:rPr>
          </w:pPr>
          <w:hyperlink w:anchor="_Toc218879285" w:history="1">
            <w:r w:rsidRPr="00A250DB">
              <w:rPr>
                <w:rStyle w:val="af"/>
                <w:rFonts w:ascii="Times New Roman" w:hAnsi="Times New Roman" w:cs="Times New Roman"/>
                <w:b/>
                <w:bCs/>
                <w:noProof/>
                <w:lang w:val="de-DE"/>
              </w:rPr>
              <w:t>4 Unsere Lösung</w:t>
            </w:r>
            <w:r>
              <w:rPr>
                <w:noProof/>
                <w:webHidden/>
              </w:rPr>
              <w:tab/>
            </w:r>
            <w:r>
              <w:rPr>
                <w:noProof/>
                <w:webHidden/>
              </w:rPr>
              <w:fldChar w:fldCharType="begin"/>
            </w:r>
            <w:r>
              <w:rPr>
                <w:noProof/>
                <w:webHidden/>
              </w:rPr>
              <w:instrText xml:space="preserve"> PAGEREF _Toc218879285 \h </w:instrText>
            </w:r>
            <w:r>
              <w:rPr>
                <w:noProof/>
                <w:webHidden/>
              </w:rPr>
            </w:r>
            <w:r>
              <w:rPr>
                <w:noProof/>
                <w:webHidden/>
              </w:rPr>
              <w:fldChar w:fldCharType="separate"/>
            </w:r>
            <w:r w:rsidR="005E25A7">
              <w:rPr>
                <w:noProof/>
                <w:webHidden/>
              </w:rPr>
              <w:t>5</w:t>
            </w:r>
            <w:r>
              <w:rPr>
                <w:noProof/>
                <w:webHidden/>
              </w:rPr>
              <w:fldChar w:fldCharType="end"/>
            </w:r>
          </w:hyperlink>
        </w:p>
        <w:p w14:paraId="5D4657F1" w14:textId="14B8CA92" w:rsidR="007F4AC8" w:rsidRDefault="007F4AC8">
          <w:pPr>
            <w:pStyle w:val="21"/>
            <w:tabs>
              <w:tab w:val="right" w:leader="dot" w:pos="8296"/>
            </w:tabs>
            <w:rPr>
              <w:noProof/>
            </w:rPr>
          </w:pPr>
          <w:hyperlink w:anchor="_Toc218879286" w:history="1">
            <w:r w:rsidRPr="00A250DB">
              <w:rPr>
                <w:rStyle w:val="af"/>
                <w:rFonts w:ascii="Times New Roman" w:hAnsi="Times New Roman" w:cs="Times New Roman"/>
                <w:noProof/>
                <w:lang w:val="de-DE"/>
              </w:rPr>
              <w:t>4.1 User Story</w:t>
            </w:r>
            <w:r>
              <w:rPr>
                <w:noProof/>
                <w:webHidden/>
              </w:rPr>
              <w:tab/>
            </w:r>
            <w:r>
              <w:rPr>
                <w:noProof/>
                <w:webHidden/>
              </w:rPr>
              <w:fldChar w:fldCharType="begin"/>
            </w:r>
            <w:r>
              <w:rPr>
                <w:noProof/>
                <w:webHidden/>
              </w:rPr>
              <w:instrText xml:space="preserve"> PAGEREF _Toc218879286 \h </w:instrText>
            </w:r>
            <w:r>
              <w:rPr>
                <w:noProof/>
                <w:webHidden/>
              </w:rPr>
            </w:r>
            <w:r>
              <w:rPr>
                <w:noProof/>
                <w:webHidden/>
              </w:rPr>
              <w:fldChar w:fldCharType="separate"/>
            </w:r>
            <w:r w:rsidR="005E25A7">
              <w:rPr>
                <w:noProof/>
                <w:webHidden/>
              </w:rPr>
              <w:t>5</w:t>
            </w:r>
            <w:r>
              <w:rPr>
                <w:noProof/>
                <w:webHidden/>
              </w:rPr>
              <w:fldChar w:fldCharType="end"/>
            </w:r>
          </w:hyperlink>
        </w:p>
        <w:p w14:paraId="6EA8A040" w14:textId="032E3D1E" w:rsidR="007F4AC8" w:rsidRDefault="007F4AC8">
          <w:pPr>
            <w:pStyle w:val="21"/>
            <w:tabs>
              <w:tab w:val="right" w:leader="dot" w:pos="8296"/>
            </w:tabs>
            <w:rPr>
              <w:noProof/>
            </w:rPr>
          </w:pPr>
          <w:hyperlink w:anchor="_Toc218879287" w:history="1">
            <w:r w:rsidRPr="00A250DB">
              <w:rPr>
                <w:rStyle w:val="af"/>
                <w:rFonts w:ascii="Times New Roman" w:hAnsi="Times New Roman" w:cs="Times New Roman"/>
                <w:noProof/>
                <w:lang w:val="de-DE"/>
              </w:rPr>
              <w:t>4.2 Arbeitsmethodik</w:t>
            </w:r>
            <w:r>
              <w:rPr>
                <w:noProof/>
                <w:webHidden/>
              </w:rPr>
              <w:tab/>
            </w:r>
            <w:r>
              <w:rPr>
                <w:noProof/>
                <w:webHidden/>
              </w:rPr>
              <w:fldChar w:fldCharType="begin"/>
            </w:r>
            <w:r>
              <w:rPr>
                <w:noProof/>
                <w:webHidden/>
              </w:rPr>
              <w:instrText xml:space="preserve"> PAGEREF _Toc218879287 \h </w:instrText>
            </w:r>
            <w:r>
              <w:rPr>
                <w:noProof/>
                <w:webHidden/>
              </w:rPr>
            </w:r>
            <w:r>
              <w:rPr>
                <w:noProof/>
                <w:webHidden/>
              </w:rPr>
              <w:fldChar w:fldCharType="separate"/>
            </w:r>
            <w:r w:rsidR="005E25A7">
              <w:rPr>
                <w:noProof/>
                <w:webHidden/>
              </w:rPr>
              <w:t>7</w:t>
            </w:r>
            <w:r>
              <w:rPr>
                <w:noProof/>
                <w:webHidden/>
              </w:rPr>
              <w:fldChar w:fldCharType="end"/>
            </w:r>
          </w:hyperlink>
        </w:p>
        <w:p w14:paraId="5618A013" w14:textId="22EC65C0" w:rsidR="007F4AC8" w:rsidRDefault="007F4AC8">
          <w:pPr>
            <w:pStyle w:val="21"/>
            <w:tabs>
              <w:tab w:val="right" w:leader="dot" w:pos="8296"/>
            </w:tabs>
            <w:rPr>
              <w:noProof/>
            </w:rPr>
          </w:pPr>
          <w:hyperlink w:anchor="_Toc218879288" w:history="1">
            <w:r w:rsidRPr="00A250DB">
              <w:rPr>
                <w:rStyle w:val="af"/>
                <w:rFonts w:ascii="Times New Roman" w:hAnsi="Times New Roman" w:cs="Times New Roman"/>
                <w:noProof/>
                <w:lang w:val="de-DE"/>
              </w:rPr>
              <w:t>4.3 Gestaltung der Benutzeroberfläche</w:t>
            </w:r>
            <w:r>
              <w:rPr>
                <w:noProof/>
                <w:webHidden/>
              </w:rPr>
              <w:tab/>
            </w:r>
            <w:r>
              <w:rPr>
                <w:noProof/>
                <w:webHidden/>
              </w:rPr>
              <w:fldChar w:fldCharType="begin"/>
            </w:r>
            <w:r>
              <w:rPr>
                <w:noProof/>
                <w:webHidden/>
              </w:rPr>
              <w:instrText xml:space="preserve"> PAGEREF _Toc218879288 \h </w:instrText>
            </w:r>
            <w:r>
              <w:rPr>
                <w:noProof/>
                <w:webHidden/>
              </w:rPr>
            </w:r>
            <w:r>
              <w:rPr>
                <w:noProof/>
                <w:webHidden/>
              </w:rPr>
              <w:fldChar w:fldCharType="separate"/>
            </w:r>
            <w:r w:rsidR="005E25A7">
              <w:rPr>
                <w:noProof/>
                <w:webHidden/>
              </w:rPr>
              <w:t>12</w:t>
            </w:r>
            <w:r>
              <w:rPr>
                <w:noProof/>
                <w:webHidden/>
              </w:rPr>
              <w:fldChar w:fldCharType="end"/>
            </w:r>
          </w:hyperlink>
        </w:p>
        <w:p w14:paraId="09C1D73E" w14:textId="70AA2953" w:rsidR="007F4AC8" w:rsidRDefault="007F4AC8">
          <w:pPr>
            <w:pStyle w:val="21"/>
            <w:tabs>
              <w:tab w:val="right" w:leader="dot" w:pos="8296"/>
            </w:tabs>
            <w:rPr>
              <w:noProof/>
            </w:rPr>
          </w:pPr>
          <w:hyperlink w:anchor="_Toc218879289" w:history="1">
            <w:r w:rsidRPr="00A250DB">
              <w:rPr>
                <w:rStyle w:val="af"/>
                <w:rFonts w:ascii="Times New Roman" w:hAnsi="Times New Roman" w:cs="Times New Roman"/>
                <w:noProof/>
                <w:lang w:val="de-DE"/>
              </w:rPr>
              <w:t>4.4 Geplante Funktionen und Erweiterungen</w:t>
            </w:r>
            <w:r>
              <w:rPr>
                <w:noProof/>
                <w:webHidden/>
              </w:rPr>
              <w:tab/>
            </w:r>
            <w:r>
              <w:rPr>
                <w:noProof/>
                <w:webHidden/>
              </w:rPr>
              <w:fldChar w:fldCharType="begin"/>
            </w:r>
            <w:r>
              <w:rPr>
                <w:noProof/>
                <w:webHidden/>
              </w:rPr>
              <w:instrText xml:space="preserve"> PAGEREF _Toc218879289 \h </w:instrText>
            </w:r>
            <w:r>
              <w:rPr>
                <w:noProof/>
                <w:webHidden/>
              </w:rPr>
            </w:r>
            <w:r>
              <w:rPr>
                <w:noProof/>
                <w:webHidden/>
              </w:rPr>
              <w:fldChar w:fldCharType="separate"/>
            </w:r>
            <w:r w:rsidR="005E25A7">
              <w:rPr>
                <w:noProof/>
                <w:webHidden/>
              </w:rPr>
              <w:t>14</w:t>
            </w:r>
            <w:r>
              <w:rPr>
                <w:noProof/>
                <w:webHidden/>
              </w:rPr>
              <w:fldChar w:fldCharType="end"/>
            </w:r>
          </w:hyperlink>
        </w:p>
        <w:p w14:paraId="6C6B0CEF" w14:textId="6253C9CB" w:rsidR="007F4AC8" w:rsidRDefault="007F4AC8">
          <w:pPr>
            <w:pStyle w:val="21"/>
            <w:tabs>
              <w:tab w:val="right" w:leader="dot" w:pos="8296"/>
            </w:tabs>
            <w:rPr>
              <w:noProof/>
            </w:rPr>
          </w:pPr>
          <w:hyperlink w:anchor="_Toc218879290" w:history="1">
            <w:r w:rsidRPr="00A250DB">
              <w:rPr>
                <w:rStyle w:val="af"/>
                <w:rFonts w:ascii="Times New Roman" w:hAnsi="Times New Roman" w:cs="Times New Roman"/>
                <w:noProof/>
                <w:lang w:val="de-DE"/>
              </w:rPr>
              <w:t>4.5 Value Proposition</w:t>
            </w:r>
            <w:r>
              <w:rPr>
                <w:noProof/>
                <w:webHidden/>
              </w:rPr>
              <w:tab/>
            </w:r>
            <w:r>
              <w:rPr>
                <w:noProof/>
                <w:webHidden/>
              </w:rPr>
              <w:fldChar w:fldCharType="begin"/>
            </w:r>
            <w:r>
              <w:rPr>
                <w:noProof/>
                <w:webHidden/>
              </w:rPr>
              <w:instrText xml:space="preserve"> PAGEREF _Toc218879290 \h </w:instrText>
            </w:r>
            <w:r>
              <w:rPr>
                <w:noProof/>
                <w:webHidden/>
              </w:rPr>
            </w:r>
            <w:r>
              <w:rPr>
                <w:noProof/>
                <w:webHidden/>
              </w:rPr>
              <w:fldChar w:fldCharType="separate"/>
            </w:r>
            <w:r w:rsidR="005E25A7">
              <w:rPr>
                <w:noProof/>
                <w:webHidden/>
              </w:rPr>
              <w:t>15</w:t>
            </w:r>
            <w:r>
              <w:rPr>
                <w:noProof/>
                <w:webHidden/>
              </w:rPr>
              <w:fldChar w:fldCharType="end"/>
            </w:r>
          </w:hyperlink>
        </w:p>
        <w:p w14:paraId="61DC1B7E" w14:textId="6E4F76C1" w:rsidR="007F4AC8" w:rsidRDefault="007F4AC8">
          <w:pPr>
            <w:pStyle w:val="11"/>
            <w:tabs>
              <w:tab w:val="right" w:leader="dot" w:pos="8296"/>
            </w:tabs>
            <w:rPr>
              <w:noProof/>
            </w:rPr>
          </w:pPr>
          <w:hyperlink w:anchor="_Toc218879291" w:history="1">
            <w:r w:rsidRPr="00A250DB">
              <w:rPr>
                <w:rStyle w:val="af"/>
                <w:rFonts w:ascii="Times New Roman" w:hAnsi="Times New Roman" w:cs="Times New Roman"/>
                <w:b/>
                <w:bCs/>
                <w:noProof/>
                <w:lang w:val="de-DE"/>
              </w:rPr>
              <w:t>5 Fazit</w:t>
            </w:r>
            <w:r>
              <w:rPr>
                <w:noProof/>
                <w:webHidden/>
              </w:rPr>
              <w:tab/>
            </w:r>
            <w:r>
              <w:rPr>
                <w:noProof/>
                <w:webHidden/>
              </w:rPr>
              <w:fldChar w:fldCharType="begin"/>
            </w:r>
            <w:r>
              <w:rPr>
                <w:noProof/>
                <w:webHidden/>
              </w:rPr>
              <w:instrText xml:space="preserve"> PAGEREF _Toc218879291 \h </w:instrText>
            </w:r>
            <w:r>
              <w:rPr>
                <w:noProof/>
                <w:webHidden/>
              </w:rPr>
            </w:r>
            <w:r>
              <w:rPr>
                <w:noProof/>
                <w:webHidden/>
              </w:rPr>
              <w:fldChar w:fldCharType="separate"/>
            </w:r>
            <w:r w:rsidR="005E25A7">
              <w:rPr>
                <w:noProof/>
                <w:webHidden/>
              </w:rPr>
              <w:t>15</w:t>
            </w:r>
            <w:r>
              <w:rPr>
                <w:noProof/>
                <w:webHidden/>
              </w:rPr>
              <w:fldChar w:fldCharType="end"/>
            </w:r>
          </w:hyperlink>
        </w:p>
        <w:p w14:paraId="5417958D" w14:textId="003F9562" w:rsidR="007F4AC8" w:rsidRDefault="007F4AC8">
          <w:pPr>
            <w:pStyle w:val="11"/>
            <w:tabs>
              <w:tab w:val="right" w:leader="dot" w:pos="8296"/>
            </w:tabs>
            <w:rPr>
              <w:noProof/>
            </w:rPr>
          </w:pPr>
          <w:hyperlink w:anchor="_Toc218879292" w:history="1">
            <w:r w:rsidRPr="00A250DB">
              <w:rPr>
                <w:rStyle w:val="af"/>
                <w:rFonts w:ascii="Times New Roman" w:hAnsi="Times New Roman" w:cs="Times New Roman"/>
                <w:b/>
                <w:bCs/>
                <w:noProof/>
                <w:lang w:val="de-DE"/>
              </w:rPr>
              <w:t>6 Abbildungsverzeichnis</w:t>
            </w:r>
            <w:r>
              <w:rPr>
                <w:noProof/>
                <w:webHidden/>
              </w:rPr>
              <w:tab/>
            </w:r>
            <w:r>
              <w:rPr>
                <w:noProof/>
                <w:webHidden/>
              </w:rPr>
              <w:fldChar w:fldCharType="begin"/>
            </w:r>
            <w:r>
              <w:rPr>
                <w:noProof/>
                <w:webHidden/>
              </w:rPr>
              <w:instrText xml:space="preserve"> PAGEREF _Toc218879292 \h </w:instrText>
            </w:r>
            <w:r>
              <w:rPr>
                <w:noProof/>
                <w:webHidden/>
              </w:rPr>
            </w:r>
            <w:r>
              <w:rPr>
                <w:noProof/>
                <w:webHidden/>
              </w:rPr>
              <w:fldChar w:fldCharType="separate"/>
            </w:r>
            <w:r w:rsidR="005E25A7">
              <w:rPr>
                <w:noProof/>
                <w:webHidden/>
              </w:rPr>
              <w:t>16</w:t>
            </w:r>
            <w:r>
              <w:rPr>
                <w:noProof/>
                <w:webHidden/>
              </w:rPr>
              <w:fldChar w:fldCharType="end"/>
            </w:r>
          </w:hyperlink>
        </w:p>
        <w:p w14:paraId="27D127D4" w14:textId="54D52B97" w:rsidR="007F4AC8" w:rsidRDefault="007F4AC8">
          <w:pPr>
            <w:pStyle w:val="11"/>
            <w:tabs>
              <w:tab w:val="right" w:leader="dot" w:pos="8296"/>
            </w:tabs>
            <w:rPr>
              <w:noProof/>
            </w:rPr>
          </w:pPr>
          <w:hyperlink w:anchor="_Toc218879293" w:history="1">
            <w:r w:rsidRPr="00A250DB">
              <w:rPr>
                <w:rStyle w:val="af"/>
                <w:rFonts w:ascii="Times New Roman" w:hAnsi="Times New Roman" w:cs="Times New Roman"/>
                <w:b/>
                <w:bCs/>
                <w:noProof/>
                <w:lang w:val="de-DE"/>
              </w:rPr>
              <w:t>7 Literaturverzeichnis</w:t>
            </w:r>
            <w:r>
              <w:rPr>
                <w:noProof/>
                <w:webHidden/>
              </w:rPr>
              <w:tab/>
            </w:r>
            <w:r>
              <w:rPr>
                <w:noProof/>
                <w:webHidden/>
              </w:rPr>
              <w:fldChar w:fldCharType="begin"/>
            </w:r>
            <w:r>
              <w:rPr>
                <w:noProof/>
                <w:webHidden/>
              </w:rPr>
              <w:instrText xml:space="preserve"> PAGEREF _Toc218879293 \h </w:instrText>
            </w:r>
            <w:r>
              <w:rPr>
                <w:noProof/>
                <w:webHidden/>
              </w:rPr>
            </w:r>
            <w:r>
              <w:rPr>
                <w:noProof/>
                <w:webHidden/>
              </w:rPr>
              <w:fldChar w:fldCharType="separate"/>
            </w:r>
            <w:r w:rsidR="005E25A7">
              <w:rPr>
                <w:noProof/>
                <w:webHidden/>
              </w:rPr>
              <w:t>17</w:t>
            </w:r>
            <w:r>
              <w:rPr>
                <w:noProof/>
                <w:webHidden/>
              </w:rPr>
              <w:fldChar w:fldCharType="end"/>
            </w:r>
          </w:hyperlink>
        </w:p>
        <w:p w14:paraId="6628C85B" w14:textId="1DF1AF2F" w:rsidR="00A60A74" w:rsidRPr="00B52EBA" w:rsidRDefault="00A60A74" w:rsidP="00D24CB9">
          <w:pPr>
            <w:rPr>
              <w:rFonts w:ascii="Times New Roman" w:hAnsi="Times New Roman" w:cs="Times New Roman"/>
            </w:rPr>
          </w:pPr>
          <w:r w:rsidRPr="00B52EBA">
            <w:rPr>
              <w:rFonts w:ascii="Times New Roman" w:hAnsi="Times New Roman" w:cs="Times New Roman"/>
              <w:b/>
              <w:bCs/>
              <w:lang w:val="zh-TW"/>
            </w:rPr>
            <w:fldChar w:fldCharType="end"/>
          </w:r>
        </w:p>
      </w:sdtContent>
    </w:sdt>
    <w:p w14:paraId="08CDF2E6" w14:textId="77777777" w:rsidR="00A60A74" w:rsidRPr="00B52EBA" w:rsidRDefault="00A60A74" w:rsidP="00083279">
      <w:pPr>
        <w:pStyle w:val="1"/>
        <w:spacing w:before="120" w:after="120" w:line="360" w:lineRule="auto"/>
        <w:ind w:firstLine="480"/>
        <w:rPr>
          <w:rFonts w:ascii="Times New Roman" w:hAnsi="Times New Roman" w:cs="Times New Roman"/>
          <w:b/>
          <w:bCs/>
          <w:color w:val="000000" w:themeColor="text1"/>
          <w:sz w:val="28"/>
          <w:szCs w:val="28"/>
          <w:lang w:val="de-DE"/>
        </w:rPr>
      </w:pPr>
      <w:r w:rsidRPr="00B52EBA">
        <w:rPr>
          <w:rFonts w:ascii="Times New Roman" w:hAnsi="Times New Roman" w:cs="Times New Roman"/>
          <w:b/>
          <w:bCs/>
          <w:color w:val="000000" w:themeColor="text1"/>
          <w:sz w:val="28"/>
          <w:szCs w:val="28"/>
          <w:lang w:val="de-DE"/>
        </w:rPr>
        <w:br w:type="page"/>
      </w:r>
    </w:p>
    <w:p w14:paraId="5F77C6D7" w14:textId="4E720F9E" w:rsidR="00CC32FB" w:rsidRPr="00B52EBA" w:rsidRDefault="00CC32FB" w:rsidP="0071481A">
      <w:pPr>
        <w:pStyle w:val="1"/>
        <w:spacing w:before="120" w:after="120" w:line="360" w:lineRule="auto"/>
        <w:rPr>
          <w:rFonts w:ascii="Times New Roman" w:hAnsi="Times New Roman" w:cs="Times New Roman"/>
          <w:b/>
          <w:bCs/>
          <w:color w:val="3A7C22" w:themeColor="accent6" w:themeShade="BF"/>
          <w:sz w:val="28"/>
          <w:szCs w:val="28"/>
          <w:lang w:val="de-DE"/>
        </w:rPr>
      </w:pPr>
      <w:bookmarkStart w:id="0" w:name="_Toc218879277"/>
      <w:r w:rsidRPr="00B52EBA">
        <w:rPr>
          <w:rFonts w:ascii="Times New Roman" w:hAnsi="Times New Roman" w:cs="Times New Roman"/>
          <w:b/>
          <w:bCs/>
          <w:color w:val="3A7C22" w:themeColor="accent6" w:themeShade="BF"/>
          <w:sz w:val="28"/>
          <w:szCs w:val="28"/>
          <w:lang w:val="de-DE"/>
        </w:rPr>
        <w:lastRenderedPageBreak/>
        <w:t>1 Einleitung</w:t>
      </w:r>
      <w:bookmarkEnd w:id="0"/>
      <w:r w:rsidRPr="00B52EBA">
        <w:rPr>
          <w:rFonts w:ascii="Times New Roman" w:hAnsi="Times New Roman" w:cs="Times New Roman"/>
          <w:b/>
          <w:bCs/>
          <w:color w:val="3A7C22" w:themeColor="accent6" w:themeShade="BF"/>
          <w:sz w:val="28"/>
          <w:szCs w:val="28"/>
          <w:lang w:val="de-DE"/>
        </w:rPr>
        <w:t xml:space="preserve">  </w:t>
      </w:r>
    </w:p>
    <w:p w14:paraId="13C82564" w14:textId="3F4528F2" w:rsidR="001F7050" w:rsidRPr="00B52EBA" w:rsidRDefault="00CC32FB" w:rsidP="001F7050">
      <w:pPr>
        <w:pStyle w:val="2"/>
        <w:spacing w:before="120" w:after="120" w:line="360" w:lineRule="auto"/>
        <w:rPr>
          <w:rFonts w:ascii="Times New Roman" w:hAnsi="Times New Roman" w:cs="Times New Roman"/>
          <w:color w:val="3A7C22" w:themeColor="accent6" w:themeShade="BF"/>
          <w:sz w:val="24"/>
          <w:szCs w:val="24"/>
          <w:u w:val="single"/>
          <w:lang w:val="de-DE"/>
        </w:rPr>
      </w:pPr>
      <w:bookmarkStart w:id="1" w:name="_Toc218879278"/>
      <w:r w:rsidRPr="00B52EBA">
        <w:rPr>
          <w:rFonts w:ascii="Times New Roman" w:hAnsi="Times New Roman" w:cs="Times New Roman"/>
          <w:color w:val="3A7C22" w:themeColor="accent6" w:themeShade="BF"/>
          <w:sz w:val="24"/>
          <w:szCs w:val="24"/>
          <w:lang w:val="de-DE"/>
        </w:rPr>
        <w:t>1.1</w:t>
      </w:r>
      <w:r w:rsidR="00394EB1" w:rsidRPr="00B52EBA">
        <w:rPr>
          <w:rFonts w:ascii="Times New Roman" w:hAnsi="Times New Roman" w:cs="Times New Roman"/>
          <w:color w:val="3A7C22" w:themeColor="accent6" w:themeShade="BF"/>
          <w:sz w:val="24"/>
          <w:szCs w:val="24"/>
          <w:lang w:val="de-DE"/>
        </w:rPr>
        <w:t xml:space="preserve"> </w:t>
      </w:r>
      <w:r w:rsidR="003A54BC" w:rsidRPr="00B52EBA">
        <w:rPr>
          <w:rFonts w:ascii="Times New Roman" w:hAnsi="Times New Roman" w:cs="Times New Roman"/>
          <w:color w:val="3A7C22" w:themeColor="accent6" w:themeShade="BF"/>
          <w:sz w:val="24"/>
          <w:szCs w:val="24"/>
          <w:lang w:val="de-DE"/>
        </w:rPr>
        <w:t>Prozessverbesserung und Multi-Agenten-Systeme</w:t>
      </w:r>
      <w:bookmarkEnd w:id="1"/>
    </w:p>
    <w:p w14:paraId="6B9ACEE9" w14:textId="184DEE27" w:rsidR="00851DD7" w:rsidRPr="00B52EBA" w:rsidRDefault="00A06A36" w:rsidP="00FD0255">
      <w:pPr>
        <w:rPr>
          <w:rFonts w:ascii="Times New Roman" w:hAnsi="Times New Roman" w:cs="Times New Roman"/>
          <w:color w:val="000000" w:themeColor="text1"/>
          <w:lang w:val="de-DE"/>
        </w:rPr>
      </w:pPr>
      <w:r w:rsidRPr="00B52EBA">
        <w:rPr>
          <w:rFonts w:ascii="Times New Roman" w:hAnsi="Times New Roman" w:cs="Times New Roman"/>
          <w:color w:val="000000" w:themeColor="text1"/>
          <w:lang w:val="de-DE"/>
        </w:rPr>
        <w:t xml:space="preserve">Als Bindeglied zwischen dem Geschäftsmodell, den Mitarbeitenden und den Anwendungssystemen einer Organisation, sind </w:t>
      </w:r>
      <w:r w:rsidR="00DC02D7" w:rsidRPr="00B52EBA">
        <w:rPr>
          <w:rFonts w:ascii="Times New Roman" w:hAnsi="Times New Roman" w:cs="Times New Roman"/>
          <w:color w:val="000000" w:themeColor="text1"/>
          <w:lang w:val="de-DE"/>
        </w:rPr>
        <w:t>Prozesse</w:t>
      </w:r>
      <w:r w:rsidRPr="00B52EBA">
        <w:rPr>
          <w:rFonts w:ascii="Times New Roman" w:hAnsi="Times New Roman" w:cs="Times New Roman"/>
          <w:color w:val="000000" w:themeColor="text1"/>
          <w:lang w:val="de-DE"/>
        </w:rPr>
        <w:t xml:space="preserve"> ein zentraler Treiber operativer Effizienz</w:t>
      </w:r>
      <w:r w:rsidR="008E3E77" w:rsidRPr="00B52EBA">
        <w:rPr>
          <w:rFonts w:ascii="Times New Roman" w:hAnsi="Times New Roman" w:cs="Times New Roman"/>
          <w:color w:val="000000" w:themeColor="text1"/>
          <w:lang w:val="de-DE"/>
        </w:rPr>
        <w:t xml:space="preserve"> </w:t>
      </w:r>
      <w:sdt>
        <w:sdtPr>
          <w:rPr>
            <w:rFonts w:ascii="Times New Roman" w:hAnsi="Times New Roman" w:cs="Times New Roman"/>
            <w:color w:val="000000" w:themeColor="text1"/>
            <w:lang w:val="de-DE"/>
          </w:rPr>
          <w:alias w:val="To edit, see citavi.com/edit"/>
          <w:tag w:val="CitaviPlaceholder#ce50b8fc-7dac-4ee0-afca-9a84a02b0fe1"/>
          <w:id w:val="-1337682090"/>
          <w:placeholder>
            <w:docPart w:val="DefaultPlaceholder_-1854013440"/>
          </w:placeholder>
        </w:sdtPr>
        <w:sdtContent>
          <w:r w:rsidR="008E3E77" w:rsidRPr="00B52EBA">
            <w:rPr>
              <w:rFonts w:ascii="Times New Roman" w:hAnsi="Times New Roman" w:cs="Times New Roman"/>
              <w:color w:val="000000" w:themeColor="text1"/>
              <w:lang w:val="de-DE"/>
            </w:rPr>
            <w:fldChar w:fldCharType="begin"/>
          </w:r>
          <w:r w:rsidR="008E3E77" w:rsidRPr="00B52EBA">
            <w:rPr>
              <w:rFonts w:ascii="Times New Roman" w:hAnsi="Times New Roman" w:cs="Times New Roman"/>
              <w:color w:val="000000" w:themeColor="text1"/>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ZTYxMzM3LTY2MjYtNDIyMS04NTg5LTc0ODZhOTBmMmJjZCIsIlJhbmdlTGVuZ3RoIjoyNywiUmVmZXJlbmNlSWQiOiI0MmEzNzJiZS05MTM3LTQ4ODktYWUxZi05MGRmZGE1Mjg4Mm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lbm5lciIsIkxhc3ROYW1lIjoiR2ltcGVsIiwiUHJvdGVjdGVkIjpmYWxzZSwiU2V4IjowLCJDcmVhdGVkQnkiOiJfUGF1bCIsIkNyZWF0ZWRPbiI6IjIwMjUtMTItMTJUMTU6Mjk6NTYiLCJNb2RpZmllZEJ5IjoiX1BhdWwiLCJJZCI6IjFiMGE0NzRkLTA2MDEtNGY2My1iNDcxLTJiYWM1ZmE5MGVlZSIsIk1vZGlmaWVkT24iOiIyMDI1LTEyLTEyVDE1OjI5OjU2IiwiUHJvamVjdCI6eyIkaWQiOiI4IiwiJHR5cGUiOiJTd2lzc0FjYWRlbWljLkNpdGF2aS5Qcm9qZWN0LCBTd2lzc0FjYWRlbWljLkNpdGF2aSJ9fSx7IiRpZCI6IjkiLCIkdHlwZSI6IlN3aXNzQWNhZGVtaWMuQ2l0YXZpLlBlcnNvbiwgU3dpc3NBY2FkZW1pYy5DaXRhdmkiLCJGaXJzdE5hbWUiOiJNYXhpbWlsaWFuIiwiTGFzdE5hbWUiOiJSw7ZnbGluZ2VyIiwiUHJvdGVjdGVkIjpmYWxzZSwiU2V4IjoyLCJDcmVhdGVkQnkiOiJfUGF1bCIsIkNyZWF0ZWRPbiI6IjIwMjUtMTItMTJUMTU6Mjk6NTYiLCJNb2RpZmllZEJ5IjoiX1BhdWwiLCJJZCI6ImRjYmI2YTMwLWZlOGYtNGRmNi04ZWEwLTA5MGExODNiNjg3MyIsIk1vZGlmaWVkT24iOiIyMDI1LTEyLTEyVDE1OjI5OjU2IiwiUHJvamVjdCI6eyIkcmVmIjoiOCJ9fV0sIkNpdGF0aW9uS2V5VXBkYXRlVHlwZSI6MCwiQ29sbGFib3JhdG9ycyI6W10sIkRvaSI6IjEwLjEwMDcvczM1NzY0LTAxNy0wMTAzLTU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A3L3MzNTc2NC0wMTctMDEwMy01IiwiVXJpU3RyaW5nIjoiaHR0cHM6Ly9kb2kub3JnLzEwLjEwMDcvczM1NzY0LTAxNy0wMTAzLTU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BhdWwiLCJDcmVhdGVkT24iOiIyMDI1LTEyLTEyVDE1OjI5OjU2IiwiTW9kaWZpZWRCeSI6Il9QYXVsIiwiSWQiOiIyOTZkMWFlNC03YTgxLTQ1NDAtOWRmYS0zMTI1M2IyNzFjMzciLCJNb2RpZmllZE9uIjoiMjAyNS0xMi0xMlQxNToyOTo1NiIsIlByb2plY3QiOnsiJHJlZiI6IjgifX1dLCJOdW1iZXIiOiI1IiwiT3JnYW5pemF0aW9ucyI6W10sIk90aGVyc0ludm9sdmVkIjpbXSwiUGFnZVJhbmdlIjoiPHNwPlxyXG4gIDxuPjg8L24+XHJcbiAgPGluPnRydWU8L2luPlxyXG4gIDxvcz44PC9vcz5cclxuICA8cHM+ODwvcHM+XHJcbjwvc3A+XHJcbjxlcD5cclxuICA8bj4xNTwvbj5cclxuICA8aW4+dHJ1ZTwvaW4+XHJcbiAgPG9zPjE1PC9vcz5cclxuICA8cHM+MTU8L3BzPlxyXG48L2VwPlxyXG48b3M+OC0xNTwvb3M+IiwiUGVyaW9kaWNhbCI6eyIkaWQiOiIxMyIsIiR0eXBlIjoiU3dpc3NBY2FkZW1pYy5DaXRhdmkuUGVyaW9kaWNhbCwgU3dpc3NBY2FkZW1pYy5DaXRhdmkiLCJFaXNzbiI6IjE4NjctNTkxMyIsIklzc24iOiIxODY3LTU5MDUiLCJOYW1lIjoiV2lydHNjaGFmdHNpbmZvcm1hdGlrICYgTWFuYWdlbWVudCIsIlBhZ2luYXRpb24iOjAsIlByb3RlY3RlZCI6ZmFsc2UsIlN0YW5kYXJkQWJicmV2aWF0aW9uIjoiV2lydHNjaCBJbmZvcm0gTWFuYWciLCJDcmVhdGVkQnkiOiJfUGF1bCIsIkNyZWF0ZWRPbiI6IjIwMjUtMTItMTJUMTU6Mjk6NTYiLCJNb2RpZmllZEJ5IjoiX1BhdWwiLCJJZCI6IjllNTNjMTFiLWQ3N2EtNDMzYS05NzJkLTQ3NDFhYzY0MGVkMiIsIk1vZGlmaWVkT24iOiIyMDI1LTEyLTEyVDE1OjI5OjU2IiwiUHJvamVjdCI6eyIkcmVmIjoiOCJ9fSwiUHVibGlzaGVycyI6W10sIlF1b3RhdGlvbnMiOltdLCJSYXRpbmciOjAsIlJlZmVyZW5jZVR5cGUiOiJKb3VybmFsQXJ0aWNsZSIsIlNob3J0VGl0bGUiOiJHaW1wZWwsIFLDtmdsaW5nZXIgMjAxNyDigJMgRGlzcnVwdGl2ZSBUZWNobm9sb2dpZW4g4oCUIEJsb2NrY2hhaW4iLCJTaG9ydFRpdGxlVXBkYXRlVHlwZSI6MCwiU291cmNlT2ZCaWJsaW9ncmFwaGljSW5mb3JtYXRpb24iOiJDcm9zc1JlZiIsIlN0YXRpY0lkcyI6WyI1YmI5ZDNlYi00ZmQ2LTQ4YTgtOWJjMi01YmJjNmM2ZDk0MzIiXSwiVGFibGVPZkNvbnRlbnRzQ29tcGxleGl0eSI6MCwiVGFibGVPZkNvbnRlbnRzU291cmNlVGV4dEZvcm1hdCI6MCwiVGFza3MiOltdLCJUaXRsZSI6IkRpc3J1cHRpdmUgVGVjaG5vbG9naWVuIOKAlCBCbG9ja2NoYWluLCBEZWVwIExlYXJuaW5nICYgQ28iLCJUcmFuc2xhdG9ycyI6W10sIlZvbHVtZSI6IjkiLCJZZWFyIjoiMjAxNyIsIlllYXJSZXNvbHZlZCI6IjIwMTciLCJDcmVhdGVkQnkiOiJfUGF1bCIsIkNyZWF0ZWRPbiI6IjIwMjUtMTItMTJUMTU6Mjk6NTYiLCJNb2RpZmllZEJ5IjoiX1BhdWwiLCJJZCI6IjQyYTM3MmJlLTkxMzctNDg4OS1hZTFmLTkwZGZkYTUyODgyZiIsIk1vZGlmaWVkT24iOiIyMDI1LTEyLTEyVDE4OjMwOjQ5IiwiUHJvamVjdCI6eyIkcmVmIjoiOCJ9fSwiVXNlTnVtYmVyaW5nVHlwZU9mUGFyZW50RG9jdW1lbnQiOmZhbHNlfV0sIkZvcm1hdHRlZFRleHQiOnsiJGlkIjoiMTQiLCJDb3VudCI6MSwiVGV4dFVuaXRzIjpbeyIkaWQiOiIxNSIsIkZvbnRTdHlsZSI6eyIkaWQiOiIxNiIsIk5ldXRyYWwiOnRydWV9LCJSZWFkaW5nT3JkZXIiOjEsIlRleHQiOiIoR2ltcGVsIGFuZCBSw7ZnbGluZ2VyIDIwMTcpIn1dfSwiVGFnIjoiQ2l0YXZpUGxhY2Vob2xkZXIjY2U1MGI4ZmMtN2RhYy00ZWUwLWFmY2EtOWE4NGEwMmIwZmUxIiwiVGV4dCI6IihHaW1wZWwgYW5kIFLDtmdsaW5nZXIgMjAxNykiLCJXQUlWZXJzaW9uIjoiNy4wLjYuMSJ9}</w:instrText>
          </w:r>
          <w:r w:rsidR="008E3E77" w:rsidRPr="00B52EBA">
            <w:rPr>
              <w:rFonts w:ascii="Times New Roman" w:hAnsi="Times New Roman" w:cs="Times New Roman"/>
              <w:color w:val="000000" w:themeColor="text1"/>
              <w:lang w:val="de-DE"/>
            </w:rPr>
            <w:fldChar w:fldCharType="separate"/>
          </w:r>
          <w:r w:rsidR="008E3E77" w:rsidRPr="00B52EBA">
            <w:rPr>
              <w:rFonts w:ascii="Times New Roman" w:hAnsi="Times New Roman" w:cs="Times New Roman"/>
              <w:color w:val="000000" w:themeColor="text1"/>
              <w:lang w:val="de-DE"/>
            </w:rPr>
            <w:t>(Gimpel and Röglinger 2017)</w:t>
          </w:r>
          <w:r w:rsidR="008E3E77" w:rsidRPr="00B52EBA">
            <w:rPr>
              <w:rFonts w:ascii="Times New Roman" w:hAnsi="Times New Roman" w:cs="Times New Roman"/>
              <w:color w:val="000000" w:themeColor="text1"/>
              <w:lang w:val="de-DE"/>
            </w:rPr>
            <w:fldChar w:fldCharType="end"/>
          </w:r>
        </w:sdtContent>
      </w:sdt>
      <w:r w:rsidR="00C26F2B" w:rsidRPr="00B52EBA">
        <w:rPr>
          <w:rFonts w:ascii="Times New Roman" w:hAnsi="Times New Roman" w:cs="Times New Roman"/>
          <w:color w:val="000000" w:themeColor="text1"/>
          <w:lang w:val="de-DE"/>
        </w:rPr>
        <w:t>. Deshalb ist das effektive</w:t>
      </w:r>
      <w:r w:rsidR="005A385D" w:rsidRPr="00B52EBA">
        <w:rPr>
          <w:rFonts w:ascii="Times New Roman" w:hAnsi="Times New Roman" w:cs="Times New Roman"/>
          <w:color w:val="000000" w:themeColor="text1"/>
          <w:lang w:val="de-DE"/>
        </w:rPr>
        <w:t xml:space="preserve"> </w:t>
      </w:r>
      <w:r w:rsidR="00C26F2B" w:rsidRPr="00B52EBA">
        <w:rPr>
          <w:rFonts w:ascii="Times New Roman" w:hAnsi="Times New Roman" w:cs="Times New Roman"/>
          <w:color w:val="000000" w:themeColor="text1"/>
          <w:lang w:val="de-DE"/>
        </w:rPr>
        <w:t xml:space="preserve">Management </w:t>
      </w:r>
      <w:r w:rsidRPr="00B52EBA">
        <w:rPr>
          <w:rFonts w:ascii="Times New Roman" w:hAnsi="Times New Roman" w:cs="Times New Roman"/>
          <w:color w:val="000000" w:themeColor="text1"/>
          <w:lang w:val="de-DE"/>
        </w:rPr>
        <w:t>d</w:t>
      </w:r>
      <w:r w:rsidR="00C26F2B" w:rsidRPr="00B52EBA">
        <w:rPr>
          <w:rFonts w:ascii="Times New Roman" w:hAnsi="Times New Roman" w:cs="Times New Roman"/>
          <w:color w:val="000000" w:themeColor="text1"/>
          <w:lang w:val="de-DE"/>
        </w:rPr>
        <w:t>ieser eine unabdingbare Tätigkeit</w:t>
      </w:r>
      <w:r w:rsidR="000A3803" w:rsidRPr="00B52EBA">
        <w:rPr>
          <w:rFonts w:ascii="Times New Roman" w:hAnsi="Times New Roman" w:cs="Times New Roman"/>
          <w:color w:val="000000" w:themeColor="text1"/>
          <w:lang w:val="de-DE"/>
        </w:rPr>
        <w:t xml:space="preserve"> für Organisationen</w:t>
      </w:r>
      <w:r w:rsidR="00C26F2B" w:rsidRPr="00B52EBA">
        <w:rPr>
          <w:rFonts w:ascii="Times New Roman" w:hAnsi="Times New Roman" w:cs="Times New Roman"/>
          <w:color w:val="000000" w:themeColor="text1"/>
          <w:lang w:val="de-DE"/>
        </w:rPr>
        <w:t>, um in d</w:t>
      </w:r>
      <w:r w:rsidR="000A3803" w:rsidRPr="00B52EBA">
        <w:rPr>
          <w:rFonts w:ascii="Times New Roman" w:hAnsi="Times New Roman" w:cs="Times New Roman"/>
          <w:color w:val="000000" w:themeColor="text1"/>
          <w:lang w:val="de-DE"/>
        </w:rPr>
        <w:t>em heutigen, volatilen Geschäftsumfeld</w:t>
      </w:r>
      <w:r w:rsidR="00C26F2B" w:rsidRPr="00B52EBA">
        <w:rPr>
          <w:rFonts w:ascii="Times New Roman" w:hAnsi="Times New Roman" w:cs="Times New Roman"/>
          <w:color w:val="000000" w:themeColor="text1"/>
          <w:lang w:val="de-DE"/>
        </w:rPr>
        <w:t xml:space="preserve"> wettbewerbs</w:t>
      </w:r>
      <w:r w:rsidR="000A3803" w:rsidRPr="00B52EBA">
        <w:rPr>
          <w:rFonts w:ascii="Times New Roman" w:hAnsi="Times New Roman" w:cs="Times New Roman"/>
          <w:color w:val="000000" w:themeColor="text1"/>
          <w:lang w:val="de-DE"/>
        </w:rPr>
        <w:t>- und handlungs</w:t>
      </w:r>
      <w:r w:rsidR="00C26F2B" w:rsidRPr="00B52EBA">
        <w:rPr>
          <w:rFonts w:ascii="Times New Roman" w:hAnsi="Times New Roman" w:cs="Times New Roman"/>
          <w:color w:val="000000" w:themeColor="text1"/>
          <w:lang w:val="de-DE"/>
        </w:rPr>
        <w:t>fähig zu bleiben.</w:t>
      </w:r>
      <w:r w:rsidR="00184B0C" w:rsidRPr="00B52EBA">
        <w:rPr>
          <w:rFonts w:ascii="Times New Roman" w:hAnsi="Times New Roman" w:cs="Times New Roman"/>
          <w:color w:val="000000" w:themeColor="text1"/>
          <w:lang w:val="de-DE"/>
        </w:rPr>
        <w:t xml:space="preserve"> Unter den zahlreichen Aktivitäten eines erfolgreichen Prozessmanagements wird die Prozessverbesserung häufig als eine der wertschöpfendsten Tätigkeiten angesehen </w:t>
      </w:r>
      <w:sdt>
        <w:sdtPr>
          <w:rPr>
            <w:rFonts w:ascii="Times New Roman" w:hAnsi="Times New Roman" w:cs="Times New Roman"/>
            <w:color w:val="000000" w:themeColor="text1"/>
            <w:lang w:val="de-DE"/>
          </w:rPr>
          <w:alias w:val="To edit, see citavi.com/edit"/>
          <w:tag w:val="CitaviPlaceholder#207d7b2e-02b7-4277-8b07-82859e45fc44"/>
          <w:id w:val="-2067872813"/>
          <w:placeholder>
            <w:docPart w:val="DefaultPlaceholder_-1854013440"/>
          </w:placeholder>
        </w:sdtPr>
        <w:sdtContent>
          <w:r w:rsidR="00184B0C" w:rsidRPr="00B52EBA">
            <w:rPr>
              <w:rFonts w:ascii="Times New Roman" w:hAnsi="Times New Roman" w:cs="Times New Roman"/>
              <w:color w:val="000000" w:themeColor="text1"/>
              <w:lang w:val="de-DE"/>
            </w:rPr>
            <w:fldChar w:fldCharType="begin"/>
          </w:r>
          <w:r w:rsidR="00184B0C" w:rsidRPr="00B52EBA">
            <w:rPr>
              <w:rFonts w:ascii="Times New Roman" w:hAnsi="Times New Roman" w:cs="Times New Roman"/>
              <w:color w:val="000000" w:themeColor="text1"/>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YTE0NTQ0LTYzY2EtNGRhZi04OTRjLTRjZTMzMWZhMTRmOSIsIlJhbmdlTGVuZ3RoIjoyMSwiUmVmZXJlbmNlSWQiOiIzN2YzMmQ2Ny1jOGJjLTQ4NzItYTE3NS02YTA4MzQwZTVmMz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dvbGZnYW5nIiwiTGFzdE5hbWUiOiJLcmF0c2NoIiwiUHJvdGVjdGVkIjpmYWxzZSwiU2V4IjoyLCJDcmVhdGVkQnkiOiJfUGF1bCIsIkNyZWF0ZWRPbiI6IjIwMjUtMTItMTJUMTg6MTI6MDUiLCJNb2RpZmllZEJ5IjoiX1BhdWwiLCJJZCI6IjJhNjcyNDIzLTNlOWUtNDU4Zi04NWYwLWQ4ODE3ZGZjYTk5MCIsIk1vZGlmaWVkT24iOiIyMDI1LTEyLTEyVDE4OjEyOjA1IiwiUHJvamVjdCI6eyIkaWQiOiI4IiwiJHR5cGUiOiJTd2lzc0FjYWRlbWljLkNpdGF2aS5Qcm9qZWN0LCBTd2lzc0FjYWRlbWljLkNpdGF2aSJ9fSx7IiRpZCI6IjkiLCIkdHlwZSI6IlN3aXNzQWNhZGVtaWMuQ2l0YXZpLlBlcnNvbiwgU3dpc3NBY2FkZW1pYy5DaXRhdmkiLCJGaXJzdE5hbWUiOiJKb25hcyIsIkxhc3ROYW1lIjoiTWFuZGVyc2NoZWlkIiwiUHJvdGVjdGVkIjpmYWxzZSwiU2V4IjoyLCJDcmVhdGVkQnkiOiJfUGF1bCIsIkNyZWF0ZWRPbiI6IjIwMjUtMTItMTNUMTM6MDY6MDZaIiwiTW9kaWZpZWRCeSI6Il9QYXVsIiwiSWQiOiJkNzQ5MmNmMi0xYmJhLTQyMTUtOTVjYy1lNzM1NGQ2OWFkMTMiLCJNb2RpZmllZE9uIjoiMjAyNS0xMi0xM1QxMzowNjowNloiLCJQcm9qZWN0Ijp7IiRyZWYiOiI4In19LHsiJGlkIjoiMTAiLCIkdHlwZSI6IlN3aXNzQWNhZGVtaWMuQ2l0YXZpLlBlcnNvbiwgU3dpc3NBY2FkZW1pYy5DaXRhdmkiLCJGaXJzdE5hbWUiOiJEYW5pZWwiLCJMYXN0TmFtZSI6IlJlacOfbmVyIiwiUHJvdGVjdGVkIjpmYWxzZSwiU2V4IjoyLCJDcmVhdGVkQnkiOiJfUGF1bCIsIkNyZWF0ZWRPbiI6IjIwMjUtMTItMTNUMTM6MDY6MDZaIiwiTW9kaWZpZWRCeSI6Il9QYXVsIiwiSWQiOiI0OWQzNTNmOC1iMTZkLTRjZTYtYWQwYy1lNmQ0YTE4YzIxYzciLCJNb2RpZmllZE9uIjoiMjAyNS0xMi0xM1QxMzowNjowNloiLCJQcm9qZWN0Ijp7IiRyZWYiOiI4In19LHsiJGlkIjoiMTEiLCIkdHlwZSI6IlN3aXNzQWNhZGVtaWMuQ2l0YXZpLlBlcnNvbiwgU3dpc3NBY2FkZW1pYy5DaXRhdmkiLCJGaXJzdE5hbWUiOiJNYXhpbWlsaWFuIiwiTGFzdE5hbWUiOiJSw7ZnbGluZ2VyIiwiUHJvdGVjdGVkIjpmYWxzZSwiU2V4IjoyLCJDcmVhdGVkQnkiOiJfUGF1bCIsIkNyZWF0ZWRPbiI6IjIwMjUtMTItMTJUMTU6Mjk6NTYiLCJNb2RpZmllZEJ5IjoiX1BhdWwiLCJJZCI6ImRjYmI2YTMwLWZlOGYtNGRmNi04ZWEwLTA5MGExODNiNjg3MyIsIk1vZGlmaWVkT24iOiIyMDI1LTEyLTEyVDE1OjI5OjU2IiwiUHJvamVjdCI6eyIkcmVmIjoiOCJ9fV0sIkNpdGF0aW9uS2V5VXBkYXRlVHlwZSI6MCwiQ29sbGFib3JhdG9ycyI6W10sIkRvaSI6IjEwLjEwMTYvai5kc3MuMjAxNy4wMi4w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ZHNzLjIwMTcuMDIuMDExIiwiVXJpU3RyaW5nIjoiaHR0cHM6Ly9kb2kub3JnLzEwLjEwMTYvai5kc3MuMjAxNy4wMi4wMT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BhdWwiLCJDcmVhdGVkT24iOiIyMDI1LTEyLTEzVDEzOjA2OjA2WiIsIk1vZGlmaWVkQnkiOiJfUGF1bCIsIklkIjoiNGZlOWM5NzEtODI3MC00YTg4LTk0YTYtMWNjYTczNWRjMDczIiwiTW9kaWZpZWRPbiI6IjIwMjUtMTItMTNUMTM6MDY6MDZaIiwiUHJvamVjdCI6eyIkcmVmIjoiOCJ9fV0sIk9yZ2FuaXphdGlvbnMiOltdLCJPdGhlcnNJbnZvbHZlZCI6W10sIlBhZ2VSYW5nZSI6IjxzcD5cclxuICA8bj4yNzwvbj5cclxuICA8aW4+dHJ1ZTwvaW4+XHJcbiAgPG9zPjI3PC9vcz5cclxuICA8cHM+Mjc8L3BzPlxyXG48L3NwPlxyXG48ZXA+XHJcbiAgPG4+NDA8L24+XHJcbiAgPGluPnRydWU8L2luPlxyXG4gIDxvcz40MDwvb3M+XHJcbiAgPHBzPjQwPC9wcz5cclxuPC9lcD5cclxuPG9zPjI3LTQwPC9vcz4iLCJQZXJpb2RpY2FsIjp7IiRpZCI6IjE1IiwiJHR5cGUiOiJTd2lzc0FjYWRlbWljLkNpdGF2aS5QZXJpb2RpY2FsLCBTd2lzc0FjYWRlbWljLkNpdGF2aSIsIklzc24iOiIwMTY3OTIzNiIsIk5hbWUiOiJEZWNpc2lvbiBTdXBwb3J0IFN5c3RlbXMiLCJQYWdpbmF0aW9uIjowLCJQcm90ZWN0ZWQiOmZhbHNlLCJDcmVhdGVkQnkiOiJfUGF1bCIsIkNyZWF0ZWRPbiI6IjIwMjUtMTItMTJUMTg6MTI6MDUiLCJNb2RpZmllZEJ5IjoiX1BhdWwiLCJJZCI6ImJiM2EwODZhLTVlM2ItNGNmYi04OTc1LWU3ODk3NDkzOTdlNCIsIk1vZGlmaWVkT24iOiIyMDI1LTEyLTEyVDE4OjEyOjA1IiwiUHJvamVjdCI6eyIkcmVmIjoiOCJ9fSwiUHVibGlzaGVycyI6W10sIlF1b3RhdGlvbnMiOltdLCJSYXRpbmciOjAsIlJlZmVyZW5jZVR5cGUiOiJKb3VybmFsQXJ0aWNsZSIsIlNob3J0VGl0bGUiOiJLcmF0c2NoLCBNYW5kZXJzY2hlaWQgZXQgYWwuIDIwMTcg4oCTIERhdGEtZHJpdmVuIFByb2Nlc3MgUHJpb3JpdGl6YXRpb24gaW4gUHJvY2VzcyIsIlNob3J0VGl0bGVVcGRhdGVUeXBlIjowLCJTb3VyY2VPZkJpYmxpb2dyYXBoaWNJbmZvcm1hdGlvbiI6IkNyb3NzUmVmIiwiU3RhdGljSWRzIjpbIjRjNGU4ODk4LTlmYmYtNDYyYS1iZDQxLWExZDMyNTAzY2YxOSJdLCJUYWJsZU9mQ29udGVudHNDb21wbGV4aXR5IjowLCJUYWJsZU9mQ29udGVudHNTb3VyY2VUZXh0Rm9ybWF0IjowLCJUYXNrcyI6W10sIlRpdGxlIjoiRGF0YS1kcml2ZW4gUHJvY2VzcyBQcmlvcml0aXphdGlvbiBpbiBQcm9jZXNzIE5ldHdvcmtzIiwiVHJhbnNsYXRvcnMiOltdLCJWb2x1bWUiOiIxMDAiLCJZZWFyIjoiMjAxNyIsIlllYXJSZXNvbHZlZCI6IjIwMTciLCJDcmVhdGVkQnkiOiJfUGF1bCIsIkNyZWF0ZWRPbiI6IjIwMjUtMTItMTNUMTM6MDY6MDZaIiwiTW9kaWZpZWRCeSI6Il9QYXVsIiwiSWQiOiIzN2YzMmQ2Ny1jOGJjLTQ4NzItYTE3NS02YTA4MzQwZTVmMzIiLCJNb2RpZmllZE9uIjoiMjAyNS0xMi0xM1QxNDowNjozNSIsIlByb2plY3QiOnsiJHJlZiI6IjgifX0sIlVzZU51bWJlcmluZ1R5cGVPZlBhcmVudERvY3VtZW50IjpmYWxzZX1dLCJGb3JtYXR0ZWRUZXh0Ijp7IiRpZCI6IjE2IiwiQ291bnQiOjEsIlRleHRVbml0cyI6W3siJGlkIjoiMTciLCJGb250U3R5bGUiOnsiJGlkIjoiMTgiLCJOZXV0cmFsIjp0cnVlfSwiUmVhZGluZ09yZGVyIjoxLCJUZXh0IjoiKEtyYXRzY2ggZXQgYWwuIDIwMTcpIn1dfSwiVGFnIjoiQ2l0YXZpUGxhY2Vob2xkZXIjMjA3ZDdiMmUtMDJiNy00Mjc3LThiMDctODI4NTllNDVmYzQ0IiwiVGV4dCI6IihLcmF0c2NoIGV0IGFsLiAyMDE3KSIsIldBSVZlcnNpb24iOiI3LjAuNi4xIn0=}</w:instrText>
          </w:r>
          <w:r w:rsidR="00184B0C" w:rsidRPr="00B52EBA">
            <w:rPr>
              <w:rFonts w:ascii="Times New Roman" w:hAnsi="Times New Roman" w:cs="Times New Roman"/>
              <w:color w:val="000000" w:themeColor="text1"/>
              <w:lang w:val="de-DE"/>
            </w:rPr>
            <w:fldChar w:fldCharType="separate"/>
          </w:r>
          <w:r w:rsidR="00184B0C" w:rsidRPr="00B52EBA">
            <w:rPr>
              <w:rFonts w:ascii="Times New Roman" w:hAnsi="Times New Roman" w:cs="Times New Roman"/>
              <w:color w:val="000000" w:themeColor="text1"/>
              <w:lang w:val="de-DE"/>
            </w:rPr>
            <w:t>(Kratsch et al. 2017)</w:t>
          </w:r>
          <w:r w:rsidR="00184B0C" w:rsidRPr="00B52EBA">
            <w:rPr>
              <w:rFonts w:ascii="Times New Roman" w:hAnsi="Times New Roman" w:cs="Times New Roman"/>
              <w:color w:val="000000" w:themeColor="text1"/>
              <w:lang w:val="de-DE"/>
            </w:rPr>
            <w:fldChar w:fldCharType="end"/>
          </w:r>
        </w:sdtContent>
      </w:sdt>
      <w:r w:rsidR="005A385D" w:rsidRPr="00B52EBA">
        <w:rPr>
          <w:rFonts w:ascii="Times New Roman" w:hAnsi="Times New Roman" w:cs="Times New Roman"/>
          <w:color w:val="000000" w:themeColor="text1"/>
          <w:lang w:val="de-DE"/>
        </w:rPr>
        <w:t>.</w:t>
      </w:r>
      <w:r w:rsidR="00184B0C" w:rsidRPr="00B52EBA">
        <w:rPr>
          <w:rFonts w:ascii="Times New Roman" w:hAnsi="Times New Roman" w:cs="Times New Roman"/>
          <w:color w:val="000000" w:themeColor="text1"/>
          <w:lang w:val="de-DE"/>
        </w:rPr>
        <w:t xml:space="preserve"> </w:t>
      </w:r>
      <w:r w:rsidR="00AF1065" w:rsidRPr="00B52EBA">
        <w:rPr>
          <w:rFonts w:ascii="Times New Roman" w:hAnsi="Times New Roman" w:cs="Times New Roman"/>
          <w:color w:val="000000" w:themeColor="text1"/>
          <w:lang w:val="de-DE"/>
        </w:rPr>
        <w:t>Allerdings</w:t>
      </w:r>
      <w:r w:rsidR="00B22944" w:rsidRPr="00B52EBA">
        <w:rPr>
          <w:rFonts w:ascii="Times New Roman" w:hAnsi="Times New Roman" w:cs="Times New Roman"/>
          <w:color w:val="000000" w:themeColor="text1"/>
          <w:lang w:val="de-DE"/>
        </w:rPr>
        <w:t xml:space="preserve"> </w:t>
      </w:r>
      <w:r w:rsidR="005B45DF" w:rsidRPr="00B52EBA">
        <w:rPr>
          <w:rFonts w:ascii="Times New Roman" w:hAnsi="Times New Roman" w:cs="Times New Roman"/>
          <w:color w:val="000000" w:themeColor="text1"/>
          <w:lang w:val="de-DE"/>
        </w:rPr>
        <w:t>stellt</w:t>
      </w:r>
      <w:r w:rsidR="00B22944" w:rsidRPr="00B52EBA">
        <w:rPr>
          <w:rFonts w:ascii="Times New Roman" w:hAnsi="Times New Roman" w:cs="Times New Roman"/>
          <w:color w:val="000000" w:themeColor="text1"/>
          <w:lang w:val="de-DE"/>
        </w:rPr>
        <w:t xml:space="preserve"> </w:t>
      </w:r>
      <w:r w:rsidR="00D26621" w:rsidRPr="00B52EBA">
        <w:rPr>
          <w:rFonts w:ascii="Times New Roman" w:hAnsi="Times New Roman" w:cs="Times New Roman"/>
          <w:color w:val="000000" w:themeColor="text1"/>
          <w:lang w:val="de-DE"/>
        </w:rPr>
        <w:t>Prozessverbesserung</w:t>
      </w:r>
      <w:r w:rsidR="00D617B8" w:rsidRPr="00B52EBA">
        <w:rPr>
          <w:rFonts w:ascii="Times New Roman" w:hAnsi="Times New Roman" w:cs="Times New Roman"/>
          <w:color w:val="000000" w:themeColor="text1"/>
          <w:lang w:val="de-DE"/>
        </w:rPr>
        <w:t>, als systematischer Ansatz</w:t>
      </w:r>
      <w:r w:rsidR="005B45DF" w:rsidRPr="00B52EBA">
        <w:rPr>
          <w:rFonts w:ascii="Times New Roman" w:hAnsi="Times New Roman" w:cs="Times New Roman"/>
          <w:color w:val="000000" w:themeColor="text1"/>
          <w:lang w:val="de-DE"/>
        </w:rPr>
        <w:t xml:space="preserve"> zur</w:t>
      </w:r>
      <w:r w:rsidR="00D617B8" w:rsidRPr="00B52EBA">
        <w:rPr>
          <w:rFonts w:ascii="Times New Roman" w:hAnsi="Times New Roman" w:cs="Times New Roman"/>
          <w:color w:val="000000" w:themeColor="text1"/>
          <w:lang w:val="de-DE"/>
        </w:rPr>
        <w:t xml:space="preserve"> Optimierung von Prozessen </w:t>
      </w:r>
      <w:r w:rsidR="00E61643" w:rsidRPr="00B52EBA">
        <w:rPr>
          <w:rFonts w:ascii="Times New Roman" w:hAnsi="Times New Roman" w:cs="Times New Roman"/>
          <w:color w:val="000000" w:themeColor="text1"/>
          <w:lang w:val="de-DE"/>
        </w:rPr>
        <w:t xml:space="preserve">typischerweise </w:t>
      </w:r>
      <w:r w:rsidR="00D617B8" w:rsidRPr="00B52EBA">
        <w:rPr>
          <w:rFonts w:ascii="Times New Roman" w:hAnsi="Times New Roman" w:cs="Times New Roman"/>
          <w:color w:val="000000" w:themeColor="text1"/>
          <w:lang w:val="de-DE"/>
        </w:rPr>
        <w:t>eine</w:t>
      </w:r>
      <w:r w:rsidR="00D26621" w:rsidRPr="00B52EBA">
        <w:rPr>
          <w:rFonts w:ascii="Times New Roman" w:hAnsi="Times New Roman" w:cs="Times New Roman"/>
          <w:color w:val="000000" w:themeColor="text1"/>
          <w:lang w:val="de-DE"/>
        </w:rPr>
        <w:t xml:space="preserve"> kreative und ressourcenintensive Aufgabe</w:t>
      </w:r>
      <w:r w:rsidR="00D617B8" w:rsidRPr="00B52EBA">
        <w:rPr>
          <w:rFonts w:ascii="Times New Roman" w:hAnsi="Times New Roman" w:cs="Times New Roman"/>
          <w:color w:val="000000" w:themeColor="text1"/>
          <w:lang w:val="de-DE"/>
        </w:rPr>
        <w:t xml:space="preserve"> dar.</w:t>
      </w:r>
      <w:r w:rsidR="00E61643" w:rsidRPr="00B52EBA">
        <w:rPr>
          <w:rFonts w:ascii="Times New Roman" w:hAnsi="Times New Roman" w:cs="Times New Roman"/>
          <w:color w:val="000000" w:themeColor="text1"/>
          <w:lang w:val="de-DE"/>
        </w:rPr>
        <w:t xml:space="preserve"> Entgegen dessen existieren wenig innovative Ansätze für Prozessverbesserung</w:t>
      </w:r>
    </w:p>
    <w:p w14:paraId="16459DDF" w14:textId="3A25A1B0" w:rsidR="00394EB1" w:rsidRPr="00B52EBA" w:rsidRDefault="00851DD7" w:rsidP="00E8345D">
      <w:pPr>
        <w:rPr>
          <w:rFonts w:ascii="Times New Roman" w:hAnsi="Times New Roman" w:cs="Times New Roman"/>
          <w:color w:val="000000" w:themeColor="text1"/>
          <w:lang w:val="de-DE"/>
        </w:rPr>
      </w:pPr>
      <w:r w:rsidRPr="00B52EBA">
        <w:rPr>
          <w:rFonts w:ascii="Times New Roman" w:hAnsi="Times New Roman" w:cs="Times New Roman"/>
          <w:color w:val="000000" w:themeColor="text1"/>
          <w:lang w:val="de-DE"/>
        </w:rPr>
        <w:t>Gleichzeit werden KI-Agenten innerhalb von Kreations- und Innovationsprozessen als kreativer Unterstützer von Menschen angesehen</w:t>
      </w:r>
      <w:r w:rsidR="00D37ACD" w:rsidRPr="00B52EBA">
        <w:rPr>
          <w:rFonts w:ascii="Times New Roman" w:hAnsi="Times New Roman" w:cs="Times New Roman"/>
          <w:color w:val="000000" w:themeColor="text1"/>
          <w:lang w:val="de-DE"/>
        </w:rPr>
        <w:t xml:space="preserve"> </w:t>
      </w:r>
      <w:sdt>
        <w:sdtPr>
          <w:rPr>
            <w:rFonts w:ascii="Times New Roman" w:hAnsi="Times New Roman" w:cs="Times New Roman"/>
            <w:color w:val="000000" w:themeColor="text1"/>
            <w:lang w:val="de-DE"/>
          </w:rPr>
          <w:alias w:val="To edit, see citavi.com/edit"/>
          <w:tag w:val="CitaviPlaceholder#3d08d5d2-28a1-4376-8548-f6c5b0745280"/>
          <w:id w:val="543333069"/>
          <w:placeholder>
            <w:docPart w:val="DefaultPlaceholder_-1854013440"/>
          </w:placeholder>
        </w:sdtPr>
        <w:sdtContent>
          <w:r w:rsidR="00D37ACD" w:rsidRPr="00B52EBA">
            <w:rPr>
              <w:rFonts w:ascii="Times New Roman" w:hAnsi="Times New Roman" w:cs="Times New Roman"/>
              <w:color w:val="000000" w:themeColor="text1"/>
              <w:lang w:val="de-DE"/>
            </w:rPr>
            <w:fldChar w:fldCharType="begin"/>
          </w:r>
          <w:r w:rsidR="00D37ACD" w:rsidRPr="00B52EBA">
            <w:rPr>
              <w:rFonts w:ascii="Times New Roman" w:hAnsi="Times New Roman" w:cs="Times New Roman"/>
              <w:color w:val="000000" w:themeColor="text1"/>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MTFhYmE4LTc4ZGEtNDhmZC05YTkxLWExMDI3MmMyMDE2ZiIsIlJhbmdlTGVuZ3RoIjoyNywiUmVmZXJlbmNlSWQiOiI0YWUxNjhjNi00ZTAzLTRkYjMtOWJmYS0xNWQ4MDdkYTYyMm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vb2RlaCIsIkxhc3ROYW1lIjoiSG9zc2VpbmkiLCJQcm90ZWN0ZWQiOmZhbHNlLCJTZXgiOjAsIkNyZWF0ZWRCeSI6Il9QYXVsIiwiQ3JlYXRlZE9uIjoiMjAyNS0xMi0xMlQxNzozMzowMloiLCJNb2RpZmllZEJ5IjoiX1BhdWwiLCJJZCI6ImUwNjFiY2VhLWQwNTEtNGNhZC05Njk1LWUyYzc1NTllZjQyZSIsIk1vZGlmaWVkT24iOiIyMDI1LTEyLTEyVDE3OjMzOjAyWiIsIlByb2plY3QiOnsiJGlkIjoiOCIsIiR0eXBlIjoiU3dpc3NBY2FkZW1pYy5DaXRhdmkuUHJvamVjdCwgU3dpc3NBY2FkZW1pYy5DaXRhdmkifX0seyIkaWQiOiI5IiwiJHR5cGUiOiJTd2lzc0FjYWRlbWljLkNpdGF2aS5QZXJzb24sIFN3aXNzQWNhZGVtaWMuQ2l0YXZpIiwiRmlyc3ROYW1lIjoiSG9zc2VpbiIsIkxhc3ROYW1lIjoiU2VpbGFuaSIsIlByb3RlY3RlZCI6ZmFsc2UsIlNleCI6MCwiQ3JlYXRlZEJ5IjoiX1BhdWwiLCJDcmVhdGVkT24iOiIyMDI1LTEyLTEyVDE3OjMzOjAyWiIsIk1vZGlmaWVkQnkiOiJfUGF1bCIsIklkIjoiMmJmZDgyN2MtYTY0ZC00MmY5LTg5NWYtMTNkYzI1NGQ1NDhlIiwiTW9kaWZpZWRPbiI6IjIwMjUtMTItMTJUMTc6MzM6MDJaIiwiUHJvamVjdCI6eyIkcmVmIjoiOCJ9fV0sIkNpdGF0aW9uS2V5VXBkYXRlVHlwZSI6MCwiQ29sbGFib3JhdG9ycyI6W10sIkRvaSI6IjEwLjEwMTYvai5hcnJheS4yMDI1LjEwMDM5O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hcnJheS4yMDI1LjEwMDM5OSIsIlVyaVN0cmluZyI6Imh0dHBzOi8vZG9pLm9yZy8xMC4xMDE2L2ouYXJyYXkuMjAyNS4xMDAzOT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BhdWwiLCJDcmVhdGVkT24iOiIyMDI1LTEyLTEyVDE3OjMzOjAyWiIsIk1vZGlmaWVkQnkiOiJfUGF1bCIsIklkIjoiY2E1MWJhNzEtOGQxOS00ZDhlLTlmZjItMWJlMjBkZWYwN2FkIiwiTW9kaWZpZWRPbiI6IjIwMjUtMTItMTJUMTc6MzM6MDJaIiwiUHJvamVjdCI6eyIkcmVmIjoiOCJ9fV0sIk9yZ2FuaXphdGlvbnMiOltdLCJPdGhlcnNJbnZvbHZlZCI6W10sIlBhZ2VSYW5nZSI6IjxzcD5cclxuICA8bj4xMDAzOTk8L24+XHJcbiAgPGluPnRydWU8L2luPlxyXG4gIDxvcz4xMDAzOTk8L29zPlxyXG4gIDxwcz4xMDAzOTk8L3BzPlxyXG48L3NwPlxyXG48b3M+MTAwMzk5PC9vcz4iLCJQZXJpb2RpY2FsIjp7IiRpZCI6IjEzIiwiJHR5cGUiOiJTd2lzc0FjYWRlbWljLkNpdGF2aS5QZXJpb2RpY2FsLCBTd2lzc0FjYWRlbWljLkNpdGF2aSIsIklzc24iOiIyNTkwMDA1NiIsIk5hbWUiOiJBcnJheSIsIlBhZ2luYXRpb24iOjAsIlByb3RlY3RlZCI6ZmFsc2UsIkNyZWF0ZWRCeSI6Il9QYXVsIiwiQ3JlYXRlZE9uIjoiMjAyNS0xMi0xMlQxNzozMzowMloiLCJNb2RpZmllZEJ5IjoiX1BhdWwiLCJJZCI6ImUxMjkxMDE5LWViMjQtNGIwYS05YmRmLWE1NGViYjdiM2JkMiIsIk1vZGlmaWVkT24iOiIyMDI1LTEyLTEyVDE3OjMzOjAyWiIsIlByb2plY3QiOnsiJHJlZiI6IjgifX0sIlB1Ymxpc2hlcnMiOltdLCJRdW90YXRpb25zIjpbXSwiUmF0aW5nIjowLCJSZWZlcmVuY2VUeXBlIjoiSm91cm5hbEFydGljbGUiLCJTaG9ydFRpdGxlIjoiSG9zc2VpbmksIFNlaWxhbmkgMjAyNSDigJMgVGhlIHJvbGUgb2YgYWdlbnRpYyBBSSIsIlNob3J0VGl0bGVVcGRhdGVUeXBlIjowLCJTb3VyY2VPZkJpYmxpb2dyYXBoaWNJbmZvcm1hdGlvbiI6IkNyb3NzUmVmIiwiU3RhdGljSWRzIjpbImJlYzBiMDhmLWMxMmItNDBiNi05ZTZhLTM0OTE1MzJmODQ5YyJdLCJUYWJsZU9mQ29udGVudHNDb21wbGV4aXR5IjowLCJUYWJsZU9mQ29udGVudHNTb3VyY2VUZXh0Rm9ybWF0IjowLCJUYXNrcyI6W10sIlRpdGxlIjoiVGhlIHJvbGUgb2YgYWdlbnRpYyBBSSBpbiBzaGFwaW5nIGEgc21hcnQgZnV0dXJlOiBBIHN5c3RlbWF0aWMgcmV2aWV3IiwiVHJhbnNsYXRvcnMiOltdLCJWb2x1bWUiOiIyNiIsIlllYXIiOiIyMDI1IiwiWWVhclJlc29sdmVkIjoiMjAyNSIsIkNyZWF0ZWRCeSI6Il9QYXVsIiwiQ3JlYXRlZE9uIjoiMjAyNS0xMi0xMlQxNzozMzowMloiLCJNb2RpZmllZEJ5IjoiX1BhdWwiLCJJZCI6IjRhZTE2OGM2LTRlMDMtNGRiMy05YmZhLTE1ZDgwN2RhNjIyZiIsIk1vZGlmaWVkT24iOiIyMDI1LTEyLTEyVDE4OjMzOjE4IiwiUHJvamVjdCI6eyIkcmVmIjoiOCJ9fSwiVXNlTnVtYmVyaW5nVHlwZU9mUGFyZW50RG9jdW1lbnQiOmZhbHNlfV0sIkZvcm1hdHRlZFRleHQiOnsiJGlkIjoiMTQiLCJDb3VudCI6MSwiVGV4dFVuaXRzIjpbeyIkaWQiOiIxNSIsIkZvbnRTdHlsZSI6eyIkaWQiOiIxNiIsIk5ldXRyYWwiOnRydWV9LCJSZWFkaW5nT3JkZXIiOjEsIlRleHQiOiIoSG9zc2VpbmkgYW5kIFNlaWxhbmkgMjAyNSkifV19LCJUYWciOiJDaXRhdmlQbGFjZWhvbGRlciMzZDA4ZDVkMi0yOGExLTQzNzYtODU0OC1mNmM1YjA3NDUyODAiLCJUZXh0IjoiKEhvc3NlaW5pIGFuZCBTZWlsYW5pIDIwMjUpIiwiV0FJVmVyc2lvbiI6IjcuMC42LjEifQ==}</w:instrText>
          </w:r>
          <w:r w:rsidR="00D37ACD" w:rsidRPr="00B52EBA">
            <w:rPr>
              <w:rFonts w:ascii="Times New Roman" w:hAnsi="Times New Roman" w:cs="Times New Roman"/>
              <w:color w:val="000000" w:themeColor="text1"/>
              <w:lang w:val="de-DE"/>
            </w:rPr>
            <w:fldChar w:fldCharType="separate"/>
          </w:r>
          <w:r w:rsidR="00D37ACD" w:rsidRPr="00B52EBA">
            <w:rPr>
              <w:rFonts w:ascii="Times New Roman" w:hAnsi="Times New Roman" w:cs="Times New Roman"/>
              <w:color w:val="000000" w:themeColor="text1"/>
              <w:lang w:val="de-DE"/>
            </w:rPr>
            <w:t>(Hosseini and Seilani 2025)</w:t>
          </w:r>
          <w:r w:rsidR="00D37ACD" w:rsidRPr="00B52EBA">
            <w:rPr>
              <w:rFonts w:ascii="Times New Roman" w:hAnsi="Times New Roman" w:cs="Times New Roman"/>
              <w:color w:val="000000" w:themeColor="text1"/>
              <w:lang w:val="de-DE"/>
            </w:rPr>
            <w:fldChar w:fldCharType="end"/>
          </w:r>
        </w:sdtContent>
      </w:sdt>
      <w:r w:rsidRPr="00B52EBA">
        <w:rPr>
          <w:rFonts w:ascii="Times New Roman" w:hAnsi="Times New Roman" w:cs="Times New Roman"/>
          <w:color w:val="000000" w:themeColor="text1"/>
          <w:lang w:val="de-DE"/>
        </w:rPr>
        <w:t>.</w:t>
      </w:r>
      <w:r w:rsidR="007D7C67" w:rsidRPr="00B52EBA">
        <w:rPr>
          <w:rFonts w:ascii="Times New Roman" w:hAnsi="Times New Roman" w:cs="Times New Roman"/>
          <w:color w:val="000000" w:themeColor="text1"/>
          <w:lang w:val="de-DE"/>
        </w:rPr>
        <w:t xml:space="preserve"> Wohingegen KI-Agenten typischerweise für die Bearbeitung von einzelnen, spezifischen Aufgaben eingesetzt werden, können Multi-Agenten-Systeme Abhilfe schaffen</w:t>
      </w:r>
      <w:r w:rsidR="00D37ACD" w:rsidRPr="00B52EBA">
        <w:rPr>
          <w:rFonts w:ascii="Times New Roman" w:hAnsi="Times New Roman" w:cs="Times New Roman"/>
          <w:color w:val="000000" w:themeColor="text1"/>
          <w:lang w:val="de-DE"/>
        </w:rPr>
        <w:t xml:space="preserve"> </w:t>
      </w:r>
      <w:sdt>
        <w:sdtPr>
          <w:rPr>
            <w:rFonts w:ascii="Times New Roman" w:hAnsi="Times New Roman" w:cs="Times New Roman"/>
            <w:color w:val="000000" w:themeColor="text1"/>
            <w:lang w:val="de-DE"/>
          </w:rPr>
          <w:alias w:val="To edit, see citavi.com/edit"/>
          <w:tag w:val="CitaviPlaceholder#fff7f31b-5a76-4c0f-b14b-177aac7c11c7"/>
          <w:id w:val="1487213763"/>
          <w:placeholder>
            <w:docPart w:val="DefaultPlaceholder_-1854013440"/>
          </w:placeholder>
        </w:sdtPr>
        <w:sdtContent>
          <w:r w:rsidR="00D37ACD" w:rsidRPr="00B52EBA">
            <w:rPr>
              <w:rFonts w:ascii="Times New Roman" w:hAnsi="Times New Roman" w:cs="Times New Roman"/>
              <w:color w:val="000000" w:themeColor="text1"/>
              <w:lang w:val="de-DE"/>
            </w:rPr>
            <w:fldChar w:fldCharType="begin"/>
          </w:r>
          <w:r w:rsidR="00D37ACD" w:rsidRPr="00B52EBA">
            <w:rPr>
              <w:rFonts w:ascii="Times New Roman" w:hAnsi="Times New Roman" w:cs="Times New Roman"/>
              <w:color w:val="000000" w:themeColor="text1"/>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jg3ZTA3LTg5YjMtNGQyMC1iMTdkLTA3ZWFkMjdjNWQyMSIsIlJhbmdlTGVuZ3RoIjoyMSwiUmVmZXJlbmNlSWQiOiIyMjgyODFhNy1iYjI5LTRjNTYtYjRmMi1hOTg4NjFlMTcwM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mphbiIsIkxhc3ROYW1lIjoiU2Fwa290YSIsIlByb3RlY3RlZCI6ZmFsc2UsIlNleCI6MCwiQ3JlYXRlZEJ5IjoiX1BhdWwiLCJDcmVhdGVkT24iOiIyMDI1LTEyLTEyVDE3OjM0OjU5WiIsIk1vZGlmaWVkQnkiOiJfUGF1bCIsIklkIjoiZTk3NGQ3NTEtYTA0Zi00NTJmLWIzOTAtMDFkYWI0NzRkOGY3IiwiTW9kaWZpZWRPbiI6IjIwMjUtMTItMTJUMTc6MzQ6NTlaIiwiUHJvamVjdCI6eyIkaWQiOiI4IiwiJHR5cGUiOiJTd2lzc0FjYWRlbWljLkNpdGF2aS5Qcm9qZWN0LCBTd2lzc0FjYWRlbWljLkNpdGF2aSJ9fSx7IiRpZCI6IjkiLCIkdHlwZSI6IlN3aXNzQWNhZGVtaWMuQ2l0YXZpLlBlcnNvbiwgU3dpc3NBY2FkZW1pYy5DaXRhdmkiLCJGaXJzdE5hbWUiOiJLb25zdGFudGlub3MiLCJMYXN0TmFtZSI6IlJvdW1lbGlvdGlzIiwiTWlkZGxlTmFtZSI6IkkuIiwiUHJvdGVjdGVkIjpmYWxzZSwiU2V4IjoyLCJDcmVhdGVkQnkiOiJfUGF1bCIsIkNyZWF0ZWRPbiI6IjIwMjUtMTItMTJUMTc6MzQ6NTlaIiwiTW9kaWZpZWRCeSI6Il9QYXVsIiwiSWQiOiJkOTA0ZTBhZi1kNTdmLTQxZDYtYmI2YS01YTMyOTMxYTIyOTgiLCJNb2RpZmllZE9uIjoiMjAyNS0xMi0xMlQxNzozNDo1OVoiLCJQcm9qZWN0Ijp7IiRyZWYiOiI4In19LHsiJGlkIjoiMTAiLCIkdHlwZSI6IlN3aXNzQWNhZGVtaWMuQ2l0YXZpLlBlcnNvbiwgU3dpc3NBY2FkZW1pYy5DaXRhdmkiLCJGaXJzdE5hbWUiOiJNYW5vaiIsIkxhc3ROYW1lIjoiS2Fya2VlIiwiUHJvdGVjdGVkIjpmYWxzZSwiU2V4IjowLCJDcmVhdGVkQnkiOiJfUGF1bCIsIkNyZWF0ZWRPbiI6IjIwMjUtMTItMTJUMTc6MzQ6NTlaIiwiTW9kaWZpZWRCeSI6Il9QYXVsIiwiSWQiOiJhODI1ZGFmNy1lNzEyLTQxMTEtYjQwOC1lOWI2YTVlYzg4ODAiLCJNb2RpZmllZE9uIjoiMjAyNS0xMi0xMlQxNzozNDo1OVoiLCJQcm9qZWN0Ijp7IiRyZWYiOiI4In19XSwiQ2l0YXRpb25LZXlVcGRhdGVUeXBlIjowLCJDb2xsYWJvcmF0b3JzIjpbXSwiRG9pIjoiMTAuMTAxNi9qLmluZmZ1cy4yMDI1LjEwMzU5O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pbmZmdXMuMjAyNS4xMDM1OTkiLCJVcmlTdHJpbmciOiJodHRwczovL2RvaS5vcmcvMTAuMTAxNi9qLmluZmZ1cy4yMDI1LjEwMzU5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GF1bCIsIkNyZWF0ZWRPbiI6IjIwMjUtMTItMTJUMTc6MzY6MzVaIiwiTW9kaWZpZWRCeSI6Il9QYXVsIiwiSWQiOiIyODJkNjhkZi0xZDc3LTQ0NDMtYTBmYi04NTgyNGM4NDQ0ZWMiLCJNb2RpZmllZE9uIjoiMjAyNS0xMi0xMlQxNzozNjozNVoiLCJQcm9qZWN0Ijp7IiRyZWYiOiI4In19XSwiT3JnYW5pemF0aW9ucyI6W10sIk90aGVyc0ludm9sdmVkIjpbXSwiUGFnZVJhbmdlIjoiPHNwPlxyXG4gIDxuPjEwMzU5OTwvbj5cclxuICA8aW4+dHJ1ZTwvaW4+XHJcbiAgPG9zPjEwMzU5OTwvb3M+XHJcbiAgPHBzPjEwMzU5OTwvcHM+XHJcbjwvc3A+XHJcbjxvcz4xMDM1OTk8L29zPiIsIlBlcmlvZGljYWwiOnsiJGlkIjoiMTQiLCIkdHlwZSI6IlN3aXNzQWNhZGVtaWMuQ2l0YXZpLlBlcmlvZGljYWwsIFN3aXNzQWNhZGVtaWMuQ2l0YXZpIiwiSXNzbiI6IjE1NjYyNTM1IiwiTmFtZSI6IkluZm9ybWF0aW9uIEZ1c2lvbiIsIlBhZ2luYXRpb24iOjAsIlByb3RlY3RlZCI6ZmFsc2UsIkNyZWF0ZWRCeSI6Il9QYXVsIiwiQ3JlYXRlZE9uIjoiMjAyNS0xMi0xMlQxNzozNDo1OVoiLCJNb2RpZmllZEJ5IjoiX1BhdWwiLCJJZCI6ImQ1YmJmM2Y4LTZkNmEtNGYzYi1iY2VmLWFkYTg5NWEyMmFlNCIsIk1vZGlmaWVkT24iOiIyMDI1LTEyLTEyVDE3OjM0OjU5WiIsIlByb2plY3QiOnsiJHJlZiI6IjgifX0sIlB1Ymxpc2hlcnMiOltdLCJRdW90YXRpb25zIjpbXSwiUmF0aW5nIjowLCJSZWZlcmVuY2VUeXBlIjoiSm91cm5hbEFydGljbGUiLCJTaG9ydFRpdGxlIjoiU2Fwa290YSwgUm91bWVsaW90aXMgZXQgYWwuIDIwMjYg4oCTIEFJIEFnZW50cyB2cyIsIlNob3J0VGl0bGVVcGRhdGVUeXBlIjowLCJTb3VyY2VPZkJpYmxpb2dyYXBoaWNJbmZvcm1hdGlvbiI6IkNyb3NzUmVmIiwiU3RhdGljSWRzIjpbIjc5YmFjOTg1LTU5MTItNDA1ZC1iMTA1LTExNGVkMGExMjRiMSJdLCJUYWJsZU9mQ29udGVudHNDb21wbGV4aXR5IjowLCJUYWJsZU9mQ29udGVudHNTb3VyY2VUZXh0Rm9ybWF0IjowLCJUYXNrcyI6W10sIlRpdGxlIjoiQUkgQWdlbnRzIHZzLiBBZ2VudGljIEFJOiBBIENvbmNlcHR1YWwgdGF4b25vbXksIGFwcGxpY2F0aW9ucyBhbmQgY2hhbGxlbmdlcyIsIlRyYW5zbGF0b3JzIjpbXSwiVm9sdW1lIjoiMTI2IiwiWWVhciI6IjIwMjYiLCJZZWFyUmVzb2x2ZWQiOiIyMDI2IiwiQ3JlYXRlZEJ5IjoiX1BhdWwiLCJDcmVhdGVkT24iOiIyMDI1LTEyLTEyVDE3OjM2OjM1WiIsIk1vZGlmaWVkQnkiOiJfUGF1bCIsIklkIjoiMjI4MjgxYTctYmIyOS00YzU2LWI0ZjItYTk4ODYxZTE3MDE5IiwiTW9kaWZpZWRPbiI6IjIwMjUtMTItMTJUMTg6MzY6NTciLCJQcm9qZWN0Ijp7IiRyZWYiOiI4In19LCJVc2VOdW1iZXJpbmdUeXBlT2ZQYXJlbnREb2N1bWVudCI6ZmFsc2V9XSwiRm9ybWF0dGVkVGV4dCI6eyIkaWQiOiIxNSIsIkNvdW50IjoxLCJUZXh0VW5pdHMiOlt7IiRpZCI6IjE2IiwiRm9udFN0eWxlIjp7IiRpZCI6IjE3IiwiTmV1dHJhbCI6dHJ1ZX0sIlJlYWRpbmdPcmRlciI6MSwiVGV4dCI6IihTYXBrb3RhIGV0IGFsLiAyMDI2KSJ9XX0sIlRhZyI6IkNpdGF2aVBsYWNlaG9sZGVyI2ZmZjdmMzFiLTVhNzYtNGMwZi1iMTRiLTE3N2FhYzdjMTFjNyIsIlRleHQiOiIoU2Fwa290YSBldCBhbC4gMjAyNikiLCJXQUlWZXJzaW9uIjoiNy4wLjYuMSJ9}</w:instrText>
          </w:r>
          <w:r w:rsidR="00D37ACD" w:rsidRPr="00B52EBA">
            <w:rPr>
              <w:rFonts w:ascii="Times New Roman" w:hAnsi="Times New Roman" w:cs="Times New Roman"/>
              <w:color w:val="000000" w:themeColor="text1"/>
              <w:lang w:val="de-DE"/>
            </w:rPr>
            <w:fldChar w:fldCharType="separate"/>
          </w:r>
          <w:r w:rsidR="00D37ACD" w:rsidRPr="00B52EBA">
            <w:rPr>
              <w:rFonts w:ascii="Times New Roman" w:hAnsi="Times New Roman" w:cs="Times New Roman"/>
              <w:color w:val="000000" w:themeColor="text1"/>
              <w:lang w:val="de-DE"/>
            </w:rPr>
            <w:t>(Sapkota et al. 2026)</w:t>
          </w:r>
          <w:r w:rsidR="00D37ACD" w:rsidRPr="00B52EBA">
            <w:rPr>
              <w:rFonts w:ascii="Times New Roman" w:hAnsi="Times New Roman" w:cs="Times New Roman"/>
              <w:color w:val="000000" w:themeColor="text1"/>
              <w:lang w:val="de-DE"/>
            </w:rPr>
            <w:fldChar w:fldCharType="end"/>
          </w:r>
        </w:sdtContent>
      </w:sdt>
      <w:r w:rsidR="00D37ACD" w:rsidRPr="00B52EBA">
        <w:rPr>
          <w:rFonts w:ascii="Times New Roman" w:hAnsi="Times New Roman" w:cs="Times New Roman"/>
          <w:color w:val="000000" w:themeColor="text1"/>
          <w:lang w:val="de-DE"/>
        </w:rPr>
        <w:t>.</w:t>
      </w:r>
    </w:p>
    <w:p w14:paraId="48686BE9" w14:textId="4DF7EB67"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2" w:name="_Toc218879279"/>
      <w:r w:rsidRPr="00B52EBA">
        <w:rPr>
          <w:rFonts w:ascii="Times New Roman" w:hAnsi="Times New Roman" w:cs="Times New Roman"/>
          <w:color w:val="3A7C22" w:themeColor="accent6" w:themeShade="BF"/>
          <w:sz w:val="24"/>
          <w:szCs w:val="24"/>
          <w:lang w:val="de-DE"/>
        </w:rPr>
        <w:t xml:space="preserve">1.2 </w:t>
      </w:r>
      <w:r w:rsidR="003A54BC" w:rsidRPr="00B52EBA">
        <w:rPr>
          <w:rFonts w:ascii="Times New Roman" w:hAnsi="Times New Roman" w:cs="Times New Roman"/>
          <w:color w:val="3A7C22" w:themeColor="accent6" w:themeShade="BF"/>
          <w:sz w:val="24"/>
          <w:szCs w:val="24"/>
          <w:lang w:val="de-DE"/>
        </w:rPr>
        <w:t>ProcessAI</w:t>
      </w:r>
      <w:r w:rsidR="00EB1FB5">
        <w:rPr>
          <w:rFonts w:ascii="Times New Roman" w:hAnsi="Times New Roman" w:cs="Times New Roman"/>
          <w:color w:val="3A7C22" w:themeColor="accent6" w:themeShade="BF"/>
          <w:sz w:val="24"/>
          <w:szCs w:val="24"/>
          <w:lang w:val="de-DE"/>
        </w:rPr>
        <w:t>:</w:t>
      </w:r>
      <w:r w:rsidRPr="00B52EBA">
        <w:rPr>
          <w:rFonts w:ascii="Times New Roman" w:hAnsi="Times New Roman" w:cs="Times New Roman"/>
          <w:color w:val="3A7C22" w:themeColor="accent6" w:themeShade="BF"/>
          <w:sz w:val="24"/>
          <w:szCs w:val="24"/>
          <w:lang w:val="de-DE"/>
        </w:rPr>
        <w:t xml:space="preserve"> Eine innovative Lösung für </w:t>
      </w:r>
      <w:r w:rsidR="003A54BC" w:rsidRPr="00B52EBA">
        <w:rPr>
          <w:rFonts w:ascii="Times New Roman" w:hAnsi="Times New Roman" w:cs="Times New Roman"/>
          <w:color w:val="3A7C22" w:themeColor="accent6" w:themeShade="BF"/>
          <w:sz w:val="24"/>
          <w:szCs w:val="24"/>
          <w:lang w:val="de-DE"/>
        </w:rPr>
        <w:t>automatisierte Prozessverbesserung</w:t>
      </w:r>
      <w:bookmarkEnd w:id="2"/>
    </w:p>
    <w:p w14:paraId="4072431B" w14:textId="091BF5DE" w:rsidR="006F4C41" w:rsidRPr="006F4C41" w:rsidRDefault="006F4C41" w:rsidP="006F4C41">
      <w:pPr>
        <w:rPr>
          <w:rFonts w:ascii="Times New Roman" w:hAnsi="Times New Roman" w:cs="Times New Roman"/>
          <w:color w:val="000000" w:themeColor="text1"/>
          <w:lang w:val="de-DE"/>
        </w:rPr>
      </w:pPr>
      <w:r w:rsidRPr="006F4C41">
        <w:rPr>
          <w:rFonts w:ascii="Times New Roman" w:hAnsi="Times New Roman" w:cs="Times New Roman"/>
          <w:color w:val="000000" w:themeColor="text1"/>
          <w:lang w:val="de-DE"/>
        </w:rPr>
        <w:t>Um den aktuellen Herausforderungen im Business Process Improvement (BPI) zu begegnen, nutzt das Projekt ProcessAI das Potenzial von Multi-Agenten-Systemen. Im Rahmen des Software-Projektseminars an der Universität Bayreuth wurde diese Anwendung entwickelt, um den Bedarf an automatisierter und intelligenter Prozessverbesserung zu decken.</w:t>
      </w:r>
    </w:p>
    <w:p w14:paraId="63C805BC" w14:textId="511E0E6B" w:rsidR="006F4C41" w:rsidRPr="006F4C41" w:rsidRDefault="006F4C41" w:rsidP="006F4C41">
      <w:pPr>
        <w:rPr>
          <w:rFonts w:ascii="Times New Roman" w:hAnsi="Times New Roman" w:cs="Times New Roman"/>
          <w:color w:val="000000" w:themeColor="text1"/>
          <w:lang w:val="de-DE"/>
        </w:rPr>
      </w:pPr>
      <w:r w:rsidRPr="006F4C41">
        <w:rPr>
          <w:rFonts w:ascii="Times New Roman" w:hAnsi="Times New Roman" w:cs="Times New Roman"/>
          <w:color w:val="000000" w:themeColor="text1"/>
          <w:lang w:val="de-DE"/>
        </w:rPr>
        <w:t xml:space="preserve">Bei ProcessAI handelt es sich um ein LLM-gestütztes System (Large Language Model), das Geschäftsprozesse tiefgreifend analysiert und auf dieser Basis fundierte Optimierungsvorschläge generiert. Der innovative Mehrwert der Lösung liegt in der Verwendung reifer KI-Technologien, die es ermöglichen, auch komplexe Prozesskonfekte ganzheitlich zu erfassen. Durch die Simulation verschiedener Rollen innerhalb des Multi-Agenten-Systems werden die spezifischen Bedürfnisse </w:t>
      </w:r>
      <w:r w:rsidRPr="006F4C41">
        <w:rPr>
          <w:rFonts w:ascii="Times New Roman" w:hAnsi="Times New Roman" w:cs="Times New Roman"/>
          <w:color w:val="000000" w:themeColor="text1"/>
          <w:lang w:val="de-DE"/>
        </w:rPr>
        <w:lastRenderedPageBreak/>
        <w:t>unterschiedlicher Abteilungen oder Akteure in der Unternehmensstruktur berücksichtigt. Dies führt zu durchdachten und praxistauglichen Lösungen, die weit über herkömmliche, rein datengetriebene Analysen hinausgehen.</w:t>
      </w:r>
    </w:p>
    <w:p w14:paraId="709BF03A" w14:textId="0B90E7EC" w:rsidR="00FD0255" w:rsidRPr="00B52EBA" w:rsidRDefault="006F4C41" w:rsidP="006F4C41">
      <w:pPr>
        <w:rPr>
          <w:rFonts w:ascii="Times New Roman" w:hAnsi="Times New Roman" w:cs="Times New Roman"/>
          <w:color w:val="000000" w:themeColor="text1"/>
          <w:lang w:val="de-DE"/>
        </w:rPr>
      </w:pPr>
      <w:r w:rsidRPr="006F4C41">
        <w:rPr>
          <w:rFonts w:ascii="Times New Roman" w:hAnsi="Times New Roman" w:cs="Times New Roman"/>
          <w:color w:val="000000" w:themeColor="text1"/>
          <w:lang w:val="de-DE"/>
        </w:rPr>
        <w:t>Das Projekt ist insbesondere für Unternehmen relevant, die eine schnelle und effiziente Analyse zur Prozessoptimierung benötigen. Voraussetzung für die Nutzung ist lediglich die Bereitstellung eines Event-Logs des jeweiligen Prozesses, welches von ProcessAI als Grundlage für die agentenbasierte Optimierung verwendet wird.</w:t>
      </w:r>
    </w:p>
    <w:p w14:paraId="6900B52A" w14:textId="30EC7F46"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3" w:name="_Toc218879280"/>
      <w:r w:rsidRPr="00B52EBA">
        <w:rPr>
          <w:rFonts w:ascii="Times New Roman" w:hAnsi="Times New Roman" w:cs="Times New Roman"/>
          <w:color w:val="3A7C22" w:themeColor="accent6" w:themeShade="BF"/>
          <w:sz w:val="24"/>
          <w:szCs w:val="24"/>
          <w:lang w:val="de-DE"/>
        </w:rPr>
        <w:t xml:space="preserve">1.3 Zielsetzung und Aufbau des </w:t>
      </w:r>
      <w:r w:rsidR="003A54BC" w:rsidRPr="00B52EBA">
        <w:rPr>
          <w:rFonts w:ascii="Times New Roman" w:hAnsi="Times New Roman" w:cs="Times New Roman"/>
          <w:color w:val="3A7C22" w:themeColor="accent6" w:themeShade="BF"/>
          <w:sz w:val="24"/>
          <w:szCs w:val="24"/>
          <w:lang w:val="de-DE"/>
        </w:rPr>
        <w:t>Whitepapers</w:t>
      </w:r>
      <w:bookmarkEnd w:id="3"/>
      <w:r w:rsidRPr="00B52EBA">
        <w:rPr>
          <w:rFonts w:ascii="Times New Roman" w:hAnsi="Times New Roman" w:cs="Times New Roman"/>
          <w:color w:val="3A7C22" w:themeColor="accent6" w:themeShade="BF"/>
          <w:sz w:val="24"/>
          <w:szCs w:val="24"/>
          <w:lang w:val="de-DE"/>
        </w:rPr>
        <w:t xml:space="preserve">  </w:t>
      </w:r>
    </w:p>
    <w:p w14:paraId="293500D4" w14:textId="655F2AF7" w:rsidR="00E8345D" w:rsidRPr="00E8345D" w:rsidRDefault="00E8345D" w:rsidP="00E8345D">
      <w:pPr>
        <w:rPr>
          <w:rFonts w:ascii="Times New Roman" w:hAnsi="Times New Roman" w:cs="Times New Roman" w:hint="eastAsia"/>
          <w:color w:val="000000" w:themeColor="text1"/>
          <w:lang w:val="de-DE"/>
        </w:rPr>
      </w:pPr>
      <w:r w:rsidRPr="00E8345D">
        <w:rPr>
          <w:rFonts w:ascii="Times New Roman" w:hAnsi="Times New Roman" w:cs="Times New Roman"/>
          <w:color w:val="000000" w:themeColor="text1"/>
          <w:lang w:val="de-DE"/>
        </w:rPr>
        <w:t>Das primäre Ziel dieses Whitepapers ist es, aufzuzeigen, wie Multi-Agenten-Systeme (MAS) eine effektive Brücke zwischen der datengestützten Analyse des komplexen Process Minings und der kreativen Prozessoptimierung schlagen können.</w:t>
      </w:r>
    </w:p>
    <w:p w14:paraId="35B09C61" w14:textId="0EB32B77" w:rsidR="00BD0EAC" w:rsidRPr="00BD0EAC" w:rsidRDefault="00E8345D" w:rsidP="00E8345D">
      <w:pPr>
        <w:rPr>
          <w:rFonts w:ascii="Times New Roman" w:hAnsi="Times New Roman" w:cs="Times New Roman"/>
          <w:color w:val="000000" w:themeColor="text1"/>
          <w:lang w:val="de-DE"/>
        </w:rPr>
      </w:pPr>
      <w:r w:rsidRPr="00E8345D">
        <w:rPr>
          <w:rFonts w:ascii="Times New Roman" w:hAnsi="Times New Roman" w:cs="Times New Roman"/>
          <w:color w:val="000000" w:themeColor="text1"/>
          <w:lang w:val="de-DE"/>
        </w:rPr>
        <w:t>Der Aufbau des Whitepapers folgt einer klaren Struktur: In Kapitel 2 werden zunächst die aktuellen Herausforderungen im Bereich der Prozessverbesserung dargelegt. Kapitel 3 widmet sich der Analyse des Business Case, wobei sowohl das Marktpotenzial als auch das Wettbewerbsumfeld betrachtet werden. Eine detaillierte Beschreibung der entwickelten Lösung, der angewandten Arbeitsmethodik sowie der technischen Umsetzung erfolgt in Kapitel 4. Abschließend zieht Kapitel 5 ein Fazit über die Projektergebnisse und gibt einen Ausblick auf zukünftige technologische Entwicklungen.</w:t>
      </w:r>
    </w:p>
    <w:p w14:paraId="5B32FF32" w14:textId="28BF4E35" w:rsidR="00CC32FB" w:rsidRPr="00B52EBA" w:rsidRDefault="00CC32FB" w:rsidP="00E529D7">
      <w:pPr>
        <w:pStyle w:val="1"/>
        <w:spacing w:before="120" w:after="120" w:line="360" w:lineRule="auto"/>
        <w:rPr>
          <w:rFonts w:ascii="Times New Roman" w:hAnsi="Times New Roman" w:cs="Times New Roman"/>
          <w:b/>
          <w:bCs/>
          <w:color w:val="3A7C22" w:themeColor="accent6" w:themeShade="BF"/>
          <w:sz w:val="28"/>
          <w:szCs w:val="28"/>
          <w:lang w:val="de-DE"/>
        </w:rPr>
      </w:pPr>
      <w:bookmarkStart w:id="4" w:name="_Toc218879281"/>
      <w:r w:rsidRPr="00B52EBA">
        <w:rPr>
          <w:rFonts w:ascii="Times New Roman" w:hAnsi="Times New Roman" w:cs="Times New Roman"/>
          <w:b/>
          <w:bCs/>
          <w:color w:val="3A7C22" w:themeColor="accent6" w:themeShade="BF"/>
          <w:sz w:val="28"/>
          <w:szCs w:val="28"/>
          <w:lang w:val="de-DE"/>
        </w:rPr>
        <w:t>2 Problemstellung: Herausforderungen der</w:t>
      </w:r>
      <w:r w:rsidR="003A54BC" w:rsidRPr="00B52EBA">
        <w:rPr>
          <w:rFonts w:ascii="Times New Roman" w:hAnsi="Times New Roman" w:cs="Times New Roman"/>
          <w:b/>
          <w:bCs/>
          <w:color w:val="3A7C22" w:themeColor="accent6" w:themeShade="BF"/>
          <w:sz w:val="28"/>
          <w:szCs w:val="28"/>
          <w:lang w:val="de-DE"/>
        </w:rPr>
        <w:t xml:space="preserve"> Prozessverbes</w:t>
      </w:r>
      <w:r w:rsidR="00D16DEF" w:rsidRPr="00B52EBA">
        <w:rPr>
          <w:rFonts w:ascii="Times New Roman" w:hAnsi="Times New Roman" w:cs="Times New Roman"/>
          <w:b/>
          <w:bCs/>
          <w:color w:val="3A7C22" w:themeColor="accent6" w:themeShade="BF"/>
          <w:sz w:val="28"/>
          <w:szCs w:val="28"/>
          <w:lang w:val="de-DE"/>
        </w:rPr>
        <w:t>s</w:t>
      </w:r>
      <w:r w:rsidR="003A54BC" w:rsidRPr="00B52EBA">
        <w:rPr>
          <w:rFonts w:ascii="Times New Roman" w:hAnsi="Times New Roman" w:cs="Times New Roman"/>
          <w:b/>
          <w:bCs/>
          <w:color w:val="3A7C22" w:themeColor="accent6" w:themeShade="BF"/>
          <w:sz w:val="28"/>
          <w:szCs w:val="28"/>
          <w:lang w:val="de-DE"/>
        </w:rPr>
        <w:t>erung</w:t>
      </w:r>
      <w:bookmarkEnd w:id="4"/>
    </w:p>
    <w:p w14:paraId="5939CADB" w14:textId="3450DF31" w:rsidR="00FD0255" w:rsidRPr="00B52EBA" w:rsidRDefault="00E444EB" w:rsidP="00FD0255">
      <w:pPr>
        <w:rPr>
          <w:rFonts w:ascii="Times New Roman" w:hAnsi="Times New Roman" w:cs="Times New Roman"/>
          <w:color w:val="000000" w:themeColor="text1"/>
          <w:lang w:val="de-DE"/>
        </w:rPr>
      </w:pPr>
      <w:r w:rsidRPr="00B52EBA">
        <w:rPr>
          <w:rFonts w:ascii="Times New Roman" w:hAnsi="Times New Roman" w:cs="Times New Roman"/>
          <w:color w:val="000000" w:themeColor="text1"/>
          <w:lang w:val="de-DE"/>
        </w:rPr>
        <w:t xml:space="preserve">Organisationen agieren heute in einer zunehmend digitalen Wirtschaft, die von Volatilität, Unsicherheit, Komplexität und Ambiguität geprägt ist </w:t>
      </w:r>
      <w:sdt>
        <w:sdtPr>
          <w:rPr>
            <w:rFonts w:ascii="Times New Roman" w:hAnsi="Times New Roman" w:cs="Times New Roman"/>
            <w:color w:val="000000" w:themeColor="text1"/>
            <w:lang w:val="de-DE"/>
          </w:rPr>
          <w:alias w:val="To edit, see citavi.com/edit"/>
          <w:tag w:val="CitaviPlaceholder#42d8d2be-c961-4c67-a5a7-daa949864e02"/>
          <w:id w:val="-954634221"/>
          <w:placeholder>
            <w:docPart w:val="DefaultPlaceholder_-1854013440"/>
          </w:placeholder>
        </w:sdtPr>
        <w:sdtContent>
          <w:r w:rsidRPr="00B52EBA">
            <w:rPr>
              <w:rFonts w:ascii="Times New Roman" w:hAnsi="Times New Roman" w:cs="Times New Roman"/>
              <w:color w:val="000000" w:themeColor="text1"/>
              <w:lang w:val="de-DE"/>
            </w:rPr>
            <w:fldChar w:fldCharType="begin"/>
          </w:r>
          <w:r w:rsidRPr="00B52EBA">
            <w:rPr>
              <w:rFonts w:ascii="Times New Roman" w:hAnsi="Times New Roman" w:cs="Times New Roman"/>
              <w:color w:val="000000" w:themeColor="text1"/>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N2NjODllLWQyZjMtNDdjMi1iZDU3LTA1NGU3YTM5ODNkYiIsIlJhbmdlTGVuZ3RoIjoyNiwiUmVmZXJlbmNlSWQiOiI3MzEzM2Y3Zi05YmFmLTRjZTMtOTM4Mi1jNThmZWE2NGJjNm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dGhhbiIsIkxhc3ROYW1lIjoiQmVubmV0dCIsIlByb3RlY3RlZCI6ZmFsc2UsIlNleCI6MiwiQ3JlYXRlZEJ5IjoiX1BhdWwiLCJDcmVhdGVkT24iOiIyMDI1LTEyLTEzVDA5OjIxOjQzWiIsIk1vZGlmaWVkQnkiOiJfUGF1bCIsIklkIjoiZGUyYWVhMWUtY2ViNC00NWQzLWI2MmEtNzliZjhmZWVjZWY2IiwiTW9kaWZpZWRPbiI6IjIwMjUtMTItMTNUMDk6MjE6NDNaIiwiUHJvamVjdCI6eyIkaWQiOiI4IiwiJHR5cGUiOiJTd2lzc0FjYWRlbWljLkNpdGF2aS5Qcm9qZWN0LCBTd2lzc0FjYWRlbWljLkNpdGF2aSJ9fSx7IiRpZCI6IjkiLCIkdHlwZSI6IlN3aXNzQWNhZGVtaWMuQ2l0YXZpLlBlcnNvbiwgU3dpc3NBY2FkZW1pYy5DaXRhdmkiLCJGaXJzdE5hbWUiOiJHLiIsIkxhc3ROYW1lIjoiTGVtb2luZSIsIk1pZGRsZU5hbWUiOiJKYW1lcyIsIlByb3RlY3RlZCI6ZmFsc2UsIlNleCI6MCwiQ3JlYXRlZEJ5IjoiX1BhdWwiLCJDcmVhdGVkT24iOiIyMDI1LTEyLTEzVDA5OjIxOjQzWiIsIk1vZGlmaWVkQnkiOiJfUGF1bCIsIklkIjoiOTI5YTdkOTMtMDRmZS00MTA2LWI2OGMtOWY2MDUyOGNhZDI2IiwiTW9kaWZpZWRPbiI6IjIwMjUtMTItMTNUMDk6MjE6NDNaIiwiUHJvamVjdCI6eyIkcmVmIjoiOCJ9fV0sIkNpdGF0aW9uS2V5VXBkYXRlVHlwZSI6MCwiQ29sbGFib3JhdG9ycyI6W10sIkRvaSI6IjEwLjEwMTYvai5idXNob3IuMjAxNC4wMS4wMDE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YnVzaG9yLjIwMTQuMDEuMDAxIiwiVXJpU3RyaW5nIjoiaHR0cHM6Ly9kb2kub3JnLzEwLjEwMTYvai5idXNob3IuMjAxNC4wMS4wMDE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BhdWwiLCJDcmVhdGVkT24iOiIyMDI1LTEyLTEzVDA5OjIxOjQzWiIsIk1vZGlmaWVkQnkiOiJfUGF1bCIsIklkIjoiNGQxMTA5YmEtNjBlNC00NDIzLWFlMTgtNWVkMWVkYmUyMjRjIiwiTW9kaWZpZWRPbiI6IjIwMjUtMTItMTNUMDk6MjE6NDNaIiwiUHJvamVjdCI6eyIkcmVmIjoiOCJ9fV0sIk51bWJlciI6IjMiLCJPcmdhbml6YXRpb25zIjpbXSwiT3RoZXJzSW52b2x2ZWQiOltdLCJQYWdlUmFuZ2UiOiI8c3A+XHJcbiAgPG4+MzExPC9uPlxyXG4gIDxpbj50cnVlPC9pbj5cclxuICA8b3M+MzExPC9vcz5cclxuICA8cHM+MzExPC9wcz5cclxuPC9zcD5cclxuPGVwPlxyXG4gIDxuPjMxNzwvbj5cclxuICA8aW4+dHJ1ZTwvaW4+XHJcbiAgPG9zPjMxNzwvb3M+XHJcbiAgPHBzPjMxNzwvcHM+XHJcbjwvZXA+XHJcbjxvcz4zMTEtMzE3PC9vcz4iLCJQZXJpb2RpY2FsIjp7IiRpZCI6IjEzIiwiJHR5cGUiOiJTd2lzc0FjYWRlbWljLkNpdGF2aS5QZXJpb2RpY2FsLCBTd2lzc0FjYWRlbWljLkNpdGF2aSIsIklzc24iOiIwMDA3NjgxMyIsIk5hbWUiOiJCdXNpbmVzcyBIb3Jpem9ucyIsIlBhZ2luYXRpb24iOjAsIlByb3RlY3RlZCI6ZmFsc2UsIkNyZWF0ZWRCeSI6Il9QYXVsIiwiQ3JlYXRlZE9uIjoiMjAyNS0xMi0xM1QwOToyMTo0M1oiLCJNb2RpZmllZEJ5IjoiX1BhdWwiLCJJZCI6IjViNWQ5YjY4LTRiYWMtNGQ1OS05MDQ2LWM0YTg3MWJiMTllMiIsIk1vZGlmaWVkT24iOiIyMDI1LTEyLTEzVDA5OjIxOjQzWiIsIlByb2plY3QiOnsiJHJlZiI6IjgifX0sIlB1Ymxpc2hlcnMiOltdLCJRdW90YXRpb25zIjpbXSwiUmF0aW5nIjowLCJSZWZlcmVuY2VUeXBlIjoiSm91cm5hbEFydGljbGUiLCJTaG9ydFRpdGxlIjoiQmVubmV0dCwgTGVtb2luZSAyMDE0IOKAkyBXaGF0IGEgZGlmZmVyZW5jZSBhIHdvcmQiLCJTaG9ydFRpdGxlVXBkYXRlVHlwZSI6MCwiU291cmNlT2ZCaWJsaW9ncmFwaGljSW5mb3JtYXRpb24iOiJDcm9zc1JlZiIsIlN0YXRpY0lkcyI6WyI4MDBjYTc3ZS02NjZiLTQ3MDUtYWFhMC03MDU3MmYzODFlMDYiXSwiVGFibGVPZkNvbnRlbnRzQ29tcGxleGl0eSI6MCwiVGFibGVPZkNvbnRlbnRzU291cmNlVGV4dEZvcm1hdCI6MCwiVGFza3MiOltdLCJUaXRsZSI6IldoYXQgYSBkaWZmZXJlbmNlIGEgd29yZCBtYWtlczogVW5kZXJzdGFuZGluZyB0aHJlYXRzIHRvIHBlcmZvcm1hbmNlIGluIGEgVlVDQSB3b3JsZCIsIlRyYW5zbGF0b3JzIjpbXSwiVm9sdW1lIjoiNTciLCJZZWFyIjoiMjAxNCIsIlllYXJSZXNvbHZlZCI6IjIwMTQiLCJDcmVhdGVkQnkiOiJfUGF1bCIsIkNyZWF0ZWRPbiI6IjIwMjUtMTItMTNUMDk6MjE6NDNaIiwiTW9kaWZpZWRCeSI6Il9QYXVsIiwiSWQiOiI3MzEzM2Y3Zi05YmFmLTRjZTMtOTM4Mi1jNThmZWE2NGJjNmUiLCJNb2RpZmllZE9uIjoiMjAyNS0xMi0xM1QxMDoyMjoxNyIsIlByb2plY3QiOnsiJHJlZiI6IjgifX0sIlVzZU51bWJlcmluZ1R5cGVPZlBhcmVudERvY3VtZW50IjpmYWxzZX1dLCJGb3JtYXR0ZWRUZXh0Ijp7IiRpZCI6IjE0IiwiQ291bnQiOjEsIlRleHRVbml0cyI6W3siJGlkIjoiMTUiLCJGb250U3R5bGUiOnsiJGlkIjoiMTYiLCJOZXV0cmFsIjp0cnVlfSwiUmVhZGluZ09yZGVyIjoxLCJUZXh0IjoiKEJlbm5ldHQgYW5kIExlbW9pbmUgMjAxNCkifV19LCJUYWciOiJDaXRhdmlQbGFjZWhvbGRlciM0MmQ4ZDJiZS1jOTYxLTRjNjctYTVhNy1kYWE5NDk4NjRlMDIiLCJUZXh0IjoiKEJlbm5ldHQgYW5kIExlbW9pbmUgMjAxNCkiLCJXQUlWZXJzaW9uIjoiNy4wLjYuMSJ9}</w:instrText>
          </w:r>
          <w:r w:rsidRPr="00B52EBA">
            <w:rPr>
              <w:rFonts w:ascii="Times New Roman" w:hAnsi="Times New Roman" w:cs="Times New Roman"/>
              <w:color w:val="000000" w:themeColor="text1"/>
              <w:lang w:val="de-DE"/>
            </w:rPr>
            <w:fldChar w:fldCharType="separate"/>
          </w:r>
          <w:r w:rsidRPr="00B52EBA">
            <w:rPr>
              <w:rFonts w:ascii="Times New Roman" w:hAnsi="Times New Roman" w:cs="Times New Roman"/>
              <w:color w:val="000000" w:themeColor="text1"/>
              <w:lang w:val="de-DE"/>
            </w:rPr>
            <w:t>(Bennett and Lemoine 2014)</w:t>
          </w:r>
          <w:r w:rsidRPr="00B52EBA">
            <w:rPr>
              <w:rFonts w:ascii="Times New Roman" w:hAnsi="Times New Roman" w:cs="Times New Roman"/>
              <w:color w:val="000000" w:themeColor="text1"/>
              <w:lang w:val="de-DE"/>
            </w:rPr>
            <w:fldChar w:fldCharType="end"/>
          </w:r>
        </w:sdtContent>
      </w:sdt>
      <w:r w:rsidR="00C01893" w:rsidRPr="00B52EBA">
        <w:rPr>
          <w:rFonts w:ascii="Times New Roman" w:hAnsi="Times New Roman" w:cs="Times New Roman"/>
          <w:color w:val="000000" w:themeColor="text1"/>
          <w:lang w:val="de-DE"/>
        </w:rPr>
        <w:t>.</w:t>
      </w:r>
      <w:r w:rsidRPr="00B52EBA">
        <w:rPr>
          <w:rFonts w:ascii="Times New Roman" w:hAnsi="Times New Roman" w:cs="Times New Roman"/>
          <w:color w:val="000000" w:themeColor="text1"/>
          <w:lang w:val="de-DE"/>
        </w:rPr>
        <w:t xml:space="preserve"> In einem solch dynamischen Wettbewerbsumfeld ist eine kontinuierliche Prozessverbesserung unausweichlich</w:t>
      </w:r>
      <w:r w:rsidR="005C2488" w:rsidRPr="00B52EBA">
        <w:rPr>
          <w:rFonts w:ascii="Times New Roman" w:hAnsi="Times New Roman" w:cs="Times New Roman"/>
          <w:color w:val="000000" w:themeColor="text1"/>
          <w:lang w:val="de-DE"/>
        </w:rPr>
        <w:t>, um die</w:t>
      </w:r>
      <w:r w:rsidR="001F17BD" w:rsidRPr="00B52EBA">
        <w:rPr>
          <w:rFonts w:ascii="Times New Roman" w:hAnsi="Times New Roman" w:cs="Times New Roman"/>
          <w:color w:val="000000" w:themeColor="text1"/>
          <w:lang w:val="de-DE"/>
        </w:rPr>
        <w:t xml:space="preserve"> organisationale</w:t>
      </w:r>
      <w:r w:rsidR="000A0512" w:rsidRPr="00B52EBA">
        <w:rPr>
          <w:rFonts w:ascii="Times New Roman" w:hAnsi="Times New Roman" w:cs="Times New Roman"/>
          <w:color w:val="000000" w:themeColor="text1"/>
          <w:lang w:val="de-DE"/>
        </w:rPr>
        <w:t xml:space="preserve"> Leistungsfähigkeit nachhaltig zu steigern und somit wettbewerbsfähig zu bleiben</w:t>
      </w:r>
      <w:r w:rsidRPr="00B52EBA">
        <w:rPr>
          <w:rFonts w:ascii="Times New Roman" w:hAnsi="Times New Roman" w:cs="Times New Roman"/>
          <w:color w:val="000000" w:themeColor="text1"/>
          <w:lang w:val="de-DE"/>
        </w:rPr>
        <w:t>.</w:t>
      </w:r>
      <w:r w:rsidR="003A76DE" w:rsidRPr="00B52EBA">
        <w:rPr>
          <w:rFonts w:ascii="Times New Roman" w:hAnsi="Times New Roman" w:cs="Times New Roman"/>
          <w:color w:val="000000" w:themeColor="text1"/>
          <w:lang w:val="de-DE"/>
        </w:rPr>
        <w:t xml:space="preserve"> Kontinuierliche </w:t>
      </w:r>
      <w:r w:rsidR="002531D9" w:rsidRPr="00B52EBA">
        <w:rPr>
          <w:rFonts w:ascii="Times New Roman" w:hAnsi="Times New Roman" w:cs="Times New Roman"/>
          <w:color w:val="000000" w:themeColor="text1"/>
          <w:lang w:val="de-DE"/>
        </w:rPr>
        <w:t>Prozessverbesserung</w:t>
      </w:r>
      <w:r w:rsidR="003A76DE" w:rsidRPr="00B52EBA">
        <w:rPr>
          <w:rFonts w:ascii="Times New Roman" w:hAnsi="Times New Roman" w:cs="Times New Roman"/>
          <w:color w:val="000000" w:themeColor="text1"/>
          <w:lang w:val="de-DE"/>
        </w:rPr>
        <w:t xml:space="preserve"> stellt</w:t>
      </w:r>
      <w:r w:rsidR="002531D9" w:rsidRPr="00B52EBA">
        <w:rPr>
          <w:rFonts w:ascii="Times New Roman" w:hAnsi="Times New Roman" w:cs="Times New Roman"/>
          <w:color w:val="000000" w:themeColor="text1"/>
          <w:lang w:val="de-DE"/>
        </w:rPr>
        <w:t xml:space="preserve"> als kreative Aufgabe</w:t>
      </w:r>
      <w:r w:rsidR="003A76DE" w:rsidRPr="00B52EBA">
        <w:rPr>
          <w:rFonts w:ascii="Times New Roman" w:hAnsi="Times New Roman" w:cs="Times New Roman"/>
          <w:color w:val="000000" w:themeColor="text1"/>
          <w:lang w:val="de-DE"/>
        </w:rPr>
        <w:t xml:space="preserve"> allerdings eine </w:t>
      </w:r>
      <w:r w:rsidR="002531D9" w:rsidRPr="00B52EBA">
        <w:rPr>
          <w:rFonts w:ascii="Times New Roman" w:hAnsi="Times New Roman" w:cs="Times New Roman"/>
          <w:color w:val="000000" w:themeColor="text1"/>
          <w:lang w:val="de-DE"/>
        </w:rPr>
        <w:t>ressourcen-, zeit- und arbeitsintensiv</w:t>
      </w:r>
      <w:r w:rsidR="003A76DE" w:rsidRPr="00B52EBA">
        <w:rPr>
          <w:rFonts w:ascii="Times New Roman" w:hAnsi="Times New Roman" w:cs="Times New Roman"/>
          <w:color w:val="000000" w:themeColor="text1"/>
          <w:lang w:val="de-DE"/>
        </w:rPr>
        <w:t>e Tätigkeit dar</w:t>
      </w:r>
      <w:r w:rsidR="002531D9" w:rsidRPr="00B52EBA">
        <w:rPr>
          <w:rFonts w:ascii="Times New Roman" w:hAnsi="Times New Roman" w:cs="Times New Roman"/>
          <w:color w:val="000000" w:themeColor="text1"/>
          <w:lang w:val="de-DE"/>
        </w:rPr>
        <w:t>.</w:t>
      </w:r>
      <w:r w:rsidR="003A76DE" w:rsidRPr="00B52EBA">
        <w:rPr>
          <w:rFonts w:ascii="Times New Roman" w:hAnsi="Times New Roman" w:cs="Times New Roman"/>
          <w:color w:val="000000" w:themeColor="text1"/>
          <w:lang w:val="de-DE"/>
        </w:rPr>
        <w:t xml:space="preserve"> Gleichzeitig ist das </w:t>
      </w:r>
      <w:r w:rsidR="002531D9" w:rsidRPr="00B52EBA">
        <w:rPr>
          <w:rFonts w:ascii="Times New Roman" w:hAnsi="Times New Roman" w:cs="Times New Roman"/>
          <w:color w:val="000000" w:themeColor="text1"/>
          <w:lang w:val="de-DE"/>
        </w:rPr>
        <w:t>Level an rechnerischen Unterstützung</w:t>
      </w:r>
      <w:r w:rsidR="003A76DE" w:rsidRPr="00B52EBA">
        <w:rPr>
          <w:rFonts w:ascii="Times New Roman" w:hAnsi="Times New Roman" w:cs="Times New Roman"/>
          <w:color w:val="000000" w:themeColor="text1"/>
          <w:lang w:val="de-DE"/>
        </w:rPr>
        <w:t xml:space="preserve"> gering</w:t>
      </w:r>
      <w:r w:rsidR="002531D9" w:rsidRPr="00B52EBA">
        <w:rPr>
          <w:rFonts w:ascii="Times New Roman" w:hAnsi="Times New Roman" w:cs="Times New Roman"/>
          <w:color w:val="000000" w:themeColor="text1"/>
          <w:lang w:val="de-DE"/>
        </w:rPr>
        <w:t xml:space="preserve">. </w:t>
      </w:r>
    </w:p>
    <w:p w14:paraId="2AEB1A46" w14:textId="667F228C" w:rsidR="00E8345D" w:rsidRPr="00E8345D" w:rsidRDefault="00E8345D" w:rsidP="00E8345D">
      <w:pPr>
        <w:rPr>
          <w:rFonts w:ascii="Times New Roman" w:hAnsi="Times New Roman" w:cs="Times New Roman" w:hint="eastAsia"/>
          <w:color w:val="000000" w:themeColor="text1"/>
          <w:lang w:val="de-DE"/>
        </w:rPr>
      </w:pPr>
      <w:r w:rsidRPr="00E8345D">
        <w:rPr>
          <w:rFonts w:ascii="Times New Roman" w:hAnsi="Times New Roman" w:cs="Times New Roman"/>
          <w:color w:val="000000" w:themeColor="text1"/>
          <w:lang w:val="de-DE"/>
        </w:rPr>
        <w:t xml:space="preserve">Das Multi-Agenten-System ProcessAI adressiert hierbei das Kernproblem der mangelnden Automatisierung und Intelligenz innerhalb kreativer </w:t>
      </w:r>
      <w:r w:rsidRPr="00E8345D">
        <w:rPr>
          <w:rFonts w:ascii="Times New Roman" w:hAnsi="Times New Roman" w:cs="Times New Roman"/>
          <w:color w:val="000000" w:themeColor="text1"/>
          <w:lang w:val="de-DE"/>
        </w:rPr>
        <w:lastRenderedPageBreak/>
        <w:t>Optimierungsprozesse. Bisherige Ansätze stoßen oft an ihre Grenzen, da klassische Business Process Management (BPM) Tools primär deskriptiv arbeiten – sie zeigen zwar auf, was passiert, liefern aber keine proaktiven oder innovativen Verbesserungsvorschläge. Gleichzeitig sind menschliche Beratungsleistungen für viele Unternehmen schwer skalierbar und mit hohen Kosten verbunden.</w:t>
      </w:r>
    </w:p>
    <w:p w14:paraId="12766290" w14:textId="741F0E93" w:rsidR="00E8345D" w:rsidRPr="00E8345D" w:rsidRDefault="00E8345D" w:rsidP="00E8345D">
      <w:pPr>
        <w:rPr>
          <w:rFonts w:ascii="Times New Roman" w:hAnsi="Times New Roman" w:cs="Times New Roman" w:hint="eastAsia"/>
          <w:color w:val="000000" w:themeColor="text1"/>
          <w:lang w:val="de-DE"/>
        </w:rPr>
      </w:pPr>
      <w:r w:rsidRPr="00E8345D">
        <w:rPr>
          <w:rFonts w:ascii="Times New Roman" w:hAnsi="Times New Roman" w:cs="Times New Roman"/>
          <w:color w:val="000000" w:themeColor="text1"/>
          <w:lang w:val="de-DE"/>
        </w:rPr>
        <w:t>Konkret betrachtet ProcessAI drei wesentliche Herausforderungen im Business Process Improvement (BPI):</w:t>
      </w:r>
    </w:p>
    <w:p w14:paraId="1216A14E" w14:textId="20BC553F" w:rsidR="00E8345D" w:rsidRPr="00E8345D" w:rsidRDefault="00E8345D" w:rsidP="00E8345D">
      <w:pPr>
        <w:pStyle w:val="a9"/>
        <w:numPr>
          <w:ilvl w:val="0"/>
          <w:numId w:val="4"/>
        </w:numPr>
        <w:rPr>
          <w:rFonts w:ascii="Times New Roman" w:hAnsi="Times New Roman" w:cs="Times New Roman" w:hint="eastAsia"/>
          <w:color w:val="000000" w:themeColor="text1"/>
          <w:lang w:val="de-DE"/>
        </w:rPr>
      </w:pPr>
      <w:r w:rsidRPr="00E8345D">
        <w:rPr>
          <w:rFonts w:ascii="Times New Roman" w:hAnsi="Times New Roman" w:cs="Times New Roman"/>
          <w:color w:val="000000" w:themeColor="text1"/>
          <w:lang w:val="de-DE"/>
        </w:rPr>
        <w:t>Technologisch: Die Schwierigkeit, starre Datenanalysen mit der kreativen Generierung neuer Prozessabläufe zu verknüpfen.</w:t>
      </w:r>
    </w:p>
    <w:p w14:paraId="1BB9E1F3" w14:textId="27025D26" w:rsidR="00E8345D" w:rsidRPr="00E8345D" w:rsidRDefault="00E8345D" w:rsidP="00E8345D">
      <w:pPr>
        <w:pStyle w:val="a9"/>
        <w:numPr>
          <w:ilvl w:val="0"/>
          <w:numId w:val="4"/>
        </w:numPr>
        <w:rPr>
          <w:rFonts w:ascii="Times New Roman" w:hAnsi="Times New Roman" w:cs="Times New Roman" w:hint="eastAsia"/>
          <w:color w:val="000000" w:themeColor="text1"/>
          <w:lang w:val="de-DE"/>
        </w:rPr>
      </w:pPr>
      <w:r w:rsidRPr="00E8345D">
        <w:rPr>
          <w:rFonts w:ascii="Times New Roman" w:hAnsi="Times New Roman" w:cs="Times New Roman"/>
          <w:color w:val="000000" w:themeColor="text1"/>
          <w:lang w:val="de-DE"/>
        </w:rPr>
        <w:t>Wirtschaftlich: Die hohe finanzielle Belastung, die durch den Einsatz spezialisierter Berater oder langwierige interne Workshops entsteht.</w:t>
      </w:r>
    </w:p>
    <w:p w14:paraId="27383A73" w14:textId="7BEBFAD3" w:rsidR="00E8345D" w:rsidRPr="00E8345D" w:rsidRDefault="00E8345D" w:rsidP="00E8345D">
      <w:pPr>
        <w:pStyle w:val="a9"/>
        <w:numPr>
          <w:ilvl w:val="0"/>
          <w:numId w:val="4"/>
        </w:numPr>
        <w:rPr>
          <w:rFonts w:ascii="Times New Roman" w:hAnsi="Times New Roman" w:cs="Times New Roman" w:hint="eastAsia"/>
          <w:color w:val="000000" w:themeColor="text1"/>
          <w:lang w:val="de-DE"/>
        </w:rPr>
      </w:pPr>
      <w:r w:rsidRPr="00E8345D">
        <w:rPr>
          <w:rFonts w:ascii="Times New Roman" w:hAnsi="Times New Roman" w:cs="Times New Roman"/>
          <w:color w:val="000000" w:themeColor="text1"/>
          <w:lang w:val="de-DE"/>
        </w:rPr>
        <w:t>Methodisch: Die Problematik von „Perspektiv-Silos“, bei denen Optimierungen in einer Abteilung oft negative Auswirkungen auf andere Bereiche (z. B. Finanzen oder Compliance) haben, da eine integrierte Gesamtsicht fehlt.</w:t>
      </w:r>
    </w:p>
    <w:p w14:paraId="7607065F" w14:textId="33270B5F" w:rsidR="00FD0255" w:rsidRPr="00B52EBA" w:rsidRDefault="00E8345D" w:rsidP="00E8345D">
      <w:pPr>
        <w:rPr>
          <w:rFonts w:ascii="Times New Roman" w:hAnsi="Times New Roman" w:cs="Times New Roman"/>
          <w:color w:val="000000" w:themeColor="text1"/>
          <w:lang w:val="de-DE"/>
        </w:rPr>
      </w:pPr>
      <w:r w:rsidRPr="00E8345D">
        <w:rPr>
          <w:rFonts w:ascii="Times New Roman" w:hAnsi="Times New Roman" w:cs="Times New Roman"/>
          <w:color w:val="000000" w:themeColor="text1"/>
          <w:lang w:val="de-DE"/>
        </w:rPr>
        <w:t>Die Nicht-Behebung dieser Probleme führt unweigerlich zu negativen Folgen wie Ineffizienz, massiver Ressourcenverschwendung und einer mangelnden Kreativität bei der Prozessgestaltung. Ohne eine automatisierte, intelligente Unterstützung resultiert dies in hohen Opportunitätskosten und einer langsamen Marktreaktion, was die Wettbewerbsfähigkeit nachhaltig gefährdet. Aus diesen Defiziten leitet sich direkt die Notwendigkeit für ein Multi-Agenten-System ab: Nur durch die synergetische Zusammenarbeit spezialisierter digitaler Agenten kann eine schnelle, ganzheitliche und datengestützte Prozessoptimierung realisiert werden, die sowohl den Kontext als auch die verschiedenen organisatorischen Rollen berücksichtigt.</w:t>
      </w:r>
    </w:p>
    <w:p w14:paraId="4E75136E" w14:textId="0943B22E" w:rsidR="00CC32FB" w:rsidRPr="00B52EBA" w:rsidRDefault="00CC32FB" w:rsidP="00E529D7">
      <w:pPr>
        <w:pStyle w:val="1"/>
        <w:spacing w:before="120" w:after="120" w:line="360" w:lineRule="auto"/>
        <w:rPr>
          <w:rFonts w:ascii="Times New Roman" w:hAnsi="Times New Roman" w:cs="Times New Roman"/>
          <w:b/>
          <w:bCs/>
          <w:color w:val="3A7C22" w:themeColor="accent6" w:themeShade="BF"/>
          <w:sz w:val="28"/>
          <w:szCs w:val="28"/>
          <w:lang w:val="de-DE"/>
        </w:rPr>
      </w:pPr>
      <w:bookmarkStart w:id="5" w:name="_Toc218879282"/>
      <w:r w:rsidRPr="00B52EBA">
        <w:rPr>
          <w:rFonts w:ascii="Times New Roman" w:hAnsi="Times New Roman" w:cs="Times New Roman"/>
          <w:b/>
          <w:bCs/>
          <w:color w:val="3A7C22" w:themeColor="accent6" w:themeShade="BF"/>
          <w:sz w:val="28"/>
          <w:szCs w:val="28"/>
          <w:lang w:val="de-DE"/>
        </w:rPr>
        <w:t>3 Business Case</w:t>
      </w:r>
      <w:bookmarkEnd w:id="5"/>
      <w:r w:rsidRPr="00B52EBA">
        <w:rPr>
          <w:rFonts w:ascii="Times New Roman" w:hAnsi="Times New Roman" w:cs="Times New Roman"/>
          <w:b/>
          <w:bCs/>
          <w:color w:val="3A7C22" w:themeColor="accent6" w:themeShade="BF"/>
          <w:sz w:val="28"/>
          <w:szCs w:val="28"/>
          <w:lang w:val="de-DE"/>
        </w:rPr>
        <w:t xml:space="preserve">  </w:t>
      </w:r>
    </w:p>
    <w:p w14:paraId="7C773CDF" w14:textId="7CC2689E"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6" w:name="_Toc218879283"/>
      <w:r w:rsidRPr="00B52EBA">
        <w:rPr>
          <w:rFonts w:ascii="Times New Roman" w:hAnsi="Times New Roman" w:cs="Times New Roman"/>
          <w:color w:val="3A7C22" w:themeColor="accent6" w:themeShade="BF"/>
          <w:sz w:val="24"/>
          <w:szCs w:val="24"/>
          <w:lang w:val="de-DE"/>
        </w:rPr>
        <w:t>3.1 Marktpotenzial:</w:t>
      </w:r>
      <w:bookmarkEnd w:id="6"/>
      <w:r w:rsidRPr="00B52EBA">
        <w:rPr>
          <w:rFonts w:ascii="Times New Roman" w:hAnsi="Times New Roman" w:cs="Times New Roman"/>
          <w:color w:val="3A7C22" w:themeColor="accent6" w:themeShade="BF"/>
          <w:sz w:val="24"/>
          <w:szCs w:val="24"/>
          <w:lang w:val="de-DE"/>
        </w:rPr>
        <w:t xml:space="preserve"> </w:t>
      </w:r>
    </w:p>
    <w:p w14:paraId="0D255E0C" w14:textId="6DD3E161" w:rsidR="003172F4" w:rsidRPr="003172F4" w:rsidRDefault="00BD0EAC" w:rsidP="00B3757D">
      <w:pPr>
        <w:rPr>
          <w:rFonts w:ascii="Times New Roman" w:hAnsi="Times New Roman" w:cs="Times New Roman"/>
          <w:color w:val="000000" w:themeColor="text1"/>
          <w:lang w:val="de-DE"/>
        </w:rPr>
      </w:pPr>
      <w:r w:rsidRPr="00BD0EAC">
        <w:rPr>
          <w:rFonts w:ascii="Times New Roman" w:hAnsi="Times New Roman" w:cs="Times New Roman"/>
          <w:color w:val="000000" w:themeColor="text1"/>
          <w:lang w:val="de-DE"/>
        </w:rPr>
        <w:t>ProcessAI richtet sich gezielt an kleine und mittlere Unternehmen (KMU).</w:t>
      </w:r>
      <w:r w:rsidR="003172F4" w:rsidRPr="00D07C90">
        <w:rPr>
          <w:rFonts w:ascii="Times New Roman" w:hAnsi="Times New Roman" w:cs="Times New Roman"/>
          <w:color w:val="000000" w:themeColor="text1"/>
          <w:lang w:val="de-DE"/>
        </w:rPr>
        <w:t xml:space="preserve"> </w:t>
      </w:r>
      <w:r w:rsidRPr="00BD0EAC">
        <w:rPr>
          <w:rFonts w:ascii="Times New Roman" w:hAnsi="Times New Roman" w:cs="Times New Roman"/>
          <w:color w:val="000000" w:themeColor="text1"/>
          <w:lang w:val="de-DE"/>
        </w:rPr>
        <w:t xml:space="preserve">Diesen fehlen oft die personellen Ressourcen für tiefgreifende Prozessanalysen unter Einbeziehung externer Faktoren. In Deutschland machen KMU über 90 % der Unternehmen aus, wovon viele einen erheblichen Nachholbedarf bei der Digitalisierung aufweisen (ein Potenzial von ca. 3,4 Millionen Unternehmen). Die </w:t>
      </w:r>
      <w:r w:rsidRPr="00BD0EAC">
        <w:rPr>
          <w:rFonts w:ascii="Times New Roman" w:hAnsi="Times New Roman" w:cs="Times New Roman"/>
          <w:color w:val="000000" w:themeColor="text1"/>
          <w:lang w:val="de-DE"/>
        </w:rPr>
        <w:lastRenderedPageBreak/>
        <w:t>Multi-Agenten-Struktur von ProcessAI liefert diesen Unternehmen Experten-Expertise in Minuten statt Wochen.</w:t>
      </w:r>
    </w:p>
    <w:p w14:paraId="56AE4E00" w14:textId="1DE64A76" w:rsidR="00EB1F5F" w:rsidRDefault="00EB1F5F" w:rsidP="00FD0255">
      <w:pPr>
        <w:rPr>
          <w:rFonts w:ascii="Times New Roman" w:hAnsi="Times New Roman" w:cs="Times New Roman"/>
          <w:color w:val="000000" w:themeColor="text1"/>
          <w:lang w:val="de-DE"/>
        </w:rPr>
      </w:pPr>
      <w:r w:rsidRPr="00EB1F5F">
        <w:rPr>
          <w:rFonts w:ascii="Times New Roman" w:hAnsi="Times New Roman" w:cs="Times New Roman"/>
          <w:color w:val="000000" w:themeColor="text1"/>
          <w:lang w:val="de-DE"/>
        </w:rPr>
        <w:t>Speziell in Deutschland (oder Europa) machen KMU über 90 % der Unternehmen aus. Viele davon haben Nachholbedarf bei der Digitalisierung, was ein riesiges „Unserved Market“-Potenzial darstellt.</w:t>
      </w:r>
      <w:r>
        <w:rPr>
          <w:rFonts w:ascii="Times New Roman" w:hAnsi="Times New Roman" w:cs="Times New Roman"/>
          <w:color w:val="000000" w:themeColor="text1"/>
          <w:lang w:val="de-DE"/>
        </w:rPr>
        <w:t xml:space="preserve"> </w:t>
      </w:r>
      <w:r w:rsidRPr="00EB1F5F">
        <w:rPr>
          <w:rFonts w:ascii="Times New Roman" w:hAnsi="Times New Roman" w:cs="Times New Roman"/>
          <w:color w:val="000000" w:themeColor="text1"/>
          <w:lang w:val="de-DE"/>
        </w:rPr>
        <w:t>Es gibt ca. 3,4 Millionen KMU in Deutschland.</w:t>
      </w:r>
    </w:p>
    <w:p w14:paraId="05673605" w14:textId="6F6AAB16"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7" w:name="_Toc218879284"/>
      <w:r w:rsidRPr="00B52EBA">
        <w:rPr>
          <w:rFonts w:ascii="Times New Roman" w:hAnsi="Times New Roman" w:cs="Times New Roman"/>
          <w:color w:val="3A7C22" w:themeColor="accent6" w:themeShade="BF"/>
          <w:sz w:val="24"/>
          <w:szCs w:val="24"/>
          <w:lang w:val="de-DE"/>
        </w:rPr>
        <w:t>3.2 Markt und Wettbewerber</w:t>
      </w:r>
      <w:bookmarkEnd w:id="7"/>
      <w:r w:rsidRPr="00B52EBA">
        <w:rPr>
          <w:rFonts w:ascii="Times New Roman" w:hAnsi="Times New Roman" w:cs="Times New Roman"/>
          <w:color w:val="3A7C22" w:themeColor="accent6" w:themeShade="BF"/>
          <w:sz w:val="24"/>
          <w:szCs w:val="24"/>
          <w:lang w:val="de-DE"/>
        </w:rPr>
        <w:t xml:space="preserve">  </w:t>
      </w:r>
    </w:p>
    <w:p w14:paraId="270E64E1" w14:textId="64871746" w:rsidR="00BD0EAC" w:rsidRPr="00BD0EAC" w:rsidRDefault="00BD0EAC" w:rsidP="00BD0EAC">
      <w:pPr>
        <w:rPr>
          <w:rFonts w:ascii="Times New Roman" w:hAnsi="Times New Roman" w:cs="Times New Roman"/>
          <w:lang w:val="de-DE"/>
        </w:rPr>
      </w:pPr>
      <w:r w:rsidRPr="00BD0EAC">
        <w:rPr>
          <w:rFonts w:ascii="Times New Roman" w:hAnsi="Times New Roman" w:cs="Times New Roman"/>
          <w:lang w:val="de-DE"/>
        </w:rPr>
        <w:t>Der Markt für Prozessoptimierung wird derzeit von drei Hauptgruppen dominiert, gegenüber denen sich ProcessAI klar positioniert :</w:t>
      </w:r>
    </w:p>
    <w:p w14:paraId="64DA6036" w14:textId="63DB0621" w:rsidR="00BD0EAC" w:rsidRPr="00BD0EAC" w:rsidRDefault="00BD0EAC" w:rsidP="00BD0EAC">
      <w:pPr>
        <w:pStyle w:val="a9"/>
        <w:numPr>
          <w:ilvl w:val="0"/>
          <w:numId w:val="2"/>
        </w:numPr>
        <w:rPr>
          <w:rFonts w:ascii="Times New Roman" w:hAnsi="Times New Roman" w:cs="Times New Roman"/>
          <w:lang w:val="de-DE"/>
        </w:rPr>
      </w:pPr>
      <w:r w:rsidRPr="00BD0EAC">
        <w:rPr>
          <w:rFonts w:ascii="Times New Roman" w:hAnsi="Times New Roman" w:cs="Times New Roman"/>
          <w:lang w:val="de-DE"/>
        </w:rPr>
        <w:t>Traditionelle BPM-Tools: Diese bieten zwar eine stabile Prozessmodellierung, sind jedoch rein deskriptiv und liefern keine aktiven, kreativen Optimierungsvorschläge.</w:t>
      </w:r>
    </w:p>
    <w:p w14:paraId="40F22BED" w14:textId="08D4B972" w:rsidR="00BD0EAC" w:rsidRPr="00BD0EAC" w:rsidRDefault="00BD0EAC" w:rsidP="00BD0EAC">
      <w:pPr>
        <w:pStyle w:val="a9"/>
        <w:numPr>
          <w:ilvl w:val="0"/>
          <w:numId w:val="2"/>
        </w:numPr>
        <w:rPr>
          <w:rFonts w:ascii="Times New Roman" w:hAnsi="Times New Roman" w:cs="Times New Roman"/>
          <w:lang w:val="de-DE"/>
        </w:rPr>
      </w:pPr>
      <w:r w:rsidRPr="00BD0EAC">
        <w:rPr>
          <w:rFonts w:ascii="Times New Roman" w:hAnsi="Times New Roman" w:cs="Times New Roman"/>
          <w:lang w:val="de-DE"/>
        </w:rPr>
        <w:t>Unternehmensberatungen: Sie liefern zwar tiefgehenden Kontext, sind jedoch für viele KMU zu zeitintensiv und kostspielig .</w:t>
      </w:r>
    </w:p>
    <w:p w14:paraId="34093B19" w14:textId="49B6CAFF" w:rsidR="00BD0EAC" w:rsidRPr="00BD0EAC" w:rsidRDefault="00BD0EAC" w:rsidP="00BD0EAC">
      <w:pPr>
        <w:pStyle w:val="a9"/>
        <w:numPr>
          <w:ilvl w:val="0"/>
          <w:numId w:val="2"/>
        </w:numPr>
        <w:rPr>
          <w:rFonts w:ascii="Times New Roman" w:hAnsi="Times New Roman" w:cs="Times New Roman"/>
          <w:lang w:val="de-DE"/>
        </w:rPr>
      </w:pPr>
      <w:r w:rsidRPr="00BD0EAC">
        <w:rPr>
          <w:rFonts w:ascii="Times New Roman" w:hAnsi="Times New Roman" w:cs="Times New Roman"/>
          <w:lang w:val="de-DE"/>
        </w:rPr>
        <w:t>Standard-LLMs: Diese bieten hohe Flexibilität, kämpfen jedoch mit „Halluzinationen“ und mangelndem spezifischem Prozesskontext.</w:t>
      </w:r>
    </w:p>
    <w:p w14:paraId="26CCE5DE" w14:textId="77777777" w:rsidR="006F4C41" w:rsidRDefault="00BD0EAC" w:rsidP="00B3757D">
      <w:pPr>
        <w:rPr>
          <w:rFonts w:ascii="Times New Roman" w:hAnsi="Times New Roman" w:cs="Times New Roman"/>
          <w:lang w:val="de-DE"/>
        </w:rPr>
      </w:pPr>
      <w:r w:rsidRPr="00BD0EAC">
        <w:rPr>
          <w:rFonts w:ascii="Times New Roman" w:hAnsi="Times New Roman" w:cs="Times New Roman"/>
          <w:lang w:val="de-DE"/>
        </w:rPr>
        <w:t>Die Unique Selling Proposition (USP) von ProcessAI liegt in der synergetischen Verbindung von LLM-Flexibilität und datengestützter Validität . Durch die Integration der PM4PY-Engine werden Halluzinationen in der Analysephase vermieden, da statistische Fakten als Grundlage für die kreativen Agenten dienen.</w:t>
      </w:r>
    </w:p>
    <w:p w14:paraId="40F7EF35" w14:textId="2F568F86" w:rsidR="004107C3" w:rsidRPr="00BD0EAC" w:rsidRDefault="00BD0EAC" w:rsidP="00B3757D">
      <w:pPr>
        <w:rPr>
          <w:rFonts w:ascii="Times New Roman" w:hAnsi="Times New Roman" w:cs="Times New Roman"/>
          <w:lang w:val="de-DE"/>
        </w:rPr>
      </w:pPr>
      <w:r w:rsidRPr="00BD0EAC">
        <w:rPr>
          <w:rFonts w:ascii="Times New Roman" w:hAnsi="Times New Roman" w:cs="Times New Roman"/>
          <w:lang w:val="de-DE"/>
        </w:rPr>
        <w:t>Bedenken hinsichtlich des Vertrauens in automatisierte Entscheidungen oder des Datenschutzes beim Datentransfer an LLM-Server begegnet ProcessAI durch ein intuitives UI-Design . Dieses ermöglicht es dem Nutzer, jeden Analyseschritt nachzuvollziehen und so die Hemmschwelle gegenüber neuen, automatisierten Ansätzen zu senken</w:t>
      </w:r>
      <w:r>
        <w:rPr>
          <w:rFonts w:ascii="Times New Roman" w:hAnsi="Times New Roman" w:cs="Times New Roman"/>
          <w:lang w:val="de-DE"/>
        </w:rPr>
        <w:t>.</w:t>
      </w:r>
    </w:p>
    <w:p w14:paraId="63900CCB" w14:textId="268620F3" w:rsidR="00CC32FB" w:rsidRPr="00B52EBA" w:rsidRDefault="00CC32FB" w:rsidP="00E529D7">
      <w:pPr>
        <w:pStyle w:val="1"/>
        <w:spacing w:before="120" w:after="120" w:line="360" w:lineRule="auto"/>
        <w:rPr>
          <w:rFonts w:ascii="Times New Roman" w:hAnsi="Times New Roman" w:cs="Times New Roman"/>
          <w:b/>
          <w:bCs/>
          <w:color w:val="3A7C22" w:themeColor="accent6" w:themeShade="BF"/>
          <w:sz w:val="28"/>
          <w:szCs w:val="28"/>
          <w:lang w:val="de-DE"/>
        </w:rPr>
      </w:pPr>
      <w:bookmarkStart w:id="8" w:name="_Toc218879285"/>
      <w:r w:rsidRPr="00B52EBA">
        <w:rPr>
          <w:rFonts w:ascii="Times New Roman" w:hAnsi="Times New Roman" w:cs="Times New Roman"/>
          <w:b/>
          <w:bCs/>
          <w:color w:val="3A7C22" w:themeColor="accent6" w:themeShade="BF"/>
          <w:sz w:val="28"/>
          <w:szCs w:val="28"/>
          <w:lang w:val="de-DE"/>
        </w:rPr>
        <w:t>4 Unsere Lösung</w:t>
      </w:r>
      <w:bookmarkEnd w:id="8"/>
      <w:r w:rsidRPr="00B52EBA">
        <w:rPr>
          <w:rFonts w:ascii="Times New Roman" w:hAnsi="Times New Roman" w:cs="Times New Roman"/>
          <w:b/>
          <w:bCs/>
          <w:color w:val="3A7C22" w:themeColor="accent6" w:themeShade="BF"/>
          <w:sz w:val="28"/>
          <w:szCs w:val="28"/>
          <w:lang w:val="de-DE"/>
        </w:rPr>
        <w:t xml:space="preserve">  </w:t>
      </w:r>
    </w:p>
    <w:p w14:paraId="2847C3AE" w14:textId="79DE85BA" w:rsidR="00CC32FB" w:rsidRPr="00B52EBA" w:rsidRDefault="00CC32FB" w:rsidP="00E529D7">
      <w:pPr>
        <w:pStyle w:val="2"/>
        <w:spacing w:before="120" w:after="120" w:line="360" w:lineRule="auto"/>
        <w:rPr>
          <w:rFonts w:ascii="Times New Roman" w:hAnsi="Times New Roman" w:cs="Times New Roman"/>
          <w:color w:val="000000" w:themeColor="text1"/>
          <w:sz w:val="24"/>
          <w:szCs w:val="24"/>
          <w:lang w:val="de-DE"/>
        </w:rPr>
      </w:pPr>
      <w:bookmarkStart w:id="9" w:name="_Toc218879286"/>
      <w:r w:rsidRPr="00B52EBA">
        <w:rPr>
          <w:rFonts w:ascii="Times New Roman" w:hAnsi="Times New Roman" w:cs="Times New Roman"/>
          <w:color w:val="3A7C22" w:themeColor="accent6" w:themeShade="BF"/>
          <w:sz w:val="24"/>
          <w:szCs w:val="24"/>
          <w:lang w:val="de-DE"/>
        </w:rPr>
        <w:t>4.1 User Story</w:t>
      </w:r>
      <w:bookmarkEnd w:id="9"/>
      <w:r w:rsidRPr="00B52EBA">
        <w:rPr>
          <w:rFonts w:ascii="Times New Roman" w:hAnsi="Times New Roman" w:cs="Times New Roman"/>
          <w:color w:val="3A7C22" w:themeColor="accent6" w:themeShade="BF"/>
          <w:sz w:val="24"/>
          <w:szCs w:val="24"/>
          <w:lang w:val="de-DE"/>
        </w:rPr>
        <w:t xml:space="preserve"> </w:t>
      </w:r>
      <w:r w:rsidRPr="00B52EBA">
        <w:rPr>
          <w:rFonts w:ascii="Times New Roman" w:hAnsi="Times New Roman" w:cs="Times New Roman"/>
          <w:color w:val="000000" w:themeColor="text1"/>
          <w:sz w:val="24"/>
          <w:szCs w:val="24"/>
          <w:lang w:val="de-DE"/>
        </w:rPr>
        <w:t xml:space="preserve"> </w:t>
      </w:r>
    </w:p>
    <w:p w14:paraId="5A83C0AC" w14:textId="56AD9E52" w:rsidR="00E8345D" w:rsidRPr="00E8345D" w:rsidRDefault="00E8345D" w:rsidP="00E8345D">
      <w:pPr>
        <w:rPr>
          <w:rFonts w:ascii="Times New Roman" w:hAnsi="Times New Roman" w:cs="Times New Roman" w:hint="eastAsia"/>
          <w:lang w:val="de-DE"/>
        </w:rPr>
      </w:pPr>
      <w:r w:rsidRPr="00E8345D">
        <w:rPr>
          <w:rFonts w:ascii="Times New Roman" w:hAnsi="Times New Roman" w:cs="Times New Roman"/>
          <w:lang w:val="de-DE"/>
        </w:rPr>
        <w:t xml:space="preserve">Um die operative Effizienz eines Unternehmens nachhaltig zu steigern und Optimierungspotenziale in Geschäftsprozessen aufzudecken, bietet ProcessAI eine </w:t>
      </w:r>
      <w:r w:rsidRPr="00E8345D">
        <w:rPr>
          <w:rFonts w:ascii="Times New Roman" w:hAnsi="Times New Roman" w:cs="Times New Roman"/>
          <w:lang w:val="de-DE"/>
        </w:rPr>
        <w:lastRenderedPageBreak/>
        <w:t>intuitive Plattform zur automatisierten Prozessanalyse. Der typische Anwendungsfall beginnt auf der Landing Page, wo der Nutzer seine vorhandenen Prozessdaten hochlädt. Dabei ist das System hochgradig flexibel: Der Nutzer kann entweder strukturierte Daten in Formaten wie XES, CSV oder BPMN bereitstellen oder unstrukturierte Prozessbeschreibungen als reine Texte, PDF- oder Word-Dokumente einreichen.</w:t>
      </w:r>
    </w:p>
    <w:p w14:paraId="4AE21883" w14:textId="4118276F" w:rsidR="00E8345D" w:rsidRPr="00E8345D" w:rsidRDefault="00E8345D" w:rsidP="00E8345D">
      <w:pPr>
        <w:rPr>
          <w:rFonts w:ascii="Times New Roman" w:hAnsi="Times New Roman" w:cs="Times New Roman" w:hint="eastAsia"/>
          <w:lang w:val="de-DE"/>
        </w:rPr>
      </w:pPr>
      <w:r w:rsidRPr="00E8345D">
        <w:rPr>
          <w:rFonts w:ascii="Times New Roman" w:hAnsi="Times New Roman" w:cs="Times New Roman"/>
          <w:lang w:val="de-DE"/>
        </w:rPr>
        <w:t>Sobald die Daten hochgeladen sind, startet der Analyseprozess. Um dem Nutzer Transparenz zu bieten, zeigt das User Interface (UI) kontinuierlich den aktuellen Status der Verarbeitung an, während im Hintergrund das Multi-Agenten-System von CrewAI die Arbeit aufnimmt.</w:t>
      </w:r>
    </w:p>
    <w:p w14:paraId="68DE83D1" w14:textId="68EC0211" w:rsidR="00E8345D" w:rsidRPr="00E8345D" w:rsidRDefault="00E8345D" w:rsidP="00E8345D">
      <w:pPr>
        <w:rPr>
          <w:rFonts w:ascii="Times New Roman" w:hAnsi="Times New Roman" w:cs="Times New Roman" w:hint="eastAsia"/>
          <w:lang w:val="de-DE"/>
        </w:rPr>
      </w:pPr>
      <w:r w:rsidRPr="00E8345D">
        <w:rPr>
          <w:rFonts w:ascii="Times New Roman" w:hAnsi="Times New Roman" w:cs="Times New Roman"/>
          <w:lang w:val="de-DE"/>
        </w:rPr>
        <w:t>Die Interaktion erfolgt dabei über fünf spezialisierte Agenten, die unterschiedliche Expertenrollen simulieren: Zunächst identifiziert der Requirement Agent die Kernaktivitäten aus unstrukturierten Beschreibungen, während für strukturierte Event Logs die integrierte PM4PY-Engine zum Einsatz kommt, um eine mathematisch präzise Ist-Analyse des Prozesses zu gewährleisten. Parallel dazu führt der Economic Context Agent mittels Web-Research (via Serper) eine Tiefenrecherche durch, um die Analyse in den aktuellen wirtschaftlichen Rahmen des Unternehmens einzubetten und externe Faktoren zu berücksichtigen.</w:t>
      </w:r>
    </w:p>
    <w:p w14:paraId="68E5E71B" w14:textId="675953AD" w:rsidR="00E8345D" w:rsidRPr="00E8345D" w:rsidRDefault="00E8345D" w:rsidP="00E8345D">
      <w:pPr>
        <w:rPr>
          <w:rFonts w:ascii="Times New Roman" w:hAnsi="Times New Roman" w:cs="Times New Roman" w:hint="eastAsia"/>
          <w:lang w:val="de-DE"/>
        </w:rPr>
      </w:pPr>
      <w:r w:rsidRPr="00E8345D">
        <w:rPr>
          <w:rFonts w:ascii="Times New Roman" w:hAnsi="Times New Roman" w:cs="Times New Roman"/>
          <w:lang w:val="de-DE"/>
        </w:rPr>
        <w:t>Im nächsten Schritt fließen diese Informationen bei den drei Optimierungs-Agenten zusammen: Der Performance Agent deckt Engpässe auf und generiert konkrete, textuelle Verbesserungsvorschläge zur Beschleunigung des Ablaufs. Gleichzeitig analysiert der Finance Agent die Kostenstrukturen, um Einsparpotenziale zu identifizieren. Der Compliance Agent agiert als digitale Prüfinstanz: Er gleicht die Prozessänderungen mit den vom Nutzer definierten Regeln und Einschränkungen ab und stellt sicher, dass alle Optimierungen regelkonform sind.</w:t>
      </w:r>
    </w:p>
    <w:p w14:paraId="268DEF89" w14:textId="56DFEB79" w:rsidR="00F63D60" w:rsidRDefault="00E8345D" w:rsidP="00E8345D">
      <w:pPr>
        <w:rPr>
          <w:rFonts w:ascii="Times New Roman" w:hAnsi="Times New Roman" w:cs="Times New Roman"/>
          <w:lang w:val="de-DE"/>
        </w:rPr>
      </w:pPr>
      <w:r w:rsidRPr="00E8345D">
        <w:rPr>
          <w:rFonts w:ascii="Times New Roman" w:hAnsi="Times New Roman" w:cs="Times New Roman"/>
          <w:lang w:val="de-DE"/>
        </w:rPr>
        <w:t>Am Ende des Prozesses werden dem Nutzer die konsolidierten Ergebnisse übersichtlich im Dashboard präsentiert. Er erhält eine ganzheitliche Entscheidungsgrundlage, in der die Empfehlungen der Performance-, Finance- und Compliance-Experten direkt nebeneinander visualisiert werden, um eine fundierte Umsetzung der Prozessverbesserungen zu ermöglichen.</w:t>
      </w:r>
    </w:p>
    <w:p w14:paraId="642AAE52" w14:textId="68BD2EE6"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10" w:name="_Toc218879287"/>
      <w:r w:rsidRPr="00B52EBA">
        <w:rPr>
          <w:rFonts w:ascii="Times New Roman" w:hAnsi="Times New Roman" w:cs="Times New Roman"/>
          <w:color w:val="3A7C22" w:themeColor="accent6" w:themeShade="BF"/>
          <w:sz w:val="24"/>
          <w:szCs w:val="24"/>
          <w:lang w:val="de-DE"/>
        </w:rPr>
        <w:lastRenderedPageBreak/>
        <w:t>4.2 Arbeitsmethodik</w:t>
      </w:r>
      <w:bookmarkEnd w:id="10"/>
      <w:r w:rsidRPr="00B52EBA">
        <w:rPr>
          <w:rFonts w:ascii="Times New Roman" w:hAnsi="Times New Roman" w:cs="Times New Roman"/>
          <w:color w:val="3A7C22" w:themeColor="accent6" w:themeShade="BF"/>
          <w:sz w:val="24"/>
          <w:szCs w:val="24"/>
          <w:lang w:val="de-DE"/>
        </w:rPr>
        <w:t xml:space="preserve">  </w:t>
      </w:r>
    </w:p>
    <w:p w14:paraId="09A47C2C" w14:textId="057777A9" w:rsidR="00455B8A" w:rsidRPr="00B52EBA" w:rsidRDefault="00095A82" w:rsidP="00455B8A">
      <w:pPr>
        <w:rPr>
          <w:rFonts w:ascii="Times New Roman" w:hAnsi="Times New Roman" w:cs="Times New Roman"/>
          <w:lang w:val="de-DE"/>
        </w:rPr>
      </w:pPr>
      <w:r w:rsidRPr="00B52EBA">
        <w:rPr>
          <w:rFonts w:ascii="Times New Roman" w:hAnsi="Times New Roman" w:cs="Times New Roman"/>
          <w:lang w:val="de-DE"/>
        </w:rPr>
        <w:t>Zur effektiven und effizienten Entwicklung unseres Systems haben wir uns für die</w:t>
      </w:r>
      <w:r w:rsidR="00F80BF1" w:rsidRPr="00B52EBA">
        <w:rPr>
          <w:rFonts w:ascii="Times New Roman" w:hAnsi="Times New Roman" w:cs="Times New Roman"/>
          <w:lang w:val="de-DE"/>
        </w:rPr>
        <w:t xml:space="preserve"> </w:t>
      </w:r>
      <w:r w:rsidRPr="00B52EBA">
        <w:rPr>
          <w:rFonts w:ascii="Times New Roman" w:hAnsi="Times New Roman" w:cs="Times New Roman"/>
          <w:lang w:val="de-DE"/>
        </w:rPr>
        <w:t>Projektmanagementmethode SCRUM entschieden.</w:t>
      </w:r>
      <w:r w:rsidR="00F80BF1" w:rsidRPr="00B52EBA">
        <w:rPr>
          <w:rFonts w:ascii="Times New Roman" w:hAnsi="Times New Roman" w:cs="Times New Roman"/>
          <w:lang w:val="de-DE"/>
        </w:rPr>
        <w:t xml:space="preserve"> Dieser agile Ansatz zielt durch eine inkrementelle und iterative Vorgehensweise darauf ab, in sogenannten Sprints </w:t>
      </w:r>
    </w:p>
    <w:tbl>
      <w:tblPr>
        <w:tblStyle w:val="af7"/>
        <w:tblW w:w="0" w:type="auto"/>
        <w:tblLook w:val="04A0" w:firstRow="1" w:lastRow="0" w:firstColumn="1" w:lastColumn="0" w:noHBand="0" w:noVBand="1"/>
      </w:tblPr>
      <w:tblGrid>
        <w:gridCol w:w="4148"/>
        <w:gridCol w:w="4148"/>
      </w:tblGrid>
      <w:tr w:rsidR="00F80BF1" w:rsidRPr="00B52EBA" w14:paraId="4AE576E7" w14:textId="77777777" w:rsidTr="00F80BF1">
        <w:tc>
          <w:tcPr>
            <w:tcW w:w="4148" w:type="dxa"/>
          </w:tcPr>
          <w:p w14:paraId="31E3A0AC" w14:textId="361330CF"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Teammitglied</w:t>
            </w:r>
          </w:p>
        </w:tc>
        <w:tc>
          <w:tcPr>
            <w:tcW w:w="4148" w:type="dxa"/>
          </w:tcPr>
          <w:p w14:paraId="0497B41D" w14:textId="3CB98D0C"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Rolle</w:t>
            </w:r>
          </w:p>
        </w:tc>
      </w:tr>
      <w:tr w:rsidR="00F80BF1" w:rsidRPr="00B52EBA" w14:paraId="32109650" w14:textId="77777777" w:rsidTr="00F80BF1">
        <w:tc>
          <w:tcPr>
            <w:tcW w:w="4148" w:type="dxa"/>
          </w:tcPr>
          <w:p w14:paraId="600F68DD" w14:textId="45A4013F"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Luca-Paul</w:t>
            </w:r>
          </w:p>
        </w:tc>
        <w:tc>
          <w:tcPr>
            <w:tcW w:w="4148" w:type="dxa"/>
          </w:tcPr>
          <w:p w14:paraId="4A36C42C" w14:textId="19BC37E8"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Entwickler, SCRUM Master</w:t>
            </w:r>
          </w:p>
        </w:tc>
      </w:tr>
      <w:tr w:rsidR="00F80BF1" w:rsidRPr="00B52EBA" w14:paraId="384176C0" w14:textId="77777777" w:rsidTr="00F80BF1">
        <w:tc>
          <w:tcPr>
            <w:tcW w:w="4148" w:type="dxa"/>
          </w:tcPr>
          <w:p w14:paraId="41635C18" w14:textId="7352EB9E"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Evgenij</w:t>
            </w:r>
          </w:p>
        </w:tc>
        <w:tc>
          <w:tcPr>
            <w:tcW w:w="4148" w:type="dxa"/>
          </w:tcPr>
          <w:p w14:paraId="1BD0E72D" w14:textId="5ABE2062"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Entwickler</w:t>
            </w:r>
            <w:r w:rsidR="00E8345D">
              <w:rPr>
                <w:rFonts w:ascii="Times New Roman" w:hAnsi="Times New Roman" w:cs="Times New Roman" w:hint="eastAsia"/>
                <w:lang w:val="de-DE"/>
              </w:rPr>
              <w:t>, Product Owner</w:t>
            </w:r>
          </w:p>
        </w:tc>
      </w:tr>
      <w:tr w:rsidR="00F80BF1" w:rsidRPr="00B52EBA" w14:paraId="5B0649E1" w14:textId="77777777" w:rsidTr="00F80BF1">
        <w:tc>
          <w:tcPr>
            <w:tcW w:w="4148" w:type="dxa"/>
          </w:tcPr>
          <w:p w14:paraId="42756F94" w14:textId="6C28E4F6"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Zi-Jun</w:t>
            </w:r>
          </w:p>
        </w:tc>
        <w:tc>
          <w:tcPr>
            <w:tcW w:w="4148" w:type="dxa"/>
          </w:tcPr>
          <w:p w14:paraId="2E4653B6" w14:textId="639BF4BF" w:rsidR="00F80BF1" w:rsidRPr="00B52EBA" w:rsidRDefault="00F80BF1" w:rsidP="00455B8A">
            <w:pPr>
              <w:rPr>
                <w:rFonts w:ascii="Times New Roman" w:hAnsi="Times New Roman" w:cs="Times New Roman"/>
                <w:lang w:val="de-DE"/>
              </w:rPr>
            </w:pPr>
            <w:r w:rsidRPr="00B52EBA">
              <w:rPr>
                <w:rFonts w:ascii="Times New Roman" w:hAnsi="Times New Roman" w:cs="Times New Roman"/>
                <w:lang w:val="de-DE"/>
              </w:rPr>
              <w:t>Entwickler, Dokumentationsmanager</w:t>
            </w:r>
          </w:p>
        </w:tc>
      </w:tr>
    </w:tbl>
    <w:p w14:paraId="1D052411" w14:textId="77777777" w:rsidR="00F80BF1" w:rsidRPr="00B52EBA" w:rsidRDefault="00F80BF1" w:rsidP="00455B8A">
      <w:pPr>
        <w:rPr>
          <w:rFonts w:ascii="Times New Roman" w:hAnsi="Times New Roman" w:cs="Times New Roman"/>
          <w:lang w:val="de-DE"/>
        </w:rPr>
      </w:pPr>
    </w:p>
    <w:p w14:paraId="0A5733FD" w14:textId="77777777" w:rsidR="00C27D52" w:rsidRPr="00B52EBA" w:rsidRDefault="00C27D52" w:rsidP="00455B8A">
      <w:pPr>
        <w:rPr>
          <w:rFonts w:ascii="Times New Roman" w:hAnsi="Times New Roman" w:cs="Times New Roman"/>
          <w:b/>
          <w:bCs/>
          <w:lang w:val="de-DE"/>
        </w:rPr>
      </w:pPr>
      <w:r w:rsidRPr="00B52EBA">
        <w:rPr>
          <w:rFonts w:ascii="Times New Roman" w:hAnsi="Times New Roman" w:cs="Times New Roman"/>
          <w:b/>
          <w:bCs/>
          <w:lang w:val="de-DE"/>
        </w:rPr>
        <w:t>Projektablauf</w:t>
      </w:r>
    </w:p>
    <w:p w14:paraId="629110E7" w14:textId="77777777" w:rsidR="00C27D52" w:rsidRPr="00B52EBA" w:rsidRDefault="00C27D52" w:rsidP="00455B8A">
      <w:pPr>
        <w:rPr>
          <w:rFonts w:ascii="Times New Roman" w:hAnsi="Times New Roman" w:cs="Times New Roman"/>
          <w:lang w:val="de-DE"/>
        </w:rPr>
      </w:pPr>
      <w:r w:rsidRPr="00B52EBA">
        <w:rPr>
          <w:rFonts w:ascii="Times New Roman" w:hAnsi="Times New Roman" w:cs="Times New Roman"/>
          <w:lang w:val="de-DE"/>
        </w:rPr>
        <w:t>Projekt Kick Off</w:t>
      </w:r>
    </w:p>
    <w:p w14:paraId="2AFF9C04" w14:textId="349136C6" w:rsidR="00570B1E" w:rsidRPr="00B52EBA" w:rsidRDefault="00570B1E" w:rsidP="00455B8A">
      <w:pPr>
        <w:rPr>
          <w:rFonts w:ascii="Times New Roman" w:hAnsi="Times New Roman" w:cs="Times New Roman"/>
          <w:b/>
          <w:bCs/>
          <w:color w:val="3A7C22" w:themeColor="accent6" w:themeShade="BF"/>
          <w:sz w:val="28"/>
          <w:szCs w:val="28"/>
          <w:lang w:val="de-DE"/>
        </w:rPr>
      </w:pPr>
      <w:r w:rsidRPr="00B52EBA">
        <w:rPr>
          <w:rFonts w:ascii="Times New Roman" w:hAnsi="Times New Roman" w:cs="Times New Roman"/>
          <w:b/>
          <w:bCs/>
          <w:color w:val="3A7C22" w:themeColor="accent6" w:themeShade="BF"/>
          <w:sz w:val="28"/>
          <w:szCs w:val="28"/>
          <w:lang w:val="de-DE"/>
        </w:rPr>
        <w:t xml:space="preserve">Sprint 1: Projektstart und Grundlagen (23.10 </w:t>
      </w:r>
      <w:r w:rsidR="00F44083" w:rsidRPr="00B52EBA">
        <w:rPr>
          <w:rFonts w:ascii="Times New Roman" w:hAnsi="Times New Roman" w:cs="Times New Roman"/>
          <w:b/>
          <w:bCs/>
          <w:color w:val="3A7C22" w:themeColor="accent6" w:themeShade="BF"/>
          <w:sz w:val="28"/>
          <w:szCs w:val="28"/>
          <w:lang w:val="de-DE"/>
        </w:rPr>
        <w:t>–</w:t>
      </w:r>
      <w:r w:rsidRPr="00B52EBA">
        <w:rPr>
          <w:rFonts w:ascii="Times New Roman" w:hAnsi="Times New Roman" w:cs="Times New Roman"/>
          <w:b/>
          <w:bCs/>
          <w:color w:val="3A7C22" w:themeColor="accent6" w:themeShade="BF"/>
          <w:sz w:val="28"/>
          <w:szCs w:val="28"/>
          <w:lang w:val="de-DE"/>
        </w:rPr>
        <w:t xml:space="preserve"> </w:t>
      </w:r>
      <w:r w:rsidR="00F44083" w:rsidRPr="00B52EBA">
        <w:rPr>
          <w:rFonts w:ascii="Times New Roman" w:hAnsi="Times New Roman" w:cs="Times New Roman"/>
          <w:b/>
          <w:bCs/>
          <w:color w:val="3A7C22" w:themeColor="accent6" w:themeShade="BF"/>
          <w:sz w:val="28"/>
          <w:szCs w:val="28"/>
          <w:lang w:val="de-DE"/>
        </w:rPr>
        <w:t>31.10</w:t>
      </w:r>
      <w:r w:rsidRPr="00B52EBA">
        <w:rPr>
          <w:rFonts w:ascii="Times New Roman" w:hAnsi="Times New Roman" w:cs="Times New Roman"/>
          <w:b/>
          <w:bCs/>
          <w:color w:val="3A7C22" w:themeColor="accent6" w:themeShade="BF"/>
          <w:sz w:val="28"/>
          <w:szCs w:val="28"/>
          <w:lang w:val="de-DE"/>
        </w:rPr>
        <w:t>)</w:t>
      </w:r>
    </w:p>
    <w:p w14:paraId="609A41FF" w14:textId="0A0B24EE" w:rsidR="00727652" w:rsidRPr="00B52EBA" w:rsidRDefault="00C27D52" w:rsidP="00455B8A">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 xml:space="preserve">Vorbereitung für </w:t>
      </w:r>
      <w:r w:rsidR="00570B1E" w:rsidRPr="00B52EBA">
        <w:rPr>
          <w:rFonts w:ascii="Times New Roman" w:hAnsi="Times New Roman" w:cs="Times New Roman"/>
          <w:b/>
          <w:bCs/>
          <w:color w:val="3A7C22" w:themeColor="accent6" w:themeShade="BF"/>
          <w:lang w:val="de-DE"/>
        </w:rPr>
        <w:t>das Projekt</w:t>
      </w:r>
      <w:r w:rsidR="00727652" w:rsidRPr="00B52EBA">
        <w:rPr>
          <w:rFonts w:ascii="Times New Roman" w:hAnsi="Times New Roman" w:cs="Times New Roman"/>
          <w:b/>
          <w:bCs/>
          <w:color w:val="3A7C22" w:themeColor="accent6" w:themeShade="BF"/>
          <w:lang w:val="de-DE"/>
        </w:rPr>
        <w:t xml:space="preserve"> </w:t>
      </w:r>
      <w:r w:rsidRPr="00B52EBA">
        <w:rPr>
          <w:rFonts w:ascii="Times New Roman" w:hAnsi="Times New Roman" w:cs="Times New Roman"/>
          <w:b/>
          <w:bCs/>
          <w:color w:val="3A7C22" w:themeColor="accent6" w:themeShade="BF"/>
          <w:lang w:val="de-DE"/>
        </w:rPr>
        <w:t>23.10</w:t>
      </w:r>
    </w:p>
    <w:p w14:paraId="48048DFD" w14:textId="2DB633A3" w:rsidR="00C27D52" w:rsidRPr="00B52EBA" w:rsidRDefault="00570B1E" w:rsidP="00455B8A">
      <w:pPr>
        <w:rPr>
          <w:rFonts w:ascii="Times New Roman" w:hAnsi="Times New Roman" w:cs="Times New Roman"/>
          <w:lang w:val="de-DE"/>
        </w:rPr>
      </w:pPr>
      <w:r w:rsidRPr="00B52EBA">
        <w:rPr>
          <w:rFonts w:ascii="Times New Roman" w:hAnsi="Times New Roman" w:cs="Times New Roman"/>
          <w:lang w:val="de-DE"/>
        </w:rPr>
        <w:t>In dem ersten Meeting lernten</w:t>
      </w:r>
      <w:r w:rsidR="00482981" w:rsidRPr="00B52EBA">
        <w:rPr>
          <w:rFonts w:ascii="Times New Roman" w:hAnsi="Times New Roman" w:cs="Times New Roman"/>
          <w:lang w:val="de-DE"/>
        </w:rPr>
        <w:t xml:space="preserve"> sich</w:t>
      </w:r>
      <w:r w:rsidRPr="00B52EBA">
        <w:rPr>
          <w:rFonts w:ascii="Times New Roman" w:hAnsi="Times New Roman" w:cs="Times New Roman"/>
          <w:lang w:val="de-DE"/>
        </w:rPr>
        <w:t xml:space="preserve"> die Teamm</w:t>
      </w:r>
      <w:r w:rsidR="00482981" w:rsidRPr="00B52EBA">
        <w:rPr>
          <w:rFonts w:ascii="Times New Roman" w:hAnsi="Times New Roman" w:cs="Times New Roman"/>
          <w:lang w:val="de-DE"/>
        </w:rPr>
        <w:t>itglieder</w:t>
      </w:r>
      <w:r w:rsidRPr="00B52EBA">
        <w:rPr>
          <w:rFonts w:ascii="Times New Roman" w:hAnsi="Times New Roman" w:cs="Times New Roman"/>
          <w:lang w:val="de-DE"/>
        </w:rPr>
        <w:t xml:space="preserve"> kennen.</w:t>
      </w:r>
      <w:r w:rsidR="008D478C" w:rsidRPr="00B52EBA">
        <w:rPr>
          <w:rFonts w:ascii="Times New Roman" w:hAnsi="Times New Roman" w:cs="Times New Roman"/>
          <w:lang w:val="de-DE"/>
        </w:rPr>
        <w:t xml:space="preserve"> Um eine effektive Zusammenarbeit gewährleisten zu können, wurden zunächst die für das Projekt notwendigen Fähigkeiten und Technologien identifiziert und </w:t>
      </w:r>
    </w:p>
    <w:tbl>
      <w:tblPr>
        <w:tblW w:w="8075" w:type="dxa"/>
        <w:tblCellMar>
          <w:left w:w="28" w:type="dxa"/>
          <w:right w:w="28" w:type="dxa"/>
        </w:tblCellMar>
        <w:tblLook w:val="04A0" w:firstRow="1" w:lastRow="0" w:firstColumn="1" w:lastColumn="0" w:noHBand="0" w:noVBand="1"/>
      </w:tblPr>
      <w:tblGrid>
        <w:gridCol w:w="2206"/>
        <w:gridCol w:w="1956"/>
        <w:gridCol w:w="1956"/>
        <w:gridCol w:w="1957"/>
      </w:tblGrid>
      <w:tr w:rsidR="0024112D" w:rsidRPr="00B52EBA" w14:paraId="78EE2823" w14:textId="77777777" w:rsidTr="0024112D">
        <w:trPr>
          <w:trHeight w:val="350"/>
        </w:trPr>
        <w:tc>
          <w:tcPr>
            <w:tcW w:w="2206" w:type="dxa"/>
            <w:tcBorders>
              <w:top w:val="single" w:sz="4" w:space="0" w:color="000000"/>
              <w:left w:val="single" w:sz="4" w:space="0" w:color="000000"/>
              <w:bottom w:val="single" w:sz="8" w:space="0" w:color="000000"/>
              <w:right w:val="single" w:sz="8" w:space="0" w:color="000000"/>
            </w:tcBorders>
            <w:vAlign w:val="center"/>
            <w:hideMark/>
          </w:tcPr>
          <w:p w14:paraId="205EDA13" w14:textId="77777777" w:rsidR="0024112D" w:rsidRPr="00B52EBA" w:rsidRDefault="0024112D" w:rsidP="0024112D">
            <w:pPr>
              <w:rPr>
                <w:rFonts w:ascii="Times New Roman" w:hAnsi="Times New Roman" w:cs="Times New Roman"/>
                <w:lang w:val="de-DE"/>
              </w:rPr>
            </w:pPr>
            <w:r w:rsidRPr="00B52EBA">
              <w:rPr>
                <w:rFonts w:ascii="Times New Roman" w:hAnsi="Times New Roman" w:cs="Times New Roman"/>
              </w:rPr>
              <w:t xml:space="preserve">　</w:t>
            </w:r>
          </w:p>
        </w:tc>
        <w:tc>
          <w:tcPr>
            <w:tcW w:w="1956" w:type="dxa"/>
            <w:tcBorders>
              <w:top w:val="single" w:sz="8" w:space="0" w:color="000000"/>
              <w:left w:val="single" w:sz="4" w:space="0" w:color="000000"/>
              <w:bottom w:val="single" w:sz="8" w:space="0" w:color="000000"/>
              <w:right w:val="single" w:sz="8" w:space="0" w:color="000000"/>
            </w:tcBorders>
            <w:vAlign w:val="center"/>
            <w:hideMark/>
          </w:tcPr>
          <w:p w14:paraId="71E0DAB3" w14:textId="5CA6AAFF" w:rsidR="0024112D" w:rsidRPr="00B52EBA" w:rsidRDefault="0024112D" w:rsidP="0024112D">
            <w:pPr>
              <w:rPr>
                <w:rFonts w:ascii="Times New Roman" w:hAnsi="Times New Roman" w:cs="Times New Roman"/>
              </w:rPr>
            </w:pPr>
            <w:r w:rsidRPr="00B52EBA">
              <w:rPr>
                <w:rFonts w:ascii="Times New Roman" w:hAnsi="Times New Roman" w:cs="Times New Roman"/>
                <w:lang w:val="de-DE"/>
              </w:rPr>
              <w:t>Evgenij</w:t>
            </w:r>
          </w:p>
        </w:tc>
        <w:tc>
          <w:tcPr>
            <w:tcW w:w="1956" w:type="dxa"/>
            <w:tcBorders>
              <w:top w:val="single" w:sz="8" w:space="0" w:color="000000"/>
              <w:left w:val="single" w:sz="4" w:space="0" w:color="000000"/>
              <w:bottom w:val="single" w:sz="8" w:space="0" w:color="000000"/>
              <w:right w:val="single" w:sz="8" w:space="0" w:color="000000"/>
            </w:tcBorders>
            <w:vAlign w:val="center"/>
            <w:hideMark/>
          </w:tcPr>
          <w:p w14:paraId="5A32F006" w14:textId="465B0255" w:rsidR="0024112D" w:rsidRPr="00B52EBA" w:rsidRDefault="0024112D" w:rsidP="0024112D">
            <w:pPr>
              <w:rPr>
                <w:rFonts w:ascii="Times New Roman" w:hAnsi="Times New Roman" w:cs="Times New Roman"/>
              </w:rPr>
            </w:pPr>
            <w:r w:rsidRPr="00B52EBA">
              <w:rPr>
                <w:rFonts w:ascii="Times New Roman" w:hAnsi="Times New Roman" w:cs="Times New Roman"/>
              </w:rPr>
              <w:t>Zi-Jun</w:t>
            </w:r>
          </w:p>
        </w:tc>
        <w:tc>
          <w:tcPr>
            <w:tcW w:w="1957" w:type="dxa"/>
            <w:tcBorders>
              <w:top w:val="single" w:sz="8" w:space="0" w:color="000000"/>
              <w:left w:val="single" w:sz="4" w:space="0" w:color="000000"/>
              <w:bottom w:val="single" w:sz="4" w:space="0" w:color="000000"/>
              <w:right w:val="single" w:sz="8" w:space="0" w:color="000000"/>
            </w:tcBorders>
            <w:vAlign w:val="center"/>
            <w:hideMark/>
          </w:tcPr>
          <w:p w14:paraId="6F2EFEB4" w14:textId="39FD4F6D" w:rsidR="0024112D" w:rsidRPr="00B52EBA" w:rsidRDefault="0024112D" w:rsidP="0024112D">
            <w:pPr>
              <w:rPr>
                <w:rFonts w:ascii="Times New Roman" w:hAnsi="Times New Roman" w:cs="Times New Roman"/>
              </w:rPr>
            </w:pPr>
            <w:r w:rsidRPr="00B52EBA">
              <w:rPr>
                <w:rFonts w:ascii="Times New Roman" w:hAnsi="Times New Roman" w:cs="Times New Roman"/>
                <w:lang w:val="de-DE"/>
              </w:rPr>
              <w:t>Luca-Paul </w:t>
            </w:r>
          </w:p>
        </w:tc>
      </w:tr>
      <w:tr w:rsidR="0024112D" w:rsidRPr="00B52EBA" w14:paraId="2576A5F3"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6386C485"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Python </w:t>
            </w:r>
          </w:p>
        </w:tc>
        <w:tc>
          <w:tcPr>
            <w:tcW w:w="1956" w:type="dxa"/>
            <w:tcBorders>
              <w:top w:val="nil"/>
              <w:left w:val="nil"/>
              <w:bottom w:val="single" w:sz="8" w:space="0" w:color="000000"/>
              <w:right w:val="single" w:sz="8" w:space="0" w:color="000000"/>
            </w:tcBorders>
            <w:vAlign w:val="center"/>
            <w:hideMark/>
          </w:tcPr>
          <w:p w14:paraId="442DFB42"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6" w:type="dxa"/>
            <w:tcBorders>
              <w:top w:val="nil"/>
              <w:left w:val="nil"/>
              <w:bottom w:val="single" w:sz="8" w:space="0" w:color="000000"/>
              <w:right w:val="single" w:sz="8" w:space="0" w:color="000000"/>
            </w:tcBorders>
            <w:vAlign w:val="center"/>
            <w:hideMark/>
          </w:tcPr>
          <w:p w14:paraId="330CDDC2"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7" w:type="dxa"/>
            <w:tcBorders>
              <w:top w:val="single" w:sz="8" w:space="0" w:color="000000"/>
              <w:left w:val="nil"/>
              <w:bottom w:val="single" w:sz="4" w:space="0" w:color="000000"/>
              <w:right w:val="single" w:sz="8" w:space="0" w:color="000000"/>
            </w:tcBorders>
            <w:vAlign w:val="center"/>
            <w:hideMark/>
          </w:tcPr>
          <w:p w14:paraId="0FA41998"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r>
      <w:tr w:rsidR="0024112D" w:rsidRPr="00B52EBA" w14:paraId="79455401"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53C92AED"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CrewAI </w:t>
            </w:r>
          </w:p>
        </w:tc>
        <w:tc>
          <w:tcPr>
            <w:tcW w:w="1956" w:type="dxa"/>
            <w:tcBorders>
              <w:top w:val="nil"/>
              <w:left w:val="nil"/>
              <w:bottom w:val="single" w:sz="8" w:space="0" w:color="000000"/>
              <w:right w:val="single" w:sz="8" w:space="0" w:color="000000"/>
            </w:tcBorders>
            <w:vAlign w:val="center"/>
            <w:hideMark/>
          </w:tcPr>
          <w:p w14:paraId="6780A328"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6" w:type="dxa"/>
            <w:tcBorders>
              <w:top w:val="nil"/>
              <w:left w:val="nil"/>
              <w:bottom w:val="single" w:sz="8" w:space="0" w:color="000000"/>
              <w:right w:val="single" w:sz="8" w:space="0" w:color="000000"/>
            </w:tcBorders>
            <w:vAlign w:val="center"/>
            <w:hideMark/>
          </w:tcPr>
          <w:p w14:paraId="4D00264C"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7" w:type="dxa"/>
            <w:tcBorders>
              <w:top w:val="single" w:sz="8" w:space="0" w:color="000000"/>
              <w:left w:val="nil"/>
              <w:bottom w:val="single" w:sz="4" w:space="0" w:color="000000"/>
              <w:right w:val="single" w:sz="8" w:space="0" w:color="000000"/>
            </w:tcBorders>
            <w:vAlign w:val="center"/>
            <w:hideMark/>
          </w:tcPr>
          <w:p w14:paraId="19CA199D"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r>
      <w:tr w:rsidR="0024112D" w:rsidRPr="00B52EBA" w14:paraId="43CE5DD6"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73B49E80"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PM4PY </w:t>
            </w:r>
          </w:p>
        </w:tc>
        <w:tc>
          <w:tcPr>
            <w:tcW w:w="1956" w:type="dxa"/>
            <w:tcBorders>
              <w:top w:val="nil"/>
              <w:left w:val="nil"/>
              <w:bottom w:val="single" w:sz="8" w:space="0" w:color="000000"/>
              <w:right w:val="single" w:sz="8" w:space="0" w:color="000000"/>
            </w:tcBorders>
            <w:vAlign w:val="center"/>
            <w:hideMark/>
          </w:tcPr>
          <w:p w14:paraId="73318351"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6" w:type="dxa"/>
            <w:tcBorders>
              <w:top w:val="nil"/>
              <w:left w:val="nil"/>
              <w:bottom w:val="single" w:sz="8" w:space="0" w:color="000000"/>
              <w:right w:val="single" w:sz="8" w:space="0" w:color="000000"/>
            </w:tcBorders>
            <w:vAlign w:val="center"/>
            <w:hideMark/>
          </w:tcPr>
          <w:p w14:paraId="4D87AD24"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7" w:type="dxa"/>
            <w:tcBorders>
              <w:top w:val="single" w:sz="8" w:space="0" w:color="000000"/>
              <w:left w:val="nil"/>
              <w:bottom w:val="single" w:sz="4" w:space="0" w:color="000000"/>
              <w:right w:val="single" w:sz="8" w:space="0" w:color="000000"/>
            </w:tcBorders>
            <w:vAlign w:val="center"/>
            <w:hideMark/>
          </w:tcPr>
          <w:p w14:paraId="690A1B83"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r>
      <w:tr w:rsidR="0024112D" w:rsidRPr="00B52EBA" w14:paraId="6639559B"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5EF2AE23"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React </w:t>
            </w:r>
          </w:p>
        </w:tc>
        <w:tc>
          <w:tcPr>
            <w:tcW w:w="1956" w:type="dxa"/>
            <w:tcBorders>
              <w:top w:val="nil"/>
              <w:left w:val="nil"/>
              <w:bottom w:val="single" w:sz="8" w:space="0" w:color="000000"/>
              <w:right w:val="single" w:sz="8" w:space="0" w:color="000000"/>
            </w:tcBorders>
            <w:vAlign w:val="center"/>
            <w:hideMark/>
          </w:tcPr>
          <w:p w14:paraId="1F0F54ED"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6" w:type="dxa"/>
            <w:tcBorders>
              <w:top w:val="nil"/>
              <w:left w:val="nil"/>
              <w:bottom w:val="single" w:sz="8" w:space="0" w:color="000000"/>
              <w:right w:val="single" w:sz="8" w:space="0" w:color="000000"/>
            </w:tcBorders>
            <w:vAlign w:val="center"/>
            <w:hideMark/>
          </w:tcPr>
          <w:p w14:paraId="2A39C444"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7" w:type="dxa"/>
            <w:tcBorders>
              <w:top w:val="single" w:sz="8" w:space="0" w:color="000000"/>
              <w:left w:val="nil"/>
              <w:bottom w:val="single" w:sz="4" w:space="0" w:color="000000"/>
              <w:right w:val="single" w:sz="8" w:space="0" w:color="000000"/>
            </w:tcBorders>
            <w:vAlign w:val="center"/>
            <w:hideMark/>
          </w:tcPr>
          <w:p w14:paraId="052B3914"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r>
      <w:tr w:rsidR="0024112D" w:rsidRPr="00B52EBA" w14:paraId="7929489E"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409614FE"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MongoDB </w:t>
            </w:r>
          </w:p>
        </w:tc>
        <w:tc>
          <w:tcPr>
            <w:tcW w:w="1956" w:type="dxa"/>
            <w:tcBorders>
              <w:top w:val="nil"/>
              <w:left w:val="nil"/>
              <w:bottom w:val="single" w:sz="8" w:space="0" w:color="000000"/>
              <w:right w:val="single" w:sz="8" w:space="0" w:color="000000"/>
            </w:tcBorders>
            <w:vAlign w:val="center"/>
            <w:hideMark/>
          </w:tcPr>
          <w:p w14:paraId="58B02D83"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6" w:type="dxa"/>
            <w:tcBorders>
              <w:top w:val="nil"/>
              <w:left w:val="nil"/>
              <w:bottom w:val="single" w:sz="8" w:space="0" w:color="000000"/>
              <w:right w:val="single" w:sz="8" w:space="0" w:color="000000"/>
            </w:tcBorders>
            <w:vAlign w:val="center"/>
            <w:hideMark/>
          </w:tcPr>
          <w:p w14:paraId="79CEE13D"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7" w:type="dxa"/>
            <w:tcBorders>
              <w:top w:val="single" w:sz="8" w:space="0" w:color="000000"/>
              <w:left w:val="nil"/>
              <w:bottom w:val="single" w:sz="4" w:space="0" w:color="000000"/>
              <w:right w:val="single" w:sz="8" w:space="0" w:color="000000"/>
            </w:tcBorders>
            <w:vAlign w:val="center"/>
            <w:hideMark/>
          </w:tcPr>
          <w:p w14:paraId="10A3DB85"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r>
      <w:tr w:rsidR="0024112D" w:rsidRPr="00B52EBA" w14:paraId="6C54512F"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3FD3C44B"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PostgreSQL </w:t>
            </w:r>
          </w:p>
        </w:tc>
        <w:tc>
          <w:tcPr>
            <w:tcW w:w="1956" w:type="dxa"/>
            <w:tcBorders>
              <w:top w:val="nil"/>
              <w:left w:val="nil"/>
              <w:bottom w:val="single" w:sz="8" w:space="0" w:color="000000"/>
              <w:right w:val="single" w:sz="8" w:space="0" w:color="000000"/>
            </w:tcBorders>
            <w:vAlign w:val="center"/>
            <w:hideMark/>
          </w:tcPr>
          <w:p w14:paraId="3A1E447E"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6" w:type="dxa"/>
            <w:tcBorders>
              <w:top w:val="nil"/>
              <w:left w:val="nil"/>
              <w:bottom w:val="single" w:sz="8" w:space="0" w:color="000000"/>
              <w:right w:val="single" w:sz="8" w:space="0" w:color="000000"/>
            </w:tcBorders>
            <w:vAlign w:val="center"/>
            <w:hideMark/>
          </w:tcPr>
          <w:p w14:paraId="3636680C"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7" w:type="dxa"/>
            <w:tcBorders>
              <w:top w:val="single" w:sz="8" w:space="0" w:color="000000"/>
              <w:left w:val="nil"/>
              <w:bottom w:val="single" w:sz="4" w:space="0" w:color="000000"/>
              <w:right w:val="single" w:sz="8" w:space="0" w:color="000000"/>
            </w:tcBorders>
            <w:vAlign w:val="center"/>
            <w:hideMark/>
          </w:tcPr>
          <w:p w14:paraId="604258C4"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r>
      <w:tr w:rsidR="0024112D" w:rsidRPr="00B52EBA" w14:paraId="60BC4925" w14:textId="77777777" w:rsidTr="0024112D">
        <w:trPr>
          <w:trHeight w:val="49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79BB6D2F"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Prozesse/Camunda </w:t>
            </w:r>
          </w:p>
        </w:tc>
        <w:tc>
          <w:tcPr>
            <w:tcW w:w="1956" w:type="dxa"/>
            <w:tcBorders>
              <w:top w:val="nil"/>
              <w:left w:val="nil"/>
              <w:bottom w:val="single" w:sz="8" w:space="0" w:color="000000"/>
              <w:right w:val="single" w:sz="8" w:space="0" w:color="000000"/>
            </w:tcBorders>
            <w:vAlign w:val="center"/>
            <w:hideMark/>
          </w:tcPr>
          <w:p w14:paraId="2658A0AF"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6" w:type="dxa"/>
            <w:tcBorders>
              <w:top w:val="nil"/>
              <w:left w:val="nil"/>
              <w:bottom w:val="single" w:sz="8" w:space="0" w:color="000000"/>
              <w:right w:val="single" w:sz="8" w:space="0" w:color="000000"/>
            </w:tcBorders>
            <w:vAlign w:val="center"/>
            <w:hideMark/>
          </w:tcPr>
          <w:p w14:paraId="31190FC0"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7" w:type="dxa"/>
            <w:tcBorders>
              <w:top w:val="single" w:sz="8" w:space="0" w:color="000000"/>
              <w:left w:val="nil"/>
              <w:bottom w:val="single" w:sz="4" w:space="0" w:color="000000"/>
              <w:right w:val="single" w:sz="8" w:space="0" w:color="000000"/>
            </w:tcBorders>
            <w:vAlign w:val="center"/>
            <w:hideMark/>
          </w:tcPr>
          <w:p w14:paraId="297DF8BE"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r>
      <w:tr w:rsidR="0024112D" w:rsidRPr="00B52EBA" w14:paraId="45B993B4"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324EEC28"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Git </w:t>
            </w:r>
          </w:p>
        </w:tc>
        <w:tc>
          <w:tcPr>
            <w:tcW w:w="1956" w:type="dxa"/>
            <w:tcBorders>
              <w:top w:val="nil"/>
              <w:left w:val="nil"/>
              <w:bottom w:val="single" w:sz="8" w:space="0" w:color="000000"/>
              <w:right w:val="single" w:sz="8" w:space="0" w:color="000000"/>
            </w:tcBorders>
            <w:vAlign w:val="center"/>
            <w:hideMark/>
          </w:tcPr>
          <w:p w14:paraId="18C67A99"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6" w:type="dxa"/>
            <w:tcBorders>
              <w:top w:val="nil"/>
              <w:left w:val="nil"/>
              <w:bottom w:val="single" w:sz="8" w:space="0" w:color="000000"/>
              <w:right w:val="single" w:sz="8" w:space="0" w:color="000000"/>
            </w:tcBorders>
            <w:vAlign w:val="center"/>
            <w:hideMark/>
          </w:tcPr>
          <w:p w14:paraId="1159FEAD"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7" w:type="dxa"/>
            <w:tcBorders>
              <w:top w:val="single" w:sz="8" w:space="0" w:color="000000"/>
              <w:left w:val="nil"/>
              <w:bottom w:val="single" w:sz="4" w:space="0" w:color="000000"/>
              <w:right w:val="single" w:sz="8" w:space="0" w:color="000000"/>
            </w:tcBorders>
            <w:vAlign w:val="center"/>
            <w:hideMark/>
          </w:tcPr>
          <w:p w14:paraId="448BE413"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r>
      <w:tr w:rsidR="0024112D" w:rsidRPr="00B52EBA" w14:paraId="45DD4580" w14:textId="77777777" w:rsidTr="0024112D">
        <w:trPr>
          <w:trHeight w:val="350"/>
        </w:trPr>
        <w:tc>
          <w:tcPr>
            <w:tcW w:w="2206" w:type="dxa"/>
            <w:tcBorders>
              <w:top w:val="single" w:sz="4" w:space="0" w:color="000000"/>
              <w:left w:val="single" w:sz="8" w:space="0" w:color="000000"/>
              <w:bottom w:val="single" w:sz="8" w:space="0" w:color="000000"/>
              <w:right w:val="single" w:sz="8" w:space="0" w:color="000000"/>
            </w:tcBorders>
            <w:vAlign w:val="center"/>
            <w:hideMark/>
          </w:tcPr>
          <w:p w14:paraId="7B644252"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GitHub </w:t>
            </w:r>
          </w:p>
        </w:tc>
        <w:tc>
          <w:tcPr>
            <w:tcW w:w="1956" w:type="dxa"/>
            <w:tcBorders>
              <w:top w:val="nil"/>
              <w:left w:val="nil"/>
              <w:bottom w:val="single" w:sz="8" w:space="0" w:color="000000"/>
              <w:right w:val="single" w:sz="8" w:space="0" w:color="000000"/>
            </w:tcBorders>
            <w:vAlign w:val="center"/>
            <w:hideMark/>
          </w:tcPr>
          <w:p w14:paraId="50512D23"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6" w:type="dxa"/>
            <w:tcBorders>
              <w:top w:val="nil"/>
              <w:left w:val="nil"/>
              <w:bottom w:val="single" w:sz="8" w:space="0" w:color="000000"/>
              <w:right w:val="single" w:sz="8" w:space="0" w:color="000000"/>
            </w:tcBorders>
            <w:vAlign w:val="center"/>
            <w:hideMark/>
          </w:tcPr>
          <w:p w14:paraId="553D808A"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c>
          <w:tcPr>
            <w:tcW w:w="1957" w:type="dxa"/>
            <w:tcBorders>
              <w:top w:val="single" w:sz="8" w:space="0" w:color="000000"/>
              <w:left w:val="nil"/>
              <w:bottom w:val="single" w:sz="4" w:space="0" w:color="000000"/>
              <w:right w:val="single" w:sz="8" w:space="0" w:color="000000"/>
            </w:tcBorders>
            <w:vAlign w:val="center"/>
            <w:hideMark/>
          </w:tcPr>
          <w:p w14:paraId="33790C65"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t>X </w:t>
            </w:r>
          </w:p>
        </w:tc>
      </w:tr>
      <w:tr w:rsidR="0024112D" w:rsidRPr="00B52EBA" w14:paraId="774468AC" w14:textId="77777777" w:rsidTr="0024112D">
        <w:trPr>
          <w:trHeight w:val="350"/>
        </w:trPr>
        <w:tc>
          <w:tcPr>
            <w:tcW w:w="2206" w:type="dxa"/>
            <w:tcBorders>
              <w:top w:val="single" w:sz="4" w:space="0" w:color="000000"/>
              <w:left w:val="single" w:sz="8" w:space="0" w:color="000000"/>
              <w:bottom w:val="single" w:sz="8" w:space="0" w:color="000000"/>
              <w:right w:val="single" w:sz="4" w:space="0" w:color="000000"/>
            </w:tcBorders>
            <w:vAlign w:val="center"/>
            <w:hideMark/>
          </w:tcPr>
          <w:p w14:paraId="54C00BED" w14:textId="77777777" w:rsidR="0024112D" w:rsidRPr="00B52EBA" w:rsidRDefault="0024112D" w:rsidP="0024112D">
            <w:pPr>
              <w:rPr>
                <w:rFonts w:ascii="Times New Roman" w:hAnsi="Times New Roman" w:cs="Times New Roman"/>
              </w:rPr>
            </w:pPr>
            <w:r w:rsidRPr="00B52EBA">
              <w:rPr>
                <w:rFonts w:ascii="Times New Roman" w:hAnsi="Times New Roman" w:cs="Times New Roman"/>
                <w:lang w:val="de-DE"/>
              </w:rPr>
              <w:lastRenderedPageBreak/>
              <w:t>GitLab </w:t>
            </w:r>
          </w:p>
        </w:tc>
        <w:tc>
          <w:tcPr>
            <w:tcW w:w="1956" w:type="dxa"/>
            <w:tcBorders>
              <w:top w:val="nil"/>
              <w:left w:val="single" w:sz="8" w:space="0" w:color="000000"/>
              <w:bottom w:val="single" w:sz="8" w:space="0" w:color="000000"/>
              <w:right w:val="single" w:sz="4" w:space="0" w:color="000000"/>
            </w:tcBorders>
            <w:vAlign w:val="center"/>
            <w:hideMark/>
          </w:tcPr>
          <w:p w14:paraId="6696676D"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6" w:type="dxa"/>
            <w:tcBorders>
              <w:top w:val="nil"/>
              <w:left w:val="single" w:sz="8" w:space="0" w:color="000000"/>
              <w:bottom w:val="single" w:sz="8" w:space="0" w:color="000000"/>
              <w:right w:val="single" w:sz="4" w:space="0" w:color="000000"/>
            </w:tcBorders>
            <w:vAlign w:val="center"/>
            <w:hideMark/>
          </w:tcPr>
          <w:p w14:paraId="330AA2C1"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c>
          <w:tcPr>
            <w:tcW w:w="1957" w:type="dxa"/>
            <w:tcBorders>
              <w:top w:val="single" w:sz="8" w:space="0" w:color="000000"/>
              <w:left w:val="single" w:sz="8" w:space="0" w:color="000000"/>
              <w:bottom w:val="single" w:sz="4" w:space="0" w:color="000000"/>
              <w:right w:val="single" w:sz="4" w:space="0" w:color="000000"/>
            </w:tcBorders>
            <w:vAlign w:val="center"/>
            <w:hideMark/>
          </w:tcPr>
          <w:p w14:paraId="3A129E01" w14:textId="77777777" w:rsidR="0024112D" w:rsidRPr="00B52EBA" w:rsidRDefault="0024112D" w:rsidP="0024112D">
            <w:pPr>
              <w:rPr>
                <w:rFonts w:ascii="Times New Roman" w:hAnsi="Times New Roman" w:cs="Times New Roman"/>
              </w:rPr>
            </w:pPr>
            <w:r w:rsidRPr="00B52EBA">
              <w:rPr>
                <w:rFonts w:ascii="Times New Roman" w:hAnsi="Times New Roman" w:cs="Times New Roman"/>
              </w:rPr>
              <w:t xml:space="preserve">　</w:t>
            </w:r>
          </w:p>
        </w:tc>
      </w:tr>
    </w:tbl>
    <w:p w14:paraId="4543C92B" w14:textId="77777777" w:rsidR="00E82A54" w:rsidRPr="00B52EBA" w:rsidRDefault="00E82A54" w:rsidP="00455B8A">
      <w:pPr>
        <w:rPr>
          <w:rFonts w:ascii="Times New Roman" w:hAnsi="Times New Roman" w:cs="Times New Roman"/>
          <w:lang w:val="de-DE"/>
        </w:rPr>
      </w:pPr>
    </w:p>
    <w:p w14:paraId="40E50CA3" w14:textId="37442965" w:rsidR="00570B1E" w:rsidRPr="00B52EBA" w:rsidRDefault="00570B1E" w:rsidP="00455B8A">
      <w:pPr>
        <w:rPr>
          <w:rFonts w:ascii="Times New Roman" w:hAnsi="Times New Roman" w:cs="Times New Roman"/>
          <w:lang w:val="de-DE"/>
        </w:rPr>
      </w:pPr>
      <w:r w:rsidRPr="00B52EBA">
        <w:rPr>
          <w:rFonts w:ascii="Times New Roman" w:hAnsi="Times New Roman" w:cs="Times New Roman"/>
          <w:lang w:val="de-DE"/>
        </w:rPr>
        <w:t xml:space="preserve">Eine </w:t>
      </w:r>
      <w:r w:rsidR="00FF3EB0" w:rsidRPr="00B52EBA">
        <w:rPr>
          <w:rFonts w:ascii="Times New Roman" w:hAnsi="Times New Roman" w:cs="Times New Roman"/>
          <w:lang w:val="de-DE"/>
        </w:rPr>
        <w:t>Projekts</w:t>
      </w:r>
      <w:r w:rsidRPr="00B52EBA">
        <w:rPr>
          <w:rFonts w:ascii="Times New Roman" w:hAnsi="Times New Roman" w:cs="Times New Roman"/>
          <w:lang w:val="de-DE"/>
        </w:rPr>
        <w:t>truktur und Fragen zu dem Thema wurden vorbereitet für das kommende Meeting</w:t>
      </w:r>
      <w:r w:rsidR="00355F1E" w:rsidRPr="00B52EBA">
        <w:rPr>
          <w:rFonts w:ascii="Times New Roman" w:hAnsi="Times New Roman" w:cs="Times New Roman"/>
          <w:lang w:val="de-DE"/>
        </w:rPr>
        <w:t xml:space="preserve"> mit dem Betreuer(Kunde), und das wöchentliche Meeting des Entwicklungsteams wurde auch in der Regel an Samstags um 10 Uhr vereinbart.</w:t>
      </w:r>
    </w:p>
    <w:p w14:paraId="6D9154EE" w14:textId="1A3F8279" w:rsidR="00C27D52" w:rsidRPr="00B52EBA" w:rsidRDefault="00C27D52" w:rsidP="00455B8A">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Erste Kundenbesprechung 24.10</w:t>
      </w:r>
    </w:p>
    <w:p w14:paraId="3605C9F0" w14:textId="73C6AB70" w:rsidR="00417FD5" w:rsidRPr="00B52EBA" w:rsidRDefault="00E8345D" w:rsidP="00455B8A">
      <w:pPr>
        <w:rPr>
          <w:rFonts w:ascii="Times New Roman" w:hAnsi="Times New Roman" w:cs="Times New Roman"/>
          <w:lang w:val="de-DE"/>
        </w:rPr>
      </w:pPr>
      <w:r w:rsidRPr="00E8345D">
        <w:rPr>
          <w:rFonts w:ascii="Times New Roman" w:hAnsi="Times New Roman" w:cs="Times New Roman"/>
          <w:lang w:val="de-DE"/>
        </w:rPr>
        <w:t>Im ersten Austausch mit unserem Kunden wurden die Kernanforderungen definiert. Als „Must-have“ wurde ein User-Interface festgelegt, das LLM-basiert Geschäftsprozesse analysiert. Zudem sollte ein Testlauf die reibungslose Kommunikation zwischen den Agenten sicherstellen, wobei deren Anzahl flexibel bleiben durfte. Für den Input wurde ein XML-Format mit verschiedenen Prozesskontexten vereinbart, während das System im Output mindestens einen konkreten Vorschlag zur Prozessverbesserung liefern muss.</w:t>
      </w:r>
    </w:p>
    <w:p w14:paraId="0062A074" w14:textId="2A0CC999" w:rsidR="00A60A74" w:rsidRPr="00B52EBA" w:rsidRDefault="00A60A74" w:rsidP="00455B8A">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Meeting 27.10</w:t>
      </w:r>
    </w:p>
    <w:p w14:paraId="2A9D2DDB" w14:textId="2C161C9C" w:rsidR="00791C38" w:rsidRPr="00B52EBA" w:rsidRDefault="00E8345D" w:rsidP="00455B8A">
      <w:pPr>
        <w:rPr>
          <w:rFonts w:ascii="Times New Roman" w:hAnsi="Times New Roman" w:cs="Times New Roman"/>
          <w:lang w:val="de-DE"/>
        </w:rPr>
      </w:pPr>
      <w:r w:rsidRPr="00E8345D">
        <w:rPr>
          <w:rFonts w:ascii="Times New Roman" w:hAnsi="Times New Roman" w:cs="Times New Roman"/>
          <w:lang w:val="de-DE"/>
        </w:rPr>
        <w:t>Während dieses Treffens gestalteten wir die grundlegende App-Struktur und definierten die Datenflüsse zwischen den Schnittstellen. Wir diskutierten erste Dateiformate und legten die Aufgabenverteilung fest: React für das UI, API-Entwicklung zum Backend, Orchestrierung mittels CrewAI und Python, spezialisierte Agenten, die Process Mining Engine (PM4PY) sowie die Datenspeicherung. Es wurde deutlich, dass für diese Bereiche noch eine tiefere Konkretisierung durch Kundenrücksprachen und Recherche notwendig war.</w:t>
      </w:r>
    </w:p>
    <w:p w14:paraId="027B4F86" w14:textId="79BC1880" w:rsidR="00530182" w:rsidRPr="00B52EBA" w:rsidRDefault="00530182" w:rsidP="00455B8A">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Zweite Kundenbesprechung 29.10</w:t>
      </w:r>
    </w:p>
    <w:p w14:paraId="02A3CFD3" w14:textId="6A81D40F" w:rsidR="00A327B0" w:rsidRPr="00B52EBA" w:rsidRDefault="00E8345D" w:rsidP="00455B8A">
      <w:pPr>
        <w:rPr>
          <w:rFonts w:ascii="Times New Roman" w:hAnsi="Times New Roman" w:cs="Times New Roman"/>
          <w:lang w:val="de-DE"/>
        </w:rPr>
      </w:pPr>
      <w:r w:rsidRPr="00E8345D">
        <w:rPr>
          <w:rFonts w:ascii="Times New Roman" w:hAnsi="Times New Roman" w:cs="Times New Roman"/>
          <w:lang w:val="de-DE"/>
        </w:rPr>
        <w:t xml:space="preserve">Wir präsentierten dem Kunden den ersten Architekturentwurf. Das Feedback betonte die Wichtigkeit einer intuitiven und einfach zu bedienenden Benutzeroberfläche, die den aktuellen Bearbeitungsstatus des Systems transparent anzeigt. Um die Komplexität zu reduzieren, wurde entschieden, zunächst mit nur einer Datenbank (PostgreSQL) zu arbeiten. Wir vereinbarten, mit XML-basierten Event-Logs und zwei Agenten zu starten, um primär das Zusammenspiel zwischen Orchestrator, Agenten und strukturierten Daten zu validieren. Ein gewünschtes Feature war der visuelle Vergleich zwischen Ist- und Soll-Prozessen sowie die Möglichkeit, Optimierungen in </w:t>
      </w:r>
      <w:r w:rsidRPr="00E8345D">
        <w:rPr>
          <w:rFonts w:ascii="Times New Roman" w:hAnsi="Times New Roman" w:cs="Times New Roman"/>
          <w:lang w:val="de-DE"/>
        </w:rPr>
        <w:lastRenderedPageBreak/>
        <w:t>iterativen Schleifen über einen Chat zu verfeinern.</w:t>
      </w:r>
    </w:p>
    <w:p w14:paraId="3EC660CA" w14:textId="6CDA2054" w:rsidR="00F44083" w:rsidRPr="00B52EBA" w:rsidRDefault="00F44083" w:rsidP="00F44083">
      <w:pPr>
        <w:rPr>
          <w:rFonts w:ascii="Times New Roman" w:hAnsi="Times New Roman" w:cs="Times New Roman"/>
          <w:b/>
          <w:bCs/>
          <w:color w:val="3A7C22" w:themeColor="accent6" w:themeShade="BF"/>
          <w:sz w:val="28"/>
          <w:szCs w:val="28"/>
          <w:lang w:val="de-DE"/>
        </w:rPr>
      </w:pPr>
      <w:r w:rsidRPr="00B52EBA">
        <w:rPr>
          <w:rFonts w:ascii="Times New Roman" w:hAnsi="Times New Roman" w:cs="Times New Roman"/>
          <w:b/>
          <w:bCs/>
          <w:color w:val="3A7C22" w:themeColor="accent6" w:themeShade="BF"/>
          <w:sz w:val="28"/>
          <w:szCs w:val="28"/>
          <w:lang w:val="de-DE"/>
        </w:rPr>
        <w:t xml:space="preserve">Sprint 2: Kernfunktion </w:t>
      </w:r>
      <w:r w:rsidR="00FB301A" w:rsidRPr="00B52EBA">
        <w:rPr>
          <w:rFonts w:ascii="Times New Roman" w:hAnsi="Times New Roman" w:cs="Times New Roman"/>
          <w:b/>
          <w:bCs/>
          <w:color w:val="3A7C22" w:themeColor="accent6" w:themeShade="BF"/>
          <w:sz w:val="28"/>
          <w:szCs w:val="28"/>
          <w:lang w:val="de-DE"/>
        </w:rPr>
        <w:t xml:space="preserve">I </w:t>
      </w:r>
      <w:r w:rsidRPr="00B52EBA">
        <w:rPr>
          <w:rFonts w:ascii="Times New Roman" w:hAnsi="Times New Roman" w:cs="Times New Roman"/>
          <w:b/>
          <w:bCs/>
          <w:color w:val="3A7C22" w:themeColor="accent6" w:themeShade="BF"/>
          <w:sz w:val="28"/>
          <w:szCs w:val="28"/>
          <w:lang w:val="de-DE"/>
        </w:rPr>
        <w:t>(01.11 – 07.11)</w:t>
      </w:r>
    </w:p>
    <w:p w14:paraId="5B7BF089" w14:textId="400BEA4C" w:rsidR="00F44083" w:rsidRPr="00B52EBA" w:rsidRDefault="00F44083" w:rsidP="00F44083">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Meeting 06.11</w:t>
      </w:r>
    </w:p>
    <w:p w14:paraId="5853C085" w14:textId="025726BF" w:rsidR="0091406E" w:rsidRPr="00B52EBA" w:rsidRDefault="00E8345D" w:rsidP="00455B8A">
      <w:pPr>
        <w:rPr>
          <w:rFonts w:ascii="Times New Roman" w:hAnsi="Times New Roman" w:cs="Times New Roman"/>
          <w:lang w:val="de-DE"/>
        </w:rPr>
      </w:pPr>
      <w:r w:rsidRPr="00E8345D">
        <w:rPr>
          <w:rFonts w:ascii="Times New Roman" w:hAnsi="Times New Roman" w:cs="Times New Roman"/>
          <w:lang w:val="de-DE"/>
        </w:rPr>
        <w:t>Um das Problem der KI-Halluzinationen zu lösen, entwickelten wir einen ETL-Prozess, der Informationen aus den Event-Logs strukturiert in PostgreSQL speichert und mittels PM4PY präzise analysiert. Informationen, die nicht in der Datenbank definiert, aber im Event-Log vorhanden sind, werden direkt von den Agenten verarbeitet. Parallel dazu entwarfen wir das erste UI mit Fokus auf ein Prozess-Dashboard. Dieses ermöglicht es dem Benutzer, Benchmarks bezüglich Zeitersparnis, Ressourcen-Optimierung und Effizienzsteigerung einzusehen. Die Agenten-Analyse kann nun per Tab-Wechsel angezeigt und das Chatfenster flexibel bedient werden.</w:t>
      </w:r>
    </w:p>
    <w:p w14:paraId="237664E3" w14:textId="6BFD8AB6" w:rsidR="0091406E" w:rsidRPr="00B52EBA" w:rsidRDefault="0091406E" w:rsidP="0091406E">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Dritte Kundenbesprechung 07.11</w:t>
      </w:r>
    </w:p>
    <w:p w14:paraId="45C50ED2" w14:textId="4AED072B" w:rsidR="0091406E" w:rsidRPr="00B52EBA" w:rsidRDefault="00E8345D" w:rsidP="00455B8A">
      <w:pPr>
        <w:rPr>
          <w:rFonts w:ascii="Times New Roman" w:hAnsi="Times New Roman" w:cs="Times New Roman"/>
          <w:lang w:val="de-DE"/>
        </w:rPr>
      </w:pPr>
      <w:r w:rsidRPr="00E8345D">
        <w:rPr>
          <w:rFonts w:ascii="Times New Roman" w:hAnsi="Times New Roman" w:cs="Times New Roman"/>
          <w:lang w:val="de-DE"/>
        </w:rPr>
        <w:t>Wir präsentierten unsere Fortschritte bei der Verarbeitung strukturierter und unstrukturierter Daten sowie den UI-Entwurf. Der Kunde lieferte weitere Impulse zu Tools und spezifischen Aufgaben der Agenten. Aufgrund von Zeitbeschränkungen blieben einige Details offen, weshalb ein Folgetermin zur weiteren Klärung des Prozessflusses vereinbart wurde.</w:t>
      </w:r>
    </w:p>
    <w:p w14:paraId="4963B27F" w14:textId="26B92D9C" w:rsidR="00FB301A" w:rsidRPr="00B52EBA" w:rsidRDefault="00FB301A" w:rsidP="00594ABD">
      <w:pPr>
        <w:rPr>
          <w:rFonts w:ascii="Times New Roman" w:hAnsi="Times New Roman" w:cs="Times New Roman"/>
          <w:b/>
          <w:bCs/>
          <w:color w:val="3A7C22" w:themeColor="accent6" w:themeShade="BF"/>
          <w:sz w:val="28"/>
          <w:szCs w:val="28"/>
          <w:lang w:val="de-DE"/>
        </w:rPr>
      </w:pPr>
      <w:r w:rsidRPr="00B52EBA">
        <w:rPr>
          <w:rFonts w:ascii="Times New Roman" w:hAnsi="Times New Roman" w:cs="Times New Roman"/>
          <w:b/>
          <w:bCs/>
          <w:color w:val="3A7C22" w:themeColor="accent6" w:themeShade="BF"/>
          <w:sz w:val="28"/>
          <w:szCs w:val="28"/>
          <w:lang w:val="de-DE"/>
        </w:rPr>
        <w:t xml:space="preserve">Sprint </w:t>
      </w:r>
      <w:r w:rsidR="00A84760" w:rsidRPr="00B52EBA">
        <w:rPr>
          <w:rFonts w:ascii="Times New Roman" w:hAnsi="Times New Roman" w:cs="Times New Roman"/>
          <w:b/>
          <w:bCs/>
          <w:color w:val="3A7C22" w:themeColor="accent6" w:themeShade="BF"/>
          <w:sz w:val="28"/>
          <w:szCs w:val="28"/>
          <w:lang w:val="de-DE"/>
        </w:rPr>
        <w:t>3</w:t>
      </w:r>
      <w:r w:rsidRPr="00B52EBA">
        <w:rPr>
          <w:rFonts w:ascii="Times New Roman" w:hAnsi="Times New Roman" w:cs="Times New Roman"/>
          <w:b/>
          <w:bCs/>
          <w:color w:val="3A7C22" w:themeColor="accent6" w:themeShade="BF"/>
          <w:sz w:val="28"/>
          <w:szCs w:val="28"/>
          <w:lang w:val="de-DE"/>
        </w:rPr>
        <w:t xml:space="preserve">: Kernfunktion II (08.11 – </w:t>
      </w:r>
      <w:r w:rsidR="00A84760" w:rsidRPr="00B52EBA">
        <w:rPr>
          <w:rFonts w:ascii="Times New Roman" w:hAnsi="Times New Roman" w:cs="Times New Roman"/>
          <w:b/>
          <w:bCs/>
          <w:color w:val="3A7C22" w:themeColor="accent6" w:themeShade="BF"/>
          <w:sz w:val="28"/>
          <w:szCs w:val="28"/>
          <w:lang w:val="de-DE"/>
        </w:rPr>
        <w:t>21</w:t>
      </w:r>
      <w:r w:rsidRPr="00B52EBA">
        <w:rPr>
          <w:rFonts w:ascii="Times New Roman" w:hAnsi="Times New Roman" w:cs="Times New Roman"/>
          <w:b/>
          <w:bCs/>
          <w:color w:val="3A7C22" w:themeColor="accent6" w:themeShade="BF"/>
          <w:sz w:val="28"/>
          <w:szCs w:val="28"/>
          <w:lang w:val="de-DE"/>
        </w:rPr>
        <w:t>.11)</w:t>
      </w:r>
    </w:p>
    <w:p w14:paraId="7996A6C2" w14:textId="0A3C610C" w:rsidR="00594ABD" w:rsidRPr="00B52EBA" w:rsidRDefault="00594ABD" w:rsidP="00594ABD">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Meeting 09.11</w:t>
      </w:r>
    </w:p>
    <w:p w14:paraId="61428652" w14:textId="3E29C28A" w:rsidR="008C7DD2" w:rsidRPr="00B52EBA" w:rsidRDefault="00E8345D" w:rsidP="00455B8A">
      <w:pPr>
        <w:rPr>
          <w:rFonts w:ascii="Times New Roman" w:hAnsi="Times New Roman" w:cs="Times New Roman"/>
          <w:lang w:val="de-DE"/>
        </w:rPr>
      </w:pPr>
      <w:r w:rsidRPr="00E8345D">
        <w:rPr>
          <w:rFonts w:ascii="Times New Roman" w:hAnsi="Times New Roman" w:cs="Times New Roman"/>
          <w:lang w:val="de-DE"/>
        </w:rPr>
        <w:t>Wir diskutierten die Handhabung unterschiedlicher Input-Typen. Es wurde festgelegt, dass Benutzer entweder ein strukturiertes Event-Log mit Zielvorgaben oder eine rein textuelle Beschreibung einreichen – eine gleichzeitige Eingabe ohne klare Trennung soll vermieden werden. Die Visualisierung des Ist-Prozesses realisieren wir über PM4PY. Der Orchestrator erhält sowohl die berechneten KPIs als auch die Originaldatei, um die Korrektheit und Vollständigkeit der Informationen sicherzustellen.</w:t>
      </w:r>
    </w:p>
    <w:p w14:paraId="73480044" w14:textId="47EDF891" w:rsidR="00EB16C6" w:rsidRPr="00B52EBA" w:rsidRDefault="00EB16C6" w:rsidP="00EB16C6">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Vierte Kundenbesprechung 14.11</w:t>
      </w:r>
    </w:p>
    <w:p w14:paraId="54561D19" w14:textId="59CE91B2" w:rsidR="00F44083" w:rsidRPr="00B52EBA" w:rsidRDefault="00E8345D" w:rsidP="00455B8A">
      <w:pPr>
        <w:rPr>
          <w:rFonts w:ascii="Times New Roman" w:hAnsi="Times New Roman" w:cs="Times New Roman" w:hint="eastAsia"/>
          <w:lang w:val="de-DE"/>
        </w:rPr>
      </w:pPr>
      <w:r w:rsidRPr="00E8345D">
        <w:rPr>
          <w:rFonts w:ascii="Times New Roman" w:hAnsi="Times New Roman" w:cs="Times New Roman"/>
          <w:lang w:val="de-DE"/>
        </w:rPr>
        <w:t xml:space="preserve">Der Kunde präzisierte die Anforderungen für das MVP: Aus den Event-Logs sollen essenzielle Informationen wie Case ID, Aktivität, Zeitstempel, Ressourcen und </w:t>
      </w:r>
      <w:r w:rsidRPr="00E8345D">
        <w:rPr>
          <w:rFonts w:ascii="Times New Roman" w:hAnsi="Times New Roman" w:cs="Times New Roman"/>
          <w:lang w:val="de-DE"/>
        </w:rPr>
        <w:lastRenderedPageBreak/>
        <w:t>Kosten für die Ist-Analyse extrahiert werden. Zusätzlich wurde die Unterstützung von Word- und PDF-Formaten für Zieldefinitionen gewünscht. Zur Vermeidung von Konflikten gab der Kunde Strukturhinweise (z. B. Trennung von ETL und UI-Ordnern) und schlug Technologien wie Flask mit WebSockets vor. Wir entschieden uns, das Projekt zunächst mit einer PostgreSQL-Datenbank weiterzuführen.</w:t>
      </w:r>
    </w:p>
    <w:p w14:paraId="43D1ECE8" w14:textId="5B47CFC9" w:rsidR="00A84760" w:rsidRPr="00B52EBA" w:rsidRDefault="00A84760" w:rsidP="00034B24">
      <w:pPr>
        <w:rPr>
          <w:rFonts w:ascii="Times New Roman" w:hAnsi="Times New Roman" w:cs="Times New Roman"/>
          <w:b/>
          <w:bCs/>
          <w:color w:val="3A7C22" w:themeColor="accent6" w:themeShade="BF"/>
          <w:sz w:val="28"/>
          <w:szCs w:val="28"/>
          <w:lang w:val="de-DE"/>
        </w:rPr>
      </w:pPr>
      <w:r w:rsidRPr="00B52EBA">
        <w:rPr>
          <w:rFonts w:ascii="Times New Roman" w:hAnsi="Times New Roman" w:cs="Times New Roman"/>
          <w:b/>
          <w:bCs/>
          <w:color w:val="3A7C22" w:themeColor="accent6" w:themeShade="BF"/>
          <w:sz w:val="28"/>
          <w:szCs w:val="28"/>
          <w:lang w:val="de-DE"/>
        </w:rPr>
        <w:t>Sprint 5: Kernfunktion III (22.11 – 28.11)</w:t>
      </w:r>
    </w:p>
    <w:p w14:paraId="03A4291E" w14:textId="1C2EA08C" w:rsidR="00034B24" w:rsidRPr="00B52EBA" w:rsidRDefault="00034B24" w:rsidP="00034B24">
      <w:pPr>
        <w:rPr>
          <w:rFonts w:ascii="Times New Roman" w:hAnsi="Times New Roman" w:cs="Times New Roman"/>
          <w:b/>
          <w:bCs/>
          <w:color w:val="3A7C22" w:themeColor="accent6" w:themeShade="BF"/>
          <w:lang w:val="de-DE"/>
        </w:rPr>
      </w:pPr>
      <w:r w:rsidRPr="00B52EBA">
        <w:rPr>
          <w:rFonts w:ascii="Times New Roman" w:hAnsi="Times New Roman" w:cs="Times New Roman"/>
          <w:b/>
          <w:bCs/>
          <w:color w:val="3A7C22" w:themeColor="accent6" w:themeShade="BF"/>
          <w:lang w:val="de-DE"/>
        </w:rPr>
        <w:t>Fünfte Kundenbesprechung 24.11</w:t>
      </w:r>
    </w:p>
    <w:p w14:paraId="4309DBE0" w14:textId="279A12DE" w:rsidR="00034B24" w:rsidRPr="00B52EBA" w:rsidRDefault="00E8345D" w:rsidP="00455B8A">
      <w:pPr>
        <w:rPr>
          <w:rFonts w:ascii="Times New Roman" w:hAnsi="Times New Roman" w:cs="Times New Roman"/>
          <w:lang w:val="de-DE"/>
        </w:rPr>
      </w:pPr>
      <w:r w:rsidRPr="00E8345D">
        <w:rPr>
          <w:rFonts w:ascii="Times New Roman" w:hAnsi="Times New Roman" w:cs="Times New Roman"/>
          <w:lang w:val="de-DE"/>
        </w:rPr>
        <w:t>Wir demonstrierten die Verknüpfung von ETL-Prozess, PM4PY-Engine und CrewAI. Der Kunde wünschte sich, dass Agenten bei fehlenden Informationen eine Websuche (mit Unternehmensnamen) durchführen, um den Kontext der Prozessverbesserung zu schärfen. Durch die Verknüpfung verschiedener Perspektiven (z. B. Manager, Fertiger) sollen fundiertere Ergebnisse erzielt werden. Der Risiko-Agent soll die aggregierten Ergebnisse abschließend bewerten. Für die Testphase schlug der Kunde vor, Agenten zunächst einzeln ohne Orchestrator zu prüfen, um deren spezifischen Output besser validieren zu können.</w:t>
      </w:r>
      <w:r w:rsidR="00565CA5" w:rsidRPr="00B52EBA">
        <w:rPr>
          <w:rFonts w:ascii="Times New Roman" w:hAnsi="Times New Roman" w:cs="Times New Roman"/>
          <w:lang w:val="de-DE"/>
        </w:rPr>
        <w:t xml:space="preserve"> </w:t>
      </w:r>
    </w:p>
    <w:p w14:paraId="1A7982E5" w14:textId="63227FBA" w:rsidR="00A84760" w:rsidRPr="00B52EBA" w:rsidRDefault="00A84760" w:rsidP="00A84760">
      <w:pPr>
        <w:rPr>
          <w:rFonts w:ascii="Times New Roman" w:hAnsi="Times New Roman" w:cs="Times New Roman"/>
          <w:b/>
          <w:bCs/>
          <w:color w:val="3A7C22" w:themeColor="accent6" w:themeShade="BF"/>
          <w:sz w:val="28"/>
          <w:szCs w:val="28"/>
        </w:rPr>
      </w:pPr>
      <w:r w:rsidRPr="00B52EBA">
        <w:rPr>
          <w:rFonts w:ascii="Times New Roman" w:hAnsi="Times New Roman" w:cs="Times New Roman"/>
          <w:b/>
          <w:bCs/>
          <w:color w:val="3A7C22" w:themeColor="accent6" w:themeShade="BF"/>
          <w:sz w:val="28"/>
          <w:szCs w:val="28"/>
        </w:rPr>
        <w:t>Sprint 6: MVP, Minimum Viable Product (29.11 – 05.12)</w:t>
      </w:r>
    </w:p>
    <w:p w14:paraId="56675428" w14:textId="130D74D8" w:rsidR="00A84760" w:rsidRPr="00B52EBA" w:rsidRDefault="00A84760" w:rsidP="00A84760">
      <w:pPr>
        <w:rPr>
          <w:rFonts w:ascii="Times New Roman" w:hAnsi="Times New Roman" w:cs="Times New Roman" w:hint="eastAsia"/>
          <w:b/>
          <w:bCs/>
          <w:color w:val="3A7C22" w:themeColor="accent6" w:themeShade="BF"/>
          <w:lang w:val="de-DE"/>
        </w:rPr>
      </w:pPr>
      <w:r w:rsidRPr="00B52EBA">
        <w:rPr>
          <w:rFonts w:ascii="Times New Roman" w:hAnsi="Times New Roman" w:cs="Times New Roman"/>
          <w:b/>
          <w:bCs/>
          <w:color w:val="3A7C22" w:themeColor="accent6" w:themeShade="BF"/>
          <w:lang w:val="de-DE"/>
        </w:rPr>
        <w:t>Sechste Kundenbesprechung 05.1</w:t>
      </w:r>
      <w:r w:rsidR="00E8345D">
        <w:rPr>
          <w:rFonts w:ascii="Times New Roman" w:hAnsi="Times New Roman" w:cs="Times New Roman" w:hint="eastAsia"/>
          <w:b/>
          <w:bCs/>
          <w:color w:val="3A7C22" w:themeColor="accent6" w:themeShade="BF"/>
          <w:lang w:val="de-DE"/>
        </w:rPr>
        <w:t>2</w:t>
      </w:r>
    </w:p>
    <w:p w14:paraId="32CC1E31" w14:textId="03D4E0DA" w:rsidR="00971857" w:rsidRDefault="00E8345D" w:rsidP="006D2771">
      <w:pPr>
        <w:rPr>
          <w:rFonts w:ascii="Times New Roman" w:hAnsi="Times New Roman" w:cs="Times New Roman"/>
          <w:lang w:val="de-DE"/>
        </w:rPr>
      </w:pPr>
      <w:r w:rsidRPr="00E8345D">
        <w:rPr>
          <w:rFonts w:ascii="Times New Roman" w:hAnsi="Times New Roman" w:cs="Times New Roman"/>
          <w:lang w:val="de-DE"/>
        </w:rPr>
        <w:t>In dieser Sitzung zeigten wir die verbesserten CrewAI-Agenten und das Frontend anhand eines unstrukturierten Beispiels (Siemens-Kontext). Der Kunde regte an, dass der Requirements Agent einen strukturierten JSON-Output generiert, der den Ist-Zustand über verschiedene Dimensionen hinweg beschreibt. Dieses „Zwiebelmodell“ reicht von internen Aktivitäten und Ressourcen bis hin zu externen Wirtschaftslagen. Die Identifikation von Einflussfaktoren mittels Serper sowie die Erkennung von Performance-Problemen wurden positiv bewertet. Im Frontend lag der Fokus nun darauf, dem Benutzer das Verständnis des Ist-Zustands zu erleichtern und visuelle Lösungen wie Data Flow Graphs (DFG) für Nicht-BPMN-Prozesse zu nutzen.</w:t>
      </w:r>
    </w:p>
    <w:p w14:paraId="1F99C7E7" w14:textId="22313C4F" w:rsidR="00AF57D1" w:rsidRPr="00B52EBA" w:rsidRDefault="00AF57D1" w:rsidP="00AF57D1">
      <w:pPr>
        <w:rPr>
          <w:rFonts w:ascii="Times New Roman" w:hAnsi="Times New Roman" w:cs="Times New Roman"/>
          <w:b/>
          <w:bCs/>
          <w:color w:val="3A7C22" w:themeColor="accent6" w:themeShade="BF"/>
          <w:sz w:val="28"/>
          <w:szCs w:val="28"/>
          <w:lang w:val="de-DE"/>
        </w:rPr>
      </w:pPr>
      <w:r w:rsidRPr="00B52EBA">
        <w:rPr>
          <w:rFonts w:ascii="Times New Roman" w:hAnsi="Times New Roman" w:cs="Times New Roman"/>
          <w:b/>
          <w:bCs/>
          <w:color w:val="3A7C22" w:themeColor="accent6" w:themeShade="BF"/>
          <w:sz w:val="28"/>
          <w:szCs w:val="28"/>
          <w:lang w:val="de-DE"/>
        </w:rPr>
        <w:t xml:space="preserve">Sprint </w:t>
      </w:r>
      <w:r>
        <w:rPr>
          <w:rFonts w:ascii="Times New Roman" w:hAnsi="Times New Roman" w:cs="Times New Roman" w:hint="eastAsia"/>
          <w:b/>
          <w:bCs/>
          <w:color w:val="3A7C22" w:themeColor="accent6" w:themeShade="BF"/>
          <w:sz w:val="28"/>
          <w:szCs w:val="28"/>
          <w:lang w:val="de-DE"/>
        </w:rPr>
        <w:t>7</w:t>
      </w:r>
      <w:r w:rsidRPr="00B52EBA">
        <w:rPr>
          <w:rFonts w:ascii="Times New Roman" w:hAnsi="Times New Roman" w:cs="Times New Roman"/>
          <w:b/>
          <w:bCs/>
          <w:color w:val="3A7C22" w:themeColor="accent6" w:themeShade="BF"/>
          <w:sz w:val="28"/>
          <w:szCs w:val="28"/>
          <w:lang w:val="de-DE"/>
        </w:rPr>
        <w:t>: Kernfunktion</w:t>
      </w:r>
      <w:r w:rsidR="003A28B9">
        <w:rPr>
          <w:rFonts w:ascii="Times New Roman" w:hAnsi="Times New Roman" w:cs="Times New Roman"/>
          <w:b/>
          <w:bCs/>
          <w:color w:val="3A7C22" w:themeColor="accent6" w:themeShade="BF"/>
          <w:sz w:val="28"/>
          <w:szCs w:val="28"/>
          <w:lang w:val="de-DE"/>
        </w:rPr>
        <w:t>sanpassung</w:t>
      </w:r>
      <w:r w:rsidRPr="00B52EBA">
        <w:rPr>
          <w:rFonts w:ascii="Times New Roman" w:hAnsi="Times New Roman" w:cs="Times New Roman"/>
          <w:b/>
          <w:bCs/>
          <w:color w:val="3A7C22" w:themeColor="accent6" w:themeShade="BF"/>
          <w:sz w:val="28"/>
          <w:szCs w:val="28"/>
          <w:lang w:val="de-DE"/>
        </w:rPr>
        <w:t xml:space="preserve"> </w:t>
      </w:r>
      <w:r w:rsidR="00454B6C">
        <w:rPr>
          <w:rFonts w:ascii="Times New Roman" w:hAnsi="Times New Roman" w:cs="Times New Roman"/>
          <w:b/>
          <w:bCs/>
          <w:color w:val="3A7C22" w:themeColor="accent6" w:themeShade="BF"/>
          <w:sz w:val="28"/>
          <w:szCs w:val="28"/>
          <w:lang w:val="de-DE"/>
        </w:rPr>
        <w:t xml:space="preserve">I </w:t>
      </w:r>
      <w:r w:rsidRPr="00B52EBA">
        <w:rPr>
          <w:rFonts w:ascii="Times New Roman" w:hAnsi="Times New Roman" w:cs="Times New Roman"/>
          <w:b/>
          <w:bCs/>
          <w:color w:val="3A7C22" w:themeColor="accent6" w:themeShade="BF"/>
          <w:sz w:val="28"/>
          <w:szCs w:val="28"/>
          <w:lang w:val="de-DE"/>
        </w:rPr>
        <w:t>(</w:t>
      </w:r>
      <w:r>
        <w:rPr>
          <w:rFonts w:ascii="Times New Roman" w:hAnsi="Times New Roman" w:cs="Times New Roman" w:hint="eastAsia"/>
          <w:b/>
          <w:bCs/>
          <w:color w:val="3A7C22" w:themeColor="accent6" w:themeShade="BF"/>
          <w:sz w:val="28"/>
          <w:szCs w:val="28"/>
          <w:lang w:val="de-DE"/>
        </w:rPr>
        <w:t>06</w:t>
      </w:r>
      <w:r w:rsidRPr="00B52EBA">
        <w:rPr>
          <w:rFonts w:ascii="Times New Roman" w:hAnsi="Times New Roman" w:cs="Times New Roman"/>
          <w:b/>
          <w:bCs/>
          <w:color w:val="3A7C22" w:themeColor="accent6" w:themeShade="BF"/>
          <w:sz w:val="28"/>
          <w:szCs w:val="28"/>
          <w:lang w:val="de-DE"/>
        </w:rPr>
        <w:t>.1</w:t>
      </w:r>
      <w:r>
        <w:rPr>
          <w:rFonts w:ascii="Times New Roman" w:hAnsi="Times New Roman" w:cs="Times New Roman" w:hint="eastAsia"/>
          <w:b/>
          <w:bCs/>
          <w:color w:val="3A7C22" w:themeColor="accent6" w:themeShade="BF"/>
          <w:sz w:val="28"/>
          <w:szCs w:val="28"/>
          <w:lang w:val="de-DE"/>
        </w:rPr>
        <w:t>2</w:t>
      </w:r>
      <w:r w:rsidRPr="00B52EBA">
        <w:rPr>
          <w:rFonts w:ascii="Times New Roman" w:hAnsi="Times New Roman" w:cs="Times New Roman"/>
          <w:b/>
          <w:bCs/>
          <w:color w:val="3A7C22" w:themeColor="accent6" w:themeShade="BF"/>
          <w:sz w:val="28"/>
          <w:szCs w:val="28"/>
          <w:lang w:val="de-DE"/>
        </w:rPr>
        <w:t xml:space="preserve"> – </w:t>
      </w:r>
      <w:r>
        <w:rPr>
          <w:rFonts w:ascii="Times New Roman" w:hAnsi="Times New Roman" w:cs="Times New Roman" w:hint="eastAsia"/>
          <w:b/>
          <w:bCs/>
          <w:color w:val="3A7C22" w:themeColor="accent6" w:themeShade="BF"/>
          <w:sz w:val="28"/>
          <w:szCs w:val="28"/>
          <w:lang w:val="de-DE"/>
        </w:rPr>
        <w:t>12</w:t>
      </w:r>
      <w:r w:rsidRPr="00B52EBA">
        <w:rPr>
          <w:rFonts w:ascii="Times New Roman" w:hAnsi="Times New Roman" w:cs="Times New Roman"/>
          <w:b/>
          <w:bCs/>
          <w:color w:val="3A7C22" w:themeColor="accent6" w:themeShade="BF"/>
          <w:sz w:val="28"/>
          <w:szCs w:val="28"/>
          <w:lang w:val="de-DE"/>
        </w:rPr>
        <w:t>.1</w:t>
      </w:r>
      <w:r>
        <w:rPr>
          <w:rFonts w:ascii="Times New Roman" w:hAnsi="Times New Roman" w:cs="Times New Roman" w:hint="eastAsia"/>
          <w:b/>
          <w:bCs/>
          <w:color w:val="3A7C22" w:themeColor="accent6" w:themeShade="BF"/>
          <w:sz w:val="28"/>
          <w:szCs w:val="28"/>
          <w:lang w:val="de-DE"/>
        </w:rPr>
        <w:t>2</w:t>
      </w:r>
      <w:r w:rsidRPr="00B52EBA">
        <w:rPr>
          <w:rFonts w:ascii="Times New Roman" w:hAnsi="Times New Roman" w:cs="Times New Roman"/>
          <w:b/>
          <w:bCs/>
          <w:color w:val="3A7C22" w:themeColor="accent6" w:themeShade="BF"/>
          <w:sz w:val="28"/>
          <w:szCs w:val="28"/>
          <w:lang w:val="de-DE"/>
        </w:rPr>
        <w:t>)</w:t>
      </w:r>
    </w:p>
    <w:p w14:paraId="167454A9" w14:textId="665FB62B" w:rsidR="00A81B18" w:rsidRDefault="00E8345D" w:rsidP="006D2771">
      <w:pPr>
        <w:rPr>
          <w:rFonts w:ascii="Times New Roman" w:hAnsi="Times New Roman" w:cs="Times New Roman"/>
          <w:lang w:val="de-DE"/>
        </w:rPr>
      </w:pPr>
      <w:r w:rsidRPr="00E8345D">
        <w:rPr>
          <w:rFonts w:ascii="Times New Roman" w:hAnsi="Times New Roman" w:cs="Times New Roman"/>
          <w:lang w:val="de-DE"/>
        </w:rPr>
        <w:t xml:space="preserve">In diesem Sprint evaluierten wir die Rolle des Orchestrators. Umfangreiche Tests mit CrewAI zeigten, dass ein dedizierter Orchestrator-Agent oft instabile Ergebnisse </w:t>
      </w:r>
      <w:r w:rsidRPr="00E8345D">
        <w:rPr>
          <w:rFonts w:ascii="Times New Roman" w:hAnsi="Times New Roman" w:cs="Times New Roman"/>
          <w:lang w:val="de-DE"/>
        </w:rPr>
        <w:lastRenderedPageBreak/>
        <w:t>liefert. Wir stellten fest, dass die Ergebnisse deutlich präziser und stabiler sind, wenn die Aufgaben direkt über die Task-Definitionen der jeweiligen Fach-Agenten gesteuert werden. Wir haben beschlossen, diesen Befund dem Kunden zu berichten und die Entwicklung ohne den instabilen Orchestrator-Agenten fortzusetzen, um die Verlässlichkeit des Systems zu garantieren.</w:t>
      </w:r>
    </w:p>
    <w:p w14:paraId="70D37302" w14:textId="1608BB18" w:rsidR="004A6916" w:rsidRPr="00B52EBA" w:rsidRDefault="004A6916" w:rsidP="004A6916">
      <w:pPr>
        <w:rPr>
          <w:rFonts w:ascii="Times New Roman" w:hAnsi="Times New Roman" w:cs="Times New Roman"/>
          <w:b/>
          <w:bCs/>
          <w:color w:val="3A7C22" w:themeColor="accent6" w:themeShade="BF"/>
          <w:sz w:val="28"/>
          <w:szCs w:val="28"/>
          <w:lang w:val="de-DE"/>
        </w:rPr>
      </w:pPr>
      <w:r w:rsidRPr="00B52EBA">
        <w:rPr>
          <w:rFonts w:ascii="Times New Roman" w:hAnsi="Times New Roman" w:cs="Times New Roman"/>
          <w:b/>
          <w:bCs/>
          <w:color w:val="3A7C22" w:themeColor="accent6" w:themeShade="BF"/>
          <w:sz w:val="28"/>
          <w:szCs w:val="28"/>
          <w:lang w:val="de-DE"/>
        </w:rPr>
        <w:t xml:space="preserve">Sprint </w:t>
      </w:r>
      <w:r>
        <w:rPr>
          <w:rFonts w:ascii="Times New Roman" w:hAnsi="Times New Roman" w:cs="Times New Roman"/>
          <w:b/>
          <w:bCs/>
          <w:color w:val="3A7C22" w:themeColor="accent6" w:themeShade="BF"/>
          <w:sz w:val="28"/>
          <w:szCs w:val="28"/>
          <w:lang w:val="de-DE"/>
        </w:rPr>
        <w:t>8</w:t>
      </w:r>
      <w:r w:rsidRPr="00B52EBA">
        <w:rPr>
          <w:rFonts w:ascii="Times New Roman" w:hAnsi="Times New Roman" w:cs="Times New Roman"/>
          <w:b/>
          <w:bCs/>
          <w:color w:val="3A7C22" w:themeColor="accent6" w:themeShade="BF"/>
          <w:sz w:val="28"/>
          <w:szCs w:val="28"/>
          <w:lang w:val="de-DE"/>
        </w:rPr>
        <w:t>: Kernfunktion</w:t>
      </w:r>
      <w:r>
        <w:rPr>
          <w:rFonts w:ascii="Times New Roman" w:hAnsi="Times New Roman" w:cs="Times New Roman"/>
          <w:b/>
          <w:bCs/>
          <w:color w:val="3A7C22" w:themeColor="accent6" w:themeShade="BF"/>
          <w:sz w:val="28"/>
          <w:szCs w:val="28"/>
          <w:lang w:val="de-DE"/>
        </w:rPr>
        <w:t>s</w:t>
      </w:r>
      <w:r w:rsidR="00454B6C">
        <w:rPr>
          <w:rFonts w:ascii="Times New Roman" w:hAnsi="Times New Roman" w:cs="Times New Roman"/>
          <w:b/>
          <w:bCs/>
          <w:color w:val="3A7C22" w:themeColor="accent6" w:themeShade="BF"/>
          <w:sz w:val="28"/>
          <w:szCs w:val="28"/>
          <w:lang w:val="de-DE"/>
        </w:rPr>
        <w:t>anpassung II</w:t>
      </w:r>
      <w:r w:rsidRPr="00B52EBA">
        <w:rPr>
          <w:rFonts w:ascii="Times New Roman" w:hAnsi="Times New Roman" w:cs="Times New Roman"/>
          <w:b/>
          <w:bCs/>
          <w:color w:val="3A7C22" w:themeColor="accent6" w:themeShade="BF"/>
          <w:sz w:val="28"/>
          <w:szCs w:val="28"/>
          <w:lang w:val="de-DE"/>
        </w:rPr>
        <w:t xml:space="preserve"> (</w:t>
      </w:r>
      <w:r>
        <w:rPr>
          <w:rFonts w:ascii="Times New Roman" w:hAnsi="Times New Roman" w:cs="Times New Roman"/>
          <w:b/>
          <w:bCs/>
          <w:color w:val="3A7C22" w:themeColor="accent6" w:themeShade="BF"/>
          <w:sz w:val="28"/>
          <w:szCs w:val="28"/>
          <w:lang w:val="de-DE"/>
        </w:rPr>
        <w:t>13</w:t>
      </w:r>
      <w:r w:rsidRPr="00B52EBA">
        <w:rPr>
          <w:rFonts w:ascii="Times New Roman" w:hAnsi="Times New Roman" w:cs="Times New Roman"/>
          <w:b/>
          <w:bCs/>
          <w:color w:val="3A7C22" w:themeColor="accent6" w:themeShade="BF"/>
          <w:sz w:val="28"/>
          <w:szCs w:val="28"/>
          <w:lang w:val="de-DE"/>
        </w:rPr>
        <w:t>.1</w:t>
      </w:r>
      <w:r>
        <w:rPr>
          <w:rFonts w:ascii="Times New Roman" w:hAnsi="Times New Roman" w:cs="Times New Roman" w:hint="eastAsia"/>
          <w:b/>
          <w:bCs/>
          <w:color w:val="3A7C22" w:themeColor="accent6" w:themeShade="BF"/>
          <w:sz w:val="28"/>
          <w:szCs w:val="28"/>
          <w:lang w:val="de-DE"/>
        </w:rPr>
        <w:t>2</w:t>
      </w:r>
      <w:r w:rsidRPr="00B52EBA">
        <w:rPr>
          <w:rFonts w:ascii="Times New Roman" w:hAnsi="Times New Roman" w:cs="Times New Roman"/>
          <w:b/>
          <w:bCs/>
          <w:color w:val="3A7C22" w:themeColor="accent6" w:themeShade="BF"/>
          <w:sz w:val="28"/>
          <w:szCs w:val="28"/>
          <w:lang w:val="de-DE"/>
        </w:rPr>
        <w:t xml:space="preserve"> – </w:t>
      </w:r>
      <w:r>
        <w:rPr>
          <w:rFonts w:ascii="Times New Roman" w:hAnsi="Times New Roman" w:cs="Times New Roman" w:hint="eastAsia"/>
          <w:b/>
          <w:bCs/>
          <w:color w:val="3A7C22" w:themeColor="accent6" w:themeShade="BF"/>
          <w:sz w:val="28"/>
          <w:szCs w:val="28"/>
          <w:lang w:val="de-DE"/>
        </w:rPr>
        <w:t>1</w:t>
      </w:r>
      <w:r w:rsidR="001E719E">
        <w:rPr>
          <w:rFonts w:ascii="Times New Roman" w:hAnsi="Times New Roman" w:cs="Times New Roman"/>
          <w:b/>
          <w:bCs/>
          <w:color w:val="3A7C22" w:themeColor="accent6" w:themeShade="BF"/>
          <w:sz w:val="28"/>
          <w:szCs w:val="28"/>
          <w:lang w:val="de-DE"/>
        </w:rPr>
        <w:t>9</w:t>
      </w:r>
      <w:r w:rsidRPr="00B52EBA">
        <w:rPr>
          <w:rFonts w:ascii="Times New Roman" w:hAnsi="Times New Roman" w:cs="Times New Roman"/>
          <w:b/>
          <w:bCs/>
          <w:color w:val="3A7C22" w:themeColor="accent6" w:themeShade="BF"/>
          <w:sz w:val="28"/>
          <w:szCs w:val="28"/>
          <w:lang w:val="de-DE"/>
        </w:rPr>
        <w:t>.1</w:t>
      </w:r>
      <w:r>
        <w:rPr>
          <w:rFonts w:ascii="Times New Roman" w:hAnsi="Times New Roman" w:cs="Times New Roman" w:hint="eastAsia"/>
          <w:b/>
          <w:bCs/>
          <w:color w:val="3A7C22" w:themeColor="accent6" w:themeShade="BF"/>
          <w:sz w:val="28"/>
          <w:szCs w:val="28"/>
          <w:lang w:val="de-DE"/>
        </w:rPr>
        <w:t>2</w:t>
      </w:r>
      <w:r w:rsidRPr="00B52EBA">
        <w:rPr>
          <w:rFonts w:ascii="Times New Roman" w:hAnsi="Times New Roman" w:cs="Times New Roman"/>
          <w:b/>
          <w:bCs/>
          <w:color w:val="3A7C22" w:themeColor="accent6" w:themeShade="BF"/>
          <w:sz w:val="28"/>
          <w:szCs w:val="28"/>
          <w:lang w:val="de-DE"/>
        </w:rPr>
        <w:t>)</w:t>
      </w:r>
    </w:p>
    <w:p w14:paraId="75CBA573" w14:textId="5777AB48" w:rsidR="0004383D" w:rsidRPr="0004383D" w:rsidRDefault="0004383D" w:rsidP="0004383D">
      <w:pPr>
        <w:rPr>
          <w:rFonts w:ascii="Times New Roman" w:hAnsi="Times New Roman" w:cs="Times New Roman"/>
          <w:lang w:val="de-DE"/>
        </w:rPr>
      </w:pPr>
      <w:r w:rsidRPr="0004383D">
        <w:rPr>
          <w:rFonts w:ascii="Times New Roman" w:hAnsi="Times New Roman" w:cs="Times New Roman"/>
          <w:lang w:val="de-DE"/>
        </w:rPr>
        <w:t>Es wurde eine hybride Input-Struktur implementiert, die sowohl Prozessdaten (XES/CSV) als auch unstrukturierte Textbeschreibungen und begleitende Dokumente (PDF/Word) gleichzeitig verarbeitet.</w:t>
      </w:r>
      <w:r>
        <w:rPr>
          <w:rFonts w:ascii="Times New Roman" w:hAnsi="Times New Roman" w:cs="Times New Roman"/>
          <w:lang w:val="de-DE"/>
        </w:rPr>
        <w:t xml:space="preserve"> </w:t>
      </w:r>
      <w:r w:rsidRPr="0004383D">
        <w:rPr>
          <w:rFonts w:ascii="Times New Roman" w:hAnsi="Times New Roman" w:cs="Times New Roman"/>
          <w:lang w:val="de-DE"/>
        </w:rPr>
        <w:t>Der ETL-Prozess (run_etl) wurde so angepasst, dass er nicht mehr auf Einzeldateien, sondern auf dynamisch erstellten Upload-Ordnern operiert, um Multi-File-Uploads pro Session zu unterstützen.</w:t>
      </w:r>
    </w:p>
    <w:p w14:paraId="1435D3C4" w14:textId="0F5ACBE2" w:rsidR="0004383D" w:rsidRPr="0004383D" w:rsidRDefault="0004383D" w:rsidP="0004383D">
      <w:pPr>
        <w:rPr>
          <w:rFonts w:ascii="Times New Roman" w:hAnsi="Times New Roman" w:cs="Times New Roman"/>
          <w:lang w:val="de-DE"/>
        </w:rPr>
      </w:pPr>
      <w:r w:rsidRPr="0004383D">
        <w:rPr>
          <w:rFonts w:ascii="Times New Roman" w:hAnsi="Times New Roman" w:cs="Times New Roman"/>
          <w:lang w:val="de-DE"/>
        </w:rPr>
        <w:t>Die zentrale technische Herausforderung liegt in der Entwicklung eines Master-Skripts, das den Workflow von der Dateneingabe über die app.py bis hin zur Verarbeitung durch die spezialisierten Agenten (get_event_log, get_textual_data) steuert.</w:t>
      </w:r>
      <w:r>
        <w:rPr>
          <w:rFonts w:ascii="Times New Roman" w:hAnsi="Times New Roman" w:cs="Times New Roman"/>
          <w:lang w:val="de-DE"/>
        </w:rPr>
        <w:t xml:space="preserve"> </w:t>
      </w:r>
      <w:r w:rsidRPr="0004383D">
        <w:rPr>
          <w:rFonts w:ascii="Times New Roman" w:hAnsi="Times New Roman" w:cs="Times New Roman"/>
          <w:lang w:val="de-DE"/>
        </w:rPr>
        <w:t>Ziel ist eine nahtlose Pipeline, die den Datenfluss zwischen dem ETL-Prozess und der Agenten-Orchestrierung automatisiert.</w:t>
      </w:r>
    </w:p>
    <w:p w14:paraId="69214536" w14:textId="6F601393" w:rsidR="00454B6C" w:rsidRDefault="0004383D" w:rsidP="0004383D">
      <w:pPr>
        <w:rPr>
          <w:rFonts w:ascii="Times New Roman" w:hAnsi="Times New Roman" w:cs="Times New Roman"/>
          <w:lang w:val="de-DE"/>
        </w:rPr>
      </w:pPr>
      <w:r w:rsidRPr="0004383D">
        <w:rPr>
          <w:rFonts w:ascii="Times New Roman" w:hAnsi="Times New Roman" w:cs="Times New Roman"/>
          <w:lang w:val="de-DE"/>
        </w:rPr>
        <w:t>Die Benutzeroberfläche (Landing Page) wird nach dem Vorbild moderner LLM-Schnittstellen (wie ChatGPT) umgestaltet, um die kombinierte Eingabe von Text und Dateien intuitiv zu ermöglichen.</w:t>
      </w:r>
    </w:p>
    <w:p w14:paraId="68102970" w14:textId="4D7A3067" w:rsidR="007220A7" w:rsidRPr="00B52EBA" w:rsidRDefault="007220A7" w:rsidP="007220A7">
      <w:pPr>
        <w:rPr>
          <w:rFonts w:ascii="Times New Roman" w:hAnsi="Times New Roman" w:cs="Times New Roman"/>
          <w:b/>
          <w:bCs/>
          <w:color w:val="3A7C22" w:themeColor="accent6" w:themeShade="BF"/>
          <w:sz w:val="28"/>
          <w:szCs w:val="28"/>
          <w:lang w:val="de-DE"/>
        </w:rPr>
      </w:pPr>
      <w:r w:rsidRPr="00B52EBA">
        <w:rPr>
          <w:rFonts w:ascii="Times New Roman" w:hAnsi="Times New Roman" w:cs="Times New Roman"/>
          <w:b/>
          <w:bCs/>
          <w:color w:val="3A7C22" w:themeColor="accent6" w:themeShade="BF"/>
          <w:sz w:val="28"/>
          <w:szCs w:val="28"/>
          <w:lang w:val="de-DE"/>
        </w:rPr>
        <w:t xml:space="preserve">Sprint </w:t>
      </w:r>
      <w:r>
        <w:rPr>
          <w:rFonts w:ascii="Times New Roman" w:hAnsi="Times New Roman" w:cs="Times New Roman"/>
          <w:b/>
          <w:bCs/>
          <w:color w:val="3A7C22" w:themeColor="accent6" w:themeShade="BF"/>
          <w:sz w:val="28"/>
          <w:szCs w:val="28"/>
          <w:lang w:val="de-DE"/>
        </w:rPr>
        <w:t>9</w:t>
      </w:r>
      <w:r w:rsidRPr="00B52EBA">
        <w:rPr>
          <w:rFonts w:ascii="Times New Roman" w:hAnsi="Times New Roman" w:cs="Times New Roman"/>
          <w:b/>
          <w:bCs/>
          <w:color w:val="3A7C22" w:themeColor="accent6" w:themeShade="BF"/>
          <w:sz w:val="28"/>
          <w:szCs w:val="28"/>
          <w:lang w:val="de-DE"/>
        </w:rPr>
        <w:t>: Kernfunktion</w:t>
      </w:r>
      <w:r>
        <w:rPr>
          <w:rFonts w:ascii="Times New Roman" w:hAnsi="Times New Roman" w:cs="Times New Roman"/>
          <w:b/>
          <w:bCs/>
          <w:color w:val="3A7C22" w:themeColor="accent6" w:themeShade="BF"/>
          <w:sz w:val="28"/>
          <w:szCs w:val="28"/>
          <w:lang w:val="de-DE"/>
        </w:rPr>
        <w:t>sanpassung II</w:t>
      </w:r>
      <w:r w:rsidRPr="00B52EBA">
        <w:rPr>
          <w:rFonts w:ascii="Times New Roman" w:hAnsi="Times New Roman" w:cs="Times New Roman"/>
          <w:b/>
          <w:bCs/>
          <w:color w:val="3A7C22" w:themeColor="accent6" w:themeShade="BF"/>
          <w:sz w:val="28"/>
          <w:szCs w:val="28"/>
          <w:lang w:val="de-DE"/>
        </w:rPr>
        <w:t xml:space="preserve"> (</w:t>
      </w:r>
      <w:r w:rsidR="00D01978">
        <w:rPr>
          <w:rFonts w:ascii="Times New Roman" w:hAnsi="Times New Roman" w:cs="Times New Roman"/>
          <w:b/>
          <w:bCs/>
          <w:color w:val="3A7C22" w:themeColor="accent6" w:themeShade="BF"/>
          <w:sz w:val="28"/>
          <w:szCs w:val="28"/>
          <w:lang w:val="de-DE"/>
        </w:rPr>
        <w:t>20</w:t>
      </w:r>
      <w:r w:rsidRPr="00B52EBA">
        <w:rPr>
          <w:rFonts w:ascii="Times New Roman" w:hAnsi="Times New Roman" w:cs="Times New Roman"/>
          <w:b/>
          <w:bCs/>
          <w:color w:val="3A7C22" w:themeColor="accent6" w:themeShade="BF"/>
          <w:sz w:val="28"/>
          <w:szCs w:val="28"/>
          <w:lang w:val="de-DE"/>
        </w:rPr>
        <w:t>.1</w:t>
      </w:r>
      <w:r>
        <w:rPr>
          <w:rFonts w:ascii="Times New Roman" w:hAnsi="Times New Roman" w:cs="Times New Roman" w:hint="eastAsia"/>
          <w:b/>
          <w:bCs/>
          <w:color w:val="3A7C22" w:themeColor="accent6" w:themeShade="BF"/>
          <w:sz w:val="28"/>
          <w:szCs w:val="28"/>
          <w:lang w:val="de-DE"/>
        </w:rPr>
        <w:t>2</w:t>
      </w:r>
      <w:r w:rsidRPr="00B52EBA">
        <w:rPr>
          <w:rFonts w:ascii="Times New Roman" w:hAnsi="Times New Roman" w:cs="Times New Roman"/>
          <w:b/>
          <w:bCs/>
          <w:color w:val="3A7C22" w:themeColor="accent6" w:themeShade="BF"/>
          <w:sz w:val="28"/>
          <w:szCs w:val="28"/>
          <w:lang w:val="de-DE"/>
        </w:rPr>
        <w:t xml:space="preserve"> – </w:t>
      </w:r>
      <w:r w:rsidR="00D01978">
        <w:rPr>
          <w:rFonts w:ascii="Times New Roman" w:hAnsi="Times New Roman" w:cs="Times New Roman"/>
          <w:b/>
          <w:bCs/>
          <w:color w:val="3A7C22" w:themeColor="accent6" w:themeShade="BF"/>
          <w:sz w:val="28"/>
          <w:szCs w:val="28"/>
          <w:lang w:val="de-DE"/>
        </w:rPr>
        <w:t>26</w:t>
      </w:r>
      <w:r w:rsidRPr="00B52EBA">
        <w:rPr>
          <w:rFonts w:ascii="Times New Roman" w:hAnsi="Times New Roman" w:cs="Times New Roman"/>
          <w:b/>
          <w:bCs/>
          <w:color w:val="3A7C22" w:themeColor="accent6" w:themeShade="BF"/>
          <w:sz w:val="28"/>
          <w:szCs w:val="28"/>
          <w:lang w:val="de-DE"/>
        </w:rPr>
        <w:t>.1</w:t>
      </w:r>
      <w:r>
        <w:rPr>
          <w:rFonts w:ascii="Times New Roman" w:hAnsi="Times New Roman" w:cs="Times New Roman" w:hint="eastAsia"/>
          <w:b/>
          <w:bCs/>
          <w:color w:val="3A7C22" w:themeColor="accent6" w:themeShade="BF"/>
          <w:sz w:val="28"/>
          <w:szCs w:val="28"/>
          <w:lang w:val="de-DE"/>
        </w:rPr>
        <w:t>2</w:t>
      </w:r>
      <w:r w:rsidRPr="00B52EBA">
        <w:rPr>
          <w:rFonts w:ascii="Times New Roman" w:hAnsi="Times New Roman" w:cs="Times New Roman"/>
          <w:b/>
          <w:bCs/>
          <w:color w:val="3A7C22" w:themeColor="accent6" w:themeShade="BF"/>
          <w:sz w:val="28"/>
          <w:szCs w:val="28"/>
          <w:lang w:val="de-DE"/>
        </w:rPr>
        <w:t>)</w:t>
      </w:r>
    </w:p>
    <w:p w14:paraId="279525E1" w14:textId="16026EC0" w:rsidR="00454B6C" w:rsidRPr="00D01978" w:rsidRDefault="007405A6" w:rsidP="006D2771">
      <w:pPr>
        <w:rPr>
          <w:rFonts w:ascii="Times New Roman" w:hAnsi="Times New Roman" w:cs="Times New Roman"/>
          <w:b/>
          <w:bCs/>
          <w:color w:val="3A7C22" w:themeColor="accent6" w:themeShade="BF"/>
          <w:lang w:val="de-DE"/>
        </w:rPr>
      </w:pPr>
      <w:r>
        <w:rPr>
          <w:rFonts w:ascii="Times New Roman" w:hAnsi="Times New Roman" w:cs="Times New Roman"/>
          <w:b/>
          <w:bCs/>
          <w:color w:val="3A7C22" w:themeColor="accent6" w:themeShade="BF"/>
          <w:lang w:val="de-DE"/>
        </w:rPr>
        <w:t>Sieb</w:t>
      </w:r>
      <w:r w:rsidR="00D01978" w:rsidRPr="00B52EBA">
        <w:rPr>
          <w:rFonts w:ascii="Times New Roman" w:hAnsi="Times New Roman" w:cs="Times New Roman"/>
          <w:b/>
          <w:bCs/>
          <w:color w:val="3A7C22" w:themeColor="accent6" w:themeShade="BF"/>
          <w:lang w:val="de-DE"/>
        </w:rPr>
        <w:t xml:space="preserve">te Kundenbesprechung </w:t>
      </w:r>
      <w:r>
        <w:rPr>
          <w:rFonts w:ascii="Times New Roman" w:hAnsi="Times New Roman" w:cs="Times New Roman"/>
          <w:b/>
          <w:bCs/>
          <w:color w:val="3A7C22" w:themeColor="accent6" w:themeShade="BF"/>
          <w:lang w:val="de-DE"/>
        </w:rPr>
        <w:t>22</w:t>
      </w:r>
      <w:r w:rsidR="00D01978" w:rsidRPr="00B52EBA">
        <w:rPr>
          <w:rFonts w:ascii="Times New Roman" w:hAnsi="Times New Roman" w:cs="Times New Roman"/>
          <w:b/>
          <w:bCs/>
          <w:color w:val="3A7C22" w:themeColor="accent6" w:themeShade="BF"/>
          <w:lang w:val="de-DE"/>
        </w:rPr>
        <w:t>.1</w:t>
      </w:r>
      <w:r>
        <w:rPr>
          <w:rFonts w:ascii="Times New Roman" w:hAnsi="Times New Roman" w:cs="Times New Roman"/>
          <w:b/>
          <w:bCs/>
          <w:color w:val="3A7C22" w:themeColor="accent6" w:themeShade="BF"/>
          <w:lang w:val="de-DE"/>
        </w:rPr>
        <w:t>2</w:t>
      </w:r>
    </w:p>
    <w:p w14:paraId="61F533B7" w14:textId="77777777" w:rsidR="00B3229F" w:rsidRPr="00B3229F" w:rsidRDefault="00B3229F" w:rsidP="00B3229F">
      <w:pPr>
        <w:rPr>
          <w:rFonts w:ascii="Times New Roman" w:hAnsi="Times New Roman" w:cs="Times New Roman"/>
          <w:lang w:val="de-DE"/>
        </w:rPr>
      </w:pPr>
      <w:r w:rsidRPr="00B3229F">
        <w:rPr>
          <w:rFonts w:ascii="Times New Roman" w:hAnsi="Times New Roman" w:cs="Times New Roman"/>
          <w:lang w:val="de-DE"/>
        </w:rPr>
        <w:t xml:space="preserve">Im Verlauf der letzten Sprints und insbesondere durch das Feedback aus der siebten Kundenbesprechung wurde die Architektur von ProcessAI maßgeblich verfeinert . Ein zentraler Fokus lag dabei auf der Implementierung eines hierarchischen Analysemodells, das Informationen nach dem sogenannten „Zwiebelmodell“ verarbeitet . Dabei agieren die Agenten auf unterschiedlichen Ebenen: Während der Economic Context Agent mittels Deep Research externe industrielle Rahmenbedingungen und ISO-Normen recherchiert, extrahiert der Requirement Agent spezifische Prozessziele aus unstrukturierten Dokumenten wie Word- oder PDF-Dateien . Diese strukturierte Verknüpfung von unternehmensinternen </w:t>
      </w:r>
      <w:r w:rsidRPr="00B3229F">
        <w:rPr>
          <w:rFonts w:ascii="Times New Roman" w:hAnsi="Times New Roman" w:cs="Times New Roman"/>
          <w:lang w:val="de-DE"/>
        </w:rPr>
        <w:lastRenderedPageBreak/>
        <w:t>Zielen und externem Marktkontext wurde vom Kunden als besonders zuverlässig und wertvoll f</w:t>
      </w:r>
      <w:r w:rsidRPr="00B3229F">
        <w:rPr>
          <w:rFonts w:ascii="Times New Roman" w:hAnsi="Times New Roman" w:cs="Times New Roman" w:hint="eastAsia"/>
          <w:lang w:val="de-DE"/>
        </w:rPr>
        <w:t>ü</w:t>
      </w:r>
      <w:r w:rsidRPr="00B3229F">
        <w:rPr>
          <w:rFonts w:ascii="Times New Roman" w:hAnsi="Times New Roman" w:cs="Times New Roman"/>
          <w:lang w:val="de-DE"/>
        </w:rPr>
        <w:t>r die Praxis hervorgehoben.</w:t>
      </w:r>
    </w:p>
    <w:p w14:paraId="42C540C5" w14:textId="449F0B28" w:rsidR="00B3229F" w:rsidRPr="00B3229F" w:rsidRDefault="00B3229F" w:rsidP="00B3229F">
      <w:pPr>
        <w:rPr>
          <w:rFonts w:ascii="Times New Roman" w:hAnsi="Times New Roman" w:cs="Times New Roman"/>
          <w:lang w:val="de-DE"/>
        </w:rPr>
      </w:pPr>
      <w:r w:rsidRPr="00B3229F">
        <w:rPr>
          <w:rFonts w:ascii="Times New Roman" w:hAnsi="Times New Roman" w:cs="Times New Roman"/>
          <w:lang w:val="de-DE"/>
        </w:rPr>
        <w:t xml:space="preserve">Parallel zur logischen Vertiefung wurde die Strategie für die Benutzeroberfläche und die Ergebnisausgabe angepasst. </w:t>
      </w:r>
      <w:r>
        <w:rPr>
          <w:rFonts w:ascii="Times New Roman" w:hAnsi="Times New Roman" w:cs="Times New Roman"/>
          <w:lang w:val="de-DE"/>
        </w:rPr>
        <w:t xml:space="preserve">Der neue Vorschlag von </w:t>
      </w:r>
      <w:r w:rsidRPr="00B3229F">
        <w:rPr>
          <w:rFonts w:ascii="Times New Roman" w:hAnsi="Times New Roman" w:cs="Times New Roman"/>
          <w:lang w:val="de-DE"/>
        </w:rPr>
        <w:t xml:space="preserve">„Process Patterns“ </w:t>
      </w:r>
      <w:r>
        <w:rPr>
          <w:rFonts w:ascii="Times New Roman" w:hAnsi="Times New Roman" w:cs="Times New Roman"/>
          <w:lang w:val="de-DE"/>
        </w:rPr>
        <w:t>wurde gegeben</w:t>
      </w:r>
      <w:r w:rsidRPr="00B3229F">
        <w:rPr>
          <w:rFonts w:ascii="Times New Roman" w:hAnsi="Times New Roman" w:cs="Times New Roman"/>
          <w:lang w:val="de-DE"/>
        </w:rPr>
        <w:t>. Durch die Integration von Elementen wie Radar-Charts zur Darstellung der Performance-Matrix wird die Analyse für den Nutzer greifbarer und der „Show-Effekt“ der Anwendung deutlich gesteigert . Ziel dieser Entwicklung ist es, den gesamten „Agent-Flow“ – von der Einreichung der Daten über die Kontextbearbeitung bis hin zum finalen Optimierungsvorschlag – für den Prozessmanager transparent abzubilden.</w:t>
      </w:r>
    </w:p>
    <w:p w14:paraId="1596C001" w14:textId="581B2D80" w:rsidR="00A81B18" w:rsidRPr="00B52EBA" w:rsidRDefault="00B3229F" w:rsidP="006D2771">
      <w:pPr>
        <w:rPr>
          <w:rFonts w:ascii="Times New Roman" w:hAnsi="Times New Roman" w:cs="Times New Roman"/>
          <w:lang w:val="de-DE"/>
        </w:rPr>
      </w:pPr>
      <w:r w:rsidRPr="00B3229F">
        <w:rPr>
          <w:rFonts w:ascii="Times New Roman" w:hAnsi="Times New Roman" w:cs="Times New Roman"/>
          <w:lang w:val="de-DE"/>
        </w:rPr>
        <w:t xml:space="preserve">In der technischen Umsetzung wurde zudem die Konsolidierung bestehender Funktionen priorisiert. Anstatt die Komplexität durch ständig neue Features zu erhöhen, konzentrierte sich das Team darauf, die Qualität des Agenten-Outputs durch strukturierte JSON-Formate im Backend zu sichern und so eine präzise Visualisierung im Frontend zu ermöglichen. </w:t>
      </w:r>
    </w:p>
    <w:p w14:paraId="546E5DE6" w14:textId="2EF4CBCF"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11" w:name="_Toc218879288"/>
      <w:r w:rsidRPr="00B52EBA">
        <w:rPr>
          <w:rFonts w:ascii="Times New Roman" w:hAnsi="Times New Roman" w:cs="Times New Roman"/>
          <w:color w:val="3A7C22" w:themeColor="accent6" w:themeShade="BF"/>
          <w:sz w:val="24"/>
          <w:szCs w:val="24"/>
          <w:lang w:val="de-DE"/>
        </w:rPr>
        <w:t>4.3 Gestaltung der Benutzeroberfläche</w:t>
      </w:r>
      <w:bookmarkEnd w:id="11"/>
      <w:r w:rsidRPr="00B52EBA">
        <w:rPr>
          <w:rFonts w:ascii="Times New Roman" w:hAnsi="Times New Roman" w:cs="Times New Roman"/>
          <w:color w:val="3A7C22" w:themeColor="accent6" w:themeShade="BF"/>
          <w:sz w:val="24"/>
          <w:szCs w:val="24"/>
          <w:lang w:val="de-DE"/>
        </w:rPr>
        <w:t xml:space="preserve">  </w:t>
      </w:r>
    </w:p>
    <w:p w14:paraId="46084AE4" w14:textId="58EFD982" w:rsidR="00FF60FD" w:rsidRPr="00FF60FD" w:rsidRDefault="00FF60FD" w:rsidP="00FF60FD">
      <w:pPr>
        <w:rPr>
          <w:rFonts w:ascii="Times New Roman" w:hAnsi="Times New Roman" w:cs="Times New Roman" w:hint="eastAsia"/>
          <w:lang w:val="de-DE"/>
        </w:rPr>
      </w:pPr>
      <w:r w:rsidRPr="00FF60FD">
        <w:rPr>
          <w:rFonts w:ascii="Times New Roman" w:hAnsi="Times New Roman" w:cs="Times New Roman"/>
          <w:lang w:val="de-DE"/>
        </w:rPr>
        <w:t>Die Systemarchitektur von ProcessAI folgt einem modularen Aufbau, der auf eine effiziente und datensparsame Analyse ausgelegt ist. Das System ist in ein modernes React-Frontend und ein leistungsfähiges Python-Backend auf Basis von FastAPI unterteilt. Im Gegensatz zu klassischen Systemarchitekturen verzichtet ProcessAI auf eine persistente Datenbank sowie auf ein permanentes Logging. Dieser Ansatz ermöglicht eine leichtgewichtige, sessionbasierte Verarbeitung: Die hochgeladenen Prozessdaten werden direkt im Arbeitsspeicher verarbeitet und die Ergebnisse unmittelbar an den Nutzer zurückgegeben. Da die Daten nach Abschluss der Analyse nicht gespeichert werden, bietet das System eine hohe Vertraulichkeit und fokussiert sich rein auf die ad-hoc verfügbare Prozessoptimierung.</w:t>
      </w:r>
    </w:p>
    <w:p w14:paraId="354CCCD5" w14:textId="5B7FA10E" w:rsidR="00FF60FD" w:rsidRDefault="00FF60FD" w:rsidP="00FF60FD">
      <w:pPr>
        <w:rPr>
          <w:rFonts w:ascii="Times New Roman" w:hAnsi="Times New Roman" w:cs="Times New Roman"/>
          <w:lang w:val="de-DE"/>
        </w:rPr>
      </w:pPr>
      <w:r w:rsidRPr="00FF60FD">
        <w:rPr>
          <w:rFonts w:ascii="Times New Roman" w:hAnsi="Times New Roman" w:cs="Times New Roman"/>
          <w:lang w:val="de-DE"/>
        </w:rPr>
        <w:t xml:space="preserve">Das Design der Benutzeroberfläche wurde gezielt nach einer intuitiven Philosophie konzipiert, um eine maximale Bedienbarkeit für Prozessmanager sicherzustellen. Ein zentrales Element ist dabei das Prozess-Dashboard, das komplexe Prozessdaten in leicht verständliche Visualisierungen übersetzt. Je nach vorliegendem Dateiformat passt sich die Darstellung dabei flexibel an: Während klassische Event-Logs </w:t>
      </w:r>
      <w:r w:rsidRPr="00FF60FD">
        <w:rPr>
          <w:rFonts w:ascii="Times New Roman" w:hAnsi="Times New Roman" w:cs="Times New Roman"/>
          <w:lang w:val="de-DE"/>
        </w:rPr>
        <w:lastRenderedPageBreak/>
        <w:t>beispielsweise als Data Flow Graphs (DFG) aufbereitet werden, ermöglicht das System bei dem Upload einer BPMN-Datei die direkte Visualisierung als standardisiertes BPMN-Diagramm. Anstatt den Nutzer mit abstrakten Rohdaten zu konfrontieren, bereitet das UI die Informationen grafisch so auf, dass Engpässe und Abläufe auf einen Blick erfasst werden können.</w:t>
      </w:r>
    </w:p>
    <w:p w14:paraId="4014ACB8" w14:textId="1D233ACA" w:rsidR="00C60152" w:rsidRDefault="00C60152" w:rsidP="00FF60FD">
      <w:pPr>
        <w:rPr>
          <w:rFonts w:ascii="Times New Roman" w:hAnsi="Times New Roman" w:cs="Times New Roman"/>
          <w:lang w:val="de-DE"/>
        </w:rPr>
      </w:pPr>
      <w:r>
        <w:rPr>
          <w:rFonts w:ascii="Times New Roman" w:hAnsi="Times New Roman" w:cs="Times New Roman" w:hint="eastAsia"/>
          <w:noProof/>
          <w:lang w:val="de-DE"/>
        </w:rPr>
        <w:drawing>
          <wp:inline distT="0" distB="0" distL="0" distR="0" wp14:anchorId="7CAA44CB" wp14:editId="536D9D1A">
            <wp:extent cx="5263515" cy="2977515"/>
            <wp:effectExtent l="0" t="0" r="0" b="0"/>
            <wp:docPr id="174977552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3515" cy="2977515"/>
                    </a:xfrm>
                    <a:prstGeom prst="rect">
                      <a:avLst/>
                    </a:prstGeom>
                    <a:noFill/>
                    <a:ln>
                      <a:noFill/>
                    </a:ln>
                  </pic:spPr>
                </pic:pic>
              </a:graphicData>
            </a:graphic>
          </wp:inline>
        </w:drawing>
      </w:r>
    </w:p>
    <w:p w14:paraId="034B0924" w14:textId="2C7F3E61" w:rsidR="00C60152" w:rsidRPr="006F4C41" w:rsidRDefault="00C60152" w:rsidP="00C60152">
      <w:pPr>
        <w:pStyle w:val="af8"/>
        <w:rPr>
          <w:rFonts w:ascii="Times New Roman" w:hAnsi="Times New Roman" w:cs="Times New Roman"/>
          <w:sz w:val="24"/>
          <w:szCs w:val="24"/>
          <w:lang w:val="de-DE"/>
        </w:rPr>
      </w:pPr>
      <w:bookmarkStart w:id="12" w:name="_Toc218878779"/>
      <w:r w:rsidRPr="006F4C41">
        <w:rPr>
          <w:rFonts w:ascii="Times New Roman" w:hAnsi="Times New Roman" w:cs="Times New Roman"/>
          <w:sz w:val="24"/>
          <w:szCs w:val="24"/>
          <w:lang w:val="de-DE"/>
        </w:rPr>
        <w:t xml:space="preserve">Abbildung </w:t>
      </w:r>
      <w:r w:rsidRPr="006F4C41">
        <w:rPr>
          <w:rFonts w:ascii="Times New Roman" w:hAnsi="Times New Roman" w:cs="Times New Roman"/>
          <w:sz w:val="24"/>
          <w:szCs w:val="24"/>
        </w:rPr>
        <w:fldChar w:fldCharType="begin"/>
      </w:r>
      <w:r w:rsidRPr="006F4C41">
        <w:rPr>
          <w:rFonts w:ascii="Times New Roman" w:hAnsi="Times New Roman" w:cs="Times New Roman"/>
          <w:sz w:val="24"/>
          <w:szCs w:val="24"/>
          <w:lang w:val="de-DE"/>
        </w:rPr>
        <w:instrText xml:space="preserve"> SEQ </w:instrText>
      </w:r>
      <w:r w:rsidRPr="006F4C41">
        <w:rPr>
          <w:rFonts w:ascii="Times New Roman" w:hAnsi="Times New Roman" w:cs="Times New Roman"/>
          <w:sz w:val="24"/>
          <w:szCs w:val="24"/>
        </w:rPr>
        <w:instrText>圖表</w:instrText>
      </w:r>
      <w:r w:rsidRPr="006F4C41">
        <w:rPr>
          <w:rFonts w:ascii="Times New Roman" w:hAnsi="Times New Roman" w:cs="Times New Roman"/>
          <w:sz w:val="24"/>
          <w:szCs w:val="24"/>
          <w:lang w:val="de-DE"/>
        </w:rPr>
        <w:instrText xml:space="preserve"> \* ARABIC </w:instrText>
      </w:r>
      <w:r w:rsidRPr="006F4C41">
        <w:rPr>
          <w:rFonts w:ascii="Times New Roman" w:hAnsi="Times New Roman" w:cs="Times New Roman"/>
          <w:sz w:val="24"/>
          <w:szCs w:val="24"/>
        </w:rPr>
        <w:fldChar w:fldCharType="separate"/>
      </w:r>
      <w:r w:rsidRPr="006F4C41">
        <w:rPr>
          <w:rFonts w:ascii="Times New Roman" w:hAnsi="Times New Roman" w:cs="Times New Roman"/>
          <w:noProof/>
          <w:sz w:val="24"/>
          <w:szCs w:val="24"/>
          <w:lang w:val="de-DE"/>
        </w:rPr>
        <w:t>1</w:t>
      </w:r>
      <w:r w:rsidRPr="006F4C41">
        <w:rPr>
          <w:rFonts w:ascii="Times New Roman" w:hAnsi="Times New Roman" w:cs="Times New Roman"/>
          <w:sz w:val="24"/>
          <w:szCs w:val="24"/>
        </w:rPr>
        <w:fldChar w:fldCharType="end"/>
      </w:r>
      <w:r w:rsidRPr="006F4C41">
        <w:rPr>
          <w:rFonts w:ascii="Times New Roman" w:hAnsi="Times New Roman" w:cs="Times New Roman"/>
          <w:sz w:val="24"/>
          <w:szCs w:val="24"/>
          <w:lang w:val="de-DE"/>
        </w:rPr>
        <w:t>: Visualisierung des Ist-Proyess und</w:t>
      </w:r>
      <w:r w:rsidR="006F4C41" w:rsidRPr="006F4C41">
        <w:rPr>
          <w:rFonts w:ascii="Times New Roman" w:hAnsi="Times New Roman" w:cs="Times New Roman"/>
          <w:sz w:val="24"/>
          <w:szCs w:val="24"/>
          <w:lang w:val="de-DE"/>
        </w:rPr>
        <w:t xml:space="preserve"> KPIs</w:t>
      </w:r>
      <w:bookmarkEnd w:id="12"/>
    </w:p>
    <w:p w14:paraId="5289259F" w14:textId="487D1330" w:rsidR="00C60152" w:rsidRPr="00FF60FD" w:rsidRDefault="00C60152" w:rsidP="00FF60FD">
      <w:pPr>
        <w:rPr>
          <w:rFonts w:ascii="Times New Roman" w:hAnsi="Times New Roman" w:cs="Times New Roman" w:hint="eastAsia"/>
          <w:lang w:val="de-DE"/>
        </w:rPr>
      </w:pPr>
      <w:r>
        <w:rPr>
          <w:rFonts w:ascii="Times New Roman" w:hAnsi="Times New Roman" w:cs="Times New Roman" w:hint="eastAsia"/>
          <w:noProof/>
          <w:lang w:val="de-DE"/>
        </w:rPr>
        <w:drawing>
          <wp:inline distT="0" distB="0" distL="0" distR="0" wp14:anchorId="04524298" wp14:editId="14531C33">
            <wp:extent cx="5274310" cy="2463165"/>
            <wp:effectExtent l="0" t="0" r="2540" b="0"/>
            <wp:docPr id="3284171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63165"/>
                    </a:xfrm>
                    <a:prstGeom prst="rect">
                      <a:avLst/>
                    </a:prstGeom>
                    <a:noFill/>
                    <a:ln>
                      <a:noFill/>
                    </a:ln>
                  </pic:spPr>
                </pic:pic>
              </a:graphicData>
            </a:graphic>
          </wp:inline>
        </w:drawing>
      </w:r>
    </w:p>
    <w:p w14:paraId="58A460C3" w14:textId="74FB756D" w:rsidR="00C60152" w:rsidRPr="006F4C41" w:rsidRDefault="00C60152" w:rsidP="00C60152">
      <w:pPr>
        <w:pStyle w:val="af8"/>
        <w:rPr>
          <w:rFonts w:ascii="Times New Roman" w:hAnsi="Times New Roman" w:cs="Times New Roman"/>
          <w:sz w:val="24"/>
          <w:szCs w:val="24"/>
          <w:lang w:val="de-DE"/>
        </w:rPr>
      </w:pPr>
      <w:bookmarkStart w:id="13" w:name="_Toc218878780"/>
      <w:r w:rsidRPr="006F4C41">
        <w:rPr>
          <w:rFonts w:ascii="Times New Roman" w:hAnsi="Times New Roman" w:cs="Times New Roman"/>
          <w:sz w:val="24"/>
          <w:szCs w:val="24"/>
          <w:lang w:val="de-DE"/>
        </w:rPr>
        <w:t xml:space="preserve">Abbildung </w:t>
      </w:r>
      <w:r w:rsidRPr="006F4C41">
        <w:rPr>
          <w:rFonts w:ascii="Times New Roman" w:hAnsi="Times New Roman" w:cs="Times New Roman"/>
          <w:sz w:val="24"/>
          <w:szCs w:val="24"/>
        </w:rPr>
        <w:fldChar w:fldCharType="begin"/>
      </w:r>
      <w:r w:rsidRPr="006F4C41">
        <w:rPr>
          <w:rFonts w:ascii="Times New Roman" w:hAnsi="Times New Roman" w:cs="Times New Roman"/>
          <w:sz w:val="24"/>
          <w:szCs w:val="24"/>
          <w:lang w:val="de-DE"/>
        </w:rPr>
        <w:instrText xml:space="preserve"> SEQ </w:instrText>
      </w:r>
      <w:r w:rsidRPr="006F4C41">
        <w:rPr>
          <w:rFonts w:ascii="Times New Roman" w:hAnsi="Times New Roman" w:cs="Times New Roman"/>
          <w:sz w:val="24"/>
          <w:szCs w:val="24"/>
        </w:rPr>
        <w:instrText>圖表</w:instrText>
      </w:r>
      <w:r w:rsidRPr="006F4C41">
        <w:rPr>
          <w:rFonts w:ascii="Times New Roman" w:hAnsi="Times New Roman" w:cs="Times New Roman"/>
          <w:sz w:val="24"/>
          <w:szCs w:val="24"/>
          <w:lang w:val="de-DE"/>
        </w:rPr>
        <w:instrText xml:space="preserve"> \* ARABIC </w:instrText>
      </w:r>
      <w:r w:rsidRPr="006F4C41">
        <w:rPr>
          <w:rFonts w:ascii="Times New Roman" w:hAnsi="Times New Roman" w:cs="Times New Roman"/>
          <w:sz w:val="24"/>
          <w:szCs w:val="24"/>
        </w:rPr>
        <w:fldChar w:fldCharType="separate"/>
      </w:r>
      <w:r w:rsidRPr="006F4C41">
        <w:rPr>
          <w:rFonts w:ascii="Times New Roman" w:hAnsi="Times New Roman" w:cs="Times New Roman"/>
          <w:noProof/>
          <w:sz w:val="24"/>
          <w:szCs w:val="24"/>
          <w:lang w:val="de-DE"/>
        </w:rPr>
        <w:t>2</w:t>
      </w:r>
      <w:r w:rsidRPr="006F4C41">
        <w:rPr>
          <w:rFonts w:ascii="Times New Roman" w:hAnsi="Times New Roman" w:cs="Times New Roman"/>
          <w:sz w:val="24"/>
          <w:szCs w:val="24"/>
        </w:rPr>
        <w:fldChar w:fldCharType="end"/>
      </w:r>
      <w:r w:rsidRPr="006F4C41">
        <w:rPr>
          <w:rFonts w:ascii="Times New Roman" w:hAnsi="Times New Roman" w:cs="Times New Roman"/>
          <w:sz w:val="24"/>
          <w:szCs w:val="24"/>
          <w:lang w:val="de-DE"/>
        </w:rPr>
        <w:t>: Ergebnisse der spezialisierten Agenten</w:t>
      </w:r>
      <w:bookmarkEnd w:id="13"/>
    </w:p>
    <w:p w14:paraId="1E68DBEF" w14:textId="006C5FD0" w:rsidR="0046429D" w:rsidRDefault="00FF60FD" w:rsidP="00FF60FD">
      <w:pPr>
        <w:rPr>
          <w:rFonts w:ascii="Times New Roman" w:hAnsi="Times New Roman" w:cs="Times New Roman"/>
          <w:lang w:val="de-DE"/>
        </w:rPr>
      </w:pPr>
      <w:r w:rsidRPr="00FF60FD">
        <w:rPr>
          <w:rFonts w:ascii="Times New Roman" w:hAnsi="Times New Roman" w:cs="Times New Roman"/>
          <w:lang w:val="de-DE"/>
        </w:rPr>
        <w:t xml:space="preserve">Ein besonderer Schwerpunkt liegt zudem auf der Nachvollziehbarkeit der Ergebnisse. Das UI zeigt klar auf, welche spezifischen Erkenntnisse die verschiedenen Agenten (z. B. Performance-, Finance- oder Compliance-Agent) gewonnen haben und wie </w:t>
      </w:r>
      <w:r w:rsidRPr="00FF60FD">
        <w:rPr>
          <w:rFonts w:ascii="Times New Roman" w:hAnsi="Times New Roman" w:cs="Times New Roman"/>
          <w:lang w:val="de-DE"/>
        </w:rPr>
        <w:lastRenderedPageBreak/>
        <w:t>diese in die finalen Empfehlungen eingeflossen sind. Um dieses Maß an Transparenz noch weiter zu steigern, bietet die Anwendung die Funktion, den gesamten Arbeitsprozess der Agenten als Rohdaten in Form einer txt-Datei herunterzuladen. Dies ermöglicht dem Nutzer eine lückenlose Dokumentation und Verifizierung der internen Analyseschritte. Durch diese transparente Darstellung der gesamten Analyse-Kette wird sichergestellt, dass die technologische Komplexität des Multi-Agenten-Systems für den Anwender vollständig durchsichtig bleibt und die Ergebnisse als fundierte Entscheidungsgrundlage dienen können.</w:t>
      </w:r>
    </w:p>
    <w:p w14:paraId="5B2DA917" w14:textId="1DF2C132" w:rsidR="00C60152" w:rsidRDefault="00C60152" w:rsidP="00FF60FD">
      <w:pPr>
        <w:rPr>
          <w:rFonts w:ascii="Times New Roman" w:hAnsi="Times New Roman" w:cs="Times New Roman"/>
          <w:lang w:val="de-DE"/>
        </w:rPr>
      </w:pPr>
      <w:r>
        <w:rPr>
          <w:rFonts w:ascii="Times New Roman" w:hAnsi="Times New Roman" w:cs="Times New Roman"/>
          <w:noProof/>
          <w:lang w:val="de-DE"/>
        </w:rPr>
        <w:drawing>
          <wp:inline distT="0" distB="0" distL="0" distR="0" wp14:anchorId="122C82C4" wp14:editId="073EEE92">
            <wp:extent cx="5263515" cy="2446020"/>
            <wp:effectExtent l="0" t="0" r="0" b="0"/>
            <wp:docPr id="167442764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3515" cy="2446020"/>
                    </a:xfrm>
                    <a:prstGeom prst="rect">
                      <a:avLst/>
                    </a:prstGeom>
                    <a:noFill/>
                    <a:ln>
                      <a:noFill/>
                    </a:ln>
                  </pic:spPr>
                </pic:pic>
              </a:graphicData>
            </a:graphic>
          </wp:inline>
        </w:drawing>
      </w:r>
    </w:p>
    <w:p w14:paraId="6003A38E" w14:textId="7BF8F9CD" w:rsidR="00C60152" w:rsidRPr="00C60152" w:rsidRDefault="00C60152" w:rsidP="00C60152">
      <w:pPr>
        <w:pStyle w:val="af8"/>
        <w:rPr>
          <w:rFonts w:ascii="Times New Roman" w:hAnsi="Times New Roman" w:cs="Times New Roman"/>
          <w:sz w:val="24"/>
          <w:szCs w:val="24"/>
          <w:lang w:val="de-DE"/>
        </w:rPr>
      </w:pPr>
      <w:bookmarkStart w:id="14" w:name="_Toc218878781"/>
      <w:r w:rsidRPr="00C60152">
        <w:rPr>
          <w:rFonts w:ascii="Times New Roman" w:hAnsi="Times New Roman" w:cs="Times New Roman"/>
          <w:sz w:val="24"/>
          <w:szCs w:val="24"/>
          <w:lang w:val="de-DE"/>
        </w:rPr>
        <w:t xml:space="preserve">Abbildung </w:t>
      </w:r>
      <w:r w:rsidRPr="00C60152">
        <w:rPr>
          <w:rFonts w:ascii="Times New Roman" w:hAnsi="Times New Roman" w:cs="Times New Roman"/>
          <w:sz w:val="24"/>
          <w:szCs w:val="24"/>
        </w:rPr>
        <w:fldChar w:fldCharType="begin"/>
      </w:r>
      <w:r w:rsidRPr="00C60152">
        <w:rPr>
          <w:rFonts w:ascii="Times New Roman" w:hAnsi="Times New Roman" w:cs="Times New Roman"/>
          <w:sz w:val="24"/>
          <w:szCs w:val="24"/>
          <w:lang w:val="de-DE"/>
        </w:rPr>
        <w:instrText xml:space="preserve"> SEQ </w:instrText>
      </w:r>
      <w:r w:rsidRPr="00C60152">
        <w:rPr>
          <w:rFonts w:ascii="Times New Roman" w:hAnsi="Times New Roman" w:cs="Times New Roman"/>
          <w:sz w:val="24"/>
          <w:szCs w:val="24"/>
        </w:rPr>
        <w:instrText>圖表</w:instrText>
      </w:r>
      <w:r w:rsidRPr="00C60152">
        <w:rPr>
          <w:rFonts w:ascii="Times New Roman" w:hAnsi="Times New Roman" w:cs="Times New Roman"/>
          <w:sz w:val="24"/>
          <w:szCs w:val="24"/>
          <w:lang w:val="de-DE"/>
        </w:rPr>
        <w:instrText xml:space="preserve"> \* ARABIC </w:instrText>
      </w:r>
      <w:r w:rsidRPr="00C60152">
        <w:rPr>
          <w:rFonts w:ascii="Times New Roman" w:hAnsi="Times New Roman" w:cs="Times New Roman"/>
          <w:sz w:val="24"/>
          <w:szCs w:val="24"/>
        </w:rPr>
        <w:fldChar w:fldCharType="separate"/>
      </w:r>
      <w:r w:rsidRPr="00C60152">
        <w:rPr>
          <w:rFonts w:ascii="Times New Roman" w:hAnsi="Times New Roman" w:cs="Times New Roman"/>
          <w:noProof/>
          <w:sz w:val="24"/>
          <w:szCs w:val="24"/>
          <w:lang w:val="de-DE"/>
        </w:rPr>
        <w:t>3</w:t>
      </w:r>
      <w:r w:rsidRPr="00C60152">
        <w:rPr>
          <w:rFonts w:ascii="Times New Roman" w:hAnsi="Times New Roman" w:cs="Times New Roman"/>
          <w:sz w:val="24"/>
          <w:szCs w:val="24"/>
        </w:rPr>
        <w:fldChar w:fldCharType="end"/>
      </w:r>
      <w:r w:rsidRPr="00C60152">
        <w:rPr>
          <w:rFonts w:ascii="Times New Roman" w:hAnsi="Times New Roman" w:cs="Times New Roman"/>
          <w:sz w:val="24"/>
          <w:szCs w:val="24"/>
          <w:lang w:val="de-DE"/>
        </w:rPr>
        <w:t>: Nachvollziehbarkeit des Agents</w:t>
      </w:r>
      <w:bookmarkEnd w:id="14"/>
    </w:p>
    <w:p w14:paraId="5A0B9F4D" w14:textId="68120B1A"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15" w:name="_Toc218879289"/>
      <w:r w:rsidRPr="00B52EBA">
        <w:rPr>
          <w:rFonts w:ascii="Times New Roman" w:hAnsi="Times New Roman" w:cs="Times New Roman"/>
          <w:color w:val="3A7C22" w:themeColor="accent6" w:themeShade="BF"/>
          <w:sz w:val="24"/>
          <w:szCs w:val="24"/>
          <w:lang w:val="de-DE"/>
        </w:rPr>
        <w:t>4.4 Geplante Funktionen und Erweiterungen</w:t>
      </w:r>
      <w:bookmarkEnd w:id="15"/>
      <w:r w:rsidRPr="00B52EBA">
        <w:rPr>
          <w:rFonts w:ascii="Times New Roman" w:hAnsi="Times New Roman" w:cs="Times New Roman"/>
          <w:color w:val="3A7C22" w:themeColor="accent6" w:themeShade="BF"/>
          <w:sz w:val="24"/>
          <w:szCs w:val="24"/>
          <w:lang w:val="de-DE"/>
        </w:rPr>
        <w:t xml:space="preserve">  </w:t>
      </w:r>
    </w:p>
    <w:p w14:paraId="5F020A83" w14:textId="6D79F43D" w:rsidR="00FF60FD" w:rsidRPr="00FF60FD" w:rsidRDefault="00FF60FD" w:rsidP="00FF60FD">
      <w:pPr>
        <w:rPr>
          <w:rFonts w:ascii="Times New Roman" w:hAnsi="Times New Roman" w:cs="Times New Roman" w:hint="eastAsia"/>
          <w:lang w:val="de-DE"/>
        </w:rPr>
      </w:pPr>
      <w:r w:rsidRPr="00FF60FD">
        <w:rPr>
          <w:rFonts w:ascii="Times New Roman" w:hAnsi="Times New Roman" w:cs="Times New Roman"/>
          <w:lang w:val="de-DE"/>
        </w:rPr>
        <w:t>Das aktuelle Minimum Viable Product (MVP) von ProcessAI bildet bereits das Fundament für eine umfassende, automatisierte Prozessverbesserung. Es umfasst die hybride Verarbeitung von strukturierten Event-Logs (XES, CSV, BPMN) sowie unstrukturierten Dokumenten (PDF, Word, Text) und führt diese über ein hierarchisches Multi-Agenten-System zusammen. Die Kernfunktion liegt dabei in der Bereitstellung nachvollziehbarer Optimierungsvorschläge durch spezialisierte Agenten, die sowohl die wirtschaftliche Performance als auch die Compliance-Vorgaben berücksichtigen.</w:t>
      </w:r>
    </w:p>
    <w:p w14:paraId="5805582F" w14:textId="32F7F4E0" w:rsidR="00FF60FD" w:rsidRPr="00FF60FD" w:rsidRDefault="00FF60FD" w:rsidP="00FF60FD">
      <w:pPr>
        <w:rPr>
          <w:rFonts w:ascii="Times New Roman" w:hAnsi="Times New Roman" w:cs="Times New Roman" w:hint="eastAsia"/>
          <w:lang w:val="de-DE"/>
        </w:rPr>
      </w:pPr>
      <w:r w:rsidRPr="00FF60FD">
        <w:rPr>
          <w:rFonts w:ascii="Times New Roman" w:hAnsi="Times New Roman" w:cs="Times New Roman"/>
          <w:lang w:val="de-DE"/>
        </w:rPr>
        <w:t xml:space="preserve">Zukünftige Versionen von ProcessAI sollen jedoch signifikant über diesen Funktionsumfang hinausgehen, um die Intelligenz und Integration des Systems weiter zu steigern. Ein zentrales Entwicklungsziel ist die Implementierung einer Self-Learning-Fähigkeit. Hierbei soll das System lernen, Nutzerfeedback gezielt zu </w:t>
      </w:r>
      <w:r w:rsidRPr="00FF60FD">
        <w:rPr>
          <w:rFonts w:ascii="Times New Roman" w:hAnsi="Times New Roman" w:cs="Times New Roman"/>
          <w:lang w:val="de-DE"/>
        </w:rPr>
        <w:lastRenderedPageBreak/>
        <w:t>verarbeiten, um die Qualität und Praxisrelevanz der generierten Verbesserungsvorschläge in einem kontinuierlichen Lernprozess stetig zu optimieren.</w:t>
      </w:r>
    </w:p>
    <w:p w14:paraId="1D09BC0F" w14:textId="6AF7795E" w:rsidR="00FF60FD" w:rsidRPr="00FF60FD" w:rsidRDefault="00FF60FD" w:rsidP="00FF60FD">
      <w:pPr>
        <w:rPr>
          <w:rFonts w:ascii="Times New Roman" w:hAnsi="Times New Roman" w:cs="Times New Roman" w:hint="eastAsia"/>
          <w:lang w:val="de-DE"/>
        </w:rPr>
      </w:pPr>
      <w:r w:rsidRPr="00FF60FD">
        <w:rPr>
          <w:rFonts w:ascii="Times New Roman" w:hAnsi="Times New Roman" w:cs="Times New Roman"/>
          <w:lang w:val="de-DE"/>
        </w:rPr>
        <w:t>Ein weiterer wesentlicher Meilenstein der Roadmap ist die ERP-Integration. Durch eine direkte Anbindung an marktführende Unternehmenssysteme wie SAP oder Microsoft Dynamics soll eine vollautomatische Datenakquise ermöglicht werden. Dies würde den manuellen Upload-Prozess ersetzen und eine Echtzeit-Analyse sowie die direkte Umsetzung von Optimierungen in den operativen Systemen erlauben.</w:t>
      </w:r>
    </w:p>
    <w:p w14:paraId="0AEB362D" w14:textId="36A07833" w:rsidR="00CC32FB" w:rsidRPr="00B52EBA" w:rsidRDefault="00CC32FB" w:rsidP="00E529D7">
      <w:pPr>
        <w:pStyle w:val="2"/>
        <w:spacing w:before="120" w:after="120" w:line="360" w:lineRule="auto"/>
        <w:rPr>
          <w:rFonts w:ascii="Times New Roman" w:hAnsi="Times New Roman" w:cs="Times New Roman"/>
          <w:color w:val="3A7C22" w:themeColor="accent6" w:themeShade="BF"/>
          <w:sz w:val="24"/>
          <w:szCs w:val="24"/>
          <w:lang w:val="de-DE"/>
        </w:rPr>
      </w:pPr>
      <w:bookmarkStart w:id="16" w:name="_Toc218879290"/>
      <w:r w:rsidRPr="00B52EBA">
        <w:rPr>
          <w:rFonts w:ascii="Times New Roman" w:hAnsi="Times New Roman" w:cs="Times New Roman"/>
          <w:color w:val="3A7C22" w:themeColor="accent6" w:themeShade="BF"/>
          <w:sz w:val="24"/>
          <w:szCs w:val="24"/>
          <w:lang w:val="de-DE"/>
        </w:rPr>
        <w:t>4.5 Value Proposition</w:t>
      </w:r>
      <w:bookmarkEnd w:id="16"/>
      <w:r w:rsidRPr="00B52EBA">
        <w:rPr>
          <w:rFonts w:ascii="Times New Roman" w:hAnsi="Times New Roman" w:cs="Times New Roman"/>
          <w:color w:val="3A7C22" w:themeColor="accent6" w:themeShade="BF"/>
          <w:sz w:val="24"/>
          <w:szCs w:val="24"/>
          <w:lang w:val="de-DE"/>
        </w:rPr>
        <w:t xml:space="preserve">  </w:t>
      </w:r>
    </w:p>
    <w:p w14:paraId="483D1351" w14:textId="7A4D642E" w:rsidR="00FF60FD" w:rsidRPr="00FF60FD" w:rsidRDefault="00FF60FD" w:rsidP="00FF60FD">
      <w:pPr>
        <w:rPr>
          <w:rFonts w:ascii="Times New Roman" w:hAnsi="Times New Roman" w:cs="Times New Roman" w:hint="eastAsia"/>
          <w:lang w:val="de-DE"/>
        </w:rPr>
      </w:pPr>
      <w:r w:rsidRPr="00FF60FD">
        <w:rPr>
          <w:rFonts w:ascii="Times New Roman" w:hAnsi="Times New Roman" w:cs="Times New Roman"/>
          <w:lang w:val="de-DE"/>
        </w:rPr>
        <w:t>Die Value Proposition von ProcessAI stützt sich auf drei zentrale Säulen, die den strategischen Mehrwert des Systems für moderne Organisationen definieren. Der wohl unmittelbarste Vorteil liegt in der massiven Zeitersparnis. Während klassische, manuelle Prozessanalysen durch Berater oder interne Teams typischerweise Wochen in Anspruch nehmen, reduziert ProcessAI diesen Zeitraum signifikant auf nur wenige Minuten. Diese Beschleunigung ermöglicht es Unternehmen, in einem volatilen Marktumfeld deutlich agiler auf Optimierungspotenziale zu reagieren und notwendige Änderungen ohne Verzögerung einzuleiten.</w:t>
      </w:r>
    </w:p>
    <w:p w14:paraId="26298591" w14:textId="6BD58B49" w:rsidR="00FF60FD" w:rsidRPr="00FF60FD" w:rsidRDefault="00FF60FD" w:rsidP="00FF60FD">
      <w:pPr>
        <w:rPr>
          <w:rFonts w:ascii="Times New Roman" w:hAnsi="Times New Roman" w:cs="Times New Roman" w:hint="eastAsia"/>
          <w:lang w:val="de-DE"/>
        </w:rPr>
      </w:pPr>
      <w:r w:rsidRPr="00FF60FD">
        <w:rPr>
          <w:rFonts w:ascii="Times New Roman" w:hAnsi="Times New Roman" w:cs="Times New Roman"/>
          <w:lang w:val="de-DE"/>
        </w:rPr>
        <w:t>Eng damit verknüpft ist das Potenzial zur nachhaltigen Kostenreduzierung und Effizienzsteigerung. Durch die automatisierte und präzise Identifikation von Ineffizienzen werden operative Abläufe gezielt optimiert, was die Ressourcenausnutzung verbessert und langfristig die Rentabilität steigert.</w:t>
      </w:r>
    </w:p>
    <w:p w14:paraId="0FC0B7E3" w14:textId="21F5C00E" w:rsidR="00AF4A15" w:rsidRPr="00B52EBA" w:rsidRDefault="00FF60FD" w:rsidP="00FF60FD">
      <w:pPr>
        <w:rPr>
          <w:rFonts w:ascii="Times New Roman" w:hAnsi="Times New Roman" w:cs="Times New Roman"/>
          <w:lang w:val="de-DE"/>
        </w:rPr>
      </w:pPr>
      <w:r w:rsidRPr="00FF60FD">
        <w:rPr>
          <w:rFonts w:ascii="Times New Roman" w:hAnsi="Times New Roman" w:cs="Times New Roman"/>
          <w:lang w:val="de-DE"/>
        </w:rPr>
        <w:t>Darüber hinaus fungiert das System als Treiber für Innovation und Kreativität. Der einzigartige Multi-Agenten-Ansatz simuliert ein kollaboratives Expertenteam, das über herkömmliche, rein datengetriebene Analysen hinausgeht. Da das System bei der Lösungsfindung sowohl interne Prozessdaten als auch externe wirtschaftliche Rahmenbedingungen gleichzeitig berücksichtigt, liefert es kreative und ganzheitliche Verbesserungsvorschläge. Dieser umfassende Blickwinkel stellt sicher, dass die vorgeschlagenen Prozessänderungen nicht nur theoretisch fundiert, sondern auch praktisch robust und zukunftsorientiert sind.</w:t>
      </w:r>
    </w:p>
    <w:p w14:paraId="5C6A75D9" w14:textId="12B37817" w:rsidR="00E529D7" w:rsidRPr="00B52EBA" w:rsidRDefault="00CC32FB" w:rsidP="00E529D7">
      <w:pPr>
        <w:pStyle w:val="1"/>
        <w:spacing w:before="120" w:after="120" w:line="360" w:lineRule="auto"/>
        <w:rPr>
          <w:rFonts w:ascii="Times New Roman" w:hAnsi="Times New Roman" w:cs="Times New Roman"/>
          <w:b/>
          <w:bCs/>
          <w:color w:val="3A7C22" w:themeColor="accent6" w:themeShade="BF"/>
          <w:sz w:val="28"/>
          <w:szCs w:val="28"/>
          <w:lang w:val="de-DE"/>
        </w:rPr>
      </w:pPr>
      <w:bookmarkStart w:id="17" w:name="_Toc218879291"/>
      <w:r w:rsidRPr="00B52EBA">
        <w:rPr>
          <w:rFonts w:ascii="Times New Roman" w:hAnsi="Times New Roman" w:cs="Times New Roman"/>
          <w:b/>
          <w:bCs/>
          <w:color w:val="3A7C22" w:themeColor="accent6" w:themeShade="BF"/>
          <w:sz w:val="28"/>
          <w:szCs w:val="28"/>
          <w:lang w:val="de-DE"/>
        </w:rPr>
        <w:t>5 Fazit</w:t>
      </w:r>
      <w:bookmarkEnd w:id="17"/>
      <w:r w:rsidRPr="00B52EBA">
        <w:rPr>
          <w:rFonts w:ascii="Times New Roman" w:hAnsi="Times New Roman" w:cs="Times New Roman"/>
          <w:b/>
          <w:bCs/>
          <w:color w:val="3A7C22" w:themeColor="accent6" w:themeShade="BF"/>
          <w:sz w:val="28"/>
          <w:szCs w:val="28"/>
          <w:lang w:val="de-DE"/>
        </w:rPr>
        <w:t xml:space="preserve"> </w:t>
      </w:r>
    </w:p>
    <w:p w14:paraId="77432537" w14:textId="0FE0BB25" w:rsidR="00E8345D" w:rsidRPr="00E8345D" w:rsidRDefault="00E8345D" w:rsidP="00E8345D">
      <w:pPr>
        <w:rPr>
          <w:rFonts w:ascii="Times New Roman" w:hAnsi="Times New Roman" w:cs="Times New Roman"/>
          <w:lang w:val="de-DE"/>
        </w:rPr>
      </w:pPr>
      <w:r w:rsidRPr="00E8345D">
        <w:rPr>
          <w:rFonts w:ascii="Times New Roman" w:hAnsi="Times New Roman" w:cs="Times New Roman"/>
          <w:lang w:val="de-DE"/>
        </w:rPr>
        <w:t xml:space="preserve">Das Gesamtergebnis des Projekts ist ein funktionierender Proof-of-Concept eines </w:t>
      </w:r>
      <w:r w:rsidRPr="00E8345D">
        <w:rPr>
          <w:rFonts w:ascii="Times New Roman" w:hAnsi="Times New Roman" w:cs="Times New Roman"/>
          <w:lang w:val="de-DE"/>
        </w:rPr>
        <w:lastRenderedPageBreak/>
        <w:t>Multi-Agenten-Systems für das Business Process Improvement (BPI). Mit ProcessAI wurde erfolgreich nachgewiesen, dass Multi-Agenten-Systeme in der Lage sind, komplexe betriebliche Kontexte nicht nur tiefgreifend zu erfassen, sondern aktiv zu deren Verbesserung beizutragen. Durch die synergetische Verbindung von mathematisch fundierten Datenanalysen mittels PM4PY und der kreativen Leistungsfähigkeit generativer Intelligenz durch CrewAI bietet das System eine innovative Lösung, um insbesondere den Mittelstand bei der Überwindung bestehender Ressourcenengpässe effektiv zu unterstützen.</w:t>
      </w:r>
    </w:p>
    <w:p w14:paraId="65E3BF9D" w14:textId="3B783735" w:rsidR="00E8345D" w:rsidRPr="00E8345D" w:rsidRDefault="00E8345D" w:rsidP="00E8345D">
      <w:pPr>
        <w:rPr>
          <w:rFonts w:ascii="Times New Roman" w:hAnsi="Times New Roman" w:cs="Times New Roman"/>
          <w:lang w:val="de-DE"/>
        </w:rPr>
      </w:pPr>
      <w:r w:rsidRPr="00E8345D">
        <w:rPr>
          <w:rFonts w:ascii="Times New Roman" w:hAnsi="Times New Roman" w:cs="Times New Roman"/>
          <w:lang w:val="de-DE"/>
        </w:rPr>
        <w:t>Das Projekt adressiert die in Kapitel 2 dargelegten Herausforderungen, indem es den Optimierungsprozess durch Automatisierung und eine kollaborative Analyse-Architektur radikal vereinfacht. Nutzer müssen keine hohen Zeitressourcen mehr in die manuelle Recherche oder die mühsame Einholung von Evaluierungen aus verschiedenen Fachabteilungen investieren. ProcessAI übernimmt diese koordinative und analytische Vorarbeit, indem es Informationen aus unterschiedlichen Quellen zusammenführt und bewertet. Dies stellt einen wesentlichen Meilenstein für die langfristige Vision dar: Die Vorbereitung einer Prozessverbesserung so weit zu verschlanken, dass eine nahtlose Integration in größere ERP-Systeme für eine vollständig automatisierte und aktive Prozesssteuerung möglich wird.</w:t>
      </w:r>
    </w:p>
    <w:p w14:paraId="118F0DD5" w14:textId="6D3AE9DC" w:rsidR="00024B2F" w:rsidRPr="00B52EBA" w:rsidRDefault="00E8345D" w:rsidP="00E8345D">
      <w:pPr>
        <w:rPr>
          <w:rFonts w:ascii="Times New Roman" w:hAnsi="Times New Roman" w:cs="Times New Roman"/>
          <w:lang w:val="de-DE"/>
        </w:rPr>
      </w:pPr>
      <w:r w:rsidRPr="00E8345D">
        <w:rPr>
          <w:rFonts w:ascii="Times New Roman" w:hAnsi="Times New Roman" w:cs="Times New Roman"/>
          <w:lang w:val="de-DE"/>
        </w:rPr>
        <w:t>In Anbetracht des globalen Trends hin zur Entwicklung autonomer KI-Agenten fungiert ProcessAI als Vorreiter in seinem Themenbereich. Die erfolgreiche Umsetzung unterstreicht, dass eine gesteigerte Effizienz in der Prozessoptimierung für KMU unverzichtbar ist, um gegenüber der Konkurrenz nicht an Boden zu verlieren. ProcessAI schafft hierfür das technologische Fundament und zeigt auf, wie moderne KI-Strukturen genutzt werden können, um die organisationale Leistungsfähigkeit im digitalen Zeitalter nachhaltig zu sichern.</w:t>
      </w:r>
    </w:p>
    <w:p w14:paraId="2E140F97" w14:textId="52A6E23B" w:rsidR="00CC32FB" w:rsidRDefault="00CC32FB" w:rsidP="00E529D7">
      <w:pPr>
        <w:pStyle w:val="1"/>
        <w:spacing w:before="120" w:after="120" w:line="360" w:lineRule="auto"/>
        <w:rPr>
          <w:rFonts w:ascii="Times New Roman" w:hAnsi="Times New Roman" w:cs="Times New Roman"/>
          <w:b/>
          <w:bCs/>
          <w:color w:val="3A7C22" w:themeColor="accent6" w:themeShade="BF"/>
          <w:sz w:val="28"/>
          <w:szCs w:val="28"/>
          <w:lang w:val="de-DE"/>
        </w:rPr>
      </w:pPr>
      <w:bookmarkStart w:id="18" w:name="_Toc218879292"/>
      <w:r w:rsidRPr="00B52EBA">
        <w:rPr>
          <w:rFonts w:ascii="Times New Roman" w:hAnsi="Times New Roman" w:cs="Times New Roman"/>
          <w:b/>
          <w:bCs/>
          <w:color w:val="3A7C22" w:themeColor="accent6" w:themeShade="BF"/>
          <w:sz w:val="28"/>
          <w:szCs w:val="28"/>
          <w:lang w:val="de-DE"/>
        </w:rPr>
        <w:t>6 Abbildungsverzeichnis</w:t>
      </w:r>
      <w:bookmarkEnd w:id="18"/>
      <w:r w:rsidRPr="00B52EBA">
        <w:rPr>
          <w:rFonts w:ascii="Times New Roman" w:hAnsi="Times New Roman" w:cs="Times New Roman"/>
          <w:b/>
          <w:bCs/>
          <w:color w:val="3A7C22" w:themeColor="accent6" w:themeShade="BF"/>
          <w:sz w:val="28"/>
          <w:szCs w:val="28"/>
          <w:lang w:val="de-DE"/>
        </w:rPr>
        <w:t xml:space="preserve"> </w:t>
      </w:r>
    </w:p>
    <w:p w14:paraId="558DDF79" w14:textId="459DA5DE" w:rsidR="006F4C41" w:rsidRDefault="00C60152" w:rsidP="007035FB">
      <w:pPr>
        <w:pStyle w:val="af9"/>
        <w:tabs>
          <w:tab w:val="right" w:leader="dot" w:pos="8296"/>
        </w:tabs>
        <w:ind w:leftChars="0" w:left="1440" w:hangingChars="600" w:hanging="1440"/>
        <w:rPr>
          <w:noProof/>
        </w:rPr>
      </w:pPr>
      <w:r>
        <w:rPr>
          <w:lang w:val="de-DE"/>
        </w:rPr>
        <w:fldChar w:fldCharType="begin"/>
      </w:r>
      <w:r>
        <w:rPr>
          <w:lang w:val="de-DE"/>
        </w:rPr>
        <w:instrText xml:space="preserve"> </w:instrText>
      </w:r>
      <w:r>
        <w:rPr>
          <w:rFonts w:hint="eastAsia"/>
          <w:lang w:val="de-DE"/>
        </w:rPr>
        <w:instrText>TOC \h \z \c "</w:instrText>
      </w:r>
      <w:r>
        <w:rPr>
          <w:rFonts w:hint="eastAsia"/>
          <w:lang w:val="de-DE"/>
        </w:rPr>
        <w:instrText>圖表</w:instrText>
      </w:r>
      <w:r>
        <w:rPr>
          <w:rFonts w:hint="eastAsia"/>
          <w:lang w:val="de-DE"/>
        </w:rPr>
        <w:instrText>"</w:instrText>
      </w:r>
      <w:r>
        <w:rPr>
          <w:lang w:val="de-DE"/>
        </w:rPr>
        <w:instrText xml:space="preserve"> </w:instrText>
      </w:r>
      <w:r>
        <w:rPr>
          <w:lang w:val="de-DE"/>
        </w:rPr>
        <w:fldChar w:fldCharType="separate"/>
      </w:r>
      <w:hyperlink w:anchor="_Toc218878779" w:history="1">
        <w:r w:rsidR="006F4C41" w:rsidRPr="00FC48A1">
          <w:rPr>
            <w:rStyle w:val="af"/>
            <w:rFonts w:ascii="Times New Roman" w:hAnsi="Times New Roman" w:cs="Times New Roman"/>
            <w:noProof/>
            <w:lang w:val="de-DE"/>
          </w:rPr>
          <w:t>Abbildung 1: Visualisierung des Ist-Proyess und KPIs</w:t>
        </w:r>
        <w:r w:rsidR="006F4C41">
          <w:rPr>
            <w:noProof/>
            <w:webHidden/>
          </w:rPr>
          <w:tab/>
        </w:r>
        <w:r w:rsidR="006F4C41">
          <w:rPr>
            <w:noProof/>
            <w:webHidden/>
          </w:rPr>
          <w:fldChar w:fldCharType="begin"/>
        </w:r>
        <w:r w:rsidR="006F4C41">
          <w:rPr>
            <w:noProof/>
            <w:webHidden/>
          </w:rPr>
          <w:instrText xml:space="preserve"> PAGEREF _Toc218878779 \h </w:instrText>
        </w:r>
        <w:r w:rsidR="006F4C41">
          <w:rPr>
            <w:noProof/>
            <w:webHidden/>
          </w:rPr>
        </w:r>
        <w:r w:rsidR="006F4C41">
          <w:rPr>
            <w:noProof/>
            <w:webHidden/>
          </w:rPr>
          <w:fldChar w:fldCharType="separate"/>
        </w:r>
        <w:r w:rsidR="007035FB">
          <w:rPr>
            <w:noProof/>
            <w:webHidden/>
          </w:rPr>
          <w:t>13</w:t>
        </w:r>
        <w:r w:rsidR="006F4C41">
          <w:rPr>
            <w:noProof/>
            <w:webHidden/>
          </w:rPr>
          <w:fldChar w:fldCharType="end"/>
        </w:r>
      </w:hyperlink>
    </w:p>
    <w:p w14:paraId="3EC309A9" w14:textId="7AD1F5BC" w:rsidR="006F4C41" w:rsidRDefault="006F4C41" w:rsidP="007035FB">
      <w:pPr>
        <w:pStyle w:val="af9"/>
        <w:tabs>
          <w:tab w:val="right" w:leader="dot" w:pos="8296"/>
        </w:tabs>
        <w:ind w:leftChars="0" w:left="1440" w:hangingChars="600" w:hanging="1440"/>
        <w:rPr>
          <w:noProof/>
        </w:rPr>
      </w:pPr>
      <w:hyperlink w:anchor="_Toc218878780" w:history="1">
        <w:r w:rsidRPr="00FC48A1">
          <w:rPr>
            <w:rStyle w:val="af"/>
            <w:rFonts w:ascii="Times New Roman" w:hAnsi="Times New Roman" w:cs="Times New Roman"/>
            <w:noProof/>
            <w:lang w:val="de-DE"/>
          </w:rPr>
          <w:t>Abbildung 2: Ergebnisse der spezialisierten Agenten</w:t>
        </w:r>
        <w:r>
          <w:rPr>
            <w:noProof/>
            <w:webHidden/>
          </w:rPr>
          <w:tab/>
        </w:r>
        <w:r>
          <w:rPr>
            <w:noProof/>
            <w:webHidden/>
          </w:rPr>
          <w:fldChar w:fldCharType="begin"/>
        </w:r>
        <w:r>
          <w:rPr>
            <w:noProof/>
            <w:webHidden/>
          </w:rPr>
          <w:instrText xml:space="preserve"> PAGEREF _Toc218878780 \h </w:instrText>
        </w:r>
        <w:r>
          <w:rPr>
            <w:noProof/>
            <w:webHidden/>
          </w:rPr>
        </w:r>
        <w:r>
          <w:rPr>
            <w:noProof/>
            <w:webHidden/>
          </w:rPr>
          <w:fldChar w:fldCharType="separate"/>
        </w:r>
        <w:r w:rsidR="007035FB">
          <w:rPr>
            <w:noProof/>
            <w:webHidden/>
          </w:rPr>
          <w:t>14</w:t>
        </w:r>
        <w:r>
          <w:rPr>
            <w:noProof/>
            <w:webHidden/>
          </w:rPr>
          <w:fldChar w:fldCharType="end"/>
        </w:r>
      </w:hyperlink>
    </w:p>
    <w:p w14:paraId="5B567707" w14:textId="4DDC4156" w:rsidR="006F4C41" w:rsidRDefault="006F4C41" w:rsidP="007035FB">
      <w:pPr>
        <w:pStyle w:val="af9"/>
        <w:tabs>
          <w:tab w:val="right" w:leader="dot" w:pos="8296"/>
        </w:tabs>
        <w:ind w:leftChars="0" w:left="1440" w:hangingChars="600" w:hanging="1440"/>
        <w:rPr>
          <w:noProof/>
        </w:rPr>
      </w:pPr>
      <w:hyperlink w:anchor="_Toc218878781" w:history="1">
        <w:r w:rsidRPr="00FC48A1">
          <w:rPr>
            <w:rStyle w:val="af"/>
            <w:rFonts w:ascii="Times New Roman" w:hAnsi="Times New Roman" w:cs="Times New Roman"/>
            <w:noProof/>
            <w:lang w:val="de-DE"/>
          </w:rPr>
          <w:t>Abbildung 3: Nachvollziehbarkeit des Agents</w:t>
        </w:r>
        <w:r>
          <w:rPr>
            <w:noProof/>
            <w:webHidden/>
          </w:rPr>
          <w:tab/>
        </w:r>
        <w:r>
          <w:rPr>
            <w:noProof/>
            <w:webHidden/>
          </w:rPr>
          <w:fldChar w:fldCharType="begin"/>
        </w:r>
        <w:r>
          <w:rPr>
            <w:noProof/>
            <w:webHidden/>
          </w:rPr>
          <w:instrText xml:space="preserve"> PAGEREF _Toc218878781 \h </w:instrText>
        </w:r>
        <w:r>
          <w:rPr>
            <w:noProof/>
            <w:webHidden/>
          </w:rPr>
        </w:r>
        <w:r>
          <w:rPr>
            <w:noProof/>
            <w:webHidden/>
          </w:rPr>
          <w:fldChar w:fldCharType="separate"/>
        </w:r>
        <w:r w:rsidR="007035FB">
          <w:rPr>
            <w:noProof/>
            <w:webHidden/>
          </w:rPr>
          <w:t>14</w:t>
        </w:r>
        <w:r>
          <w:rPr>
            <w:noProof/>
            <w:webHidden/>
          </w:rPr>
          <w:fldChar w:fldCharType="end"/>
        </w:r>
      </w:hyperlink>
    </w:p>
    <w:p w14:paraId="0F530089" w14:textId="1F213132" w:rsidR="00C60152" w:rsidRPr="00C60152" w:rsidRDefault="00C60152" w:rsidP="007035FB">
      <w:pPr>
        <w:ind w:left="1440" w:hangingChars="600" w:hanging="1440"/>
        <w:rPr>
          <w:rFonts w:hint="eastAsia"/>
          <w:lang w:val="de-DE"/>
        </w:rPr>
      </w:pPr>
      <w:r>
        <w:rPr>
          <w:lang w:val="de-DE"/>
        </w:rPr>
        <w:fldChar w:fldCharType="end"/>
      </w:r>
    </w:p>
    <w:p w14:paraId="24A3B762" w14:textId="7AAB88A4" w:rsidR="00CC32FB" w:rsidRDefault="00CC32FB" w:rsidP="00E529D7">
      <w:pPr>
        <w:pStyle w:val="1"/>
        <w:spacing w:before="120" w:after="120" w:line="360" w:lineRule="auto"/>
        <w:rPr>
          <w:rFonts w:ascii="Times New Roman" w:hAnsi="Times New Roman" w:cs="Times New Roman"/>
          <w:b/>
          <w:bCs/>
          <w:color w:val="3A7C22" w:themeColor="accent6" w:themeShade="BF"/>
          <w:sz w:val="28"/>
          <w:szCs w:val="28"/>
          <w:lang w:val="de-DE"/>
        </w:rPr>
      </w:pPr>
      <w:bookmarkStart w:id="19" w:name="_Toc218879293"/>
      <w:r w:rsidRPr="00B52EBA">
        <w:rPr>
          <w:rFonts w:ascii="Times New Roman" w:hAnsi="Times New Roman" w:cs="Times New Roman"/>
          <w:b/>
          <w:bCs/>
          <w:color w:val="3A7C22" w:themeColor="accent6" w:themeShade="BF"/>
          <w:sz w:val="28"/>
          <w:szCs w:val="28"/>
          <w:lang w:val="de-DE"/>
        </w:rPr>
        <w:lastRenderedPageBreak/>
        <w:t>7 Literaturverzeichnis</w:t>
      </w:r>
      <w:bookmarkEnd w:id="19"/>
    </w:p>
    <w:sdt>
      <w:sdtPr>
        <w:rPr>
          <w:lang w:val="de-DE"/>
        </w:rPr>
        <w:tag w:val="CitaviBibliography"/>
        <w:id w:val="-1005522005"/>
        <w:placeholder>
          <w:docPart w:val="7AA12864ED474D1493E0656B4DBEA33A"/>
        </w:placeholder>
      </w:sdtPr>
      <w:sdtEndPr>
        <w:rPr>
          <w:rFonts w:ascii="Times New Roman" w:hAnsi="Times New Roman" w:cs="Times New Roman"/>
        </w:rPr>
      </w:sdtEndPr>
      <w:sdtContent>
        <w:p w14:paraId="5DBCD33A" w14:textId="38CD64EA" w:rsidR="00C60152" w:rsidRPr="00C60152" w:rsidRDefault="00C60152" w:rsidP="00C60152">
          <w:pPr>
            <w:ind w:left="425" w:hangingChars="177" w:hanging="425"/>
          </w:pPr>
          <w:r w:rsidRPr="00B52EBA">
            <w:rPr>
              <w:rFonts w:eastAsiaTheme="majorEastAsia"/>
              <w:color w:val="0F4761" w:themeColor="accent1" w:themeShade="BF"/>
              <w:sz w:val="48"/>
              <w:szCs w:val="48"/>
              <w:lang w:val="de-DE"/>
            </w:rPr>
            <w:fldChar w:fldCharType="begin"/>
          </w:r>
          <w:r w:rsidRPr="00C60152">
            <w:instrText>ADDIN CitaviBibliography</w:instrText>
          </w:r>
          <w:r w:rsidRPr="00B52EBA">
            <w:rPr>
              <w:rFonts w:eastAsiaTheme="majorEastAsia"/>
              <w:color w:val="0F4761" w:themeColor="accent1" w:themeShade="BF"/>
              <w:sz w:val="48"/>
              <w:szCs w:val="48"/>
              <w:lang w:val="de-DE"/>
            </w:rPr>
            <w:fldChar w:fldCharType="separate"/>
          </w:r>
          <w:bookmarkStart w:id="20" w:name="_CTVL00173133f7f9baf4ce39382c58fea64bc6e"/>
          <w:r w:rsidRPr="00C60152">
            <w:rPr>
              <w:rFonts w:ascii="Times New Roman" w:hAnsi="Times New Roman" w:cs="Times New Roman"/>
            </w:rPr>
            <w:t xml:space="preserve">Bennett, N., and Lemoine, G. J. 2014. </w:t>
          </w:r>
          <w:r w:rsidRPr="00B52EBA">
            <w:rPr>
              <w:rFonts w:ascii="Times New Roman" w:hAnsi="Times New Roman" w:cs="Times New Roman"/>
            </w:rPr>
            <w:t>“What a difference a word makes: Understanding threats to performance in a VUCA world,”</w:t>
          </w:r>
          <w:bookmarkEnd w:id="20"/>
          <w:r w:rsidRPr="00B52EBA">
            <w:rPr>
              <w:rFonts w:ascii="Times New Roman" w:hAnsi="Times New Roman" w:cs="Times New Roman"/>
            </w:rPr>
            <w:t xml:space="preserve"> </w:t>
          </w:r>
          <w:r w:rsidRPr="00B52EBA">
            <w:rPr>
              <w:rFonts w:ascii="Times New Roman" w:hAnsi="Times New Roman" w:cs="Times New Roman"/>
              <w:i/>
            </w:rPr>
            <w:t>Business Horizons</w:t>
          </w:r>
          <w:r w:rsidRPr="00B52EBA">
            <w:rPr>
              <w:rFonts w:ascii="Times New Roman" w:hAnsi="Times New Roman" w:cs="Times New Roman"/>
            </w:rPr>
            <w:t xml:space="preserve"> (57:3), pp. 311-317 (</w:t>
          </w:r>
          <w:proofErr w:type="spellStart"/>
          <w:r w:rsidRPr="00B52EBA">
            <w:rPr>
              <w:rFonts w:ascii="Times New Roman" w:hAnsi="Times New Roman" w:cs="Times New Roman"/>
            </w:rPr>
            <w:t>doi</w:t>
          </w:r>
          <w:proofErr w:type="spellEnd"/>
          <w:r w:rsidRPr="00B52EBA">
            <w:rPr>
              <w:rFonts w:ascii="Times New Roman" w:hAnsi="Times New Roman" w:cs="Times New Roman"/>
            </w:rPr>
            <w:t>: 10.1016/j.bushor.2014.01.001).</w:t>
          </w:r>
        </w:p>
        <w:p w14:paraId="30002F83" w14:textId="77777777" w:rsidR="00C60152" w:rsidRPr="00B52EBA" w:rsidRDefault="00C60152" w:rsidP="00C60152">
          <w:pPr>
            <w:pStyle w:val="CitaviBibliographyEntry"/>
            <w:ind w:left="425" w:hangingChars="177" w:hanging="425"/>
            <w:rPr>
              <w:rFonts w:ascii="Times New Roman" w:hAnsi="Times New Roman" w:cs="Times New Roman"/>
            </w:rPr>
          </w:pPr>
          <w:bookmarkStart w:id="21" w:name="_CTVL00142a372be91374889ae1f90dfda52882f"/>
          <w:r w:rsidRPr="00B52EBA">
            <w:rPr>
              <w:rFonts w:ascii="Times New Roman" w:hAnsi="Times New Roman" w:cs="Times New Roman"/>
            </w:rPr>
            <w:t xml:space="preserve">Gimpel, H., and </w:t>
          </w:r>
          <w:proofErr w:type="spellStart"/>
          <w:r w:rsidRPr="00B52EBA">
            <w:rPr>
              <w:rFonts w:ascii="Times New Roman" w:hAnsi="Times New Roman" w:cs="Times New Roman"/>
            </w:rPr>
            <w:t>Röglinger</w:t>
          </w:r>
          <w:proofErr w:type="spellEnd"/>
          <w:r w:rsidRPr="00B52EBA">
            <w:rPr>
              <w:rFonts w:ascii="Times New Roman" w:hAnsi="Times New Roman" w:cs="Times New Roman"/>
            </w:rPr>
            <w:t xml:space="preserve">, M. 2017. “Disruptive </w:t>
          </w:r>
          <w:proofErr w:type="spellStart"/>
          <w:r w:rsidRPr="00B52EBA">
            <w:rPr>
              <w:rFonts w:ascii="Times New Roman" w:hAnsi="Times New Roman" w:cs="Times New Roman"/>
            </w:rPr>
            <w:t>Technologien</w:t>
          </w:r>
          <w:proofErr w:type="spellEnd"/>
          <w:r w:rsidRPr="00B52EBA">
            <w:rPr>
              <w:rFonts w:ascii="Times New Roman" w:hAnsi="Times New Roman" w:cs="Times New Roman"/>
            </w:rPr>
            <w:t xml:space="preserve"> — Blockchain, Deep Learning &amp; Co,”</w:t>
          </w:r>
          <w:bookmarkEnd w:id="21"/>
          <w:r w:rsidRPr="00B52EBA">
            <w:rPr>
              <w:rFonts w:ascii="Times New Roman" w:hAnsi="Times New Roman" w:cs="Times New Roman"/>
            </w:rPr>
            <w:t xml:space="preserve"> </w:t>
          </w:r>
          <w:proofErr w:type="spellStart"/>
          <w:r w:rsidRPr="00B52EBA">
            <w:rPr>
              <w:rFonts w:ascii="Times New Roman" w:hAnsi="Times New Roman" w:cs="Times New Roman"/>
              <w:i/>
            </w:rPr>
            <w:t>Wirtschaftsinformatik</w:t>
          </w:r>
          <w:proofErr w:type="spellEnd"/>
          <w:r w:rsidRPr="00B52EBA">
            <w:rPr>
              <w:rFonts w:ascii="Times New Roman" w:hAnsi="Times New Roman" w:cs="Times New Roman"/>
              <w:i/>
            </w:rPr>
            <w:t xml:space="preserve"> &amp; Management</w:t>
          </w:r>
          <w:r w:rsidRPr="00B52EBA">
            <w:rPr>
              <w:rFonts w:ascii="Times New Roman" w:hAnsi="Times New Roman" w:cs="Times New Roman"/>
            </w:rPr>
            <w:t xml:space="preserve"> (9:5), pp. 8-15 (</w:t>
          </w:r>
          <w:proofErr w:type="spellStart"/>
          <w:r w:rsidRPr="00B52EBA">
            <w:rPr>
              <w:rFonts w:ascii="Times New Roman" w:hAnsi="Times New Roman" w:cs="Times New Roman"/>
            </w:rPr>
            <w:t>doi</w:t>
          </w:r>
          <w:proofErr w:type="spellEnd"/>
          <w:r w:rsidRPr="00B52EBA">
            <w:rPr>
              <w:rFonts w:ascii="Times New Roman" w:hAnsi="Times New Roman" w:cs="Times New Roman"/>
            </w:rPr>
            <w:t>: 10.1007/s35764-017-0103-5).</w:t>
          </w:r>
        </w:p>
        <w:p w14:paraId="122B8D75" w14:textId="77777777" w:rsidR="00C60152" w:rsidRPr="00B52EBA" w:rsidRDefault="00C60152" w:rsidP="00C60152">
          <w:pPr>
            <w:pStyle w:val="CitaviBibliographyEntry"/>
            <w:ind w:left="425" w:hangingChars="177" w:hanging="425"/>
            <w:rPr>
              <w:rFonts w:ascii="Times New Roman" w:hAnsi="Times New Roman" w:cs="Times New Roman"/>
            </w:rPr>
          </w:pPr>
          <w:bookmarkStart w:id="22" w:name="_CTVL0014ae168c64e034db39bfa15d807da622f"/>
          <w:r w:rsidRPr="00B52EBA">
            <w:rPr>
              <w:rFonts w:ascii="Times New Roman" w:hAnsi="Times New Roman" w:cs="Times New Roman"/>
            </w:rPr>
            <w:t xml:space="preserve">Hosseini, S., and </w:t>
          </w:r>
          <w:proofErr w:type="spellStart"/>
          <w:r w:rsidRPr="00B52EBA">
            <w:rPr>
              <w:rFonts w:ascii="Times New Roman" w:hAnsi="Times New Roman" w:cs="Times New Roman"/>
            </w:rPr>
            <w:t>Seilani</w:t>
          </w:r>
          <w:proofErr w:type="spellEnd"/>
          <w:r w:rsidRPr="00B52EBA">
            <w:rPr>
              <w:rFonts w:ascii="Times New Roman" w:hAnsi="Times New Roman" w:cs="Times New Roman"/>
            </w:rPr>
            <w:t>, H. 2025. “The role of agentic AI in shaping a smart future: A systematic review,”</w:t>
          </w:r>
          <w:bookmarkEnd w:id="22"/>
          <w:r w:rsidRPr="00B52EBA">
            <w:rPr>
              <w:rFonts w:ascii="Times New Roman" w:hAnsi="Times New Roman" w:cs="Times New Roman"/>
            </w:rPr>
            <w:t xml:space="preserve"> </w:t>
          </w:r>
          <w:r w:rsidRPr="00B52EBA">
            <w:rPr>
              <w:rFonts w:ascii="Times New Roman" w:hAnsi="Times New Roman" w:cs="Times New Roman"/>
              <w:i/>
            </w:rPr>
            <w:t>Array</w:t>
          </w:r>
          <w:r w:rsidRPr="00B52EBA">
            <w:rPr>
              <w:rFonts w:ascii="Times New Roman" w:hAnsi="Times New Roman" w:cs="Times New Roman"/>
            </w:rPr>
            <w:t xml:space="preserve"> (26), p. 100399 (</w:t>
          </w:r>
          <w:proofErr w:type="spellStart"/>
          <w:r w:rsidRPr="00B52EBA">
            <w:rPr>
              <w:rFonts w:ascii="Times New Roman" w:hAnsi="Times New Roman" w:cs="Times New Roman"/>
            </w:rPr>
            <w:t>doi</w:t>
          </w:r>
          <w:proofErr w:type="spellEnd"/>
          <w:r w:rsidRPr="00B52EBA">
            <w:rPr>
              <w:rFonts w:ascii="Times New Roman" w:hAnsi="Times New Roman" w:cs="Times New Roman"/>
            </w:rPr>
            <w:t>: 10.1016/j.array.2025.100399).</w:t>
          </w:r>
        </w:p>
        <w:p w14:paraId="2BDE8551" w14:textId="77777777" w:rsidR="00C60152" w:rsidRPr="00B52EBA" w:rsidRDefault="00C60152" w:rsidP="00C60152">
          <w:pPr>
            <w:pStyle w:val="CitaviBibliographyEntry"/>
            <w:ind w:left="425" w:hangingChars="177" w:hanging="425"/>
            <w:rPr>
              <w:rFonts w:ascii="Times New Roman" w:hAnsi="Times New Roman" w:cs="Times New Roman"/>
            </w:rPr>
          </w:pPr>
          <w:bookmarkStart w:id="23" w:name="_CTVL00137f32d67c8bc4872a1756a08340e5f32"/>
          <w:r w:rsidRPr="00B52EBA">
            <w:rPr>
              <w:rFonts w:ascii="Times New Roman" w:hAnsi="Times New Roman" w:cs="Times New Roman"/>
              <w:lang w:val="de-DE"/>
            </w:rPr>
            <w:t xml:space="preserve">Kratsch, W., Manderscheid, J., Reißner, D., and Röglinger, M. 2017. </w:t>
          </w:r>
          <w:r w:rsidRPr="00B52EBA">
            <w:rPr>
              <w:rFonts w:ascii="Times New Roman" w:hAnsi="Times New Roman" w:cs="Times New Roman"/>
            </w:rPr>
            <w:t>“Data-driven Process Prioritization in Process Networks,”</w:t>
          </w:r>
          <w:bookmarkEnd w:id="23"/>
          <w:r w:rsidRPr="00B52EBA">
            <w:rPr>
              <w:rFonts w:ascii="Times New Roman" w:hAnsi="Times New Roman" w:cs="Times New Roman"/>
            </w:rPr>
            <w:t xml:space="preserve"> </w:t>
          </w:r>
          <w:r w:rsidRPr="00B52EBA">
            <w:rPr>
              <w:rFonts w:ascii="Times New Roman" w:hAnsi="Times New Roman" w:cs="Times New Roman"/>
              <w:i/>
            </w:rPr>
            <w:t>Decision Support Systems</w:t>
          </w:r>
          <w:r w:rsidRPr="00B52EBA">
            <w:rPr>
              <w:rFonts w:ascii="Times New Roman" w:hAnsi="Times New Roman" w:cs="Times New Roman"/>
            </w:rPr>
            <w:t xml:space="preserve"> (100), pp. 27-40 (</w:t>
          </w:r>
          <w:proofErr w:type="spellStart"/>
          <w:r w:rsidRPr="00B52EBA">
            <w:rPr>
              <w:rFonts w:ascii="Times New Roman" w:hAnsi="Times New Roman" w:cs="Times New Roman"/>
            </w:rPr>
            <w:t>doi</w:t>
          </w:r>
          <w:proofErr w:type="spellEnd"/>
          <w:r w:rsidRPr="00B52EBA">
            <w:rPr>
              <w:rFonts w:ascii="Times New Roman" w:hAnsi="Times New Roman" w:cs="Times New Roman"/>
            </w:rPr>
            <w:t>: 10.1016/j.dss.2017.02.011).</w:t>
          </w:r>
        </w:p>
        <w:p w14:paraId="12AD36AA" w14:textId="77777777" w:rsidR="00C60152" w:rsidRPr="00B52EBA" w:rsidRDefault="00C60152" w:rsidP="00C60152">
          <w:pPr>
            <w:pStyle w:val="CitaviBibliographyEntry"/>
            <w:ind w:left="425" w:hangingChars="177" w:hanging="425"/>
            <w:rPr>
              <w:rFonts w:ascii="Times New Roman" w:hAnsi="Times New Roman" w:cs="Times New Roman"/>
            </w:rPr>
          </w:pPr>
          <w:bookmarkStart w:id="24" w:name="_CTVL001228281a7bb294c56b4f2a98861e17019"/>
          <w:r w:rsidRPr="00B52EBA">
            <w:rPr>
              <w:rFonts w:ascii="Times New Roman" w:hAnsi="Times New Roman" w:cs="Times New Roman"/>
            </w:rPr>
            <w:t xml:space="preserve">Sapkota, R., Roumeliotis, K. I., and </w:t>
          </w:r>
          <w:proofErr w:type="spellStart"/>
          <w:r w:rsidRPr="00B52EBA">
            <w:rPr>
              <w:rFonts w:ascii="Times New Roman" w:hAnsi="Times New Roman" w:cs="Times New Roman"/>
            </w:rPr>
            <w:t>Karkee</w:t>
          </w:r>
          <w:proofErr w:type="spellEnd"/>
          <w:r w:rsidRPr="00B52EBA">
            <w:rPr>
              <w:rFonts w:ascii="Times New Roman" w:hAnsi="Times New Roman" w:cs="Times New Roman"/>
            </w:rPr>
            <w:t>, M. 2026. “AI Agents vs. Agentic AI: A Conceptual taxonomy, applications and challenges,”</w:t>
          </w:r>
          <w:bookmarkEnd w:id="24"/>
          <w:r w:rsidRPr="00B52EBA">
            <w:rPr>
              <w:rFonts w:ascii="Times New Roman" w:hAnsi="Times New Roman" w:cs="Times New Roman"/>
            </w:rPr>
            <w:t xml:space="preserve"> </w:t>
          </w:r>
          <w:r w:rsidRPr="00B52EBA">
            <w:rPr>
              <w:rFonts w:ascii="Times New Roman" w:hAnsi="Times New Roman" w:cs="Times New Roman"/>
              <w:i/>
            </w:rPr>
            <w:t>Information Fusion</w:t>
          </w:r>
          <w:r w:rsidRPr="00B52EBA">
            <w:rPr>
              <w:rFonts w:ascii="Times New Roman" w:hAnsi="Times New Roman" w:cs="Times New Roman"/>
            </w:rPr>
            <w:t xml:space="preserve"> (126), p. 103599 (</w:t>
          </w:r>
          <w:proofErr w:type="spellStart"/>
          <w:r w:rsidRPr="00B52EBA">
            <w:rPr>
              <w:rFonts w:ascii="Times New Roman" w:hAnsi="Times New Roman" w:cs="Times New Roman"/>
            </w:rPr>
            <w:t>doi</w:t>
          </w:r>
          <w:proofErr w:type="spellEnd"/>
          <w:r w:rsidRPr="00B52EBA">
            <w:rPr>
              <w:rFonts w:ascii="Times New Roman" w:hAnsi="Times New Roman" w:cs="Times New Roman"/>
            </w:rPr>
            <w:t>: 10.1016/j.inffus.2025.103599).</w:t>
          </w:r>
          <w:r w:rsidRPr="00B52EBA">
            <w:rPr>
              <w:rFonts w:ascii="Times New Roman" w:hAnsi="Times New Roman" w:cs="Times New Roman"/>
              <w:lang w:val="de-DE"/>
            </w:rPr>
            <w:fldChar w:fldCharType="end"/>
          </w:r>
        </w:p>
      </w:sdtContent>
    </w:sdt>
    <w:p w14:paraId="1839A2E3" w14:textId="77777777" w:rsidR="00C60152" w:rsidRPr="00C60152" w:rsidRDefault="00C60152" w:rsidP="00C60152">
      <w:pPr>
        <w:rPr>
          <w:rFonts w:hint="eastAsia"/>
        </w:rPr>
      </w:pPr>
    </w:p>
    <w:p w14:paraId="7D2B1DE2" w14:textId="4B5F4867" w:rsidR="008E3E77" w:rsidRPr="00B52EBA" w:rsidRDefault="008E3E77" w:rsidP="007035FB">
      <w:pPr>
        <w:pStyle w:val="CitaviBibliographyEntry"/>
        <w:ind w:left="0" w:firstLine="0"/>
        <w:rPr>
          <w:rFonts w:ascii="Times New Roman" w:hAnsi="Times New Roman" w:cs="Times New Roman"/>
          <w:lang w:val="de-DE"/>
        </w:rPr>
      </w:pPr>
    </w:p>
    <w:p w14:paraId="3E2E15A6" w14:textId="77777777" w:rsidR="008E3E77" w:rsidRPr="00B52EBA" w:rsidRDefault="008E3E77" w:rsidP="008E3E77">
      <w:pPr>
        <w:rPr>
          <w:rFonts w:ascii="Times New Roman" w:hAnsi="Times New Roman" w:cs="Times New Roman"/>
          <w:lang w:val="de-DE"/>
        </w:rPr>
      </w:pPr>
    </w:p>
    <w:p w14:paraId="79CA7762" w14:textId="77777777" w:rsidR="008E3E77" w:rsidRPr="00B52EBA" w:rsidRDefault="008E3E77" w:rsidP="008E3E77">
      <w:pPr>
        <w:rPr>
          <w:rFonts w:ascii="Times New Roman" w:hAnsi="Times New Roman" w:cs="Times New Roman"/>
        </w:rPr>
      </w:pPr>
    </w:p>
    <w:sectPr w:rsidR="008E3E77" w:rsidRPr="00B52EBA" w:rsidSect="008A5462">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EE56" w14:textId="77777777" w:rsidR="00B7082E" w:rsidRDefault="00B7082E" w:rsidP="00791C38">
      <w:pPr>
        <w:spacing w:after="0" w:line="240" w:lineRule="auto"/>
      </w:pPr>
      <w:r>
        <w:separator/>
      </w:r>
    </w:p>
  </w:endnote>
  <w:endnote w:type="continuationSeparator" w:id="0">
    <w:p w14:paraId="53EA5921" w14:textId="77777777" w:rsidR="00B7082E" w:rsidRDefault="00B7082E" w:rsidP="00791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7F75" w14:textId="77777777" w:rsidR="00B7082E" w:rsidRDefault="00B7082E" w:rsidP="00791C38">
      <w:pPr>
        <w:spacing w:after="0" w:line="240" w:lineRule="auto"/>
      </w:pPr>
      <w:r>
        <w:separator/>
      </w:r>
    </w:p>
  </w:footnote>
  <w:footnote w:type="continuationSeparator" w:id="0">
    <w:p w14:paraId="40FAA461" w14:textId="77777777" w:rsidR="00B7082E" w:rsidRDefault="00B7082E" w:rsidP="00791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006"/>
    <w:multiLevelType w:val="hybridMultilevel"/>
    <w:tmpl w:val="33B048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0AB4FBC"/>
    <w:multiLevelType w:val="hybridMultilevel"/>
    <w:tmpl w:val="267603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3042687"/>
    <w:multiLevelType w:val="hybridMultilevel"/>
    <w:tmpl w:val="9F365B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733F1236"/>
    <w:multiLevelType w:val="hybridMultilevel"/>
    <w:tmpl w:val="AC666B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28607416">
    <w:abstractNumId w:val="1"/>
  </w:num>
  <w:num w:numId="2" w16cid:durableId="889148540">
    <w:abstractNumId w:val="3"/>
  </w:num>
  <w:num w:numId="3" w16cid:durableId="667752424">
    <w:abstractNumId w:val="2"/>
  </w:num>
  <w:num w:numId="4" w16cid:durableId="191458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80"/>
  <w:hyphenationZone w:val="425"/>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F6"/>
    <w:rsid w:val="00006638"/>
    <w:rsid w:val="00007396"/>
    <w:rsid w:val="00024B2F"/>
    <w:rsid w:val="00034B24"/>
    <w:rsid w:val="00035184"/>
    <w:rsid w:val="0004383D"/>
    <w:rsid w:val="00045FD6"/>
    <w:rsid w:val="0005250F"/>
    <w:rsid w:val="00072CC1"/>
    <w:rsid w:val="00083279"/>
    <w:rsid w:val="00095A82"/>
    <w:rsid w:val="000A0512"/>
    <w:rsid w:val="000A3803"/>
    <w:rsid w:val="000C2DC2"/>
    <w:rsid w:val="000E4CFE"/>
    <w:rsid w:val="000F1F06"/>
    <w:rsid w:val="001524E3"/>
    <w:rsid w:val="00156379"/>
    <w:rsid w:val="001577FD"/>
    <w:rsid w:val="00162399"/>
    <w:rsid w:val="00170014"/>
    <w:rsid w:val="00184B0C"/>
    <w:rsid w:val="001A3903"/>
    <w:rsid w:val="001A469D"/>
    <w:rsid w:val="001B14B6"/>
    <w:rsid w:val="001E719E"/>
    <w:rsid w:val="001F17BD"/>
    <w:rsid w:val="001F7050"/>
    <w:rsid w:val="0020306E"/>
    <w:rsid w:val="00217939"/>
    <w:rsid w:val="00233907"/>
    <w:rsid w:val="0024112D"/>
    <w:rsid w:val="002477B4"/>
    <w:rsid w:val="002531D9"/>
    <w:rsid w:val="002877E4"/>
    <w:rsid w:val="002B3C4F"/>
    <w:rsid w:val="002B6558"/>
    <w:rsid w:val="002D597F"/>
    <w:rsid w:val="002E7DC2"/>
    <w:rsid w:val="003172F4"/>
    <w:rsid w:val="00320719"/>
    <w:rsid w:val="00326DCC"/>
    <w:rsid w:val="00335891"/>
    <w:rsid w:val="00355F1E"/>
    <w:rsid w:val="003810AC"/>
    <w:rsid w:val="00391AF4"/>
    <w:rsid w:val="00394EB1"/>
    <w:rsid w:val="003A28B9"/>
    <w:rsid w:val="003A4FB0"/>
    <w:rsid w:val="003A54BC"/>
    <w:rsid w:val="003A5B56"/>
    <w:rsid w:val="003A76DE"/>
    <w:rsid w:val="003D6DB1"/>
    <w:rsid w:val="003E4573"/>
    <w:rsid w:val="0040327A"/>
    <w:rsid w:val="004107C3"/>
    <w:rsid w:val="00411F38"/>
    <w:rsid w:val="004121FD"/>
    <w:rsid w:val="00417FD5"/>
    <w:rsid w:val="00454B6C"/>
    <w:rsid w:val="00455B8A"/>
    <w:rsid w:val="0046429D"/>
    <w:rsid w:val="00482981"/>
    <w:rsid w:val="00487DAE"/>
    <w:rsid w:val="004A6916"/>
    <w:rsid w:val="004B3813"/>
    <w:rsid w:val="004F21F4"/>
    <w:rsid w:val="005100C6"/>
    <w:rsid w:val="00530182"/>
    <w:rsid w:val="005358A9"/>
    <w:rsid w:val="00551CE3"/>
    <w:rsid w:val="00565CA5"/>
    <w:rsid w:val="00570B1E"/>
    <w:rsid w:val="00594ABD"/>
    <w:rsid w:val="00596D06"/>
    <w:rsid w:val="005A385D"/>
    <w:rsid w:val="005B45DF"/>
    <w:rsid w:val="005B7066"/>
    <w:rsid w:val="005C2488"/>
    <w:rsid w:val="005C5E44"/>
    <w:rsid w:val="005E01AE"/>
    <w:rsid w:val="005E25A7"/>
    <w:rsid w:val="00633D7A"/>
    <w:rsid w:val="00683283"/>
    <w:rsid w:val="006A3DB5"/>
    <w:rsid w:val="006B1100"/>
    <w:rsid w:val="006D09D3"/>
    <w:rsid w:val="006D2771"/>
    <w:rsid w:val="006F4C41"/>
    <w:rsid w:val="006F50DE"/>
    <w:rsid w:val="007035FB"/>
    <w:rsid w:val="0071481A"/>
    <w:rsid w:val="007220A7"/>
    <w:rsid w:val="00727652"/>
    <w:rsid w:val="00736D32"/>
    <w:rsid w:val="007405A6"/>
    <w:rsid w:val="0076032F"/>
    <w:rsid w:val="00786163"/>
    <w:rsid w:val="00791C38"/>
    <w:rsid w:val="007B3FE4"/>
    <w:rsid w:val="007D7C67"/>
    <w:rsid w:val="007F4AC8"/>
    <w:rsid w:val="00812EFF"/>
    <w:rsid w:val="00822B4A"/>
    <w:rsid w:val="00836791"/>
    <w:rsid w:val="0084424F"/>
    <w:rsid w:val="00851DD7"/>
    <w:rsid w:val="00857D98"/>
    <w:rsid w:val="0088123D"/>
    <w:rsid w:val="008934FD"/>
    <w:rsid w:val="00897737"/>
    <w:rsid w:val="008A5462"/>
    <w:rsid w:val="008C7DD2"/>
    <w:rsid w:val="008D1BCA"/>
    <w:rsid w:val="008D478C"/>
    <w:rsid w:val="008E3E77"/>
    <w:rsid w:val="009054C8"/>
    <w:rsid w:val="0091406E"/>
    <w:rsid w:val="00922408"/>
    <w:rsid w:val="0092397F"/>
    <w:rsid w:val="00926531"/>
    <w:rsid w:val="00932F18"/>
    <w:rsid w:val="0094535C"/>
    <w:rsid w:val="00971857"/>
    <w:rsid w:val="009B4658"/>
    <w:rsid w:val="009D43CA"/>
    <w:rsid w:val="009E4604"/>
    <w:rsid w:val="009F6BBB"/>
    <w:rsid w:val="00A06A36"/>
    <w:rsid w:val="00A1543E"/>
    <w:rsid w:val="00A16B87"/>
    <w:rsid w:val="00A314FB"/>
    <w:rsid w:val="00A327B0"/>
    <w:rsid w:val="00A3714A"/>
    <w:rsid w:val="00A60A74"/>
    <w:rsid w:val="00A649C3"/>
    <w:rsid w:val="00A80EDE"/>
    <w:rsid w:val="00A81B18"/>
    <w:rsid w:val="00A84760"/>
    <w:rsid w:val="00A97CB0"/>
    <w:rsid w:val="00AA7068"/>
    <w:rsid w:val="00AC2181"/>
    <w:rsid w:val="00AD58FF"/>
    <w:rsid w:val="00AD6947"/>
    <w:rsid w:val="00AF1065"/>
    <w:rsid w:val="00AF4A15"/>
    <w:rsid w:val="00AF57D1"/>
    <w:rsid w:val="00B114B1"/>
    <w:rsid w:val="00B22944"/>
    <w:rsid w:val="00B3229F"/>
    <w:rsid w:val="00B3757D"/>
    <w:rsid w:val="00B42FB4"/>
    <w:rsid w:val="00B51670"/>
    <w:rsid w:val="00B52EBA"/>
    <w:rsid w:val="00B663B5"/>
    <w:rsid w:val="00B7082E"/>
    <w:rsid w:val="00B8531F"/>
    <w:rsid w:val="00B96301"/>
    <w:rsid w:val="00BB26AA"/>
    <w:rsid w:val="00BB4DA2"/>
    <w:rsid w:val="00BD0EAC"/>
    <w:rsid w:val="00C00185"/>
    <w:rsid w:val="00C01337"/>
    <w:rsid w:val="00C01893"/>
    <w:rsid w:val="00C26F2B"/>
    <w:rsid w:val="00C27D52"/>
    <w:rsid w:val="00C42F77"/>
    <w:rsid w:val="00C60152"/>
    <w:rsid w:val="00C73D77"/>
    <w:rsid w:val="00C770AF"/>
    <w:rsid w:val="00CA29AC"/>
    <w:rsid w:val="00CC1311"/>
    <w:rsid w:val="00CC1F78"/>
    <w:rsid w:val="00CC32FB"/>
    <w:rsid w:val="00D01978"/>
    <w:rsid w:val="00D07C90"/>
    <w:rsid w:val="00D11958"/>
    <w:rsid w:val="00D16228"/>
    <w:rsid w:val="00D16DEF"/>
    <w:rsid w:val="00D24CB9"/>
    <w:rsid w:val="00D26621"/>
    <w:rsid w:val="00D37ACD"/>
    <w:rsid w:val="00D617B8"/>
    <w:rsid w:val="00D717F6"/>
    <w:rsid w:val="00D73301"/>
    <w:rsid w:val="00D74047"/>
    <w:rsid w:val="00D75A7F"/>
    <w:rsid w:val="00D83A2A"/>
    <w:rsid w:val="00D857AF"/>
    <w:rsid w:val="00D901A0"/>
    <w:rsid w:val="00D970B0"/>
    <w:rsid w:val="00DA02B0"/>
    <w:rsid w:val="00DA265C"/>
    <w:rsid w:val="00DB284B"/>
    <w:rsid w:val="00DB456E"/>
    <w:rsid w:val="00DB648C"/>
    <w:rsid w:val="00DC02D7"/>
    <w:rsid w:val="00DC753D"/>
    <w:rsid w:val="00DE0C2F"/>
    <w:rsid w:val="00DE68DF"/>
    <w:rsid w:val="00E24A38"/>
    <w:rsid w:val="00E37747"/>
    <w:rsid w:val="00E4117F"/>
    <w:rsid w:val="00E444EB"/>
    <w:rsid w:val="00E529D7"/>
    <w:rsid w:val="00E55BF1"/>
    <w:rsid w:val="00E56024"/>
    <w:rsid w:val="00E61643"/>
    <w:rsid w:val="00E827C0"/>
    <w:rsid w:val="00E82A54"/>
    <w:rsid w:val="00E8345D"/>
    <w:rsid w:val="00E97E3E"/>
    <w:rsid w:val="00EB16C6"/>
    <w:rsid w:val="00EB1F5F"/>
    <w:rsid w:val="00EB1FB5"/>
    <w:rsid w:val="00EB7354"/>
    <w:rsid w:val="00ED2992"/>
    <w:rsid w:val="00ED4919"/>
    <w:rsid w:val="00EF0E0D"/>
    <w:rsid w:val="00F44083"/>
    <w:rsid w:val="00F4650A"/>
    <w:rsid w:val="00F63D60"/>
    <w:rsid w:val="00F80BF1"/>
    <w:rsid w:val="00F823C8"/>
    <w:rsid w:val="00FA14AB"/>
    <w:rsid w:val="00FB1527"/>
    <w:rsid w:val="00FB2BBE"/>
    <w:rsid w:val="00FB301A"/>
    <w:rsid w:val="00FC7935"/>
    <w:rsid w:val="00FD0255"/>
    <w:rsid w:val="00FD2895"/>
    <w:rsid w:val="00FD3ACF"/>
    <w:rsid w:val="00FE2C75"/>
    <w:rsid w:val="00FF3EB0"/>
    <w:rsid w:val="00FF60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C2973"/>
  <w15:chartTrackingRefBased/>
  <w15:docId w15:val="{4B1DDC87-E1E1-406F-ADCD-335FD51B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17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1481A"/>
    <w:pPr>
      <w:keepNext/>
      <w:keepLines/>
      <w:spacing w:before="160" w:after="80"/>
      <w:outlineLvl w:val="1"/>
    </w:pPr>
    <w:rPr>
      <w:rFonts w:asciiTheme="majorHAnsi" w:eastAsiaTheme="majorEastAsia" w:hAnsiTheme="majorHAnsi" w:cstheme="majorBidi"/>
      <w:b/>
      <w:color w:val="0F4761" w:themeColor="accent1" w:themeShade="BF"/>
      <w:sz w:val="40"/>
      <w:szCs w:val="40"/>
    </w:rPr>
  </w:style>
  <w:style w:type="paragraph" w:styleId="3">
    <w:name w:val="heading 3"/>
    <w:basedOn w:val="a"/>
    <w:next w:val="a"/>
    <w:link w:val="30"/>
    <w:uiPriority w:val="9"/>
    <w:unhideWhenUsed/>
    <w:qFormat/>
    <w:rsid w:val="00D717F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717F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717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17F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717F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17F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717F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717F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71481A"/>
    <w:rPr>
      <w:rFonts w:asciiTheme="majorHAnsi" w:eastAsiaTheme="majorEastAsia" w:hAnsiTheme="majorHAnsi" w:cstheme="majorBidi"/>
      <w:b/>
      <w:color w:val="0F4761" w:themeColor="accent1" w:themeShade="BF"/>
      <w:sz w:val="40"/>
      <w:szCs w:val="40"/>
    </w:rPr>
  </w:style>
  <w:style w:type="character" w:customStyle="1" w:styleId="30">
    <w:name w:val="標題 3 字元"/>
    <w:basedOn w:val="a0"/>
    <w:link w:val="3"/>
    <w:uiPriority w:val="9"/>
    <w:rsid w:val="00D717F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717F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717F6"/>
    <w:rPr>
      <w:rFonts w:eastAsiaTheme="majorEastAsia" w:cstheme="majorBidi"/>
      <w:color w:val="0F4761" w:themeColor="accent1" w:themeShade="BF"/>
    </w:rPr>
  </w:style>
  <w:style w:type="character" w:customStyle="1" w:styleId="60">
    <w:name w:val="標題 6 字元"/>
    <w:basedOn w:val="a0"/>
    <w:link w:val="6"/>
    <w:uiPriority w:val="9"/>
    <w:semiHidden/>
    <w:rsid w:val="00D717F6"/>
    <w:rPr>
      <w:rFonts w:eastAsiaTheme="majorEastAsia" w:cstheme="majorBidi"/>
      <w:color w:val="595959" w:themeColor="text1" w:themeTint="A6"/>
    </w:rPr>
  </w:style>
  <w:style w:type="character" w:customStyle="1" w:styleId="70">
    <w:name w:val="標題 7 字元"/>
    <w:basedOn w:val="a0"/>
    <w:link w:val="7"/>
    <w:uiPriority w:val="9"/>
    <w:semiHidden/>
    <w:rsid w:val="00D717F6"/>
    <w:rPr>
      <w:rFonts w:eastAsiaTheme="majorEastAsia" w:cstheme="majorBidi"/>
      <w:color w:val="595959" w:themeColor="text1" w:themeTint="A6"/>
    </w:rPr>
  </w:style>
  <w:style w:type="character" w:customStyle="1" w:styleId="80">
    <w:name w:val="標題 8 字元"/>
    <w:basedOn w:val="a0"/>
    <w:link w:val="8"/>
    <w:uiPriority w:val="9"/>
    <w:semiHidden/>
    <w:rsid w:val="00D717F6"/>
    <w:rPr>
      <w:rFonts w:eastAsiaTheme="majorEastAsia" w:cstheme="majorBidi"/>
      <w:color w:val="272727" w:themeColor="text1" w:themeTint="D8"/>
    </w:rPr>
  </w:style>
  <w:style w:type="character" w:customStyle="1" w:styleId="90">
    <w:name w:val="標題 9 字元"/>
    <w:basedOn w:val="a0"/>
    <w:link w:val="9"/>
    <w:uiPriority w:val="9"/>
    <w:semiHidden/>
    <w:rsid w:val="00D717F6"/>
    <w:rPr>
      <w:rFonts w:eastAsiaTheme="majorEastAsia" w:cstheme="majorBidi"/>
      <w:color w:val="272727" w:themeColor="text1" w:themeTint="D8"/>
    </w:rPr>
  </w:style>
  <w:style w:type="paragraph" w:styleId="a3">
    <w:name w:val="Title"/>
    <w:basedOn w:val="a"/>
    <w:next w:val="a"/>
    <w:link w:val="a4"/>
    <w:uiPriority w:val="10"/>
    <w:qFormat/>
    <w:rsid w:val="00D717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717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17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717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17F6"/>
    <w:pPr>
      <w:spacing w:before="160"/>
      <w:jc w:val="center"/>
    </w:pPr>
    <w:rPr>
      <w:i/>
      <w:iCs/>
      <w:color w:val="404040" w:themeColor="text1" w:themeTint="BF"/>
    </w:rPr>
  </w:style>
  <w:style w:type="character" w:customStyle="1" w:styleId="a8">
    <w:name w:val="引文 字元"/>
    <w:basedOn w:val="a0"/>
    <w:link w:val="a7"/>
    <w:uiPriority w:val="29"/>
    <w:rsid w:val="00D717F6"/>
    <w:rPr>
      <w:i/>
      <w:iCs/>
      <w:color w:val="404040" w:themeColor="text1" w:themeTint="BF"/>
    </w:rPr>
  </w:style>
  <w:style w:type="paragraph" w:styleId="a9">
    <w:name w:val="List Paragraph"/>
    <w:basedOn w:val="a"/>
    <w:uiPriority w:val="34"/>
    <w:qFormat/>
    <w:rsid w:val="00D717F6"/>
    <w:pPr>
      <w:ind w:left="720"/>
      <w:contextualSpacing/>
    </w:pPr>
  </w:style>
  <w:style w:type="character" w:styleId="aa">
    <w:name w:val="Intense Emphasis"/>
    <w:basedOn w:val="a0"/>
    <w:uiPriority w:val="21"/>
    <w:qFormat/>
    <w:rsid w:val="00D717F6"/>
    <w:rPr>
      <w:i/>
      <w:iCs/>
      <w:color w:val="0F4761" w:themeColor="accent1" w:themeShade="BF"/>
    </w:rPr>
  </w:style>
  <w:style w:type="paragraph" w:styleId="ab">
    <w:name w:val="Intense Quote"/>
    <w:basedOn w:val="a"/>
    <w:next w:val="a"/>
    <w:link w:val="ac"/>
    <w:uiPriority w:val="30"/>
    <w:qFormat/>
    <w:rsid w:val="00D71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717F6"/>
    <w:rPr>
      <w:i/>
      <w:iCs/>
      <w:color w:val="0F4761" w:themeColor="accent1" w:themeShade="BF"/>
    </w:rPr>
  </w:style>
  <w:style w:type="character" w:styleId="ad">
    <w:name w:val="Intense Reference"/>
    <w:basedOn w:val="a0"/>
    <w:uiPriority w:val="32"/>
    <w:qFormat/>
    <w:rsid w:val="00D717F6"/>
    <w:rPr>
      <w:b/>
      <w:bCs/>
      <w:smallCaps/>
      <w:color w:val="0F4761" w:themeColor="accent1" w:themeShade="BF"/>
      <w:spacing w:val="5"/>
    </w:rPr>
  </w:style>
  <w:style w:type="paragraph" w:styleId="ae">
    <w:name w:val="TOC Heading"/>
    <w:basedOn w:val="1"/>
    <w:next w:val="a"/>
    <w:uiPriority w:val="39"/>
    <w:unhideWhenUsed/>
    <w:qFormat/>
    <w:rsid w:val="00A60A74"/>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A60A74"/>
  </w:style>
  <w:style w:type="paragraph" w:styleId="21">
    <w:name w:val="toc 2"/>
    <w:basedOn w:val="a"/>
    <w:next w:val="a"/>
    <w:autoRedefine/>
    <w:uiPriority w:val="39"/>
    <w:unhideWhenUsed/>
    <w:rsid w:val="00A60A74"/>
    <w:pPr>
      <w:ind w:leftChars="200" w:left="480"/>
    </w:pPr>
  </w:style>
  <w:style w:type="paragraph" w:styleId="31">
    <w:name w:val="toc 3"/>
    <w:basedOn w:val="a"/>
    <w:next w:val="a"/>
    <w:autoRedefine/>
    <w:uiPriority w:val="39"/>
    <w:unhideWhenUsed/>
    <w:rsid w:val="00A60A74"/>
    <w:pPr>
      <w:ind w:leftChars="400" w:left="960"/>
    </w:pPr>
  </w:style>
  <w:style w:type="character" w:styleId="af">
    <w:name w:val="Hyperlink"/>
    <w:basedOn w:val="a0"/>
    <w:uiPriority w:val="99"/>
    <w:unhideWhenUsed/>
    <w:rsid w:val="00A60A74"/>
    <w:rPr>
      <w:color w:val="467886" w:themeColor="hyperlink"/>
      <w:u w:val="single"/>
    </w:rPr>
  </w:style>
  <w:style w:type="paragraph" w:styleId="af0">
    <w:name w:val="header"/>
    <w:basedOn w:val="a"/>
    <w:link w:val="af1"/>
    <w:uiPriority w:val="99"/>
    <w:unhideWhenUsed/>
    <w:rsid w:val="00791C38"/>
    <w:pPr>
      <w:tabs>
        <w:tab w:val="center" w:pos="4153"/>
        <w:tab w:val="right" w:pos="8306"/>
      </w:tabs>
      <w:snapToGrid w:val="0"/>
    </w:pPr>
    <w:rPr>
      <w:sz w:val="20"/>
      <w:szCs w:val="20"/>
    </w:rPr>
  </w:style>
  <w:style w:type="character" w:customStyle="1" w:styleId="af1">
    <w:name w:val="頁首 字元"/>
    <w:basedOn w:val="a0"/>
    <w:link w:val="af0"/>
    <w:uiPriority w:val="99"/>
    <w:rsid w:val="00791C38"/>
    <w:rPr>
      <w:sz w:val="20"/>
      <w:szCs w:val="20"/>
    </w:rPr>
  </w:style>
  <w:style w:type="paragraph" w:styleId="af2">
    <w:name w:val="footer"/>
    <w:basedOn w:val="a"/>
    <w:link w:val="af3"/>
    <w:uiPriority w:val="99"/>
    <w:unhideWhenUsed/>
    <w:rsid w:val="00791C38"/>
    <w:pPr>
      <w:tabs>
        <w:tab w:val="center" w:pos="4153"/>
        <w:tab w:val="right" w:pos="8306"/>
      </w:tabs>
      <w:snapToGrid w:val="0"/>
    </w:pPr>
    <w:rPr>
      <w:sz w:val="20"/>
      <w:szCs w:val="20"/>
    </w:rPr>
  </w:style>
  <w:style w:type="character" w:customStyle="1" w:styleId="af3">
    <w:name w:val="頁尾 字元"/>
    <w:basedOn w:val="a0"/>
    <w:link w:val="af2"/>
    <w:uiPriority w:val="99"/>
    <w:rsid w:val="00791C38"/>
    <w:rPr>
      <w:sz w:val="20"/>
      <w:szCs w:val="20"/>
    </w:rPr>
  </w:style>
  <w:style w:type="character" w:styleId="af4">
    <w:name w:val="Placeholder Text"/>
    <w:basedOn w:val="a0"/>
    <w:uiPriority w:val="99"/>
    <w:semiHidden/>
    <w:rsid w:val="008E3E77"/>
    <w:rPr>
      <w:color w:val="666666"/>
    </w:rPr>
  </w:style>
  <w:style w:type="paragraph" w:customStyle="1" w:styleId="CitaviBibliographyEntry">
    <w:name w:val="Citavi Bibliography Entry"/>
    <w:basedOn w:val="a"/>
    <w:link w:val="CitaviBibliographyEntryZchn"/>
    <w:uiPriority w:val="99"/>
    <w:rsid w:val="008E3E77"/>
    <w:pPr>
      <w:tabs>
        <w:tab w:val="left" w:pos="340"/>
      </w:tabs>
      <w:spacing w:after="0"/>
      <w:ind w:left="340" w:hanging="340"/>
    </w:pPr>
  </w:style>
  <w:style w:type="character" w:customStyle="1" w:styleId="CitaviBibliographyEntryZchn">
    <w:name w:val="Citavi Bibliography Entry Zchn"/>
    <w:basedOn w:val="a0"/>
    <w:link w:val="CitaviBibliographyEntry"/>
    <w:uiPriority w:val="99"/>
    <w:rsid w:val="008E3E77"/>
  </w:style>
  <w:style w:type="paragraph" w:customStyle="1" w:styleId="CitaviBibliographyHeading">
    <w:name w:val="Citavi Bibliography Heading"/>
    <w:basedOn w:val="1"/>
    <w:link w:val="CitaviBibliographyHeadingZchn"/>
    <w:uiPriority w:val="99"/>
    <w:rsid w:val="008E3E77"/>
  </w:style>
  <w:style w:type="character" w:customStyle="1" w:styleId="CitaviBibliographyHeadingZchn">
    <w:name w:val="Citavi Bibliography Heading Zchn"/>
    <w:basedOn w:val="a0"/>
    <w:link w:val="CitaviBibliographyHeading"/>
    <w:uiPriority w:val="99"/>
    <w:rsid w:val="008E3E77"/>
    <w:rPr>
      <w:rFonts w:asciiTheme="majorHAnsi" w:eastAsiaTheme="majorEastAsia" w:hAnsiTheme="majorHAnsi" w:cstheme="majorBidi"/>
      <w:color w:val="0F4761" w:themeColor="accent1" w:themeShade="BF"/>
      <w:sz w:val="48"/>
      <w:szCs w:val="48"/>
    </w:rPr>
  </w:style>
  <w:style w:type="paragraph" w:customStyle="1" w:styleId="CitaviChapterBibliographyHeading">
    <w:name w:val="Citavi Chapter Bibliography Heading"/>
    <w:basedOn w:val="2"/>
    <w:link w:val="CitaviChapterBibliographyHeadingZchn"/>
    <w:uiPriority w:val="99"/>
    <w:rsid w:val="008E3E77"/>
  </w:style>
  <w:style w:type="character" w:customStyle="1" w:styleId="CitaviChapterBibliographyHeadingZchn">
    <w:name w:val="Citavi Chapter Bibliography Heading Zchn"/>
    <w:basedOn w:val="a0"/>
    <w:link w:val="CitaviChapterBibliographyHeading"/>
    <w:uiPriority w:val="99"/>
    <w:rsid w:val="008E3E77"/>
    <w:rPr>
      <w:rFonts w:asciiTheme="majorHAnsi" w:eastAsiaTheme="majorEastAsia" w:hAnsiTheme="majorHAnsi" w:cstheme="majorBidi"/>
      <w:color w:val="0F4761" w:themeColor="accent1" w:themeShade="BF"/>
      <w:sz w:val="40"/>
      <w:szCs w:val="40"/>
    </w:rPr>
  </w:style>
  <w:style w:type="paragraph" w:customStyle="1" w:styleId="CitaviBibliographySubheading1">
    <w:name w:val="Citavi Bibliography Subheading 1"/>
    <w:basedOn w:val="2"/>
    <w:link w:val="CitaviBibliographySubheading1Zchn"/>
    <w:uiPriority w:val="99"/>
    <w:rsid w:val="008E3E77"/>
    <w:pPr>
      <w:outlineLvl w:val="9"/>
    </w:pPr>
    <w:rPr>
      <w:rFonts w:ascii="Calibri" w:hAnsi="Calibri" w:cs="Calibri"/>
      <w:color w:val="000000" w:themeColor="text1"/>
      <w:lang w:val="de-DE"/>
    </w:rPr>
  </w:style>
  <w:style w:type="character" w:customStyle="1" w:styleId="CitaviBibliographySubheading1Zchn">
    <w:name w:val="Citavi Bibliography Subheading 1 Zchn"/>
    <w:basedOn w:val="a0"/>
    <w:link w:val="CitaviBibliographySubheading1"/>
    <w:uiPriority w:val="99"/>
    <w:rsid w:val="008E3E77"/>
    <w:rPr>
      <w:rFonts w:ascii="Calibri" w:eastAsiaTheme="majorEastAsia" w:hAnsi="Calibri" w:cs="Calibri"/>
      <w:color w:val="000000" w:themeColor="text1"/>
      <w:sz w:val="40"/>
      <w:szCs w:val="40"/>
      <w:lang w:val="de-DE"/>
    </w:rPr>
  </w:style>
  <w:style w:type="paragraph" w:customStyle="1" w:styleId="CitaviBibliographySubheading2">
    <w:name w:val="Citavi Bibliography Subheading 2"/>
    <w:basedOn w:val="3"/>
    <w:link w:val="CitaviBibliographySubheading2Zchn"/>
    <w:uiPriority w:val="99"/>
    <w:rsid w:val="008E3E77"/>
    <w:pPr>
      <w:outlineLvl w:val="9"/>
    </w:pPr>
    <w:rPr>
      <w:rFonts w:ascii="Calibri" w:hAnsi="Calibri" w:cs="Calibri"/>
      <w:color w:val="000000" w:themeColor="text1"/>
      <w:lang w:val="de-DE"/>
    </w:rPr>
  </w:style>
  <w:style w:type="character" w:customStyle="1" w:styleId="CitaviBibliographySubheading2Zchn">
    <w:name w:val="Citavi Bibliography Subheading 2 Zchn"/>
    <w:basedOn w:val="a0"/>
    <w:link w:val="CitaviBibliographySubheading2"/>
    <w:uiPriority w:val="99"/>
    <w:rsid w:val="008E3E77"/>
    <w:rPr>
      <w:rFonts w:ascii="Calibri" w:eastAsiaTheme="majorEastAsia" w:hAnsi="Calibri" w:cs="Calibri"/>
      <w:color w:val="000000" w:themeColor="text1"/>
      <w:sz w:val="32"/>
      <w:szCs w:val="32"/>
      <w:lang w:val="de-DE"/>
    </w:rPr>
  </w:style>
  <w:style w:type="paragraph" w:customStyle="1" w:styleId="CitaviBibliographySubheading3">
    <w:name w:val="Citavi Bibliography Subheading 3"/>
    <w:basedOn w:val="4"/>
    <w:link w:val="CitaviBibliographySubheading3Zchn"/>
    <w:uiPriority w:val="99"/>
    <w:rsid w:val="008E3E77"/>
    <w:pPr>
      <w:outlineLvl w:val="9"/>
    </w:pPr>
    <w:rPr>
      <w:rFonts w:ascii="Calibri" w:hAnsi="Calibri" w:cs="Calibri"/>
      <w:color w:val="000000" w:themeColor="text1"/>
      <w:lang w:val="de-DE"/>
    </w:rPr>
  </w:style>
  <w:style w:type="character" w:customStyle="1" w:styleId="CitaviBibliographySubheading3Zchn">
    <w:name w:val="Citavi Bibliography Subheading 3 Zchn"/>
    <w:basedOn w:val="a0"/>
    <w:link w:val="CitaviBibliographySubheading3"/>
    <w:uiPriority w:val="99"/>
    <w:rsid w:val="008E3E77"/>
    <w:rPr>
      <w:rFonts w:ascii="Calibri" w:eastAsiaTheme="majorEastAsia" w:hAnsi="Calibri" w:cs="Calibri"/>
      <w:color w:val="000000" w:themeColor="text1"/>
      <w:sz w:val="28"/>
      <w:szCs w:val="28"/>
      <w:lang w:val="de-DE"/>
    </w:rPr>
  </w:style>
  <w:style w:type="paragraph" w:customStyle="1" w:styleId="CitaviBibliographySubheading4">
    <w:name w:val="Citavi Bibliography Subheading 4"/>
    <w:basedOn w:val="5"/>
    <w:link w:val="CitaviBibliographySubheading4Zchn"/>
    <w:uiPriority w:val="99"/>
    <w:rsid w:val="008E3E77"/>
    <w:pPr>
      <w:outlineLvl w:val="9"/>
    </w:pPr>
    <w:rPr>
      <w:rFonts w:ascii="Calibri" w:hAnsi="Calibri" w:cs="Calibri"/>
      <w:color w:val="000000" w:themeColor="text1"/>
      <w:lang w:val="de-DE"/>
    </w:rPr>
  </w:style>
  <w:style w:type="character" w:customStyle="1" w:styleId="CitaviBibliographySubheading4Zchn">
    <w:name w:val="Citavi Bibliography Subheading 4 Zchn"/>
    <w:basedOn w:val="a0"/>
    <w:link w:val="CitaviBibliographySubheading4"/>
    <w:uiPriority w:val="99"/>
    <w:rsid w:val="008E3E77"/>
    <w:rPr>
      <w:rFonts w:ascii="Calibri" w:eastAsiaTheme="majorEastAsia" w:hAnsi="Calibri" w:cs="Calibri"/>
      <w:color w:val="000000" w:themeColor="text1"/>
      <w:lang w:val="de-DE"/>
    </w:rPr>
  </w:style>
  <w:style w:type="paragraph" w:customStyle="1" w:styleId="CitaviBibliographySubheading5">
    <w:name w:val="Citavi Bibliography Subheading 5"/>
    <w:basedOn w:val="6"/>
    <w:link w:val="CitaviBibliographySubheading5Zchn"/>
    <w:uiPriority w:val="99"/>
    <w:rsid w:val="008E3E77"/>
    <w:pPr>
      <w:outlineLvl w:val="9"/>
    </w:pPr>
    <w:rPr>
      <w:rFonts w:ascii="Calibri" w:hAnsi="Calibri" w:cs="Calibri"/>
      <w:color w:val="000000" w:themeColor="text1"/>
      <w:lang w:val="de-DE"/>
    </w:rPr>
  </w:style>
  <w:style w:type="character" w:customStyle="1" w:styleId="CitaviBibliographySubheading5Zchn">
    <w:name w:val="Citavi Bibliography Subheading 5 Zchn"/>
    <w:basedOn w:val="a0"/>
    <w:link w:val="CitaviBibliographySubheading5"/>
    <w:uiPriority w:val="99"/>
    <w:rsid w:val="008E3E77"/>
    <w:rPr>
      <w:rFonts w:ascii="Calibri" w:eastAsiaTheme="majorEastAsia" w:hAnsi="Calibri" w:cs="Calibri"/>
      <w:color w:val="000000" w:themeColor="text1"/>
      <w:lang w:val="de-DE"/>
    </w:rPr>
  </w:style>
  <w:style w:type="paragraph" w:customStyle="1" w:styleId="CitaviBibliographySubheading6">
    <w:name w:val="Citavi Bibliography Subheading 6"/>
    <w:basedOn w:val="7"/>
    <w:link w:val="CitaviBibliographySubheading6Zchn"/>
    <w:uiPriority w:val="99"/>
    <w:rsid w:val="008E3E77"/>
    <w:pPr>
      <w:outlineLvl w:val="9"/>
    </w:pPr>
    <w:rPr>
      <w:rFonts w:ascii="Calibri" w:hAnsi="Calibri" w:cs="Calibri"/>
      <w:color w:val="000000" w:themeColor="text1"/>
      <w:lang w:val="de-DE"/>
    </w:rPr>
  </w:style>
  <w:style w:type="character" w:customStyle="1" w:styleId="CitaviBibliographySubheading6Zchn">
    <w:name w:val="Citavi Bibliography Subheading 6 Zchn"/>
    <w:basedOn w:val="a0"/>
    <w:link w:val="CitaviBibliographySubheading6"/>
    <w:uiPriority w:val="99"/>
    <w:rsid w:val="008E3E77"/>
    <w:rPr>
      <w:rFonts w:ascii="Calibri" w:eastAsiaTheme="majorEastAsia" w:hAnsi="Calibri" w:cs="Calibri"/>
      <w:color w:val="000000" w:themeColor="text1"/>
      <w:lang w:val="de-DE"/>
    </w:rPr>
  </w:style>
  <w:style w:type="paragraph" w:customStyle="1" w:styleId="CitaviBibliographySubheading7">
    <w:name w:val="Citavi Bibliography Subheading 7"/>
    <w:basedOn w:val="8"/>
    <w:link w:val="CitaviBibliographySubheading7Zchn"/>
    <w:uiPriority w:val="99"/>
    <w:rsid w:val="008E3E77"/>
    <w:pPr>
      <w:outlineLvl w:val="9"/>
    </w:pPr>
    <w:rPr>
      <w:rFonts w:ascii="Calibri" w:hAnsi="Calibri" w:cs="Calibri"/>
      <w:color w:val="000000" w:themeColor="text1"/>
      <w:lang w:val="de-DE"/>
    </w:rPr>
  </w:style>
  <w:style w:type="character" w:customStyle="1" w:styleId="CitaviBibliographySubheading7Zchn">
    <w:name w:val="Citavi Bibliography Subheading 7 Zchn"/>
    <w:basedOn w:val="a0"/>
    <w:link w:val="CitaviBibliographySubheading7"/>
    <w:uiPriority w:val="99"/>
    <w:rsid w:val="008E3E77"/>
    <w:rPr>
      <w:rFonts w:ascii="Calibri" w:eastAsiaTheme="majorEastAsia" w:hAnsi="Calibri" w:cs="Calibri"/>
      <w:color w:val="000000" w:themeColor="text1"/>
      <w:lang w:val="de-DE"/>
    </w:rPr>
  </w:style>
  <w:style w:type="paragraph" w:customStyle="1" w:styleId="CitaviBibliographySubheading8">
    <w:name w:val="Citavi Bibliography Subheading 8"/>
    <w:basedOn w:val="9"/>
    <w:link w:val="CitaviBibliographySubheading8Zchn"/>
    <w:uiPriority w:val="99"/>
    <w:rsid w:val="008E3E77"/>
    <w:pPr>
      <w:outlineLvl w:val="9"/>
    </w:pPr>
    <w:rPr>
      <w:rFonts w:ascii="Calibri" w:hAnsi="Calibri" w:cs="Calibri"/>
      <w:color w:val="000000" w:themeColor="text1"/>
      <w:lang w:val="de-DE"/>
    </w:rPr>
  </w:style>
  <w:style w:type="character" w:customStyle="1" w:styleId="CitaviBibliographySubheading8Zchn">
    <w:name w:val="Citavi Bibliography Subheading 8 Zchn"/>
    <w:basedOn w:val="a0"/>
    <w:link w:val="CitaviBibliographySubheading8"/>
    <w:uiPriority w:val="99"/>
    <w:rsid w:val="008E3E77"/>
    <w:rPr>
      <w:rFonts w:ascii="Calibri" w:eastAsiaTheme="majorEastAsia" w:hAnsi="Calibri" w:cs="Calibri"/>
      <w:color w:val="000000" w:themeColor="text1"/>
      <w:lang w:val="de-DE"/>
    </w:rPr>
  </w:style>
  <w:style w:type="paragraph" w:styleId="af5">
    <w:name w:val="No Spacing"/>
    <w:link w:val="af6"/>
    <w:uiPriority w:val="1"/>
    <w:qFormat/>
    <w:rsid w:val="003A54BC"/>
    <w:pPr>
      <w:spacing w:after="0" w:line="240" w:lineRule="auto"/>
    </w:pPr>
    <w:rPr>
      <w:kern w:val="0"/>
      <w:sz w:val="22"/>
      <w:szCs w:val="22"/>
      <w:lang w:val="de-DE" w:eastAsia="de-DE"/>
      <w14:ligatures w14:val="none"/>
    </w:rPr>
  </w:style>
  <w:style w:type="character" w:customStyle="1" w:styleId="af6">
    <w:name w:val="無間距 字元"/>
    <w:basedOn w:val="a0"/>
    <w:link w:val="af5"/>
    <w:uiPriority w:val="1"/>
    <w:rsid w:val="003A54BC"/>
    <w:rPr>
      <w:kern w:val="0"/>
      <w:sz w:val="22"/>
      <w:szCs w:val="22"/>
      <w:lang w:val="de-DE" w:eastAsia="de-DE"/>
      <w14:ligatures w14:val="none"/>
    </w:rPr>
  </w:style>
  <w:style w:type="table" w:styleId="af7">
    <w:name w:val="Table Grid"/>
    <w:basedOn w:val="a1"/>
    <w:uiPriority w:val="39"/>
    <w:rsid w:val="00F8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
    <w:next w:val="a"/>
    <w:uiPriority w:val="35"/>
    <w:unhideWhenUsed/>
    <w:qFormat/>
    <w:rsid w:val="00C60152"/>
    <w:rPr>
      <w:sz w:val="20"/>
      <w:szCs w:val="20"/>
    </w:rPr>
  </w:style>
  <w:style w:type="paragraph" w:styleId="af9">
    <w:name w:val="table of figures"/>
    <w:basedOn w:val="a"/>
    <w:next w:val="a"/>
    <w:uiPriority w:val="99"/>
    <w:unhideWhenUsed/>
    <w:rsid w:val="006F4C41"/>
    <w:pPr>
      <w:ind w:leftChars="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14507">
      <w:bodyDiv w:val="1"/>
      <w:marLeft w:val="0"/>
      <w:marRight w:val="0"/>
      <w:marTop w:val="0"/>
      <w:marBottom w:val="0"/>
      <w:divBdr>
        <w:top w:val="none" w:sz="0" w:space="0" w:color="auto"/>
        <w:left w:val="none" w:sz="0" w:space="0" w:color="auto"/>
        <w:bottom w:val="none" w:sz="0" w:space="0" w:color="auto"/>
        <w:right w:val="none" w:sz="0" w:space="0" w:color="auto"/>
      </w:divBdr>
      <w:divsChild>
        <w:div w:id="1584292436">
          <w:marLeft w:val="0"/>
          <w:marRight w:val="0"/>
          <w:marTop w:val="0"/>
          <w:marBottom w:val="0"/>
          <w:divBdr>
            <w:top w:val="none" w:sz="0" w:space="0" w:color="auto"/>
            <w:left w:val="none" w:sz="0" w:space="0" w:color="auto"/>
            <w:bottom w:val="none" w:sz="0" w:space="0" w:color="auto"/>
            <w:right w:val="none" w:sz="0" w:space="0" w:color="auto"/>
          </w:divBdr>
          <w:divsChild>
            <w:div w:id="184097423">
              <w:marLeft w:val="0"/>
              <w:marRight w:val="0"/>
              <w:marTop w:val="0"/>
              <w:marBottom w:val="0"/>
              <w:divBdr>
                <w:top w:val="none" w:sz="0" w:space="0" w:color="auto"/>
                <w:left w:val="none" w:sz="0" w:space="0" w:color="auto"/>
                <w:bottom w:val="none" w:sz="0" w:space="0" w:color="auto"/>
                <w:right w:val="none" w:sz="0" w:space="0" w:color="auto"/>
              </w:divBdr>
            </w:div>
          </w:divsChild>
        </w:div>
        <w:div w:id="1600870969">
          <w:marLeft w:val="0"/>
          <w:marRight w:val="0"/>
          <w:marTop w:val="0"/>
          <w:marBottom w:val="0"/>
          <w:divBdr>
            <w:top w:val="none" w:sz="0" w:space="0" w:color="auto"/>
            <w:left w:val="none" w:sz="0" w:space="0" w:color="auto"/>
            <w:bottom w:val="none" w:sz="0" w:space="0" w:color="auto"/>
            <w:right w:val="none" w:sz="0" w:space="0" w:color="auto"/>
          </w:divBdr>
          <w:divsChild>
            <w:div w:id="1662660831">
              <w:marLeft w:val="0"/>
              <w:marRight w:val="0"/>
              <w:marTop w:val="0"/>
              <w:marBottom w:val="0"/>
              <w:divBdr>
                <w:top w:val="none" w:sz="0" w:space="0" w:color="auto"/>
                <w:left w:val="none" w:sz="0" w:space="0" w:color="auto"/>
                <w:bottom w:val="none" w:sz="0" w:space="0" w:color="auto"/>
                <w:right w:val="none" w:sz="0" w:space="0" w:color="auto"/>
              </w:divBdr>
            </w:div>
          </w:divsChild>
        </w:div>
        <w:div w:id="2059471749">
          <w:marLeft w:val="0"/>
          <w:marRight w:val="0"/>
          <w:marTop w:val="0"/>
          <w:marBottom w:val="0"/>
          <w:divBdr>
            <w:top w:val="none" w:sz="0" w:space="0" w:color="auto"/>
            <w:left w:val="none" w:sz="0" w:space="0" w:color="auto"/>
            <w:bottom w:val="none" w:sz="0" w:space="0" w:color="auto"/>
            <w:right w:val="none" w:sz="0" w:space="0" w:color="auto"/>
          </w:divBdr>
          <w:divsChild>
            <w:div w:id="1568606288">
              <w:marLeft w:val="0"/>
              <w:marRight w:val="0"/>
              <w:marTop w:val="0"/>
              <w:marBottom w:val="0"/>
              <w:divBdr>
                <w:top w:val="none" w:sz="0" w:space="0" w:color="auto"/>
                <w:left w:val="none" w:sz="0" w:space="0" w:color="auto"/>
                <w:bottom w:val="none" w:sz="0" w:space="0" w:color="auto"/>
                <w:right w:val="none" w:sz="0" w:space="0" w:color="auto"/>
              </w:divBdr>
            </w:div>
          </w:divsChild>
        </w:div>
        <w:div w:id="1810660969">
          <w:marLeft w:val="0"/>
          <w:marRight w:val="0"/>
          <w:marTop w:val="0"/>
          <w:marBottom w:val="0"/>
          <w:divBdr>
            <w:top w:val="none" w:sz="0" w:space="0" w:color="auto"/>
            <w:left w:val="none" w:sz="0" w:space="0" w:color="auto"/>
            <w:bottom w:val="none" w:sz="0" w:space="0" w:color="auto"/>
            <w:right w:val="none" w:sz="0" w:space="0" w:color="auto"/>
          </w:divBdr>
          <w:divsChild>
            <w:div w:id="17491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0EE30046-F7DB-45B3-AC5F-18B021AF76D1}"/>
      </w:docPartPr>
      <w:docPartBody>
        <w:p w:rsidR="0047588D" w:rsidRDefault="00DA3ECE">
          <w:r w:rsidRPr="0086440B">
            <w:rPr>
              <w:rStyle w:val="a3"/>
            </w:rPr>
            <w:t>Klicken oder tippen Sie hier, um Text einzugeben.</w:t>
          </w:r>
        </w:p>
      </w:docPartBody>
    </w:docPart>
    <w:docPart>
      <w:docPartPr>
        <w:name w:val="7AA12864ED474D1493E0656B4DBEA33A"/>
        <w:category>
          <w:name w:val="一般"/>
          <w:gallery w:val="placeholder"/>
        </w:category>
        <w:types>
          <w:type w:val="bbPlcHdr"/>
        </w:types>
        <w:behaviors>
          <w:behavior w:val="content"/>
        </w:behaviors>
        <w:guid w:val="{C6231EC6-7F12-49DA-8C35-62C5ED4E481F}"/>
      </w:docPartPr>
      <w:docPartBody>
        <w:p w:rsidR="00000000" w:rsidRDefault="00484427" w:rsidP="00484427">
          <w:pPr>
            <w:pStyle w:val="7AA12864ED474D1493E0656B4DBEA33A"/>
          </w:pPr>
          <w:r w:rsidRPr="0086440B">
            <w:rPr>
              <w:rStyle w:val="a3"/>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CE"/>
    <w:rsid w:val="002D274C"/>
    <w:rsid w:val="00320719"/>
    <w:rsid w:val="00391AF4"/>
    <w:rsid w:val="003B2EB9"/>
    <w:rsid w:val="0047588D"/>
    <w:rsid w:val="00481292"/>
    <w:rsid w:val="00484427"/>
    <w:rsid w:val="00596D06"/>
    <w:rsid w:val="005E01AE"/>
    <w:rsid w:val="007134ED"/>
    <w:rsid w:val="00725B58"/>
    <w:rsid w:val="0094535C"/>
    <w:rsid w:val="009D43CA"/>
    <w:rsid w:val="00A1543E"/>
    <w:rsid w:val="00A80EDE"/>
    <w:rsid w:val="00A937BE"/>
    <w:rsid w:val="00DA0134"/>
    <w:rsid w:val="00DA3ECE"/>
    <w:rsid w:val="00DD5C40"/>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84427"/>
    <w:rPr>
      <w:color w:val="666666"/>
    </w:rPr>
  </w:style>
  <w:style w:type="paragraph" w:customStyle="1" w:styleId="7AA12864ED474D1493E0656B4DBEA33A">
    <w:name w:val="7AA12864ED474D1493E0656B4DBEA33A"/>
    <w:rsid w:val="00484427"/>
    <w:pPr>
      <w:widowControl w:val="0"/>
    </w:pPr>
    <w:rPr>
      <w:lang w:val="en-US"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8C9E9-42D5-4787-9B8A-F8A8322CF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1785</TotalTime>
  <Pages>18</Pages>
  <Words>8971</Words>
  <Characters>51140</Characters>
  <Application>Microsoft Office Word</Application>
  <DocSecurity>0</DocSecurity>
  <Lines>426</Lines>
  <Paragraphs>119</Paragraphs>
  <ScaleCrop>false</ScaleCrop>
  <HeadingPairs>
    <vt:vector size="2" baseType="variant">
      <vt:variant>
        <vt:lpstr>Titel</vt:lpstr>
      </vt:variant>
      <vt:variant>
        <vt:i4>1</vt:i4>
      </vt:variant>
    </vt:vector>
  </HeadingPairs>
  <TitlesOfParts>
    <vt:vector size="1" baseType="lpstr">
      <vt:lpstr>ProcessAI</vt:lpstr>
    </vt:vector>
  </TitlesOfParts>
  <Company/>
  <LinksUpToDate>false</LinksUpToDate>
  <CharactersWithSpaces>59992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ProcessAI</dc:title>
  <dc:subject/>
  <dc:creator>子鈞 林</dc:creator>
  <cp:keywords/>
  <dc:description/>
  <cp:lastModifiedBy>子鈞 林</cp:lastModifiedBy>
  <cp:revision>103</cp:revision>
  <dcterms:created xsi:type="dcterms:W3CDTF">2025-11-09T13:36:00Z</dcterms:created>
  <dcterms:modified xsi:type="dcterms:W3CDTF">2026-01-09T18:34:00Z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C:\Users\Paul\Documents\Citavi 7\Projects\SWPS_Whitepaper\SWPS_Whitepaper.ctv6</vt:lpwstr>
  </property>
  <property fmtid="{D5CDD505-2E9C-101B-9397-08002B2CF9AE}" pid="3" name="CitaviDocumentProperty_7">
    <vt:lpwstr>SWPS_Whitepaper</vt:lpwstr>
  </property>
  <property fmtid="{D5CDD505-2E9C-101B-9397-08002B2CF9AE}" pid="4" name="CitaviDocumentProperty_0">
    <vt:lpwstr>0fad3096-7869-4645-9cbe-5d0f4a0dd676</vt:lpwstr>
  </property>
  <property fmtid="{D5CDD505-2E9C-101B-9397-08002B2CF9AE}" pid="5" name="CitaviDocumentProperty_1">
    <vt:lpwstr>7.0.6.1</vt:lpwstr>
  </property>
  <property fmtid="{D5CDD505-2E9C-101B-9397-08002B2CF9AE}" pid="6" name="CitaviDocumentProperty_6">
    <vt:lpwstr>False</vt:lpwstr>
  </property>
</Properties>
</file>