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36C3F" w14:textId="77777777" w:rsidR="00EF4CAD" w:rsidRDefault="005B4D9B">
      <w:pPr>
        <w:pStyle w:val="BodyText"/>
        <w:spacing w:before="66" w:line="434" w:lineRule="auto"/>
        <w:ind w:left="2627" w:right="3470"/>
        <w:jc w:val="center"/>
      </w:pPr>
      <w:r>
        <w:rPr>
          <w:color w:val="415461"/>
        </w:rPr>
        <w:t>Ministerul Educației al Republicii Moldova Colegiul Universității Tehnice a Moldovei</w:t>
      </w:r>
    </w:p>
    <w:p w14:paraId="725C8A05" w14:textId="77777777" w:rsidR="00EF4CAD" w:rsidRDefault="005B4D9B">
      <w:pPr>
        <w:pStyle w:val="BodyText"/>
        <w:spacing w:before="12"/>
        <w:ind w:left="0" w:right="843"/>
        <w:jc w:val="center"/>
      </w:pPr>
      <w:r>
        <w:rPr>
          <w:color w:val="415461"/>
        </w:rPr>
        <w:t>Specialitatea:</w:t>
      </w:r>
      <w:r>
        <w:rPr>
          <w:color w:val="415461"/>
          <w:spacing w:val="8"/>
        </w:rPr>
        <w:t xml:space="preserve"> </w:t>
      </w:r>
      <w:r>
        <w:rPr>
          <w:color w:val="415461"/>
        </w:rPr>
        <w:t>Programarea</w:t>
      </w:r>
      <w:r>
        <w:rPr>
          <w:color w:val="415461"/>
          <w:spacing w:val="9"/>
        </w:rPr>
        <w:t xml:space="preserve"> </w:t>
      </w:r>
      <w:r>
        <w:rPr>
          <w:color w:val="415461"/>
        </w:rPr>
        <w:t>și</w:t>
      </w:r>
      <w:r>
        <w:rPr>
          <w:color w:val="415461"/>
          <w:spacing w:val="9"/>
        </w:rPr>
        <w:t xml:space="preserve"> </w:t>
      </w:r>
      <w:r>
        <w:rPr>
          <w:color w:val="415461"/>
        </w:rPr>
        <w:t>analiza</w:t>
      </w:r>
      <w:r>
        <w:rPr>
          <w:color w:val="415461"/>
          <w:spacing w:val="9"/>
        </w:rPr>
        <w:t xml:space="preserve"> </w:t>
      </w:r>
      <w:r>
        <w:rPr>
          <w:color w:val="415461"/>
        </w:rPr>
        <w:t>produselor</w:t>
      </w:r>
      <w:r>
        <w:rPr>
          <w:color w:val="415461"/>
          <w:spacing w:val="8"/>
        </w:rPr>
        <w:t xml:space="preserve"> </w:t>
      </w:r>
      <w:r>
        <w:rPr>
          <w:color w:val="415461"/>
          <w:spacing w:val="-2"/>
        </w:rPr>
        <w:t>program</w:t>
      </w:r>
    </w:p>
    <w:p w14:paraId="6327D98D" w14:textId="77777777" w:rsidR="00EF4CAD" w:rsidRDefault="00EF4CAD">
      <w:pPr>
        <w:pStyle w:val="BodyText"/>
        <w:ind w:left="0"/>
      </w:pPr>
    </w:p>
    <w:p w14:paraId="0AD1DA41" w14:textId="77777777" w:rsidR="00EF4CAD" w:rsidRDefault="00EF4CAD">
      <w:pPr>
        <w:pStyle w:val="BodyText"/>
        <w:ind w:left="0"/>
      </w:pPr>
    </w:p>
    <w:p w14:paraId="2FAEB5E6" w14:textId="77777777" w:rsidR="00EF4CAD" w:rsidRDefault="00EF4CAD">
      <w:pPr>
        <w:pStyle w:val="BodyText"/>
        <w:spacing w:before="137"/>
        <w:ind w:left="0"/>
      </w:pPr>
    </w:p>
    <w:p w14:paraId="5C84FA91" w14:textId="77777777" w:rsidR="00EF4CAD" w:rsidRDefault="005B4D9B">
      <w:pPr>
        <w:pStyle w:val="BodyText"/>
        <w:ind w:left="2627" w:right="3470"/>
        <w:jc w:val="center"/>
      </w:pPr>
      <w:r>
        <w:rPr>
          <w:color w:val="415461"/>
        </w:rPr>
        <w:t>PROIECT</w:t>
      </w:r>
      <w:r>
        <w:rPr>
          <w:color w:val="415461"/>
          <w:spacing w:val="2"/>
        </w:rPr>
        <w:t xml:space="preserve"> </w:t>
      </w:r>
      <w:r>
        <w:rPr>
          <w:color w:val="415461"/>
        </w:rPr>
        <w:t>DE</w:t>
      </w:r>
      <w:r>
        <w:rPr>
          <w:color w:val="415461"/>
          <w:spacing w:val="7"/>
        </w:rPr>
        <w:t xml:space="preserve"> </w:t>
      </w:r>
      <w:r>
        <w:rPr>
          <w:color w:val="415461"/>
          <w:spacing w:val="-4"/>
        </w:rPr>
        <w:t>CURS</w:t>
      </w:r>
    </w:p>
    <w:p w14:paraId="748D677C" w14:textId="77777777" w:rsidR="00EF4CAD" w:rsidRDefault="00EF4CAD">
      <w:pPr>
        <w:pStyle w:val="BodyText"/>
        <w:ind w:left="0"/>
      </w:pPr>
    </w:p>
    <w:p w14:paraId="6FC805F1" w14:textId="77777777" w:rsidR="00EF4CAD" w:rsidRDefault="00EF4CAD">
      <w:pPr>
        <w:pStyle w:val="BodyText"/>
        <w:spacing w:before="157"/>
        <w:ind w:left="0"/>
      </w:pPr>
    </w:p>
    <w:p w14:paraId="6798DF2A" w14:textId="77777777" w:rsidR="00EF4CAD" w:rsidRDefault="005B4D9B">
      <w:pPr>
        <w:ind w:left="2627" w:right="3470"/>
        <w:jc w:val="center"/>
        <w:rPr>
          <w:sz w:val="24"/>
        </w:rPr>
      </w:pPr>
      <w:r>
        <w:rPr>
          <w:b/>
          <w:color w:val="415461"/>
          <w:sz w:val="24"/>
        </w:rPr>
        <w:t>Disciplina:</w:t>
      </w:r>
      <w:r>
        <w:rPr>
          <w:b/>
          <w:color w:val="415461"/>
          <w:spacing w:val="10"/>
          <w:sz w:val="24"/>
        </w:rPr>
        <w:t xml:space="preserve"> </w:t>
      </w:r>
      <w:r>
        <w:rPr>
          <w:color w:val="415461"/>
          <w:sz w:val="24"/>
        </w:rPr>
        <w:t>Elaborarea</w:t>
      </w:r>
      <w:r>
        <w:rPr>
          <w:color w:val="415461"/>
          <w:spacing w:val="11"/>
          <w:sz w:val="24"/>
        </w:rPr>
        <w:t xml:space="preserve"> </w:t>
      </w:r>
      <w:r>
        <w:rPr>
          <w:color w:val="415461"/>
          <w:sz w:val="24"/>
        </w:rPr>
        <w:t>aplicațiilor</w:t>
      </w:r>
      <w:r>
        <w:rPr>
          <w:color w:val="415461"/>
          <w:spacing w:val="10"/>
          <w:sz w:val="24"/>
        </w:rPr>
        <w:t xml:space="preserve"> </w:t>
      </w:r>
      <w:r>
        <w:rPr>
          <w:color w:val="415461"/>
          <w:spacing w:val="-4"/>
          <w:sz w:val="24"/>
        </w:rPr>
        <w:t>.NET</w:t>
      </w:r>
    </w:p>
    <w:p w14:paraId="6EB64EC2" w14:textId="77777777" w:rsidR="00EF4CAD" w:rsidRDefault="005B4D9B">
      <w:pPr>
        <w:pStyle w:val="BodyText"/>
        <w:spacing w:before="223"/>
        <w:ind w:left="0" w:right="843"/>
        <w:jc w:val="center"/>
      </w:pPr>
      <w:r>
        <w:rPr>
          <w:b/>
          <w:color w:val="415461"/>
        </w:rPr>
        <w:t>Tema:</w:t>
      </w:r>
      <w:r>
        <w:rPr>
          <w:b/>
          <w:color w:val="415461"/>
          <w:spacing w:val="4"/>
        </w:rPr>
        <w:t xml:space="preserve"> </w:t>
      </w:r>
      <w:r>
        <w:rPr>
          <w:color w:val="415461"/>
        </w:rPr>
        <w:t>Gestiunea</w:t>
      </w:r>
      <w:r>
        <w:rPr>
          <w:color w:val="415461"/>
          <w:spacing w:val="4"/>
        </w:rPr>
        <w:t xml:space="preserve"> </w:t>
      </w:r>
      <w:r>
        <w:rPr>
          <w:color w:val="415461"/>
        </w:rPr>
        <w:t>și</w:t>
      </w:r>
      <w:r>
        <w:rPr>
          <w:color w:val="415461"/>
          <w:spacing w:val="4"/>
        </w:rPr>
        <w:t xml:space="preserve"> </w:t>
      </w:r>
      <w:r>
        <w:rPr>
          <w:color w:val="415461"/>
        </w:rPr>
        <w:t>securizarea</w:t>
      </w:r>
      <w:r>
        <w:rPr>
          <w:color w:val="415461"/>
          <w:spacing w:val="5"/>
        </w:rPr>
        <w:t xml:space="preserve"> </w:t>
      </w:r>
      <w:r>
        <w:rPr>
          <w:color w:val="415461"/>
        </w:rPr>
        <w:t>parolelor</w:t>
      </w:r>
      <w:r>
        <w:rPr>
          <w:color w:val="415461"/>
          <w:spacing w:val="4"/>
        </w:rPr>
        <w:t xml:space="preserve"> </w:t>
      </w:r>
      <w:r>
        <w:rPr>
          <w:color w:val="415461"/>
        </w:rPr>
        <w:t>prin</w:t>
      </w:r>
      <w:r>
        <w:rPr>
          <w:color w:val="415461"/>
          <w:spacing w:val="4"/>
        </w:rPr>
        <w:t xml:space="preserve"> </w:t>
      </w:r>
      <w:r>
        <w:rPr>
          <w:color w:val="415461"/>
        </w:rPr>
        <w:t>aplicație</w:t>
      </w:r>
      <w:r>
        <w:rPr>
          <w:color w:val="415461"/>
          <w:spacing w:val="4"/>
        </w:rPr>
        <w:t xml:space="preserve"> </w:t>
      </w:r>
      <w:r>
        <w:rPr>
          <w:color w:val="415461"/>
        </w:rPr>
        <w:t xml:space="preserve">desktop </w:t>
      </w:r>
      <w:r>
        <w:rPr>
          <w:color w:val="415461"/>
          <w:spacing w:val="-2"/>
        </w:rPr>
        <w:t>WinForms</w:t>
      </w:r>
    </w:p>
    <w:p w14:paraId="62F85605" w14:textId="77777777" w:rsidR="00EF4CAD" w:rsidRDefault="00EF4CAD">
      <w:pPr>
        <w:pStyle w:val="BodyText"/>
        <w:ind w:left="0"/>
      </w:pPr>
    </w:p>
    <w:p w14:paraId="6C08ED3B" w14:textId="77777777" w:rsidR="00EF4CAD" w:rsidRDefault="00EF4CAD">
      <w:pPr>
        <w:pStyle w:val="BodyText"/>
        <w:ind w:left="0"/>
      </w:pPr>
    </w:p>
    <w:p w14:paraId="2D81F475" w14:textId="77777777" w:rsidR="00EF4CAD" w:rsidRDefault="00EF4CAD">
      <w:pPr>
        <w:pStyle w:val="BodyText"/>
        <w:ind w:left="0"/>
      </w:pPr>
    </w:p>
    <w:p w14:paraId="6D8C0870" w14:textId="77777777" w:rsidR="00EF4CAD" w:rsidRDefault="00EF4CAD">
      <w:pPr>
        <w:pStyle w:val="BodyText"/>
        <w:spacing w:before="131"/>
        <w:ind w:left="0"/>
      </w:pPr>
    </w:p>
    <w:p w14:paraId="302CAC05" w14:textId="77777777" w:rsidR="00EF4CAD" w:rsidRDefault="005B4D9B">
      <w:pPr>
        <w:ind w:left="5581"/>
        <w:rPr>
          <w:sz w:val="24"/>
        </w:rPr>
      </w:pPr>
      <w:r>
        <w:rPr>
          <w:b/>
          <w:color w:val="415461"/>
          <w:sz w:val="24"/>
        </w:rPr>
        <w:t>Efectuat:</w:t>
      </w:r>
      <w:r>
        <w:rPr>
          <w:b/>
          <w:color w:val="415461"/>
          <w:spacing w:val="-2"/>
          <w:sz w:val="24"/>
        </w:rPr>
        <w:t xml:space="preserve"> </w:t>
      </w:r>
      <w:r>
        <w:rPr>
          <w:color w:val="415461"/>
          <w:sz w:val="24"/>
        </w:rPr>
        <w:t>st.gr.</w:t>
      </w:r>
      <w:r>
        <w:rPr>
          <w:color w:val="415461"/>
          <w:spacing w:val="-2"/>
          <w:sz w:val="24"/>
        </w:rPr>
        <w:t xml:space="preserve"> </w:t>
      </w:r>
      <w:r>
        <w:rPr>
          <w:color w:val="415461"/>
          <w:sz w:val="24"/>
        </w:rPr>
        <w:t>PAPP-221</w:t>
      </w:r>
      <w:r>
        <w:rPr>
          <w:color w:val="415461"/>
          <w:spacing w:val="-2"/>
          <w:sz w:val="24"/>
        </w:rPr>
        <w:t xml:space="preserve"> </w:t>
      </w:r>
      <w:r>
        <w:rPr>
          <w:color w:val="415461"/>
          <w:sz w:val="24"/>
        </w:rPr>
        <w:t>Tintari Razvan</w:t>
      </w:r>
    </w:p>
    <w:p w14:paraId="3CD0150E" w14:textId="77777777" w:rsidR="00EF4CAD" w:rsidRDefault="005B4D9B">
      <w:pPr>
        <w:spacing w:before="237"/>
        <w:ind w:left="5504"/>
        <w:rPr>
          <w:sz w:val="24"/>
        </w:rPr>
      </w:pPr>
      <w:r>
        <w:rPr>
          <w:b/>
          <w:color w:val="415461"/>
          <w:sz w:val="24"/>
        </w:rPr>
        <w:t>Verificat:</w:t>
      </w:r>
      <w:r>
        <w:rPr>
          <w:b/>
          <w:color w:val="415461"/>
          <w:spacing w:val="1"/>
          <w:sz w:val="24"/>
        </w:rPr>
        <w:t xml:space="preserve"> </w:t>
      </w:r>
      <w:r>
        <w:rPr>
          <w:color w:val="415461"/>
          <w:sz w:val="24"/>
        </w:rPr>
        <w:t>prof.dis.teh</w:t>
      </w:r>
      <w:r>
        <w:rPr>
          <w:color w:val="415461"/>
          <w:spacing w:val="2"/>
          <w:sz w:val="24"/>
        </w:rPr>
        <w:t xml:space="preserve"> </w:t>
      </w:r>
      <w:r>
        <w:rPr>
          <w:color w:val="415461"/>
          <w:sz w:val="24"/>
        </w:rPr>
        <w:t>Moraru</w:t>
      </w:r>
      <w:r>
        <w:rPr>
          <w:color w:val="415461"/>
          <w:spacing w:val="1"/>
          <w:sz w:val="24"/>
        </w:rPr>
        <w:t xml:space="preserve"> </w:t>
      </w:r>
      <w:r>
        <w:rPr>
          <w:color w:val="415461"/>
          <w:spacing w:val="-2"/>
          <w:sz w:val="24"/>
        </w:rPr>
        <w:t>Magdalena</w:t>
      </w:r>
    </w:p>
    <w:p w14:paraId="15C4A0BE" w14:textId="77777777" w:rsidR="00EF4CAD" w:rsidRDefault="00EF4CAD">
      <w:pPr>
        <w:pStyle w:val="BodyText"/>
        <w:ind w:left="0"/>
      </w:pPr>
    </w:p>
    <w:p w14:paraId="335746A8" w14:textId="77777777" w:rsidR="00EF4CAD" w:rsidRDefault="00EF4CAD">
      <w:pPr>
        <w:pStyle w:val="BodyText"/>
        <w:ind w:left="0"/>
      </w:pPr>
    </w:p>
    <w:p w14:paraId="363E6643" w14:textId="77777777" w:rsidR="00EF4CAD" w:rsidRDefault="00EF4CAD">
      <w:pPr>
        <w:pStyle w:val="BodyText"/>
        <w:ind w:left="0"/>
      </w:pPr>
    </w:p>
    <w:p w14:paraId="12E5D9E8" w14:textId="77777777" w:rsidR="00EF4CAD" w:rsidRDefault="00EF4CAD">
      <w:pPr>
        <w:pStyle w:val="BodyText"/>
        <w:ind w:left="0"/>
      </w:pPr>
    </w:p>
    <w:p w14:paraId="16E54A4A" w14:textId="77777777" w:rsidR="00EF4CAD" w:rsidRDefault="00EF4CAD">
      <w:pPr>
        <w:pStyle w:val="BodyText"/>
        <w:spacing w:before="124"/>
        <w:ind w:left="0"/>
      </w:pPr>
    </w:p>
    <w:p w14:paraId="755FA46A" w14:textId="77777777" w:rsidR="00EF4CAD" w:rsidRDefault="005B4D9B">
      <w:pPr>
        <w:pStyle w:val="BodyText"/>
        <w:ind w:left="2627" w:right="3470"/>
        <w:jc w:val="center"/>
      </w:pPr>
      <w:r>
        <w:rPr>
          <w:color w:val="415461"/>
        </w:rPr>
        <w:t>Chișinău</w:t>
      </w:r>
      <w:r>
        <w:rPr>
          <w:color w:val="415461"/>
          <w:spacing w:val="8"/>
        </w:rPr>
        <w:t xml:space="preserve"> </w:t>
      </w:r>
      <w:r>
        <w:rPr>
          <w:color w:val="415461"/>
          <w:spacing w:val="-4"/>
        </w:rPr>
        <w:t>2026</w:t>
      </w:r>
    </w:p>
    <w:p w14:paraId="713364CD" w14:textId="77777777" w:rsidR="00EF4CAD" w:rsidRDefault="00EF4CAD">
      <w:pPr>
        <w:pStyle w:val="BodyText"/>
        <w:jc w:val="center"/>
        <w:sectPr w:rsidR="00EF4CAD">
          <w:type w:val="continuous"/>
          <w:pgSz w:w="11920" w:h="16860"/>
          <w:pgMar w:top="960" w:right="0" w:bottom="280" w:left="850" w:header="720" w:footer="720" w:gutter="0"/>
          <w:cols w:space="720"/>
        </w:sectPr>
      </w:pPr>
    </w:p>
    <w:p w14:paraId="5BAEF4B2" w14:textId="77777777" w:rsidR="00EF4CAD" w:rsidRDefault="005B4D9B">
      <w:pPr>
        <w:pStyle w:val="Heading1"/>
      </w:pPr>
      <w:r>
        <w:rPr>
          <w:spacing w:val="-2"/>
        </w:rPr>
        <w:lastRenderedPageBreak/>
        <w:t>CUPRINS</w:t>
      </w:r>
    </w:p>
    <w:sdt>
      <w:sdtPr>
        <w:id w:val="-637958200"/>
        <w:docPartObj>
          <w:docPartGallery w:val="Table of Contents"/>
          <w:docPartUnique/>
        </w:docPartObj>
      </w:sdtPr>
      <w:sdtEndPr/>
      <w:sdtContent>
        <w:p w14:paraId="61EE43FA" w14:textId="77777777" w:rsidR="00EF4CAD" w:rsidRDefault="005B4D9B">
          <w:pPr>
            <w:pStyle w:val="TOC1"/>
            <w:tabs>
              <w:tab w:val="right" w:pos="9967"/>
            </w:tabs>
            <w:spacing w:before="431"/>
            <w:ind w:firstLine="0"/>
          </w:pPr>
          <w:r>
            <w:rPr>
              <w:noProof/>
            </w:rPr>
            <mc:AlternateContent>
              <mc:Choice Requires="wpg">
                <w:drawing>
                  <wp:anchor distT="0" distB="0" distL="0" distR="0" simplePos="0" relativeHeight="487395840" behindDoc="1" locked="0" layoutInCell="1" allowOverlap="1" wp14:anchorId="40AF4DBA" wp14:editId="2045AD3E">
                    <wp:simplePos x="0" y="0"/>
                    <wp:positionH relativeFrom="page">
                      <wp:posOffset>1815742</wp:posOffset>
                    </wp:positionH>
                    <wp:positionV relativeFrom="paragraph">
                      <wp:posOffset>346838</wp:posOffset>
                    </wp:positionV>
                    <wp:extent cx="4899660" cy="171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9660" cy="17145"/>
                              <a:chOff x="0" y="0"/>
                              <a:chExt cx="4899660" cy="17145"/>
                            </a:xfrm>
                          </wpg:grpSpPr>
                          <wps:wsp>
                            <wps:cNvPr id="2" name="Graphic 2"/>
                            <wps:cNvSpPr/>
                            <wps:spPr>
                              <a:xfrm>
                                <a:off x="-10" y="2"/>
                                <a:ext cx="4899660" cy="17145"/>
                              </a:xfrm>
                              <a:custGeom>
                                <a:avLst/>
                                <a:gdLst/>
                                <a:ahLst/>
                                <a:cxnLst/>
                                <a:rect l="l" t="t" r="r" b="b"/>
                                <a:pathLst>
                                  <a:path w="4899660" h="17145">
                                    <a:moveTo>
                                      <a:pt x="17132" y="0"/>
                                    </a:moveTo>
                                    <a:lnTo>
                                      <a:pt x="0" y="0"/>
                                    </a:lnTo>
                                    <a:lnTo>
                                      <a:pt x="0" y="17132"/>
                                    </a:lnTo>
                                    <a:lnTo>
                                      <a:pt x="17132" y="17132"/>
                                    </a:lnTo>
                                    <a:lnTo>
                                      <a:pt x="17132" y="0"/>
                                    </a:lnTo>
                                    <a:close/>
                                  </a:path>
                                  <a:path w="4899660" h="17145">
                                    <a:moveTo>
                                      <a:pt x="4899088" y="0"/>
                                    </a:moveTo>
                                    <a:lnTo>
                                      <a:pt x="4881956" y="0"/>
                                    </a:lnTo>
                                    <a:lnTo>
                                      <a:pt x="4881956" y="17132"/>
                                    </a:lnTo>
                                    <a:lnTo>
                                      <a:pt x="4899088" y="17132"/>
                                    </a:lnTo>
                                    <a:lnTo>
                                      <a:pt x="4899088"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25694" y="8564"/>
                                <a:ext cx="4848225" cy="1270"/>
                              </a:xfrm>
                              <a:custGeom>
                                <a:avLst/>
                                <a:gdLst/>
                                <a:ahLst/>
                                <a:cxnLst/>
                                <a:rect l="l" t="t" r="r" b="b"/>
                                <a:pathLst>
                                  <a:path w="4848225">
                                    <a:moveTo>
                                      <a:pt x="0" y="0"/>
                                    </a:moveTo>
                                    <a:lnTo>
                                      <a:pt x="4847690" y="0"/>
                                    </a:lnTo>
                                  </a:path>
                                </a:pathLst>
                              </a:custGeom>
                              <a:ln w="17129">
                                <a:solidFill>
                                  <a:srgbClr val="000000"/>
                                </a:solidFill>
                                <a:prstDash val="sysDot"/>
                              </a:ln>
                            </wps:spPr>
                            <wps:bodyPr wrap="square" lIns="0" tIns="0" rIns="0" bIns="0" rtlCol="0">
                              <a:prstTxWarp prst="textNoShape">
                                <a:avLst/>
                              </a:prstTxWarp>
                              <a:noAutofit/>
                            </wps:bodyPr>
                          </wps:wsp>
                        </wpg:wgp>
                      </a:graphicData>
                    </a:graphic>
                  </wp:anchor>
                </w:drawing>
              </mc:Choice>
              <mc:Fallback>
                <w:pict>
                  <v:group w14:anchorId="157A7720" id="Group 1" o:spid="_x0000_s1026" style="position:absolute;margin-left:142.95pt;margin-top:27.3pt;width:385.8pt;height:1.35pt;z-index:-15920640;mso-wrap-distance-left:0;mso-wrap-distance-right:0;mso-position-horizontal-relative:page" coordsize="48996,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RisFgMAAN8JAAAOAAAAZHJzL2Uyb0RvYy54bWzUVl1v2yAUfZ+0/4B4b524SZpYTaqpWaNJ&#10;1VapnfZMMP7QsGFA4vTf7wIm9tL1I536sDw4F3OBe84995qLy13F0ZYpXYp6joenA4xYTUVa1vkc&#10;f7+/PplipA2pU8JFzeb4gWl8ufj44aKRCYtFIXjKFIJNap00co4LY2QSRZoWrCL6VEhWw2QmVEUM&#10;DFUepYo0sHvFo3gwmESNUKlUgjKt4e3ST+KF2z/LGDXfskwzg/gcQ2zGPZV7ru0zWlyQJFdEFiVt&#10;wyBviKIiZQ2H7rdaEkPQRpWPtqpKqoQWmTmloopElpWUOQyAZjg4QLNSYiMdljxpcrmnCag94OnN&#10;29Kv25WSd/JW+ejBvBH0pwZeokbmSX/ejvPOeZepyi4CEGjnGH3YM8p2BlF4OZrOZpMJEE9hbng+&#10;HI0947SAtDxaRYvPz66LSOIPdaHtQ2kkaEd39Oh/o+euIJI51rWFf6tQmc5xjFFNKlDwqhVLbJHY&#10;o8HH8teOdEvlATsnQyABOHCrSPI8P3ucJKEbbVZMOKLJ9kYbL9g0WKQIFt3VwVQgeyt47gRvMALB&#10;K4xA8GtPvyTGrrPZsyZqepkqQqLsbCW27F44P2PTBSk8AyZCoiHQzoPXfU8P1xUYeIW58C/dbt7H&#10;7wm4nvTrTj3G9/BsyoVm/hgL+njwVsyDKTS0V8AfTafD2Xjyh28AH/49CX3Pl+H1YzjO+0U6gP69&#10;LsDuK08LXqbXJeeWNK3y9RVXaEtsT3U/qypY0nODCtWJrwVrrUX6AIXUQO3Msf61IYphxL/UUKog&#10;AhMMFYx1MJThV8L1bpcvpc397gdREkkw59hAIX0VoWJJEkrEYtn72pW1+LQxIitt/bjYfETtALqH&#10;r+V3byNnh23k7Kg2Eo8ns5ET1XQ8Gfli7nrJaBrH47bXxuch4aET9RMaeIIP1nu0Eh+I5b1rD/2S&#10;D6F1s4c1MTqfzP7WQlqROrk9pVZe24YG1RHP3De5J8tXqterZ0l04VWuH/RSmFblvG5V83/J230z&#10;4RbhqGtvPPaa0h87YN29bPEbAAD//wMAUEsDBBQABgAIAAAAIQAiSxpJ4QAAAAoBAAAPAAAAZHJz&#10;L2Rvd25yZXYueG1sTI/BTsJAEIbvJr7DZky8ybbgAtZuCSHqiZAIJsbb0A5tQ3e26S5teXuXkx5n&#10;5ss/35+uRtOInjpXW9YQTyIQxLktai41fB3en5YgnEcusLFMGq7kYJXd36WYFHbgT+r3vhQhhF2C&#10;Girv20RKl1dk0E1sSxxuJ9sZ9GHsSll0OIRw08hpFM2lwZrDhwpb2lSUn/cXo+FjwGE9i9/67fm0&#10;uf4c1O57G5PWjw/j+hWEp9H/wXDTD+qQBaejvXDhRKNhulQvAdWgnucgbkCkFgrEMWwWM5BZKv9X&#10;yH4BAAD//wMAUEsBAi0AFAAGAAgAAAAhALaDOJL+AAAA4QEAABMAAAAAAAAAAAAAAAAAAAAAAFtD&#10;b250ZW50X1R5cGVzXS54bWxQSwECLQAUAAYACAAAACEAOP0h/9YAAACUAQAACwAAAAAAAAAAAAAA&#10;AAAvAQAAX3JlbHMvLnJlbHNQSwECLQAUAAYACAAAACEAdtUYrBYDAADfCQAADgAAAAAAAAAAAAAA&#10;AAAuAgAAZHJzL2Uyb0RvYy54bWxQSwECLQAUAAYACAAAACEAIksaSeEAAAAKAQAADwAAAAAAAAAA&#10;AAAAAABwBQAAZHJzL2Rvd25yZXYueG1sUEsFBgAAAAAEAAQA8wAAAH4GAAAAAA==&#10;">
                    <v:shape id="Graphic 2" o:spid="_x0000_s1027" style="position:absolute;width:48996;height:171;visibility:visible;mso-wrap-style:square;v-text-anchor:top" coordsize="4899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cXwwAAANoAAAAPAAAAZHJzL2Rvd25yZXYueG1sRI9Bi8Iw&#10;FITvgv8hPMGbTRURqUYRRVgQD3ZFPD6bZ1ttXkqTtd399ZuFBY/DzHzDLNedqcSLGldaVjCOYhDE&#10;mdUl5wrOn/vRHITzyBory6TgmxysV/3eEhNtWz7RK/W5CBB2CSoovK8TKV1WkEEX2Zo4eHfbGPRB&#10;NrnUDbYBbio5ieOZNFhyWCiwpm1B2TP9MgoOp900a5+3PG0vx3I7i3+ue/NQajjoNgsQnjr/Dv+3&#10;P7SCCfxdCTdArn4BAAD//wMAUEsBAi0AFAAGAAgAAAAhANvh9svuAAAAhQEAABMAAAAAAAAAAAAA&#10;AAAAAAAAAFtDb250ZW50X1R5cGVzXS54bWxQSwECLQAUAAYACAAAACEAWvQsW78AAAAVAQAACwAA&#10;AAAAAAAAAAAAAAAfAQAAX3JlbHMvLnJlbHNQSwECLQAUAAYACAAAACEA1Lk3F8MAAADaAAAADwAA&#10;AAAAAAAAAAAAAAAHAgAAZHJzL2Rvd25yZXYueG1sUEsFBgAAAAADAAMAtwAAAPcCAAAAAA==&#10;" path="m17132,l,,,17132r17132,l17132,xem4899088,r-17132,l4881956,17132r17132,l4899088,xe" fillcolor="black" stroked="f">
                      <v:path arrowok="t"/>
                    </v:shape>
                    <v:shape id="Graphic 3" o:spid="_x0000_s1028" style="position:absolute;left:256;top:85;width:48483;height:13;visibility:visible;mso-wrap-style:square;v-text-anchor:top" coordsize="4848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OoNvAAAANoAAAAPAAAAZHJzL2Rvd25yZXYueG1sRE9LCsIw&#10;EN0L3iGM4E5TFUSqUfwguhHxc4CxGdtiMylN1OrpjSC4fLz/ZFabQjyocrllBb1uBII4sTrnVMH5&#10;tO6MQDiPrLGwTApe5GA2bTYmGGv75AM9jj4VIYRdjAoy78tYSpdkZNB1bUkcuKutDPoAq1TqCp8h&#10;3BSyH0VDaTDn0JBhScuMktvxbsKMbV++e5sVX/JUzve79+FcLBdKtVv1fAzCU+3/4p97qxUM4Hsl&#10;+EFOPwAAAP//AwBQSwECLQAUAAYACAAAACEA2+H2y+4AAACFAQAAEwAAAAAAAAAAAAAAAAAAAAAA&#10;W0NvbnRlbnRfVHlwZXNdLnhtbFBLAQItABQABgAIAAAAIQBa9CxbvwAAABUBAAALAAAAAAAAAAAA&#10;AAAAAB8BAABfcmVscy8ucmVsc1BLAQItABQABgAIAAAAIQAHqOoNvAAAANoAAAAPAAAAAAAAAAAA&#10;AAAAAAcCAABkcnMvZG93bnJldi54bWxQSwUGAAAAAAMAAwC3AAAA8AIAAAAA&#10;" path="m,l4847690,e" filled="f" strokeweight=".47581mm">
                      <v:stroke dashstyle="1 1"/>
                      <v:path arrowok="t"/>
                    </v:shape>
                    <w10:wrap anchorx="page"/>
                  </v:group>
                </w:pict>
              </mc:Fallback>
            </mc:AlternateContent>
          </w:r>
          <w:hyperlink w:anchor="_TOC_250006" w:history="1">
            <w:r>
              <w:rPr>
                <w:color w:val="415461"/>
                <w:spacing w:val="-2"/>
              </w:rPr>
              <w:t>INTRODUCERE</w:t>
            </w:r>
            <w:r>
              <w:rPr>
                <w:b w:val="0"/>
                <w:color w:val="415461"/>
              </w:rPr>
              <w:tab/>
            </w:r>
            <w:r>
              <w:rPr>
                <w:color w:val="415461"/>
                <w:spacing w:val="-10"/>
              </w:rPr>
              <w:t>3</w:t>
            </w:r>
          </w:hyperlink>
        </w:p>
        <w:p w14:paraId="0CB2BC91" w14:textId="77777777" w:rsidR="00EF4CAD" w:rsidRDefault="005B4D9B">
          <w:pPr>
            <w:pStyle w:val="TOC1"/>
            <w:numPr>
              <w:ilvl w:val="0"/>
              <w:numId w:val="3"/>
            </w:numPr>
            <w:tabs>
              <w:tab w:val="left" w:pos="405"/>
              <w:tab w:val="right" w:pos="9967"/>
            </w:tabs>
            <w:spacing w:before="284"/>
            <w:ind w:hanging="149"/>
          </w:pPr>
          <w:r>
            <w:rPr>
              <w:noProof/>
            </w:rPr>
            <mc:AlternateContent>
              <mc:Choice Requires="wps">
                <w:drawing>
                  <wp:anchor distT="0" distB="0" distL="0" distR="0" simplePos="0" relativeHeight="487396352" behindDoc="1" locked="0" layoutInCell="1" allowOverlap="1" wp14:anchorId="2C13E0BE" wp14:editId="11A19BDD">
                    <wp:simplePos x="0" y="0"/>
                    <wp:positionH relativeFrom="page">
                      <wp:posOffset>3237503</wp:posOffset>
                    </wp:positionH>
                    <wp:positionV relativeFrom="paragraph">
                      <wp:posOffset>262407</wp:posOffset>
                    </wp:positionV>
                    <wp:extent cx="347789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7895" cy="1270"/>
                            </a:xfrm>
                            <a:custGeom>
                              <a:avLst/>
                              <a:gdLst/>
                              <a:ahLst/>
                              <a:cxnLst/>
                              <a:rect l="l" t="t" r="r" b="b"/>
                              <a:pathLst>
                                <a:path w="3477895">
                                  <a:moveTo>
                                    <a:pt x="0" y="0"/>
                                  </a:moveTo>
                                  <a:lnTo>
                                    <a:pt x="3477318"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64C1ACDD" id="Graphic 4" o:spid="_x0000_s1026" style="position:absolute;margin-left:254.9pt;margin-top:20.65pt;width:273.85pt;height:.1pt;z-index:-15920128;visibility:visible;mso-wrap-style:square;mso-wrap-distance-left:0;mso-wrap-distance-top:0;mso-wrap-distance-right:0;mso-wrap-distance-bottom:0;mso-position-horizontal:absolute;mso-position-horizontal-relative:page;mso-position-vertical:absolute;mso-position-vertical-relative:text;v-text-anchor:top" coordsize="3477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3ROGAIAAF0EAAAOAAAAZHJzL2Uyb0RvYy54bWysVMFu2zAMvQ/YPwi6r07SbWmNOMXQoMOA&#10;oivQDDsrshwbk0WNVOLk70fJdpJ2t2E+CJT4RD7yUV7cHVor9gapAVfI6dVECuM0lI3bFvLH+uHD&#10;jRQUlCuVBWcKeTQk75bv3y06n5sZ1GBLg4KDOMo7X8g6BJ9nGenatIquwBvHzgqwVYG3uM1KVB1H&#10;b202m0w+Zx1g6RG0IeLTVe+UyxS/qowO36uKTBC2kMwtpBXTuolrtlyofIvK140eaKh/YNGqxnHS&#10;U6iVCkrssPkrVNtoBIIqXGloM6iqRptUA1cznbyp5qVW3qRauDnkT22i/xdWP+1f/DNG6uQfQf8i&#10;7kjWecpPnrihAXOosI1YJi4OqYvHUxfNIQjNh9cf5/Ob209SaPZNZ/PU5Ezl4129o/DVQIqj9o8U&#10;eg3K0VL1aOmDG01kJaOGNmkYpGANUQrWcNNr6FWI9yK5aIruTCSetbA3a0je8IY5Uzt7rbtExVKu&#10;pzzCY5WM7RFsxDTcq95Iqdm+LM66yGI6n85u02wQ2KZ8aKyNNAi3m3uLYq/iZKYvFsIhXsE8Ulgp&#10;qnscHWkFYcBZNyjVixNl2kB5fEbR8TwXkn7vFBop7DfHAxOHfzRwNDajgcHeQ3oiqUWcdH34qdCL&#10;mL+QgbV9gnEcVT7KFos/YeNNB192AaomapqmqGc0bHiGU4XDe4uP5HKfUOe/wvIPAAAA//8DAFBL&#10;AwQUAAYACAAAACEAx+6eGuEAAAAKAQAADwAAAGRycy9kb3ducmV2LnhtbEyPzU7DMBCE70i8g7VI&#10;XFBrB3ALIU6FKnFA4kILEtzceMlP7XUUu23g6XFOcNzZ0cw3xWp0lh1xCK0nBdlcAEOqvGmpVvC2&#10;fZrdAQtRk9HWEyr4xgCr8vys0LnxJ3rF4ybWLIVQyLWCJsY+5zxUDTod5r5HSr8vPzgd0znU3Az6&#10;lMKd5ddCLLjTLaWGRve4brDabw5OQexct/946Ub98561n1dbubbLZ6UuL8bHB2ARx/hnhgk/oUOZ&#10;mHb+QCYwq0CK+4QeFdxmN8Amg5BLCWw3KRJ4WfD/E8pfAAAA//8DAFBLAQItABQABgAIAAAAIQC2&#10;gziS/gAAAOEBAAATAAAAAAAAAAAAAAAAAAAAAABbQ29udGVudF9UeXBlc10ueG1sUEsBAi0AFAAG&#10;AAgAAAAhADj9If/WAAAAlAEAAAsAAAAAAAAAAAAAAAAALwEAAF9yZWxzLy5yZWxzUEsBAi0AFAAG&#10;AAgAAAAhAJzDdE4YAgAAXQQAAA4AAAAAAAAAAAAAAAAALgIAAGRycy9lMm9Eb2MueG1sUEsBAi0A&#10;FAAGAAgAAAAhAMfunhrhAAAACgEAAA8AAAAAAAAAAAAAAAAAcgQAAGRycy9kb3ducmV2LnhtbFBL&#10;BQYAAAAABAAEAPMAAACABQAAAAA=&#10;" path="m,l3477318,e" filled="f" strokeweight=".47581mm">
                    <v:stroke dashstyle="1 1"/>
                    <v:path arrowok="t"/>
                    <w10:wrap anchorx="page"/>
                  </v:shape>
                </w:pict>
              </mc:Fallback>
            </mc:AlternateContent>
          </w:r>
          <w:hyperlink w:anchor="_TOC_250005" w:history="1">
            <w:r>
              <w:rPr>
                <w:color w:val="415461"/>
              </w:rPr>
              <w:t>ANALIZA</w:t>
            </w:r>
            <w:r>
              <w:rPr>
                <w:color w:val="415461"/>
                <w:spacing w:val="3"/>
              </w:rPr>
              <w:t xml:space="preserve"> </w:t>
            </w:r>
            <w:r>
              <w:rPr>
                <w:color w:val="415461"/>
              </w:rPr>
              <w:t>DOMENIULUI</w:t>
            </w:r>
            <w:r>
              <w:rPr>
                <w:color w:val="415461"/>
                <w:spacing w:val="21"/>
              </w:rPr>
              <w:t xml:space="preserve"> </w:t>
            </w:r>
            <w:r>
              <w:rPr>
                <w:color w:val="415461"/>
              </w:rPr>
              <w:t>DE</w:t>
            </w:r>
            <w:r>
              <w:rPr>
                <w:color w:val="415461"/>
                <w:spacing w:val="20"/>
              </w:rPr>
              <w:t xml:space="preserve"> </w:t>
            </w:r>
            <w:r>
              <w:rPr>
                <w:color w:val="415461"/>
                <w:spacing w:val="-2"/>
              </w:rPr>
              <w:t>STUDIU</w:t>
            </w:r>
            <w:r>
              <w:rPr>
                <w:b w:val="0"/>
                <w:color w:val="415461"/>
              </w:rPr>
              <w:tab/>
            </w:r>
            <w:r>
              <w:rPr>
                <w:color w:val="415461"/>
                <w:spacing w:val="-10"/>
              </w:rPr>
              <w:t>4</w:t>
            </w:r>
          </w:hyperlink>
        </w:p>
        <w:p w14:paraId="3FF8CBFC" w14:textId="77777777" w:rsidR="00EF4CAD" w:rsidRDefault="005B4D9B">
          <w:pPr>
            <w:pStyle w:val="TOC2"/>
            <w:numPr>
              <w:ilvl w:val="1"/>
              <w:numId w:val="3"/>
            </w:numPr>
            <w:tabs>
              <w:tab w:val="left" w:pos="848"/>
              <w:tab w:val="right" w:pos="9967"/>
            </w:tabs>
            <w:ind w:left="848" w:hanging="323"/>
          </w:pPr>
          <w:r>
            <w:rPr>
              <w:noProof/>
            </w:rPr>
            <mc:AlternateContent>
              <mc:Choice Requires="wps">
                <w:drawing>
                  <wp:anchor distT="0" distB="0" distL="0" distR="0" simplePos="0" relativeHeight="487396864" behindDoc="1" locked="0" layoutInCell="1" allowOverlap="1" wp14:anchorId="7FE521A8" wp14:editId="144928F6">
                    <wp:simplePos x="0" y="0"/>
                    <wp:positionH relativeFrom="page">
                      <wp:posOffset>2106946</wp:posOffset>
                    </wp:positionH>
                    <wp:positionV relativeFrom="paragraph">
                      <wp:posOffset>219931</wp:posOffset>
                    </wp:positionV>
                    <wp:extent cx="460819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8195" cy="1270"/>
                            </a:xfrm>
                            <a:custGeom>
                              <a:avLst/>
                              <a:gdLst/>
                              <a:ahLst/>
                              <a:cxnLst/>
                              <a:rect l="l" t="t" r="r" b="b"/>
                              <a:pathLst>
                                <a:path w="4608195">
                                  <a:moveTo>
                                    <a:pt x="0" y="0"/>
                                  </a:moveTo>
                                  <a:lnTo>
                                    <a:pt x="4607875"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665B6E99" id="Graphic 5" o:spid="_x0000_s1026" style="position:absolute;margin-left:165.9pt;margin-top:17.3pt;width:362.85pt;height:.1pt;z-index:-15919616;visibility:visible;mso-wrap-style:square;mso-wrap-distance-left:0;mso-wrap-distance-top:0;mso-wrap-distance-right:0;mso-wrap-distance-bottom:0;mso-position-horizontal:absolute;mso-position-horizontal-relative:page;mso-position-vertical:absolute;mso-position-vertical-relative:text;v-text-anchor:top" coordsize="4608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vbPGAIAAF0EAAAOAAAAZHJzL2Uyb0RvYy54bWysVMFu2zAMvQ/YPwi6L06CrWmNOMXQoMOA&#10;oivQDDsrshwbk0WNVGLn70fJcZJ1t2E+CJRIke/xUV7e960VB4PUgCvkbDKVwjgNZeN2hfy+efxw&#10;KwUF5UplwZlCHg3J+9X7d8vO52YONdjSoOAkjvLOF7IOwedZRro2raIJeOPYWQG2KvAWd1mJquPs&#10;rc3m0+lN1gGWHkEbIj5dD065SvmryujwrarIBGELydhCWjGt27hmq6XKd6h83egTDPUPKFrVOC56&#10;TrVWQYk9Nn+lahuNQFCFiYY2g6pqtEkcmM1s+obNa628SVy4OeTPbaL/l1Y/H179C0bo5J9A/yTu&#10;SNZ5ys+euKFTTF9hG2MZuOhTF4/nLpo+CM2HH2+mt7O7T1Jo9s3mi9TkTOXjXb2n8MVAyqMOTxQG&#10;DcrRUvVo6d6NJrKSUUObNAxSsIYoBWu4HTT0KsR7EVw0RXcBEs9aOJgNJG94g5yhXbzWXUcxlcXt&#10;gqmMLDl2iGAjluFeDUYqzfY1OesiitliNr9Ls0Fgm/KxsTbCINxtHyyKg4qTmb5IhFP8EeaRwlpR&#10;PcTRkdYQTnHWnZQaxIkybaE8vqDoeJ4LSb/2Co0U9qvjgYnDPxo4GtvRwGAfID2R1CIuuul/KPQi&#10;1i9kYG2fYRxHlY+yRfLn2HjTwed9gKqJmqYpGhCdNjzDieHpvcVHcr1PUZe/wuo3AAAA//8DAFBL&#10;AwQUAAYACAAAACEAHWBca98AAAAKAQAADwAAAGRycy9kb3ducmV2LnhtbEyPwU7DMBBE70j8g7VI&#10;3KhTmoQqjVNVSCCkigOBQ49OvDgR8TqK3dT8Pc6J3nZnRzNvy30wA5txcr0lAetVAgyptaonLeDr&#10;8+VhC8x5SUoOllDALzrYV7c3pSyUvdAHzrXXLIaQK6SAzvux4Ny1HRrpVnZEirdvOxnp4zppriZ5&#10;ieFm4I9JknMje4oNnRzxucP2pz4bAafsdazTY57Ojcb341s4NH3QQtzfhcMOmMfg/82w4Ed0qCJT&#10;Y8+kHBsEbDbriO7jkObAFkOSPWXAmkXZAq9Kfv1C9QcAAP//AwBQSwECLQAUAAYACAAAACEAtoM4&#10;kv4AAADhAQAAEwAAAAAAAAAAAAAAAAAAAAAAW0NvbnRlbnRfVHlwZXNdLnhtbFBLAQItABQABgAI&#10;AAAAIQA4/SH/1gAAAJQBAAALAAAAAAAAAAAAAAAAAC8BAABfcmVscy8ucmVsc1BLAQItABQABgAI&#10;AAAAIQC3vvbPGAIAAF0EAAAOAAAAAAAAAAAAAAAAAC4CAABkcnMvZTJvRG9jLnhtbFBLAQItABQA&#10;BgAIAAAAIQAdYFxr3wAAAAoBAAAPAAAAAAAAAAAAAAAAAHIEAABkcnMvZG93bnJldi54bWxQSwUG&#10;AAAAAAQABADzAAAAfgUAAAAA&#10;" path="m,l4607875,e" filled="f" strokeweight=".47581mm">
                    <v:stroke dashstyle="1 1"/>
                    <v:path arrowok="t"/>
                    <w10:wrap anchorx="page"/>
                  </v:shape>
                </w:pict>
              </mc:Fallback>
            </mc:AlternateContent>
          </w:r>
          <w:r>
            <w:rPr>
              <w:color w:val="415461"/>
            </w:rPr>
            <w:t>Importanța</w:t>
          </w:r>
          <w:r>
            <w:rPr>
              <w:color w:val="415461"/>
              <w:spacing w:val="19"/>
            </w:rPr>
            <w:t xml:space="preserve"> </w:t>
          </w:r>
          <w:r>
            <w:rPr>
              <w:color w:val="415461"/>
              <w:spacing w:val="-2"/>
            </w:rPr>
            <w:t>temei</w:t>
          </w:r>
          <w:r>
            <w:rPr>
              <w:color w:val="415461"/>
            </w:rPr>
            <w:tab/>
          </w:r>
          <w:r>
            <w:rPr>
              <w:color w:val="415461"/>
              <w:spacing w:val="-10"/>
            </w:rPr>
            <w:t>4</w:t>
          </w:r>
        </w:p>
        <w:p w14:paraId="46B65D0F" w14:textId="77777777" w:rsidR="00EF4CAD" w:rsidRDefault="005B4D9B">
          <w:pPr>
            <w:pStyle w:val="TOC2"/>
            <w:numPr>
              <w:ilvl w:val="1"/>
              <w:numId w:val="3"/>
            </w:numPr>
            <w:tabs>
              <w:tab w:val="left" w:pos="848"/>
              <w:tab w:val="right" w:pos="9967"/>
            </w:tabs>
            <w:spacing w:before="218"/>
            <w:ind w:left="848" w:hanging="323"/>
          </w:pPr>
          <w:r>
            <w:rPr>
              <w:noProof/>
            </w:rPr>
            <mc:AlternateContent>
              <mc:Choice Requires="wps">
                <w:drawing>
                  <wp:anchor distT="0" distB="0" distL="0" distR="0" simplePos="0" relativeHeight="487397376" behindDoc="1" locked="0" layoutInCell="1" allowOverlap="1" wp14:anchorId="55B533D1" wp14:editId="2391B996">
                    <wp:simplePos x="0" y="0"/>
                    <wp:positionH relativeFrom="page">
                      <wp:posOffset>3194679</wp:posOffset>
                    </wp:positionH>
                    <wp:positionV relativeFrom="paragraph">
                      <wp:posOffset>220001</wp:posOffset>
                    </wp:positionV>
                    <wp:extent cx="352044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0440" cy="1270"/>
                            </a:xfrm>
                            <a:custGeom>
                              <a:avLst/>
                              <a:gdLst/>
                              <a:ahLst/>
                              <a:cxnLst/>
                              <a:rect l="l" t="t" r="r" b="b"/>
                              <a:pathLst>
                                <a:path w="3520440">
                                  <a:moveTo>
                                    <a:pt x="0" y="0"/>
                                  </a:moveTo>
                                  <a:lnTo>
                                    <a:pt x="3520142"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10FBAF5F" id="Graphic 6" o:spid="_x0000_s1026" style="position:absolute;margin-left:251.55pt;margin-top:17.3pt;width:277.2pt;height:.1pt;z-index:-15919104;visibility:visible;mso-wrap-style:square;mso-wrap-distance-left:0;mso-wrap-distance-top:0;mso-wrap-distance-right:0;mso-wrap-distance-bottom:0;mso-position-horizontal:absolute;mso-position-horizontal-relative:page;mso-position-vertical:absolute;mso-position-vertical-relative:text;v-text-anchor:top" coordsize="3520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0TDFwIAAF0EAAAOAAAAZHJzL2Uyb0RvYy54bWysVE1v2zAMvQ/YfxB0Xxx72doZcYqhQYcB&#10;RVegGXZWZDk2JouaqMTOvx8lfyTrbsN8ECjxiXzko7y+61vNTsphA6bg6WLJmTISysYcCv599/Du&#10;ljP0wpRCg1EFPyvkd5u3b9adzVUGNehSOUZBDOadLXjtvc2TBGWtWoELsMqQswLXCk9bd0hKJzqK&#10;3uokWy4/Jh240jqQCpFOt4OTb2L8qlLSf6sqVJ7pghM3H1cX131Yk81a5AcnbN3IkYb4BxataAwl&#10;nUNthRfs6Jq/QrWNdIBQ+YWENoGqaqSKNVA16fJVNS+1sCrWQs1BO7cJ/19Y+XR6sc8uUEf7CPIn&#10;UkeSzmI+e8IGR0xfuTZgiTjrYxfPcxdV75mkw/cfsuVqRc2W5Euzm9jkROTTXXlE/0VBjCNOj+gH&#10;DcrJEvVkyd5MpiMlg4Y6aug5Iw0dZ6ThftDQCh/uBXLBZN2FSDhr4aR2EL3+FXOidvFqc40KpaSr&#10;jLOpSsIOCDJCGurVYMTUZF8Xp01gkd6k2ac4Gwi6KR8arQMNdIf9vXbsJMJkxi8UQiH+gFmHfiuw&#10;HnB4xi34EafNqNQgTpBpD+X52bGO5rng+OsonOJMfzU0MGH4J8NNxn4ynNf3EJ9IbBEl3fU/hLMs&#10;5C+4J22fYBpHkU+yheJnbLhp4PPRQ9UETeMUDYzGDc1wrHB8b+GRXO8j6vJX2PwGAAD//wMAUEsD&#10;BBQABgAIAAAAIQA2Wfpb3gAAAAoBAAAPAAAAZHJzL2Rvd25yZXYueG1sTI/BTsMwDIbvSLxDZCQu&#10;iCVjdJtK0wk2Ic4bm3Z1G9NWNE5psq3w9KQnONr+9Pv7s9VgW3Gm3jeONUwnCgRx6UzDlYb9++v9&#10;EoQPyAZbx6Thmzys8uurDFPjLryl8y5UIoawT1FDHUKXSunLmiz6ieuI4+3D9RZDHPtKmh4vMdy2&#10;8kGpubTYcPxQY0frmsrP3clqON5xsXZvL5vmYIxZ7IefL0sbrW9vhucnEIGG8AfDqB/VIY9OhTux&#10;8aLVkKjZNKIaZo9zECOgkkUCohg3S5B5Jv9XyH8BAAD//wMAUEsBAi0AFAAGAAgAAAAhALaDOJL+&#10;AAAA4QEAABMAAAAAAAAAAAAAAAAAAAAAAFtDb250ZW50X1R5cGVzXS54bWxQSwECLQAUAAYACAAA&#10;ACEAOP0h/9YAAACUAQAACwAAAAAAAAAAAAAAAAAvAQAAX3JlbHMvLnJlbHNQSwECLQAUAAYACAAA&#10;ACEAKHNEwxcCAABdBAAADgAAAAAAAAAAAAAAAAAuAgAAZHJzL2Uyb0RvYy54bWxQSwECLQAUAAYA&#10;CAAAACEANln6W94AAAAKAQAADwAAAAAAAAAAAAAAAABxBAAAZHJzL2Rvd25yZXYueG1sUEsFBgAA&#10;AAAEAAQA8wAAAHwFAAAAAA==&#10;" path="m,l3520142,e" filled="f" strokeweight=".47581mm">
                    <v:stroke dashstyle="1 1"/>
                    <v:path arrowok="t"/>
                    <w10:wrap anchorx="page"/>
                  </v:shape>
                </w:pict>
              </mc:Fallback>
            </mc:AlternateContent>
          </w:r>
          <w:r>
            <w:rPr>
              <w:color w:val="415461"/>
            </w:rPr>
            <w:t>Sisteme</w:t>
          </w:r>
          <w:r>
            <w:rPr>
              <w:color w:val="415461"/>
              <w:spacing w:val="12"/>
            </w:rPr>
            <w:t xml:space="preserve"> </w:t>
          </w:r>
          <w:r>
            <w:rPr>
              <w:color w:val="415461"/>
            </w:rPr>
            <w:t>similare</w:t>
          </w:r>
          <w:r>
            <w:rPr>
              <w:color w:val="415461"/>
              <w:spacing w:val="12"/>
            </w:rPr>
            <w:t xml:space="preserve"> </w:t>
          </w:r>
          <w:r>
            <w:rPr>
              <w:color w:val="415461"/>
            </w:rPr>
            <w:t>cu</w:t>
          </w:r>
          <w:r>
            <w:rPr>
              <w:color w:val="415461"/>
              <w:spacing w:val="13"/>
            </w:rPr>
            <w:t xml:space="preserve"> </w:t>
          </w:r>
          <w:r>
            <w:rPr>
              <w:color w:val="415461"/>
            </w:rPr>
            <w:t>proiectul</w:t>
          </w:r>
          <w:r>
            <w:rPr>
              <w:color w:val="415461"/>
              <w:spacing w:val="12"/>
            </w:rPr>
            <w:t xml:space="preserve"> </w:t>
          </w:r>
          <w:r>
            <w:rPr>
              <w:color w:val="415461"/>
              <w:spacing w:val="-2"/>
            </w:rPr>
            <w:t>realizat</w:t>
          </w:r>
          <w:r>
            <w:rPr>
              <w:color w:val="415461"/>
            </w:rPr>
            <w:tab/>
          </w:r>
          <w:r>
            <w:rPr>
              <w:color w:val="415461"/>
              <w:spacing w:val="-10"/>
            </w:rPr>
            <w:t>5</w:t>
          </w:r>
        </w:p>
        <w:p w14:paraId="5D1CF279" w14:textId="77777777" w:rsidR="00EF4CAD" w:rsidRDefault="005B4D9B">
          <w:pPr>
            <w:pStyle w:val="TOC2"/>
            <w:numPr>
              <w:ilvl w:val="1"/>
              <w:numId w:val="3"/>
            </w:numPr>
            <w:tabs>
              <w:tab w:val="left" w:pos="848"/>
              <w:tab w:val="right" w:pos="9967"/>
            </w:tabs>
            <w:ind w:left="848" w:hanging="323"/>
          </w:pPr>
          <w:r>
            <w:rPr>
              <w:noProof/>
            </w:rPr>
            <mc:AlternateContent>
              <mc:Choice Requires="wps">
                <w:drawing>
                  <wp:anchor distT="0" distB="0" distL="0" distR="0" simplePos="0" relativeHeight="487397888" behindDoc="1" locked="0" layoutInCell="1" allowOverlap="1" wp14:anchorId="28896F1C" wp14:editId="3B7840D1">
                    <wp:simplePos x="0" y="0"/>
                    <wp:positionH relativeFrom="page">
                      <wp:posOffset>3443059</wp:posOffset>
                    </wp:positionH>
                    <wp:positionV relativeFrom="paragraph">
                      <wp:posOffset>219435</wp:posOffset>
                    </wp:positionV>
                    <wp:extent cx="3272154"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2154" cy="1270"/>
                            </a:xfrm>
                            <a:custGeom>
                              <a:avLst/>
                              <a:gdLst/>
                              <a:ahLst/>
                              <a:cxnLst/>
                              <a:rect l="l" t="t" r="r" b="b"/>
                              <a:pathLst>
                                <a:path w="3272154">
                                  <a:moveTo>
                                    <a:pt x="0" y="0"/>
                                  </a:moveTo>
                                  <a:lnTo>
                                    <a:pt x="3271762"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3471D136" id="Graphic 7" o:spid="_x0000_s1026" style="position:absolute;margin-left:271.1pt;margin-top:17.3pt;width:257.65pt;height:.1pt;z-index:-15918592;visibility:visible;mso-wrap-style:square;mso-wrap-distance-left:0;mso-wrap-distance-top:0;mso-wrap-distance-right:0;mso-wrap-distance-bottom:0;mso-position-horizontal:absolute;mso-position-horizontal-relative:page;mso-position-vertical:absolute;mso-position-vertical-relative:text;v-text-anchor:top" coordsize="32721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kRGGAIAAF0EAAAOAAAAZHJzL2Uyb0RvYy54bWysVE1v2zAMvQ/YfxB0Xxx7W9MZcYqhQYcB&#10;RVegGXZWZDk2JouaqMTOvx8lfyTrbsN8ECjxiXzko7y+61vNTsphA6bg6WLJmTISysYcCv599/Du&#10;ljP0wpRCg1EFPyvkd5u3b9adzVUGNehSOUZBDOadLXjtvc2TBGWtWoELsMqQswLXCk9bd0hKJzqK&#10;3uokWy5vkg5caR1IhUin28HJNzF+VSnpv1UVKs90wYmbj6uL6z6syWYt8oMTtm7kSEP8A4tWNIaS&#10;zqG2wgt2dM1fodpGOkCo/EJCm0BVNVLFGqiadPmqmpdaWBVroeagnduE/y+sfDq92GcXqKN9BPkT&#10;qSNJZzGfPWGDI6avXBuwRJz1sYvnuYuq90zS4ftslaUfP3AmyZdmq9jkROTTXXlE/0VBjCNOj+gH&#10;DcrJEvVkyd5MpiMlg4Y6aug5Iw0dZ6ThftDQCh/uBXLBZN2FSDhr4aR2EL3+FXOidvFqc42iUtLV&#10;TcbZVCVhBwQZIQ31ajBiarKvi9MmsEhXafYpzgaCbsqHRutAA91hf68dO4kwmfELhVCIP2DWod8K&#10;rAccnnELfsRpMyo1iBNk2kN5fnaso3kuOP46Cqc4018NDUwY/slwk7GfDOf1PcQnEltESXf9D+Es&#10;C/kL7knbJ5jGUeSTbKH4GRtuGvh89FA1QdM4RQOjcUMzHCsc31t4JNf7iLr8FTa/AQAA//8DAFBL&#10;AwQUAAYACAAAACEA3XYrtd4AAAAKAQAADwAAAGRycy9kb3ducmV2LnhtbEyPQW6DMBBF95V6B2si&#10;ddfYIYEigomqRl2xSWgP4OApoOAxwiahPX3Nql3OzNOf9/PDbHp2w9F1liRs1gIYUm11R42Ez4/3&#10;5xSY84q06i2hhG90cCgeH3KVaXunM94q37AQQi5TElrvh4xzV7dolFvbASncvuxolA/j2HA9qnsI&#10;Nz2PhEi4UR2FD60a8K3F+lpNRsLpqI/bnzTppqvY1GdflfxUllI+rebXPTCPs/+DYdEP6lAEp4ud&#10;SDvWS4h3URRQCdtdAmwBRPwSA7ssmxR4kfP/FYpfAAAA//8DAFBLAQItABQABgAIAAAAIQC2gziS&#10;/gAAAOEBAAATAAAAAAAAAAAAAAAAAAAAAABbQ29udGVudF9UeXBlc10ueG1sUEsBAi0AFAAGAAgA&#10;AAAhADj9If/WAAAAlAEAAAsAAAAAAAAAAAAAAAAALwEAAF9yZWxzLy5yZWxzUEsBAi0AFAAGAAgA&#10;AAAhAEvGREYYAgAAXQQAAA4AAAAAAAAAAAAAAAAALgIAAGRycy9lMm9Eb2MueG1sUEsBAi0AFAAG&#10;AAgAAAAhAN12K7XeAAAACgEAAA8AAAAAAAAAAAAAAAAAcgQAAGRycy9kb3ducmV2LnhtbFBLBQYA&#10;AAAABAAEAPMAAAB9BQAAAAA=&#10;" path="m,l3271762,e" filled="f" strokeweight=".47581mm">
                    <v:stroke dashstyle="1 1"/>
                    <v:path arrowok="t"/>
                    <w10:wrap anchorx="page"/>
                  </v:shape>
                </w:pict>
              </mc:Fallback>
            </mc:AlternateContent>
          </w:r>
          <w:r>
            <w:rPr>
              <w:color w:val="415461"/>
            </w:rPr>
            <w:t>Scopul,</w:t>
          </w:r>
          <w:r>
            <w:rPr>
              <w:color w:val="415461"/>
              <w:spacing w:val="13"/>
            </w:rPr>
            <w:t xml:space="preserve"> </w:t>
          </w:r>
          <w:r>
            <w:rPr>
              <w:color w:val="415461"/>
            </w:rPr>
            <w:t>obiectivele</w:t>
          </w:r>
          <w:r>
            <w:rPr>
              <w:color w:val="415461"/>
              <w:spacing w:val="13"/>
            </w:rPr>
            <w:t xml:space="preserve"> </w:t>
          </w:r>
          <w:r>
            <w:rPr>
              <w:color w:val="415461"/>
            </w:rPr>
            <w:t>și</w:t>
          </w:r>
          <w:r>
            <w:rPr>
              <w:color w:val="415461"/>
              <w:spacing w:val="13"/>
            </w:rPr>
            <w:t xml:space="preserve"> </w:t>
          </w:r>
          <w:r>
            <w:rPr>
              <w:color w:val="415461"/>
            </w:rPr>
            <w:t>cerințele</w:t>
          </w:r>
          <w:r>
            <w:rPr>
              <w:color w:val="415461"/>
              <w:spacing w:val="13"/>
            </w:rPr>
            <w:t xml:space="preserve"> </w:t>
          </w:r>
          <w:r>
            <w:rPr>
              <w:color w:val="415461"/>
              <w:spacing w:val="-2"/>
            </w:rPr>
            <w:t>sistemului</w:t>
          </w:r>
          <w:r>
            <w:rPr>
              <w:color w:val="415461"/>
            </w:rPr>
            <w:tab/>
          </w:r>
          <w:r>
            <w:rPr>
              <w:color w:val="415461"/>
              <w:spacing w:val="-10"/>
            </w:rPr>
            <w:t>6</w:t>
          </w:r>
        </w:p>
        <w:p w14:paraId="3A8EE69F" w14:textId="77777777" w:rsidR="00EF4CAD" w:rsidRDefault="005B4D9B">
          <w:pPr>
            <w:pStyle w:val="TOC1"/>
            <w:numPr>
              <w:ilvl w:val="0"/>
              <w:numId w:val="3"/>
            </w:numPr>
            <w:tabs>
              <w:tab w:val="left" w:pos="417"/>
              <w:tab w:val="right" w:pos="9967"/>
            </w:tabs>
            <w:ind w:left="417" w:hanging="161"/>
          </w:pPr>
          <w:r>
            <w:rPr>
              <w:noProof/>
            </w:rPr>
            <mc:AlternateContent>
              <mc:Choice Requires="wps">
                <w:drawing>
                  <wp:anchor distT="0" distB="0" distL="0" distR="0" simplePos="0" relativeHeight="487398400" behindDoc="1" locked="0" layoutInCell="1" allowOverlap="1" wp14:anchorId="0F5B5BE2" wp14:editId="3EE0AB4B">
                    <wp:simplePos x="0" y="0"/>
                    <wp:positionH relativeFrom="page">
                      <wp:posOffset>4813430</wp:posOffset>
                    </wp:positionH>
                    <wp:positionV relativeFrom="paragraph">
                      <wp:posOffset>253764</wp:posOffset>
                    </wp:positionV>
                    <wp:extent cx="1901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1825" cy="1270"/>
                            </a:xfrm>
                            <a:custGeom>
                              <a:avLst/>
                              <a:gdLst/>
                              <a:ahLst/>
                              <a:cxnLst/>
                              <a:rect l="l" t="t" r="r" b="b"/>
                              <a:pathLst>
                                <a:path w="1901825">
                                  <a:moveTo>
                                    <a:pt x="0" y="0"/>
                                  </a:moveTo>
                                  <a:lnTo>
                                    <a:pt x="1901390"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6689BAFE" id="Graphic 8" o:spid="_x0000_s1026" style="position:absolute;margin-left:379pt;margin-top:20pt;width:149.75pt;height:.1pt;z-index:-15918080;visibility:visible;mso-wrap-style:square;mso-wrap-distance-left:0;mso-wrap-distance-top:0;mso-wrap-distance-right:0;mso-wrap-distance-bottom:0;mso-position-horizontal:absolute;mso-position-horizontal-relative:page;mso-position-vertical:absolute;mso-position-vertical-relative:text;v-text-anchor:top" coordsize="1901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8hFgIAAF0EAAAOAAAAZHJzL2Uyb0RvYy54bWysVMFu2zAMvQ/YPwi6L44zbG2MOMXQoMOA&#10;oivQFDsrshwbk0WNVOLk70fJcZJ1t2E+CJT4RD7yUV7cHTor9gapBVfKfDKVwjgNVeu2pXxdP3y4&#10;lYKCcpWy4Ewpj4bk3fL9u0XvCzODBmxlUHAQR0XvS9mE4IssI92YTtEEvHHsrAE7FXiL26xC1XP0&#10;zmaz6fRz1gNWHkEbIj5dDU65TPHr2ujwva7JBGFLydxCWjGtm7hmy4Uqtqh80+oTDfUPLDrVOk56&#10;DrVSQYkdtn+F6lqNQFCHiYYug7putUk1cDX59E01L43yJtXCzSF/bhP9v7D6af/inzFSJ/8I+idx&#10;R7LeU3H2xA2dMIcau4hl4uKQung8d9EcgtB8mM+n+e3skxSaffnsJjU5U8V4V+8ofDWQ4qj9I4VB&#10;g2q0VDNa+uBGE1nJqKFNGgYpWEOUgjXcDBp6FeK9SC6aor8QiWcd7M0akje8Yc7ULl7rrlGxlI9z&#10;npuxSsYOCDZiGu7VYKTUbF8XZ11icZPP5mk2CGxbPbTWRhqE2829RbFXcTLTFwvhEH/APFJYKWoG&#10;HB1pBeGEs+6k1CBOlGkD1fEZRc/zXEr6tVNopLDfHA9MHP7RwNHYjAYGew/piaQWcdL14YdCL2L+&#10;UgbW9gnGcVTFKFss/oyNNx182QWo26hpmqKB0WnDM5wqPL23+Eiu9wl1+SssfwMAAP//AwBQSwME&#10;FAAGAAgAAAAhAKAcMoLgAAAACgEAAA8AAABkcnMvZG93bnJldi54bWxMj81OwzAQhO9IvIO1SNyo&#10;3YjQKo1T8aMgFYRQA727yRJH2Osodpvw9jgnOK12ZzT7Tb6drGFnHHznSMJyIYAh1a7pqJXw+VHe&#10;rIH5oKhRxhFK+EEP2+LyIldZ40ba47kKLYsh5DMlQYfQZ5z7WqNVfuF6pKh9ucGqENeh5c2gxhhu&#10;DU+EuONWdRQ/aNXjo8b6uzpZCbvq/QF3T7pc1iIZD/tX8/L8Vkp5fTXdb4AFnMKfGWb8iA5FZDq6&#10;EzWeGQmrdB27BAm3Is7ZINJVCuw4XxLgRc7/Vyh+AQAA//8DAFBLAQItABQABgAIAAAAIQC2gziS&#10;/gAAAOEBAAATAAAAAAAAAAAAAAAAAAAAAABbQ29udGVudF9UeXBlc10ueG1sUEsBAi0AFAAGAAgA&#10;AAAhADj9If/WAAAAlAEAAAsAAAAAAAAAAAAAAAAALwEAAF9yZWxzLy5yZWxzUEsBAi0AFAAGAAgA&#10;AAAhAG3vvyEWAgAAXQQAAA4AAAAAAAAAAAAAAAAALgIAAGRycy9lMm9Eb2MueG1sUEsBAi0AFAAG&#10;AAgAAAAhAKAcMoLgAAAACgEAAA8AAAAAAAAAAAAAAAAAcAQAAGRycy9kb3ducmV2LnhtbFBLBQYA&#10;AAAABAAEAPMAAAB9BQAAAAA=&#10;" path="m,l1901390,e" filled="f" strokeweight=".47581mm">
                    <v:stroke dashstyle="1 1"/>
                    <v:path arrowok="t"/>
                    <w10:wrap anchorx="page"/>
                  </v:shape>
                </w:pict>
              </mc:Fallback>
            </mc:AlternateContent>
          </w:r>
          <w:hyperlink w:anchor="_TOC_250004" w:history="1">
            <w:r>
              <w:rPr>
                <w:color w:val="415461"/>
              </w:rPr>
              <w:t>MODELAREA</w:t>
            </w:r>
            <w:r>
              <w:rPr>
                <w:color w:val="415461"/>
                <w:spacing w:val="4"/>
              </w:rPr>
              <w:t xml:space="preserve"> </w:t>
            </w:r>
            <w:r>
              <w:rPr>
                <w:color w:val="415461"/>
              </w:rPr>
              <w:t>ȘI</w:t>
            </w:r>
            <w:r>
              <w:rPr>
                <w:color w:val="415461"/>
                <w:spacing w:val="22"/>
              </w:rPr>
              <w:t xml:space="preserve"> </w:t>
            </w:r>
            <w:r>
              <w:rPr>
                <w:color w:val="415461"/>
              </w:rPr>
              <w:t>PROIECTAREA</w:t>
            </w:r>
            <w:r>
              <w:rPr>
                <w:color w:val="415461"/>
                <w:spacing w:val="4"/>
              </w:rPr>
              <w:t xml:space="preserve"> </w:t>
            </w:r>
            <w:r>
              <w:rPr>
                <w:color w:val="415461"/>
              </w:rPr>
              <w:t>SISTEMULUI</w:t>
            </w:r>
            <w:r>
              <w:rPr>
                <w:color w:val="415461"/>
                <w:spacing w:val="22"/>
              </w:rPr>
              <w:t xml:space="preserve"> </w:t>
            </w:r>
            <w:r>
              <w:rPr>
                <w:color w:val="415461"/>
                <w:spacing w:val="-2"/>
              </w:rPr>
              <w:t>INFORMATIC</w:t>
            </w:r>
            <w:r>
              <w:rPr>
                <w:b w:val="0"/>
                <w:color w:val="415461"/>
              </w:rPr>
              <w:tab/>
            </w:r>
            <w:r>
              <w:rPr>
                <w:color w:val="415461"/>
                <w:spacing w:val="-10"/>
              </w:rPr>
              <w:t>8</w:t>
            </w:r>
          </w:hyperlink>
        </w:p>
        <w:p w14:paraId="1732335D" w14:textId="77777777" w:rsidR="00EF4CAD" w:rsidRDefault="005B4D9B">
          <w:pPr>
            <w:pStyle w:val="TOC2"/>
            <w:numPr>
              <w:ilvl w:val="1"/>
              <w:numId w:val="3"/>
            </w:numPr>
            <w:tabs>
              <w:tab w:val="left" w:pos="848"/>
              <w:tab w:val="right" w:pos="9967"/>
            </w:tabs>
            <w:ind w:left="848" w:hanging="323"/>
          </w:pPr>
          <w:r>
            <w:rPr>
              <w:noProof/>
            </w:rPr>
            <mc:AlternateContent>
              <mc:Choice Requires="wpg">
                <w:drawing>
                  <wp:anchor distT="0" distB="0" distL="0" distR="0" simplePos="0" relativeHeight="487398912" behindDoc="1" locked="0" layoutInCell="1" allowOverlap="1" wp14:anchorId="4C182CF2" wp14:editId="56810B71">
                    <wp:simplePos x="0" y="0"/>
                    <wp:positionH relativeFrom="page">
                      <wp:posOffset>3425929</wp:posOffset>
                    </wp:positionH>
                    <wp:positionV relativeFrom="paragraph">
                      <wp:posOffset>210979</wp:posOffset>
                    </wp:positionV>
                    <wp:extent cx="3289300" cy="1714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9300" cy="17145"/>
                              <a:chOff x="0" y="0"/>
                              <a:chExt cx="3289300" cy="17145"/>
                            </a:xfrm>
                          </wpg:grpSpPr>
                          <wps:wsp>
                            <wps:cNvPr id="10" name="Graphic 10"/>
                            <wps:cNvSpPr/>
                            <wps:spPr>
                              <a:xfrm>
                                <a:off x="-2" y="12"/>
                                <a:ext cx="3289300" cy="17145"/>
                              </a:xfrm>
                              <a:custGeom>
                                <a:avLst/>
                                <a:gdLst/>
                                <a:ahLst/>
                                <a:cxnLst/>
                                <a:rect l="l" t="t" r="r" b="b"/>
                                <a:pathLst>
                                  <a:path w="3289300" h="17145">
                                    <a:moveTo>
                                      <a:pt x="17132" y="0"/>
                                    </a:moveTo>
                                    <a:lnTo>
                                      <a:pt x="0" y="0"/>
                                    </a:lnTo>
                                    <a:lnTo>
                                      <a:pt x="0" y="17119"/>
                                    </a:lnTo>
                                    <a:lnTo>
                                      <a:pt x="17132" y="17119"/>
                                    </a:lnTo>
                                    <a:lnTo>
                                      <a:pt x="17132" y="0"/>
                                    </a:lnTo>
                                    <a:close/>
                                  </a:path>
                                  <a:path w="3289300" h="17145">
                                    <a:moveTo>
                                      <a:pt x="3288893" y="0"/>
                                    </a:moveTo>
                                    <a:lnTo>
                                      <a:pt x="3271761" y="0"/>
                                    </a:lnTo>
                                    <a:lnTo>
                                      <a:pt x="3271761" y="17119"/>
                                    </a:lnTo>
                                    <a:lnTo>
                                      <a:pt x="3288893" y="17119"/>
                                    </a:lnTo>
                                    <a:lnTo>
                                      <a:pt x="3288893"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25694" y="8564"/>
                                <a:ext cx="3237865" cy="1270"/>
                              </a:xfrm>
                              <a:custGeom>
                                <a:avLst/>
                                <a:gdLst/>
                                <a:ahLst/>
                                <a:cxnLst/>
                                <a:rect l="l" t="t" r="r" b="b"/>
                                <a:pathLst>
                                  <a:path w="3237865">
                                    <a:moveTo>
                                      <a:pt x="0" y="0"/>
                                    </a:moveTo>
                                    <a:lnTo>
                                      <a:pt x="3237503" y="0"/>
                                    </a:lnTo>
                                  </a:path>
                                </a:pathLst>
                              </a:custGeom>
                              <a:ln w="17129">
                                <a:solidFill>
                                  <a:srgbClr val="000000"/>
                                </a:solidFill>
                                <a:prstDash val="sysDot"/>
                              </a:ln>
                            </wps:spPr>
                            <wps:bodyPr wrap="square" lIns="0" tIns="0" rIns="0" bIns="0" rtlCol="0">
                              <a:prstTxWarp prst="textNoShape">
                                <a:avLst/>
                              </a:prstTxWarp>
                              <a:noAutofit/>
                            </wps:bodyPr>
                          </wps:wsp>
                        </wpg:wgp>
                      </a:graphicData>
                    </a:graphic>
                  </wp:anchor>
                </w:drawing>
              </mc:Choice>
              <mc:Fallback>
                <w:pict>
                  <v:group w14:anchorId="0746BBDC" id="Group 9" o:spid="_x0000_s1026" style="position:absolute;margin-left:269.75pt;margin-top:16.6pt;width:259pt;height:1.35pt;z-index:-15917568;mso-wrap-distance-left:0;mso-wrap-distance-right:0;mso-position-horizontal-relative:page" coordsize="3289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X+hGwMAAOMJAAAOAAAAZHJzL2Uyb0RvYy54bWzUVslu2zAQvRfoPxC8J7LkeBNiB0XcGAWC&#10;NkBS9ExT1IJKIkvSlvP3HZKipDjIWuRQH+ShOCTnvXkz4vnFoSrRnklV8HqJw9MRRqymPCnqbIl/&#10;3l2dzDFSmtQJKXnNlvieKXyx+vzpvBExi3jOy4RJBJvUKm7EEudaizgIFM1ZRdQpF6yGyZTLimgY&#10;yixIJGlg96oMotFoGjRcJkJyypSCt2s3iVd2/zRlVP9IU8U0KpcYYtP2Ke1za57B6pzEmSQiL2gb&#10;BnlHFBUpaji022pNNEE7WTzaqiqo5Iqn+pTyKuBpWlBmMQCacHSEZiP5TlgsWdxkoqMJqD3i6d3b&#10;0u/7jRS34ka66MG85vS3Al6CRmTxcN6Ms975kMrKLAIQ6GAZve8YZQeNKLwcR/PFeATEU5gLZ+HZ&#10;xDFOc0jLo1U0//rsuoDE7lAbWhdKI0A7qqdH/Rs9tzkRzLKuDPwbiYoEggcQNalAwptWLfAGWDKH&#10;g5dhsB2plswjfk4ijAwJkWPgeYY6pCSmO6U3jFuqyf5aaSfZxFsk9xY91N6UIHwj+dJKXmMEkpcY&#10;geS37nhBtFln8mdM1AxylftUmdmK79kdt37aJAySOHZILHwItPco66EnEOYFAV5+zv8Lu5vzgT3D&#10;hYnrSb/+1Lf4+gj9mbTkirljDOi3gwc5z0HQD4A9BX8czcLZNHzg6wPx/46EoefL8IYxvM37RTqA&#10;/k4XYA+Vp3hZJFdFWRrSlMy2l6VEe2K6qv212Ru4QY2q2NWCsbY8uYdSaqB4llj92RHJMCq/1VCs&#10;IALtDemNrTekLi+57d42X1Lpu8MvIgUSYC6xhkL6zn3NktiXiMHS+ZqVNf+y0zwtTP3Y2FxE7QD6&#10;h6vlj28kIImjRhIa9l7dSKLJdHFmZTWfTM9cOffdZDybTydtv41mPuW+Fw1T6pmCj9ZHNBMXiGG+&#10;r5Bh0fvQ+tnjqhjPJqOHteY8WpnadvGUXsvatDSoj2hhv8sDYb5Sv04/a6Jyp3N1r9Zcd12q1c3/&#10;JXD73YSbhKWuvfWYq8pwbIH1d7PVXwAAAP//AwBQSwMEFAAGAAgAAAAhAGo50GngAAAACgEAAA8A&#10;AABkcnMvZG93bnJldi54bWxMj8FKw0AQhu+C77CM4M1u0rBqYzalFPVUBFuh9DZNpklodjZkt0n6&#10;9m5Pepx/Pv75JltOphUD9a6xrCGeRSCIC1s2XGn42X08vYJwHrnE1jJpuJKDZX5/l2Fa2pG/adj6&#10;SoQSdilqqL3vUildUZNBN7MdcdidbG/Qh7GvZNnjGMpNK+dR9CwNNhwu1NjRuqbivL0YDZ8jjqsk&#10;fh8259P6etipr/0mJq0fH6bVGwhPk/+D4aYf1CEPTkd74dKJVoNKFiqgGpJkDuIGROolJMeQqAXI&#10;PJP/X8h/AQAA//8DAFBLAQItABQABgAIAAAAIQC2gziS/gAAAOEBAAATAAAAAAAAAAAAAAAAAAAA&#10;AABbQ29udGVudF9UeXBlc10ueG1sUEsBAi0AFAAGAAgAAAAhADj9If/WAAAAlAEAAAsAAAAAAAAA&#10;AAAAAAAALwEAAF9yZWxzLy5yZWxzUEsBAi0AFAAGAAgAAAAhACFRf6EbAwAA4wkAAA4AAAAAAAAA&#10;AAAAAAAALgIAAGRycy9lMm9Eb2MueG1sUEsBAi0AFAAGAAgAAAAhAGo50GngAAAACgEAAA8AAAAA&#10;AAAAAAAAAAAAdQUAAGRycy9kb3ducmV2LnhtbFBLBQYAAAAABAAEAPMAAACCBgAAAAA=&#10;">
                    <v:shape id="Graphic 10" o:spid="_x0000_s1027" style="position:absolute;width:32892;height:171;visibility:visible;mso-wrap-style:square;v-text-anchor:top" coordsize="32893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KddxAAAANsAAAAPAAAAZHJzL2Rvd25yZXYueG1sRI9Ba8JA&#10;EIXvhf6HZQq9SN20UpHUVUqhIN7UeOhtyE6T0OxszE5N/PfOQfA2w3vz3jfL9Rhac6Y+NZEdvE4z&#10;MMRl9A1XDorD98sCTBJkj21kcnChBOvV48MScx8H3tF5L5XREE45OqhFutzaVNYUME1jR6zab+wD&#10;iq59ZX2Pg4aH1r5l2dwGbFgbauzoq6byb/8fHGTz9NMVp2IxmcisPQ3vUY7bjXPPT+PnBxihUe7m&#10;2/XGK77S6y86gF1dAQAA//8DAFBLAQItABQABgAIAAAAIQDb4fbL7gAAAIUBAAATAAAAAAAAAAAA&#10;AAAAAAAAAABbQ29udGVudF9UeXBlc10ueG1sUEsBAi0AFAAGAAgAAAAhAFr0LFu/AAAAFQEAAAsA&#10;AAAAAAAAAAAAAAAAHwEAAF9yZWxzLy5yZWxzUEsBAi0AFAAGAAgAAAAhALQkp13EAAAA2wAAAA8A&#10;AAAAAAAAAAAAAAAABwIAAGRycy9kb3ducmV2LnhtbFBLBQYAAAAAAwADALcAAAD4AgAAAAA=&#10;" path="m17132,l,,,17119r17132,l17132,xem3288893,r-17132,l3271761,17119r17132,l3288893,xe" fillcolor="black" stroked="f">
                      <v:path arrowok="t"/>
                    </v:shape>
                    <v:shape id="Graphic 11" o:spid="_x0000_s1028" style="position:absolute;left:256;top:85;width:32379;height:13;visibility:visible;mso-wrap-style:square;v-text-anchor:top" coordsize="323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glxAAAANsAAAAPAAAAZHJzL2Rvd25yZXYueG1sRE9Na8JA&#10;EL0X/A/LCN7qxhbaEl0lFNoq2INR0eOQHZNodjbsrpr6691Cobd5vM+ZzDrTiAs5X1tWMBomIIgL&#10;q2suFWzWH49vIHxA1thYJgU/5GE27T1MMNX2yiu65KEUMYR9igqqENpUSl9UZNAPbUscuYN1BkOE&#10;rpTa4TWGm0Y+JcmLNFhzbKiwpfeKilN+NgrO38/lZ7bMv143bnnLtvvdYnFkpQb9LhuDCNSFf/Gf&#10;e67j/BH8/hIPkNM7AAAA//8DAFBLAQItABQABgAIAAAAIQDb4fbL7gAAAIUBAAATAAAAAAAAAAAA&#10;AAAAAAAAAABbQ29udGVudF9UeXBlc10ueG1sUEsBAi0AFAAGAAgAAAAhAFr0LFu/AAAAFQEAAAsA&#10;AAAAAAAAAAAAAAAAHwEAAF9yZWxzLy5yZWxzUEsBAi0AFAAGAAgAAAAhAL+biCXEAAAA2wAAAA8A&#10;AAAAAAAAAAAAAAAABwIAAGRycy9kb3ducmV2LnhtbFBLBQYAAAAAAwADALcAAAD4AgAAAAA=&#10;" path="m,l3237503,e" filled="f" strokeweight=".47581mm">
                      <v:stroke dashstyle="1 1"/>
                      <v:path arrowok="t"/>
                    </v:shape>
                    <w10:wrap anchorx="page"/>
                  </v:group>
                </w:pict>
              </mc:Fallback>
            </mc:AlternateContent>
          </w:r>
          <w:r>
            <w:rPr>
              <w:color w:val="415461"/>
            </w:rPr>
            <w:t>Descrierea</w:t>
          </w:r>
          <w:r>
            <w:rPr>
              <w:color w:val="415461"/>
              <w:spacing w:val="17"/>
            </w:rPr>
            <w:t xml:space="preserve"> </w:t>
          </w:r>
          <w:r>
            <w:rPr>
              <w:color w:val="415461"/>
            </w:rPr>
            <w:t>comportamentală</w:t>
          </w:r>
          <w:r>
            <w:rPr>
              <w:color w:val="415461"/>
              <w:spacing w:val="17"/>
            </w:rPr>
            <w:t xml:space="preserve"> </w:t>
          </w:r>
          <w:r>
            <w:rPr>
              <w:color w:val="415461"/>
            </w:rPr>
            <w:t>a</w:t>
          </w:r>
          <w:r>
            <w:rPr>
              <w:color w:val="415461"/>
              <w:spacing w:val="17"/>
            </w:rPr>
            <w:t xml:space="preserve"> </w:t>
          </w:r>
          <w:r>
            <w:rPr>
              <w:color w:val="415461"/>
              <w:spacing w:val="-2"/>
            </w:rPr>
            <w:t>sistemului</w:t>
          </w:r>
          <w:r>
            <w:rPr>
              <w:color w:val="415461"/>
            </w:rPr>
            <w:tab/>
          </w:r>
          <w:r>
            <w:rPr>
              <w:color w:val="415461"/>
              <w:spacing w:val="-10"/>
            </w:rPr>
            <w:t>8</w:t>
          </w:r>
        </w:p>
        <w:p w14:paraId="7BE922D7" w14:textId="77777777" w:rsidR="00EF4CAD" w:rsidRDefault="005B4D9B">
          <w:pPr>
            <w:pStyle w:val="TOC2"/>
            <w:numPr>
              <w:ilvl w:val="1"/>
              <w:numId w:val="3"/>
            </w:numPr>
            <w:tabs>
              <w:tab w:val="left" w:pos="848"/>
              <w:tab w:val="right" w:pos="9967"/>
            </w:tabs>
            <w:ind w:left="848" w:hanging="323"/>
          </w:pPr>
          <w:r>
            <w:rPr>
              <w:noProof/>
            </w:rPr>
            <mc:AlternateContent>
              <mc:Choice Requires="wps">
                <w:drawing>
                  <wp:anchor distT="0" distB="0" distL="0" distR="0" simplePos="0" relativeHeight="487399424" behindDoc="1" locked="0" layoutInCell="1" allowOverlap="1" wp14:anchorId="2FA0CB7D" wp14:editId="46AB414B">
                    <wp:simplePos x="0" y="0"/>
                    <wp:positionH relativeFrom="page">
                      <wp:posOffset>2834956</wp:posOffset>
                    </wp:positionH>
                    <wp:positionV relativeFrom="paragraph">
                      <wp:posOffset>219613</wp:posOffset>
                    </wp:positionV>
                    <wp:extent cx="3811904"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1904" cy="1270"/>
                            </a:xfrm>
                            <a:custGeom>
                              <a:avLst/>
                              <a:gdLst/>
                              <a:ahLst/>
                              <a:cxnLst/>
                              <a:rect l="l" t="t" r="r" b="b"/>
                              <a:pathLst>
                                <a:path w="3811904">
                                  <a:moveTo>
                                    <a:pt x="0" y="0"/>
                                  </a:moveTo>
                                  <a:lnTo>
                                    <a:pt x="3811346"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29C4B392" id="Graphic 12" o:spid="_x0000_s1026" style="position:absolute;margin-left:223.2pt;margin-top:17.3pt;width:300.15pt;height:.1pt;z-index:-15917056;visibility:visible;mso-wrap-style:square;mso-wrap-distance-left:0;mso-wrap-distance-top:0;mso-wrap-distance-right:0;mso-wrap-distance-bottom:0;mso-position-horizontal:absolute;mso-position-horizontal-relative:page;mso-position-vertical:absolute;mso-position-vertical-relative:text;v-text-anchor:top" coordsize="3811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l7FFwIAAF0EAAAOAAAAZHJzL2Uyb0RvYy54bWysVE1v2zAMvQ/YfxB0XxynRT+MOMXQoMOA&#10;oivQDDsrshwbk0WNVOLk34+S4yTrbsN8ECjxiXzkozx/2HdW7AxSC66U+WQqhXEaqtZtSvl99fTp&#10;TgoKylXKgjOlPBiSD4uPH+a9L8wMGrCVQcFBHBW9L2UTgi+yjHRjOkUT8MaxswbsVOAtbrIKVc/R&#10;O5vNptObrAesPII2RHy6HJxykeLXtdHhW12TCcKWkrmFtGJa13HNFnNVbFD5ptVHGuofWHSqdZz0&#10;FGqpghJbbP8K1bUagaAOEw1dBnXdapNq4Gry6btq3hrlTaqFm0P+1Cb6f2H1y+7Nv2KkTv4Z9E/i&#10;jmS9p+LkiRs6YvY1dhHLxMU+dfFw6qLZB6H58Oouz++n11Jo9uWz29TkTBXjXb2l8MVAiqN2zxQG&#10;DarRUs1o6b0bTWQlo4Y2aRikYA1RCtZwPWjoVYj3Irloiv5MJJ51sDMrSN7wjjlTO3utu0TFUq6u&#10;b6QYq2TsgGAjpuFeDUZKzfZlcdZFFvltPrtPs0Fg2+qptTbSINysHy2KnYqTmb5YCIf4A+aRwlJR&#10;M+DoQEsIR5x1R6UGcaJMa6gOryh6nudS0q+tQiOF/ep4YOLwjwaOxno0MNhHSE8ktYiTrvY/FHoR&#10;85cysLYvMI6jKkbZYvEnbLzp4PM2QN1GTdMUDYyOG57hVOHxvcVHcrlPqPNfYfEbAAD//wMAUEsD&#10;BBQABgAIAAAAIQD6TJ4m4AAAAAoBAAAPAAAAZHJzL2Rvd25yZXYueG1sTI/LTsMwEEX3SPyDNUhs&#10;EHUoVlKlcSqEqARiRcuGnRNP46jxQ7bbhnw9zoouZ+bozrnVZtQDOaMPvTUcnhYZEDStlb3pOHzv&#10;t48rICEKI8VgDXL4xQCb+vamEqW0F/OF513sSAoxoRQcVIyupDS0CrUIC+vQpNvBei1iGn1HpReX&#10;FK4HusyynGrRm/RBCYevCtvj7qQ5PExOLd+n48dP8Tah2xef49Y3nN/fjS9rIBHH+A/DrJ/UoU5O&#10;jT0ZGcjAgbGcJZTDM8uBzEDG8gJIM29WQOuKXleo/wAAAP//AwBQSwECLQAUAAYACAAAACEAtoM4&#10;kv4AAADhAQAAEwAAAAAAAAAAAAAAAAAAAAAAW0NvbnRlbnRfVHlwZXNdLnhtbFBLAQItABQABgAI&#10;AAAAIQA4/SH/1gAAAJQBAAALAAAAAAAAAAAAAAAAAC8BAABfcmVscy8ucmVsc1BLAQItABQABgAI&#10;AAAAIQC9ol7FFwIAAF0EAAAOAAAAAAAAAAAAAAAAAC4CAABkcnMvZTJvRG9jLnhtbFBLAQItABQA&#10;BgAIAAAAIQD6TJ4m4AAAAAoBAAAPAAAAAAAAAAAAAAAAAHEEAABkcnMvZG93bnJldi54bWxQSwUG&#10;AAAAAAQABADzAAAAfgUAAAAA&#10;" path="m,l3811346,e" filled="f" strokeweight=".47581mm">
                    <v:stroke dashstyle="1 1"/>
                    <v:path arrowok="t"/>
                    <w10:wrap anchorx="page"/>
                  </v:shape>
                </w:pict>
              </mc:Fallback>
            </mc:AlternateContent>
          </w:r>
          <w:r>
            <w:rPr>
              <w:color w:val="415461"/>
            </w:rPr>
            <w:t>Modelarea</w:t>
          </w:r>
          <w:r>
            <w:rPr>
              <w:color w:val="415461"/>
              <w:spacing w:val="11"/>
            </w:rPr>
            <w:t xml:space="preserve"> </w:t>
          </w:r>
          <w:r>
            <w:rPr>
              <w:color w:val="415461"/>
            </w:rPr>
            <w:t>vizuală</w:t>
          </w:r>
          <w:r>
            <w:rPr>
              <w:color w:val="415461"/>
              <w:spacing w:val="12"/>
            </w:rPr>
            <w:t xml:space="preserve"> </w:t>
          </w:r>
          <w:r>
            <w:rPr>
              <w:color w:val="415461"/>
            </w:rPr>
            <w:t>a</w:t>
          </w:r>
          <w:r>
            <w:rPr>
              <w:color w:val="415461"/>
              <w:spacing w:val="11"/>
            </w:rPr>
            <w:t xml:space="preserve"> </w:t>
          </w:r>
          <w:r>
            <w:rPr>
              <w:color w:val="415461"/>
              <w:spacing w:val="-2"/>
            </w:rPr>
            <w:t>fluxurilor</w:t>
          </w:r>
          <w:r>
            <w:rPr>
              <w:color w:val="415461"/>
            </w:rPr>
            <w:tab/>
          </w:r>
          <w:r>
            <w:rPr>
              <w:color w:val="415461"/>
              <w:spacing w:val="-5"/>
            </w:rPr>
            <w:t>10</w:t>
          </w:r>
        </w:p>
        <w:p w14:paraId="39EA8AD1" w14:textId="77777777" w:rsidR="00EF4CAD" w:rsidRDefault="005B4D9B">
          <w:pPr>
            <w:pStyle w:val="TOC2"/>
            <w:numPr>
              <w:ilvl w:val="1"/>
              <w:numId w:val="3"/>
            </w:numPr>
            <w:tabs>
              <w:tab w:val="left" w:pos="848"/>
              <w:tab w:val="right" w:pos="9967"/>
            </w:tabs>
            <w:ind w:left="848" w:hanging="323"/>
          </w:pPr>
          <w:r>
            <w:rPr>
              <w:noProof/>
            </w:rPr>
            <mc:AlternateContent>
              <mc:Choice Requires="wps">
                <w:drawing>
                  <wp:anchor distT="0" distB="0" distL="0" distR="0" simplePos="0" relativeHeight="487399936" behindDoc="1" locked="0" layoutInCell="1" allowOverlap="1" wp14:anchorId="32F4ADA4" wp14:editId="6FB64CC9">
                    <wp:simplePos x="0" y="0"/>
                    <wp:positionH relativeFrom="page">
                      <wp:posOffset>2946299</wp:posOffset>
                    </wp:positionH>
                    <wp:positionV relativeFrom="paragraph">
                      <wp:posOffset>219683</wp:posOffset>
                    </wp:positionV>
                    <wp:extent cx="370903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9035" cy="1270"/>
                            </a:xfrm>
                            <a:custGeom>
                              <a:avLst/>
                              <a:gdLst/>
                              <a:ahLst/>
                              <a:cxnLst/>
                              <a:rect l="l" t="t" r="r" b="b"/>
                              <a:pathLst>
                                <a:path w="3709035">
                                  <a:moveTo>
                                    <a:pt x="0" y="0"/>
                                  </a:moveTo>
                                  <a:lnTo>
                                    <a:pt x="3708568"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025DB8CF" id="Graphic 13" o:spid="_x0000_s1026" style="position:absolute;margin-left:232pt;margin-top:17.3pt;width:292.05pt;height:.1pt;z-index:-15916544;visibility:visible;mso-wrap-style:square;mso-wrap-distance-left:0;mso-wrap-distance-top:0;mso-wrap-distance-right:0;mso-wrap-distance-bottom:0;mso-position-horizontal:absolute;mso-position-horizontal-relative:page;mso-position-vertical:absolute;mso-position-vertical-relative:text;v-text-anchor:top" coordsize="3709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RevGAIAAF0EAAAOAAAAZHJzL2Uyb0RvYy54bWysVE1v2zAMvQ/YfxB0X5yk6JcRpxgadBhQ&#10;dAWaYWdFlmNjsqiRSuz8+1FynGTdbZgPAiU+kY98lBcPfWvF3iA14Ao5m0ylME5D2bhtIb+vnz7d&#10;SUFBuVJZcKaQB0PyYfnxw6LzuZlDDbY0KDiIo7zzhaxD8HmWka5Nq2gC3jh2VoCtCrzFbVai6jh6&#10;a7P5dHqTdYClR9CGiE9Xg1MuU/yqMjp8qyoyQdhCMreQVkzrJq7ZcqHyLSpfN/pIQ/0Di1Y1jpOe&#10;Qq1UUGKHzV+h2kYjEFRhoqHNoKoabVINXM1s+q6at1p5k2rh5pA/tYn+X1j9sn/zrxipk38G/ZO4&#10;I1nnKT954oaOmL7CNmKZuOhTFw+nLpo+CM2HV7fT++nVtRSafbP5bWpypvLxrt5R+GIgxVH7ZwqD&#10;BuVoqXq0dO9GE1nJqKFNGgYpWEOUgjXcDBp6FeK9SC6aojsTiWct7M0akje8Y87Uzl7rLlFcyt31&#10;DY/wWCVjBwQbMQ33ajBSarYvi7Muspjdzub3aTYIbFM+NdZGGoTbzaNFsVdxMtMXC+EQf8A8Ulgp&#10;qgccHWgF4Yiz7qjUIE6UaQPl4RVFx/NcSPq1U2iksF8dD0wc/tHA0diMBgb7COmJpBZx0nX/Q6EX&#10;MX8hA2v7AuM4qnyULRZ/wsabDj7vAlRN1DRN0cDouOEZThUe31t8JJf7hDr/FZa/AQAA//8DAFBL&#10;AwQUAAYACAAAACEAXESb2d8AAAAKAQAADwAAAGRycy9kb3ducmV2LnhtbEyPwU7DMBBE70j8g7VI&#10;3KhTMJGVxqmqSq1A4gClF25OvE2ixusQu034e5wTHGdnNPsmX0+2Y1ccfOtIwXKRAEOqnGmpVnD8&#10;3D1IYD5oMrpzhAp+0MO6uL3JdWbcSB94PYSaxRLymVbQhNBnnPuqQav9wvVI0Tu5weoQ5VBzM+gx&#10;ltuOPyZJyq1uKX5odI/bBqvz4WIVvAV5+hYS0/r48v78tS/H9rUalbq/mzYrYAGn8BeGGT+iQxGZ&#10;Snch41mnQKQibgkKnkQKbA4kQi6BlfNFAi9y/n9C8QsAAP//AwBQSwECLQAUAAYACAAAACEAtoM4&#10;kv4AAADhAQAAEwAAAAAAAAAAAAAAAAAAAAAAW0NvbnRlbnRfVHlwZXNdLnhtbFBLAQItABQABgAI&#10;AAAAIQA4/SH/1gAAAJQBAAALAAAAAAAAAAAAAAAAAC8BAABfcmVscy8ucmVsc1BLAQItABQABgAI&#10;AAAAIQBpFRevGAIAAF0EAAAOAAAAAAAAAAAAAAAAAC4CAABkcnMvZTJvRG9jLnhtbFBLAQItABQA&#10;BgAIAAAAIQBcRJvZ3wAAAAoBAAAPAAAAAAAAAAAAAAAAAHIEAABkcnMvZG93bnJldi54bWxQSwUG&#10;AAAAAAQABADzAAAAfgUAAAAA&#10;" path="m,l3708568,e" filled="f" strokeweight=".47581mm">
                    <v:stroke dashstyle="1 1"/>
                    <v:path arrowok="t"/>
                    <w10:wrap anchorx="page"/>
                  </v:shape>
                </w:pict>
              </mc:Fallback>
            </mc:AlternateContent>
          </w:r>
          <w:r>
            <w:rPr>
              <w:color w:val="415461"/>
            </w:rPr>
            <w:t>Stările</w:t>
          </w:r>
          <w:r>
            <w:rPr>
              <w:color w:val="415461"/>
              <w:spacing w:val="9"/>
            </w:rPr>
            <w:t xml:space="preserve"> </w:t>
          </w:r>
          <w:r>
            <w:rPr>
              <w:color w:val="415461"/>
            </w:rPr>
            <w:t>de</w:t>
          </w:r>
          <w:r>
            <w:rPr>
              <w:color w:val="415461"/>
              <w:spacing w:val="9"/>
            </w:rPr>
            <w:t xml:space="preserve"> </w:t>
          </w:r>
          <w:r>
            <w:rPr>
              <w:color w:val="415461"/>
            </w:rPr>
            <w:t>tranzacție</w:t>
          </w:r>
          <w:r>
            <w:rPr>
              <w:color w:val="415461"/>
              <w:spacing w:val="9"/>
            </w:rPr>
            <w:t xml:space="preserve"> </w:t>
          </w:r>
          <w:r>
            <w:rPr>
              <w:color w:val="415461"/>
            </w:rPr>
            <w:t>a</w:t>
          </w:r>
          <w:r>
            <w:rPr>
              <w:color w:val="415461"/>
              <w:spacing w:val="10"/>
            </w:rPr>
            <w:t xml:space="preserve"> </w:t>
          </w:r>
          <w:r>
            <w:rPr>
              <w:color w:val="415461"/>
              <w:spacing w:val="-2"/>
            </w:rPr>
            <w:t>sistemului</w:t>
          </w:r>
          <w:r>
            <w:rPr>
              <w:color w:val="415461"/>
            </w:rPr>
            <w:tab/>
          </w:r>
          <w:r>
            <w:rPr>
              <w:color w:val="415461"/>
              <w:spacing w:val="-5"/>
            </w:rPr>
            <w:t>11</w:t>
          </w:r>
        </w:p>
        <w:p w14:paraId="75DC3F60" w14:textId="77777777" w:rsidR="00EF4CAD" w:rsidRDefault="005B4D9B">
          <w:pPr>
            <w:pStyle w:val="TOC2"/>
            <w:numPr>
              <w:ilvl w:val="1"/>
              <w:numId w:val="3"/>
            </w:numPr>
            <w:tabs>
              <w:tab w:val="left" w:pos="848"/>
              <w:tab w:val="right" w:pos="9967"/>
            </w:tabs>
            <w:ind w:left="848" w:hanging="323"/>
          </w:pPr>
          <w:r>
            <w:rPr>
              <w:noProof/>
            </w:rPr>
            <mc:AlternateContent>
              <mc:Choice Requires="wps">
                <w:drawing>
                  <wp:anchor distT="0" distB="0" distL="0" distR="0" simplePos="0" relativeHeight="487400448" behindDoc="1" locked="0" layoutInCell="1" allowOverlap="1" wp14:anchorId="3FAC9D8D" wp14:editId="5C24FEAA">
                    <wp:simplePos x="0" y="0"/>
                    <wp:positionH relativeFrom="page">
                      <wp:posOffset>4136809</wp:posOffset>
                    </wp:positionH>
                    <wp:positionV relativeFrom="paragraph">
                      <wp:posOffset>219752</wp:posOffset>
                    </wp:positionV>
                    <wp:extent cx="250952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9520" cy="1270"/>
                            </a:xfrm>
                            <a:custGeom>
                              <a:avLst/>
                              <a:gdLst/>
                              <a:ahLst/>
                              <a:cxnLst/>
                              <a:rect l="l" t="t" r="r" b="b"/>
                              <a:pathLst>
                                <a:path w="2509520">
                                  <a:moveTo>
                                    <a:pt x="0" y="0"/>
                                  </a:moveTo>
                                  <a:lnTo>
                                    <a:pt x="2509493"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3B440588" id="Graphic 14" o:spid="_x0000_s1026" style="position:absolute;margin-left:325.75pt;margin-top:17.3pt;width:197.6pt;height:.1pt;z-index:-15916032;visibility:visible;mso-wrap-style:square;mso-wrap-distance-left:0;mso-wrap-distance-top:0;mso-wrap-distance-right:0;mso-wrap-distance-bottom:0;mso-position-horizontal:absolute;mso-position-horizontal-relative:page;mso-position-vertical:absolute;mso-position-vertical-relative:text;v-text-anchor:top" coordsize="2509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sRtFwIAAF0EAAAOAAAAZHJzL2Uyb0RvYy54bWysVMFu2zAMvQ/YPwi6L068dV2MOMXQoMOA&#10;oivQDDsrshwbk0WNVOLk70fJcZJ1t2E+CJT4RD7yUV7cHTor9gapBVfK2WQqhXEaqtZtS/l9/fDu&#10;kxQUlKuUBWdKeTQk75Zv3yx6X5gcGrCVQcFBHBW9L2UTgi+yjHRjOkUT8MaxswbsVOAtbrMKVc/R&#10;O5vl0+nHrAesPII2RHy6GpxymeLXtdHhW12TCcKWkrmFtGJaN3HNlgtVbFH5ptUnGuofWHSqdZz0&#10;HGqlghI7bP8K1bUagaAOEw1dBnXdapNq4Gpm01fVvDTKm1QLN4f8uU30/8Lqp/2Lf8ZInfwj6J/E&#10;Hcl6T8XZEzd0whxq7CKWiYtD6uLx3EVzCELzYX4znd/k3GzNvll+m5qcqWK8q3cUvhhIcdT+kcKg&#10;QTVaqhktfXCjiaxk1NAmDYMUrCFKwRpuBg29CvFeJBdN0V+IxLMO9mYNyRteMWdqF69116hYyof5&#10;eynGKhk7INiIabhXg5FSs31dnHWRxex2ls/TbBDYtnporY00CLebe4tir+Jkpi8WwiH+gHmksFLU&#10;DDg60grCCWfdSalBnCjTBqrjM4qe57mU9Gun0EhhvzoemDj8o4GjsRkNDPYe0hNJLeKk68MPhV7E&#10;/KUMrO0TjOOoilG2WPwZG286+LwLULdR0zRFA6PThmc4VXh6b/GRXO8T6vJXWP4GAAD//wMAUEsD&#10;BBQABgAIAAAAIQD96lR64AAAAAoBAAAPAAAAZHJzL2Rvd25yZXYueG1sTI/BTsMwDIbvSLxD5Enc&#10;WDrYuqk0nSY2xGUXBhI7polpOhqnatKt8PRLT3C0/en39+frwTbsjJ2vHQmYTRNgSMrpmioBH+8v&#10;9ytgPkjSsnGEAn7Qw7q4vcllpt2F3vB8CBWLIeQzKcCE0Gace2XQSj91LVK8fbnOyhDHruK6k5cY&#10;bhv+kCQpt7Km+MHIFp8Nqu9DbwXs1OtWHT9Nv/3dmP1ptzQlHY0Qd5Nh8wQs4BD+YBj1ozoU0al0&#10;PWnPGgHpYraIqIDHeQpsBJJ5ugRWjpsV8CLn/ysUVwAAAP//AwBQSwECLQAUAAYACAAAACEAtoM4&#10;kv4AAADhAQAAEwAAAAAAAAAAAAAAAAAAAAAAW0NvbnRlbnRfVHlwZXNdLnhtbFBLAQItABQABgAI&#10;AAAAIQA4/SH/1gAAAJQBAAALAAAAAAAAAAAAAAAAAC8BAABfcmVscy8ucmVsc1BLAQItABQABgAI&#10;AAAAIQApUsRtFwIAAF0EAAAOAAAAAAAAAAAAAAAAAC4CAABkcnMvZTJvRG9jLnhtbFBLAQItABQA&#10;BgAIAAAAIQD96lR64AAAAAoBAAAPAAAAAAAAAAAAAAAAAHEEAABkcnMvZG93bnJldi54bWxQSwUG&#10;AAAAAAQABADzAAAAfgUAAAAA&#10;" path="m,l2509493,e" filled="f" strokeweight=".47581mm">
                    <v:stroke dashstyle="1 1"/>
                    <v:path arrowok="t"/>
                    <w10:wrap anchorx="page"/>
                  </v:shape>
                </w:pict>
              </mc:Fallback>
            </mc:AlternateContent>
          </w:r>
          <w:r>
            <w:rPr>
              <w:color w:val="415461"/>
            </w:rPr>
            <w:t>Relațiile</w:t>
          </w:r>
          <w:r>
            <w:rPr>
              <w:color w:val="415461"/>
              <w:spacing w:val="14"/>
            </w:rPr>
            <w:t xml:space="preserve"> </w:t>
          </w:r>
          <w:r>
            <w:rPr>
              <w:color w:val="415461"/>
            </w:rPr>
            <w:t>de</w:t>
          </w:r>
          <w:r>
            <w:rPr>
              <w:color w:val="415461"/>
              <w:spacing w:val="15"/>
            </w:rPr>
            <w:t xml:space="preserve"> </w:t>
          </w:r>
          <w:r>
            <w:rPr>
              <w:color w:val="415461"/>
            </w:rPr>
            <w:t>dependență</w:t>
          </w:r>
          <w:r>
            <w:rPr>
              <w:color w:val="415461"/>
              <w:spacing w:val="15"/>
            </w:rPr>
            <w:t xml:space="preserve"> </w:t>
          </w:r>
          <w:r>
            <w:rPr>
              <w:color w:val="415461"/>
            </w:rPr>
            <w:t>între</w:t>
          </w:r>
          <w:r>
            <w:rPr>
              <w:color w:val="415461"/>
              <w:spacing w:val="14"/>
            </w:rPr>
            <w:t xml:space="preserve"> </w:t>
          </w:r>
          <w:r>
            <w:rPr>
              <w:color w:val="415461"/>
            </w:rPr>
            <w:t>componentele</w:t>
          </w:r>
          <w:r>
            <w:rPr>
              <w:color w:val="415461"/>
              <w:spacing w:val="15"/>
            </w:rPr>
            <w:t xml:space="preserve"> </w:t>
          </w:r>
          <w:r>
            <w:rPr>
              <w:color w:val="415461"/>
              <w:spacing w:val="-2"/>
            </w:rPr>
            <w:t>sistemului</w:t>
          </w:r>
          <w:r>
            <w:rPr>
              <w:color w:val="415461"/>
            </w:rPr>
            <w:tab/>
          </w:r>
          <w:r>
            <w:rPr>
              <w:color w:val="415461"/>
              <w:spacing w:val="-5"/>
            </w:rPr>
            <w:t>13</w:t>
          </w:r>
        </w:p>
        <w:p w14:paraId="1D7842B5" w14:textId="77777777" w:rsidR="00EF4CAD" w:rsidRDefault="005B4D9B">
          <w:pPr>
            <w:pStyle w:val="TOC1"/>
            <w:numPr>
              <w:ilvl w:val="0"/>
              <w:numId w:val="3"/>
            </w:numPr>
            <w:tabs>
              <w:tab w:val="left" w:pos="417"/>
              <w:tab w:val="right" w:pos="9967"/>
            </w:tabs>
            <w:ind w:left="417" w:hanging="161"/>
          </w:pPr>
          <w:r>
            <w:rPr>
              <w:noProof/>
            </w:rPr>
            <mc:AlternateContent>
              <mc:Choice Requires="wps">
                <w:drawing>
                  <wp:anchor distT="0" distB="0" distL="0" distR="0" simplePos="0" relativeHeight="487400960" behindDoc="1" locked="0" layoutInCell="1" allowOverlap="1" wp14:anchorId="124AB4CD" wp14:editId="5706C54F">
                    <wp:simplePos x="0" y="0"/>
                    <wp:positionH relativeFrom="page">
                      <wp:posOffset>2689354</wp:posOffset>
                    </wp:positionH>
                    <wp:positionV relativeFrom="paragraph">
                      <wp:posOffset>254081</wp:posOffset>
                    </wp:positionV>
                    <wp:extent cx="395732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7320" cy="1270"/>
                            </a:xfrm>
                            <a:custGeom>
                              <a:avLst/>
                              <a:gdLst/>
                              <a:ahLst/>
                              <a:cxnLst/>
                              <a:rect l="l" t="t" r="r" b="b"/>
                              <a:pathLst>
                                <a:path w="3957320">
                                  <a:moveTo>
                                    <a:pt x="0" y="0"/>
                                  </a:moveTo>
                                  <a:lnTo>
                                    <a:pt x="3956948"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37C4CC2E" id="Graphic 15" o:spid="_x0000_s1026" style="position:absolute;margin-left:211.75pt;margin-top:20pt;width:311.6pt;height:.1pt;z-index:-15915520;visibility:visible;mso-wrap-style:square;mso-wrap-distance-left:0;mso-wrap-distance-top:0;mso-wrap-distance-right:0;mso-wrap-distance-bottom:0;mso-position-horizontal:absolute;mso-position-horizontal-relative:page;mso-position-vertical:absolute;mso-position-vertical-relative:text;v-text-anchor:top" coordsize="3957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PW0GAIAAF0EAAAOAAAAZHJzL2Uyb0RvYy54bWysVMFu2zAMvQ/YPwi6L07SrWmMOMXQoMOA&#10;oivQDDsrshwbk0WNVOLk70fJcZJ1t2E+CJT4RD7yUV7cH1or9gapAVfIyWgshXEaysZtC/l9/fjh&#10;TgoKypXKgjOFPBqS98v37xadz80UarClQcFBHOWdL2Qdgs+zjHRtWkUj8MaxswJsVeAtbrMSVcfR&#10;W5tNx+PbrAMsPYI2RHy66p1ymeJXldHhW1WRCcIWkrmFtGJaN3HNlguVb1H5utEnGuofWLSqcZz0&#10;HGqlghI7bP4K1TYagaAKIw1tBlXVaJNq4Gom4zfVvNbKm1QLN4f8uU30/8Lq5/2rf8FInfwT6J/E&#10;Hck6T/nZEzd0whwqbCOWiYtD6uLx3EVzCELz4c380+xmys3W7JtMZ6nJmcqHu3pH4YuBFEftnyj0&#10;GpSDperB0gc3mMhKRg1t0jBIwRqiFKzhptfQqxDvRXLRFN2FSDxrYW/WkLzhDXOmdvFad43iUm7n&#10;H3mEhyoZ2yPYiGm4V72RUrN9XZx1kcVkNpnO02wQ2KZ8bKyNNAi3mweLYq/iZKYvFsIh/oB5pLBS&#10;VPc4OtIKwgln3UmpXpwo0wbK4wuKjue5kPRrp9BIYb86Hpg4/IOBg7EZDAz2AdITSS3ipOvDD4Ve&#10;xPyFDKztMwzjqPJBtlj8GRtvOvi8C1A1UdM0RT2j04ZnOFV4em/xkVzvE+ryV1j+BgAA//8DAFBL&#10;AwQUAAYACAAAACEAyouTT90AAAAKAQAADwAAAGRycy9kb3ducmV2LnhtbEyPS0/DMBCE70j8B2uR&#10;uFGb9KkQp6qQQHBsePTqxksSJV5HsduGf8/mRG+7O6PZb7Lt6DpxxiE0njQ8zhQIpNLbhioNnx8v&#10;DxsQIRqypvOEGn4xwDa/vclMav2F9nguYiU4hEJqNNQx9qmUoazRmTDzPRJrP35wJvI6VNIO5sLh&#10;rpOJUivpTEP8oTY9PtdYtsXJaXj/Gpbz1/13v0OlYtWufXso3rS+vxt3TyAijvHfDBM+o0POTEd/&#10;IhtEp2GRzJds5UFxp8mgFqs1iON0SUDmmbyukP8BAAD//wMAUEsBAi0AFAAGAAgAAAAhALaDOJL+&#10;AAAA4QEAABMAAAAAAAAAAAAAAAAAAAAAAFtDb250ZW50X1R5cGVzXS54bWxQSwECLQAUAAYACAAA&#10;ACEAOP0h/9YAAACUAQAACwAAAAAAAAAAAAAAAAAvAQAAX3JlbHMvLnJlbHNQSwECLQAUAAYACAAA&#10;ACEAn/T1tBgCAABdBAAADgAAAAAAAAAAAAAAAAAuAgAAZHJzL2Uyb0RvYy54bWxQSwECLQAUAAYA&#10;CAAAACEAyouTT90AAAAKAQAADwAAAAAAAAAAAAAAAAByBAAAZHJzL2Rvd25yZXYueG1sUEsFBgAA&#10;AAAEAAQA8wAAAHwFAAAAAA==&#10;" path="m,l3956948,e" filled="f" strokeweight=".47581mm">
                    <v:stroke dashstyle="1 1"/>
                    <v:path arrowok="t"/>
                    <w10:wrap anchorx="page"/>
                  </v:shape>
                </w:pict>
              </mc:Fallback>
            </mc:AlternateContent>
          </w:r>
          <w:hyperlink w:anchor="_TOC_250003" w:history="1">
            <w:r>
              <w:rPr>
                <w:color w:val="415461"/>
              </w:rPr>
              <w:t>REALIZAREA</w:t>
            </w:r>
            <w:r>
              <w:rPr>
                <w:color w:val="415461"/>
                <w:spacing w:val="17"/>
              </w:rPr>
              <w:t xml:space="preserve"> </w:t>
            </w:r>
            <w:r>
              <w:rPr>
                <w:color w:val="415461"/>
                <w:spacing w:val="-2"/>
              </w:rPr>
              <w:t>SISTEMULUI</w:t>
            </w:r>
            <w:r>
              <w:rPr>
                <w:b w:val="0"/>
                <w:color w:val="415461"/>
              </w:rPr>
              <w:tab/>
            </w:r>
            <w:r>
              <w:rPr>
                <w:color w:val="415461"/>
                <w:spacing w:val="-5"/>
              </w:rPr>
              <w:t>15</w:t>
            </w:r>
          </w:hyperlink>
        </w:p>
        <w:p w14:paraId="29A3E4E9" w14:textId="77777777" w:rsidR="00EF4CAD" w:rsidRDefault="005B4D9B">
          <w:pPr>
            <w:pStyle w:val="TOC2"/>
            <w:numPr>
              <w:ilvl w:val="1"/>
              <w:numId w:val="3"/>
            </w:numPr>
            <w:tabs>
              <w:tab w:val="left" w:pos="844"/>
              <w:tab w:val="right" w:pos="9967"/>
            </w:tabs>
            <w:ind w:left="844" w:hanging="319"/>
          </w:pPr>
          <w:r>
            <w:rPr>
              <w:noProof/>
            </w:rPr>
            <mc:AlternateContent>
              <mc:Choice Requires="wps">
                <w:drawing>
                  <wp:anchor distT="0" distB="0" distL="0" distR="0" simplePos="0" relativeHeight="487401472" behindDoc="1" locked="0" layoutInCell="1" allowOverlap="1" wp14:anchorId="39CC4150" wp14:editId="6BF27D31">
                    <wp:simplePos x="0" y="0"/>
                    <wp:positionH relativeFrom="page">
                      <wp:posOffset>3794216</wp:posOffset>
                    </wp:positionH>
                    <wp:positionV relativeFrom="paragraph">
                      <wp:posOffset>219860</wp:posOffset>
                    </wp:positionV>
                    <wp:extent cx="285242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2420" cy="1270"/>
                            </a:xfrm>
                            <a:custGeom>
                              <a:avLst/>
                              <a:gdLst/>
                              <a:ahLst/>
                              <a:cxnLst/>
                              <a:rect l="l" t="t" r="r" b="b"/>
                              <a:pathLst>
                                <a:path w="2852420">
                                  <a:moveTo>
                                    <a:pt x="0" y="0"/>
                                  </a:moveTo>
                                  <a:lnTo>
                                    <a:pt x="2852086"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1EAA9D6C" id="Graphic 16" o:spid="_x0000_s1026" style="position:absolute;margin-left:298.75pt;margin-top:17.3pt;width:224.6pt;height:.1pt;z-index:-15915008;visibility:visible;mso-wrap-style:square;mso-wrap-distance-left:0;mso-wrap-distance-top:0;mso-wrap-distance-right:0;mso-wrap-distance-bottom:0;mso-position-horizontal:absolute;mso-position-horizontal-relative:page;mso-position-vertical:absolute;mso-position-vertical-relative:text;v-text-anchor:top" coordsize="2852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EMFwIAAF0EAAAOAAAAZHJzL2Uyb0RvYy54bWysVMFu2zAMvQ/YPwi6L06MrU2NOMXQoMOA&#10;oivQDDsrshwbk0WNVOLk70fJcZJ1t2E+CJT4RD7yUV7cHzor9gapBVfK2WQqhXEaqtZtS/l9/fhh&#10;LgUF5SplwZlSHg3J++X7d4veFyaHBmxlUHAQR0XvS9mE4IssI92YTtEEvHHsrAE7FXiL26xC1XP0&#10;zmb5dHqT9YCVR9CGiE9Xg1MuU/y6Njp8q2syQdhSMreQVkzrJq7ZcqGKLSrftPpEQ/0Di061jpOe&#10;Q61UUGKH7V+hulYjENRhoqHLoK5bbVINXM1s+qaa10Z5k2rh5pA/t4n+X1j9vH/1Lxipk38C/ZO4&#10;I1nvqTh74oZOmEONXcQycXFIXTyeu2gOQWg+zOef8o85N1uzb5bfpiZnqhjv6h2FLwZSHLV/ojBo&#10;UI2WakZLH9xoIisZNbRJwyAFa4hSsIabQUOvQrwXyUVT9Bci8ayDvVlD8oY3zJnaxWvdNSqWMp3f&#10;SDFWydgBwUZMw70ajJSa7evirIssZrez/C7NBoFtq8fW2kiDcLt5sCj2Kk5m+mIhHOIPmEcKK0XN&#10;gKMjrSCccNadlBrEiTJtoDq+oOh5nktJv3YKjRT2q+OBicM/Gjgam9HAYB8gPZHUIk66PvxQ6EXM&#10;X8rA2j7DOI6qGGWLxZ+x8aaDz7sAdRs1TVM0MDpteIZThaf3Fh/J9T6hLn+F5W8AAAD//wMAUEsD&#10;BBQABgAIAAAAIQCFPFcv3gAAAAoBAAAPAAAAZHJzL2Rvd25yZXYueG1sTI9BTsMwEEX3SNzBGiQ2&#10;VWsH2jQNcSqE1B2LtHAAN54mEfY4ip02vT3OCpYz8/Xm/WI/WcOuOPjOkYRkJYAh1U531Ej4/jos&#10;M2A+KNLKOEIJd/SwLx8fCpVrd6MjXk+hYRFCPlcS2hD6nHNft2iVX7keKd4ubrAqxHFouB7ULcKt&#10;4S9CpNyqjuKHVvX40WL9cxqthNd74qtsTHS1W+iFd+JQ6U8j5fPT9P4GLOAU/sIw60d1KKPT2Y2k&#10;PTMSNrvtJkYjbJ0CmwNinW6BnedNBrws+P8K5S8AAAD//wMAUEsBAi0AFAAGAAgAAAAhALaDOJL+&#10;AAAA4QEAABMAAAAAAAAAAAAAAAAAAAAAAFtDb250ZW50X1R5cGVzXS54bWxQSwECLQAUAAYACAAA&#10;ACEAOP0h/9YAAACUAQAACwAAAAAAAAAAAAAAAAAvAQAAX3JlbHMvLnJlbHNQSwECLQAUAAYACAAA&#10;ACEAPaFRDBcCAABdBAAADgAAAAAAAAAAAAAAAAAuAgAAZHJzL2Uyb0RvYy54bWxQSwECLQAUAAYA&#10;CAAAACEAhTxXL94AAAAKAQAADwAAAAAAAAAAAAAAAABxBAAAZHJzL2Rvd25yZXYueG1sUEsFBgAA&#10;AAAEAAQA8wAAAHwFAAAAAA==&#10;" path="m,l2852086,e" filled="f" strokeweight=".47581mm">
                    <v:stroke dashstyle="1 1"/>
                    <v:path arrowok="t"/>
                    <w10:wrap anchorx="page"/>
                  </v:shape>
                </w:pict>
              </mc:Fallback>
            </mc:AlternateContent>
          </w:r>
          <w:r>
            <w:rPr>
              <w:color w:val="415461"/>
            </w:rPr>
            <w:t>Tehnologia</w:t>
          </w:r>
          <w:r>
            <w:rPr>
              <w:color w:val="415461"/>
              <w:spacing w:val="5"/>
            </w:rPr>
            <w:t xml:space="preserve"> </w:t>
          </w:r>
          <w:r>
            <w:rPr>
              <w:color w:val="415461"/>
            </w:rPr>
            <w:t>WinForms</w:t>
          </w:r>
          <w:r>
            <w:rPr>
              <w:color w:val="415461"/>
              <w:spacing w:val="11"/>
            </w:rPr>
            <w:t xml:space="preserve"> </w:t>
          </w:r>
          <w:r>
            <w:rPr>
              <w:color w:val="415461"/>
            </w:rPr>
            <w:t>pentru</w:t>
          </w:r>
          <w:r>
            <w:rPr>
              <w:color w:val="415461"/>
              <w:spacing w:val="10"/>
            </w:rPr>
            <w:t xml:space="preserve"> </w:t>
          </w:r>
          <w:r>
            <w:rPr>
              <w:color w:val="415461"/>
            </w:rPr>
            <w:t>interfața</w:t>
          </w:r>
          <w:r>
            <w:rPr>
              <w:color w:val="415461"/>
              <w:spacing w:val="10"/>
            </w:rPr>
            <w:t xml:space="preserve"> </w:t>
          </w:r>
          <w:r>
            <w:rPr>
              <w:color w:val="415461"/>
              <w:spacing w:val="-2"/>
            </w:rPr>
            <w:t>utilizator</w:t>
          </w:r>
          <w:r>
            <w:rPr>
              <w:color w:val="415461"/>
            </w:rPr>
            <w:tab/>
          </w:r>
          <w:r>
            <w:rPr>
              <w:color w:val="415461"/>
              <w:spacing w:val="-5"/>
            </w:rPr>
            <w:t>15</w:t>
          </w:r>
        </w:p>
        <w:p w14:paraId="0F91793E" w14:textId="77777777" w:rsidR="00EF4CAD" w:rsidRDefault="005B4D9B">
          <w:pPr>
            <w:pStyle w:val="TOC2"/>
            <w:numPr>
              <w:ilvl w:val="1"/>
              <w:numId w:val="3"/>
            </w:numPr>
            <w:tabs>
              <w:tab w:val="left" w:pos="848"/>
              <w:tab w:val="right" w:pos="9967"/>
            </w:tabs>
            <w:ind w:left="848" w:hanging="323"/>
          </w:pPr>
          <w:r>
            <w:rPr>
              <w:noProof/>
            </w:rPr>
            <mc:AlternateContent>
              <mc:Choice Requires="wps">
                <w:drawing>
                  <wp:anchor distT="0" distB="0" distL="0" distR="0" simplePos="0" relativeHeight="487401984" behindDoc="1" locked="0" layoutInCell="1" allowOverlap="1" wp14:anchorId="50B9A68D" wp14:editId="7D3762D5">
                    <wp:simplePos x="0" y="0"/>
                    <wp:positionH relativeFrom="page">
                      <wp:posOffset>2817827</wp:posOffset>
                    </wp:positionH>
                    <wp:positionV relativeFrom="paragraph">
                      <wp:posOffset>219930</wp:posOffset>
                    </wp:positionV>
                    <wp:extent cx="382905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1270"/>
                            </a:xfrm>
                            <a:custGeom>
                              <a:avLst/>
                              <a:gdLst/>
                              <a:ahLst/>
                              <a:cxnLst/>
                              <a:rect l="l" t="t" r="r" b="b"/>
                              <a:pathLst>
                                <a:path w="3829050">
                                  <a:moveTo>
                                    <a:pt x="0" y="0"/>
                                  </a:moveTo>
                                  <a:lnTo>
                                    <a:pt x="3828476"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2DE1ADDE" id="Graphic 17" o:spid="_x0000_s1026" style="position:absolute;margin-left:221.9pt;margin-top:17.3pt;width:301.5pt;height:.1pt;z-index:-15914496;visibility:visible;mso-wrap-style:square;mso-wrap-distance-left:0;mso-wrap-distance-top:0;mso-wrap-distance-right:0;mso-wrap-distance-bottom:0;mso-position-horizontal:absolute;mso-position-horizontal-relative:page;mso-position-vertical:absolute;mso-position-vertical-relative:text;v-text-anchor:top" coordsize="3829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JiaGAIAAF0EAAAOAAAAZHJzL2Uyb0RvYy54bWysVMFu2zAMvQ/YPwi6L06yrUmNOMXQoMOA&#10;oivQDDsrshwbk0WNVOLk70fJcZJ2t2E+CJT4RD7yUV7cHVor9gapAVfIyWgshXEaysZtC/lj/fBh&#10;LgUF5UplwZlCHg3Ju+X7d4vO52YKNdjSoOAgjvLOF7IOwedZRro2raIReOPYWQG2KvAWt1mJquPo&#10;rc2m4/FN1gGWHkEbIj5d9U65TPGryujwvarIBGELydxCWjGtm7hmy4XKt6h83egTDfUPLFrVOE56&#10;DrVSQYkdNn+FahuNQFCFkYY2g6pqtEk1cDWT8ZtqXmrlTaqFm0P+3Cb6f2H10/7FP2OkTv4R9C/i&#10;jmSdp/zsiRs6YQ4VthHLxMUhdfF47qI5BKH58ON8ejv+zM3W7JtMZ6nJmcqHu3pH4auBFEftHyn0&#10;GpSDperB0gc3mMhKRg1t0jBIwRqiFKzhptfQqxDvRXLRFN2FSDxrYW/WkLzhDXOmdvFad43iUuaf&#10;ZjdSDFUytkewEdNwr3ojpWb7ujjrIovJbDK9TbNBYJvyobE20iDcbu4tir2Kk5m+WAiHeAXzSGGl&#10;qO5xdKQVhBPOupNSvThRpg2Ux2cUHc9zIen3TqGRwn5zPDBx+AcDB2MzGBjsPaQnklrESdeHnwq9&#10;iPkLGVjbJxjGUeWDbLH4MzbedPBlF6BqoqZpinpGpw3PcKrw9N7iI7neJ9Tlr7D8AwAA//8DAFBL&#10;AwQUAAYACAAAACEAQxWnTeAAAAAKAQAADwAAAGRycy9kb3ducmV2LnhtbEyPwU7DMBBE75X4B2uR&#10;uLU2bRRFIU6FEAiQKiQKh3Jz420csNdR7Lbp3+Oc4Lizs7NvqvXoLDvhEDpPEm4XAhhS43VHrYTP&#10;j6d5ASxERVpZTyjhggHW9dWsUqX2Z3rH0za2LIVQKJUEE2Nfch4ag06Fhe+R0u7gB6diGoeW60Gd&#10;U7izfClEzp3qKH0wqscHg83P9ugShl2+fu1e3jaX3SOK50NXaPO9kfLmery/AxZxjH9mmPDTDdSJ&#10;ae+PpAOzErJsldCjhFWWA5sMIsuTsp+UAnhd8f8V6l8AAAD//wMAUEsBAi0AFAAGAAgAAAAhALaD&#10;OJL+AAAA4QEAABMAAAAAAAAAAAAAAAAAAAAAAFtDb250ZW50X1R5cGVzXS54bWxQSwECLQAUAAYA&#10;CAAAACEAOP0h/9YAAACUAQAACwAAAAAAAAAAAAAAAAAvAQAAX3JlbHMvLnJlbHNQSwECLQAUAAYA&#10;CAAAACEAVtCYmhgCAABdBAAADgAAAAAAAAAAAAAAAAAuAgAAZHJzL2Uyb0RvYy54bWxQSwECLQAU&#10;AAYACAAAACEAQxWnTeAAAAAKAQAADwAAAAAAAAAAAAAAAAByBAAAZHJzL2Rvd25yZXYueG1sUEsF&#10;BgAAAAAEAAQA8wAAAH8FAAAAAA==&#10;" path="m,l3828476,e" filled="f" strokeweight=".47581mm">
                    <v:stroke dashstyle="1 1"/>
                    <v:path arrowok="t"/>
                    <w10:wrap anchorx="page"/>
                  </v:shape>
                </w:pict>
              </mc:Fallback>
            </mc:AlternateContent>
          </w:r>
          <w:r>
            <w:rPr>
              <w:color w:val="415461"/>
            </w:rPr>
            <w:t>C#</w:t>
          </w:r>
          <w:r>
            <w:rPr>
              <w:color w:val="415461"/>
              <w:spacing w:val="7"/>
            </w:rPr>
            <w:t xml:space="preserve"> </w:t>
          </w:r>
          <w:r>
            <w:rPr>
              <w:color w:val="415461"/>
            </w:rPr>
            <w:t>.NET</w:t>
          </w:r>
          <w:r>
            <w:rPr>
              <w:color w:val="415461"/>
              <w:spacing w:val="3"/>
            </w:rPr>
            <w:t xml:space="preserve"> </w:t>
          </w:r>
          <w:r>
            <w:rPr>
              <w:color w:val="415461"/>
            </w:rPr>
            <w:t>și</w:t>
          </w:r>
          <w:r>
            <w:rPr>
              <w:color w:val="415461"/>
              <w:spacing w:val="7"/>
            </w:rPr>
            <w:t xml:space="preserve"> </w:t>
          </w:r>
          <w:r>
            <w:rPr>
              <w:color w:val="415461"/>
            </w:rPr>
            <w:t>logica</w:t>
          </w:r>
          <w:r>
            <w:rPr>
              <w:color w:val="415461"/>
              <w:spacing w:val="7"/>
            </w:rPr>
            <w:t xml:space="preserve"> </w:t>
          </w:r>
          <w:r>
            <w:rPr>
              <w:color w:val="415461"/>
            </w:rPr>
            <w:t>de</w:t>
          </w:r>
          <w:r>
            <w:rPr>
              <w:color w:val="415461"/>
              <w:spacing w:val="8"/>
            </w:rPr>
            <w:t xml:space="preserve"> </w:t>
          </w:r>
          <w:r>
            <w:rPr>
              <w:color w:val="415461"/>
              <w:spacing w:val="-2"/>
            </w:rPr>
            <w:t>business</w:t>
          </w:r>
          <w:r>
            <w:rPr>
              <w:color w:val="415461"/>
            </w:rPr>
            <w:tab/>
          </w:r>
          <w:r>
            <w:rPr>
              <w:color w:val="415461"/>
              <w:spacing w:val="-5"/>
            </w:rPr>
            <w:t>17</w:t>
          </w:r>
        </w:p>
        <w:p w14:paraId="5AE4F4A5" w14:textId="77777777" w:rsidR="00EF4CAD" w:rsidRDefault="005B4D9B">
          <w:pPr>
            <w:pStyle w:val="TOC2"/>
            <w:numPr>
              <w:ilvl w:val="1"/>
              <w:numId w:val="3"/>
            </w:numPr>
            <w:tabs>
              <w:tab w:val="left" w:pos="848"/>
              <w:tab w:val="right" w:pos="9967"/>
            </w:tabs>
            <w:spacing w:before="218"/>
            <w:ind w:left="848" w:hanging="323"/>
          </w:pPr>
          <w:r>
            <w:rPr>
              <w:noProof/>
            </w:rPr>
            <mc:AlternateContent>
              <mc:Choice Requires="wps">
                <w:drawing>
                  <wp:anchor distT="0" distB="0" distL="0" distR="0" simplePos="0" relativeHeight="487402496" behindDoc="1" locked="0" layoutInCell="1" allowOverlap="1" wp14:anchorId="50D78FFF" wp14:editId="78BC04F9">
                    <wp:simplePos x="0" y="0"/>
                    <wp:positionH relativeFrom="page">
                      <wp:posOffset>4222458</wp:posOffset>
                    </wp:positionH>
                    <wp:positionV relativeFrom="paragraph">
                      <wp:posOffset>220000</wp:posOffset>
                    </wp:positionV>
                    <wp:extent cx="242443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4430" cy="1270"/>
                            </a:xfrm>
                            <a:custGeom>
                              <a:avLst/>
                              <a:gdLst/>
                              <a:ahLst/>
                              <a:cxnLst/>
                              <a:rect l="l" t="t" r="r" b="b"/>
                              <a:pathLst>
                                <a:path w="2424430">
                                  <a:moveTo>
                                    <a:pt x="0" y="0"/>
                                  </a:moveTo>
                                  <a:lnTo>
                                    <a:pt x="2423845"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6C920454" id="Graphic 18" o:spid="_x0000_s1026" style="position:absolute;margin-left:332.5pt;margin-top:17.3pt;width:190.9pt;height:.1pt;z-index:-15913984;visibility:visible;mso-wrap-style:square;mso-wrap-distance-left:0;mso-wrap-distance-top:0;mso-wrap-distance-right:0;mso-wrap-distance-bottom:0;mso-position-horizontal:absolute;mso-position-horizontal-relative:page;mso-position-vertical:absolute;mso-position-vertical-relative:text;v-text-anchor:top" coordsize="2424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wrWGAIAAF0EAAAOAAAAZHJzL2Uyb0RvYy54bWysVMFu2zAMvQ/YPwi6r07cbO2MOMXQoMOA&#10;oivQDDsrshwbk0WNVOLk70fJcZJ2t2E+CJT4RD7yUZ7f7TsrdgapBVfK6dVECuM0VK3blPLH6uHD&#10;rRQUlKuUBWdKeTAk7xbv3817X5gcGrCVQcFBHBW9L2UTgi+yjHRjOkVX4I1jZw3YqcBb3GQVqp6j&#10;dzbLJ5NPWQ9YeQRtiPh0OTjlIsWva6PD97omE4QtJXMLacW0ruOaLeaq2KDyTauPNNQ/sOhU6zjp&#10;KdRSBSW22P4Vqms1AkEdrjR0GdR1q02qgauZTt5U89Iob1It3BzypzbR/wurn3Yv/hkjdfKPoH8R&#10;dyTrPRUnT9zQEbOvsYtYJi72qYuHUxfNPgjNh/ksn82uudmafdP8JjU5U8V4V28pfDWQ4qjdI4VB&#10;g2q0VDNaeu9GE1nJqKFNGgYpWEOUgjVcDxp6FeK9SC6aoj8TiWcd7MwKkje8Yc7Uzl7rLlFcyvXt&#10;7KMUY5WMHRBsxDTcq8FIqdm+LM66yGJ6M80/p9kgsG310FobaRBu1vcWxU7FyUxfLIRDvIJ5pLBU&#10;1Aw4OtASwhFn3VGpQZwo0xqqwzOKnue5lPR7q9BIYb85Hpg4/KOBo7EeDQz2HtITSS3ipKv9T4Ve&#10;xPylDKztE4zjqIpRtlj8CRtvOviyDVC3UdM0RQOj44ZnOFV4fG/xkVzuE+r8V1j8AQAA//8DAFBL&#10;AwQUAAYACAAAACEAMJSo1N8AAAAKAQAADwAAAGRycy9kb3ducmV2LnhtbEyPy07DMBBF90j8gzVI&#10;bBC1KY2pQpwKIbHipRY+YBKbJGCPk9htA1+Ps4LlzFzdOafYTM6ygxlD50nB1UIAM1R73VGj4P3t&#10;4XINLEQkjdaTUfBtAmzK05MCc+2PtDWHXWxYKqGQo4I2xj7nPNStcRgWvjeUbh9+dBjTODZcj3hM&#10;5c7ypRCSO+wofWixN/etqb92e6fAiuebz5enLBseXy/0D4phu6wGpc7PprtbYNFM8S8MM35ChzIx&#10;VX5POjCrQMosuUQF1ysJbA6IlUwy1bxZAy8L/l+h/AUAAP//AwBQSwECLQAUAAYACAAAACEAtoM4&#10;kv4AAADhAQAAEwAAAAAAAAAAAAAAAAAAAAAAW0NvbnRlbnRfVHlwZXNdLnhtbFBLAQItABQABgAI&#10;AAAAIQA4/SH/1gAAAJQBAAALAAAAAAAAAAAAAAAAAC8BAABfcmVscy8ucmVsc1BLAQItABQABgAI&#10;AAAAIQBMhwrWGAIAAF0EAAAOAAAAAAAAAAAAAAAAAC4CAABkcnMvZTJvRG9jLnhtbFBLAQItABQA&#10;BgAIAAAAIQAwlKjU3wAAAAoBAAAPAAAAAAAAAAAAAAAAAHIEAABkcnMvZG93bnJldi54bWxQSwUG&#10;AAAAAAQABADzAAAAfgUAAAAA&#10;" path="m,l2423845,e" filled="f" strokeweight=".47581mm">
                    <v:stroke dashstyle="1 1"/>
                    <v:path arrowok="t"/>
                    <w10:wrap anchorx="page"/>
                  </v:shape>
                </w:pict>
              </mc:Fallback>
            </mc:AlternateContent>
          </w:r>
          <w:r>
            <w:rPr>
              <w:color w:val="415461"/>
            </w:rPr>
            <w:t>Gestiunea</w:t>
          </w:r>
          <w:r>
            <w:rPr>
              <w:color w:val="415461"/>
              <w:spacing w:val="11"/>
            </w:rPr>
            <w:t xml:space="preserve"> </w:t>
          </w:r>
          <w:r>
            <w:rPr>
              <w:color w:val="415461"/>
            </w:rPr>
            <w:t>locală</w:t>
          </w:r>
          <w:r>
            <w:rPr>
              <w:color w:val="415461"/>
              <w:spacing w:val="11"/>
            </w:rPr>
            <w:t xml:space="preserve"> </w:t>
          </w:r>
          <w:r>
            <w:rPr>
              <w:color w:val="415461"/>
            </w:rPr>
            <w:t>a</w:t>
          </w:r>
          <w:r>
            <w:rPr>
              <w:color w:val="415461"/>
              <w:spacing w:val="11"/>
            </w:rPr>
            <w:t xml:space="preserve"> </w:t>
          </w:r>
          <w:r>
            <w:rPr>
              <w:color w:val="415461"/>
            </w:rPr>
            <w:t>datelor</w:t>
          </w:r>
          <w:r>
            <w:rPr>
              <w:color w:val="415461"/>
              <w:spacing w:val="11"/>
            </w:rPr>
            <w:t xml:space="preserve"> </w:t>
          </w:r>
          <w:r>
            <w:rPr>
              <w:color w:val="415461"/>
            </w:rPr>
            <w:t>cu</w:t>
          </w:r>
          <w:r>
            <w:rPr>
              <w:color w:val="415461"/>
              <w:spacing w:val="12"/>
            </w:rPr>
            <w:t xml:space="preserve"> </w:t>
          </w:r>
          <w:r>
            <w:rPr>
              <w:color w:val="415461"/>
            </w:rPr>
            <w:t>JSON</w:t>
          </w:r>
          <w:r>
            <w:rPr>
              <w:color w:val="415461"/>
              <w:spacing w:val="11"/>
            </w:rPr>
            <w:t xml:space="preserve"> </w:t>
          </w:r>
          <w:r>
            <w:rPr>
              <w:color w:val="415461"/>
            </w:rPr>
            <w:t>și</w:t>
          </w:r>
          <w:r>
            <w:rPr>
              <w:color w:val="415461"/>
              <w:spacing w:val="11"/>
            </w:rPr>
            <w:t xml:space="preserve"> </w:t>
          </w:r>
          <w:r>
            <w:rPr>
              <w:color w:val="415461"/>
            </w:rPr>
            <w:t>criptare</w:t>
          </w:r>
          <w:r>
            <w:rPr>
              <w:color w:val="415461"/>
              <w:spacing w:val="-3"/>
            </w:rPr>
            <w:t xml:space="preserve"> </w:t>
          </w:r>
          <w:r>
            <w:rPr>
              <w:color w:val="415461"/>
            </w:rPr>
            <w:t>AES-</w:t>
          </w:r>
          <w:r>
            <w:rPr>
              <w:color w:val="415461"/>
              <w:spacing w:val="-5"/>
            </w:rPr>
            <w:t>256</w:t>
          </w:r>
          <w:r>
            <w:rPr>
              <w:color w:val="415461"/>
            </w:rPr>
            <w:tab/>
          </w:r>
          <w:r>
            <w:rPr>
              <w:color w:val="415461"/>
              <w:spacing w:val="-5"/>
            </w:rPr>
            <w:t>18</w:t>
          </w:r>
        </w:p>
        <w:p w14:paraId="1C8A55D4" w14:textId="77777777" w:rsidR="00EF4CAD" w:rsidRDefault="005B4D9B">
          <w:pPr>
            <w:pStyle w:val="TOC2"/>
            <w:numPr>
              <w:ilvl w:val="1"/>
              <w:numId w:val="3"/>
            </w:numPr>
            <w:tabs>
              <w:tab w:val="left" w:pos="848"/>
              <w:tab w:val="right" w:pos="9967"/>
            </w:tabs>
            <w:ind w:left="848" w:hanging="323"/>
          </w:pPr>
          <w:r>
            <w:rPr>
              <w:noProof/>
            </w:rPr>
            <mc:AlternateContent>
              <mc:Choice Requires="wps">
                <w:drawing>
                  <wp:anchor distT="0" distB="0" distL="0" distR="0" simplePos="0" relativeHeight="487403008" behindDoc="1" locked="0" layoutInCell="1" allowOverlap="1" wp14:anchorId="6017AE67" wp14:editId="078A9FA1">
                    <wp:simplePos x="0" y="0"/>
                    <wp:positionH relativeFrom="page">
                      <wp:posOffset>3374540</wp:posOffset>
                    </wp:positionH>
                    <wp:positionV relativeFrom="paragraph">
                      <wp:posOffset>219434</wp:posOffset>
                    </wp:positionV>
                    <wp:extent cx="3272154"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2154" cy="1270"/>
                            </a:xfrm>
                            <a:custGeom>
                              <a:avLst/>
                              <a:gdLst/>
                              <a:ahLst/>
                              <a:cxnLst/>
                              <a:rect l="l" t="t" r="r" b="b"/>
                              <a:pathLst>
                                <a:path w="3272154">
                                  <a:moveTo>
                                    <a:pt x="0" y="0"/>
                                  </a:moveTo>
                                  <a:lnTo>
                                    <a:pt x="3271762"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30464502" id="Graphic 19" o:spid="_x0000_s1026" style="position:absolute;margin-left:265.7pt;margin-top:17.3pt;width:257.65pt;height:.1pt;z-index:-15913472;visibility:visible;mso-wrap-style:square;mso-wrap-distance-left:0;mso-wrap-distance-top:0;mso-wrap-distance-right:0;mso-wrap-distance-bottom:0;mso-position-horizontal:absolute;mso-position-horizontal-relative:page;mso-position-vertical:absolute;mso-position-vertical-relative:text;v-text-anchor:top" coordsize="32721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kRGGAIAAF0EAAAOAAAAZHJzL2Uyb0RvYy54bWysVE1v2zAMvQ/YfxB0Xxx7W9MZcYqhQYcB&#10;RVegGXZWZDk2JouaqMTOvx8lfyTrbsN8ECjxiXzko7y+61vNTsphA6bg6WLJmTISysYcCv599/Du&#10;ljP0wpRCg1EFPyvkd5u3b9adzVUGNehSOUZBDOadLXjtvc2TBGWtWoELsMqQswLXCk9bd0hKJzqK&#10;3uokWy5vkg5caR1IhUin28HJNzF+VSnpv1UVKs90wYmbj6uL6z6syWYt8oMTtm7kSEP8A4tWNIaS&#10;zqG2wgt2dM1fodpGOkCo/EJCm0BVNVLFGqiadPmqmpdaWBVroeagnduE/y+sfDq92GcXqKN9BPkT&#10;qSNJZzGfPWGDI6avXBuwRJz1sYvnuYuq90zS4ftslaUfP3AmyZdmq9jkROTTXXlE/0VBjCNOj+gH&#10;DcrJEvVkyd5MpiMlg4Y6aug5Iw0dZ6ThftDQCh/uBXLBZN2FSDhr4aR2EL3+FXOidvFqc42iUtLV&#10;TcbZVCVhBwQZIQ31ajBiarKvi9MmsEhXafYpzgaCbsqHRutAA91hf68dO4kwmfELhVCIP2DWod8K&#10;rAccnnELfsRpMyo1iBNk2kN5fnaso3kuOP46Cqc4018NDUwY/slwk7GfDOf1PcQnEltESXf9D+Es&#10;C/kL7knbJ5jGUeSTbKH4GRtuGvh89FA1QdM4RQOjcUMzHCsc31t4JNf7iLr8FTa/AQAA//8DAFBL&#10;AwQUAAYACAAAACEAgwNTMN0AAAAKAQAADwAAAGRycy9kb3ducmV2LnhtbEyPQW6DMBBF95V6B2si&#10;ddfYFEoRwURVo67YJLQHcPAUUPAYYZPQnr5m1S5n5unP+8V+MQO74uR6SxKirQCG1FjdUyvh8+P9&#10;MQPmvCKtBkso4Rsd7Mv7u0Ll2t7ohNfatyyEkMuVhM77MefcNR0a5bZ2RAq3LzsZ5cM4tVxP6hbC&#10;zcCfhEi5UT2FD50a8a3D5lLPRsLxoA/xT5b280VEzcnXFT9WlZQPm+V1B8zj4v9gWPWDOpTB6Wxn&#10;0o4NEp7jKAmohDhJga2ASNIXYOd1kwEvC/6/QvkLAAD//wMAUEsBAi0AFAAGAAgAAAAhALaDOJL+&#10;AAAA4QEAABMAAAAAAAAAAAAAAAAAAAAAAFtDb250ZW50X1R5cGVzXS54bWxQSwECLQAUAAYACAAA&#10;ACEAOP0h/9YAAACUAQAACwAAAAAAAAAAAAAAAAAvAQAAX3JlbHMvLnJlbHNQSwECLQAUAAYACAAA&#10;ACEAS8ZERhgCAABdBAAADgAAAAAAAAAAAAAAAAAuAgAAZHJzL2Uyb0RvYy54bWxQSwECLQAUAAYA&#10;CAAAACEAgwNTMN0AAAAKAQAADwAAAAAAAAAAAAAAAAByBAAAZHJzL2Rvd25yZXYueG1sUEsFBgAA&#10;AAAEAAQA8wAAAHwFAAAAAA==&#10;" path="m,l3271762,e" filled="f" strokeweight=".47581mm">
                    <v:stroke dashstyle="1 1"/>
                    <v:path arrowok="t"/>
                    <w10:wrap anchorx="page"/>
                  </v:shape>
                </w:pict>
              </mc:Fallback>
            </mc:AlternateContent>
          </w:r>
          <w:r>
            <w:rPr>
              <w:color w:val="415461"/>
            </w:rPr>
            <w:t>Securitatea</w:t>
          </w:r>
          <w:r>
            <w:rPr>
              <w:color w:val="415461"/>
              <w:spacing w:val="11"/>
            </w:rPr>
            <w:t xml:space="preserve"> </w:t>
          </w:r>
          <w:r>
            <w:rPr>
              <w:color w:val="415461"/>
            </w:rPr>
            <w:t>și</w:t>
          </w:r>
          <w:r>
            <w:rPr>
              <w:color w:val="415461"/>
              <w:spacing w:val="11"/>
            </w:rPr>
            <w:t xml:space="preserve"> </w:t>
          </w:r>
          <w:r>
            <w:rPr>
              <w:color w:val="415461"/>
            </w:rPr>
            <w:t>validarea</w:t>
          </w:r>
          <w:r>
            <w:rPr>
              <w:color w:val="415461"/>
              <w:spacing w:val="12"/>
            </w:rPr>
            <w:t xml:space="preserve"> </w:t>
          </w:r>
          <w:r>
            <w:rPr>
              <w:color w:val="415461"/>
            </w:rPr>
            <w:t>datelor</w:t>
          </w:r>
          <w:r>
            <w:rPr>
              <w:color w:val="415461"/>
              <w:spacing w:val="11"/>
            </w:rPr>
            <w:t xml:space="preserve"> </w:t>
          </w:r>
          <w:r>
            <w:rPr>
              <w:color w:val="415461"/>
            </w:rPr>
            <w:t>în</w:t>
          </w:r>
          <w:r>
            <w:rPr>
              <w:color w:val="415461"/>
              <w:spacing w:val="11"/>
            </w:rPr>
            <w:t xml:space="preserve"> </w:t>
          </w:r>
          <w:r>
            <w:rPr>
              <w:color w:val="415461"/>
              <w:spacing w:val="-2"/>
            </w:rPr>
            <w:t>sistem</w:t>
          </w:r>
          <w:r>
            <w:rPr>
              <w:color w:val="415461"/>
            </w:rPr>
            <w:tab/>
          </w:r>
          <w:r>
            <w:rPr>
              <w:color w:val="415461"/>
              <w:spacing w:val="-5"/>
            </w:rPr>
            <w:t>20</w:t>
          </w:r>
        </w:p>
        <w:p w14:paraId="020B7179" w14:textId="77777777" w:rsidR="00EF4CAD" w:rsidRDefault="005B4D9B">
          <w:pPr>
            <w:pStyle w:val="TOC1"/>
            <w:numPr>
              <w:ilvl w:val="0"/>
              <w:numId w:val="3"/>
            </w:numPr>
            <w:tabs>
              <w:tab w:val="left" w:pos="417"/>
              <w:tab w:val="right" w:pos="9967"/>
            </w:tabs>
            <w:ind w:left="417" w:hanging="161"/>
          </w:pPr>
          <w:r>
            <w:rPr>
              <w:noProof/>
            </w:rPr>
            <mc:AlternateContent>
              <mc:Choice Requires="wps">
                <w:drawing>
                  <wp:anchor distT="0" distB="0" distL="0" distR="0" simplePos="0" relativeHeight="487403520" behindDoc="1" locked="0" layoutInCell="1" allowOverlap="1" wp14:anchorId="6C1AA0C7" wp14:editId="5496E276">
                    <wp:simplePos x="0" y="0"/>
                    <wp:positionH relativeFrom="page">
                      <wp:posOffset>3759957</wp:posOffset>
                    </wp:positionH>
                    <wp:positionV relativeFrom="paragraph">
                      <wp:posOffset>253763</wp:posOffset>
                    </wp:positionV>
                    <wp:extent cx="288671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6710" cy="1270"/>
                            </a:xfrm>
                            <a:custGeom>
                              <a:avLst/>
                              <a:gdLst/>
                              <a:ahLst/>
                              <a:cxnLst/>
                              <a:rect l="l" t="t" r="r" b="b"/>
                              <a:pathLst>
                                <a:path w="2886710">
                                  <a:moveTo>
                                    <a:pt x="0" y="0"/>
                                  </a:moveTo>
                                  <a:lnTo>
                                    <a:pt x="2886345"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49A151FD" id="Graphic 20" o:spid="_x0000_s1026" style="position:absolute;margin-left:296.05pt;margin-top:20pt;width:227.3pt;height:.1pt;z-index:-15912960;visibility:visible;mso-wrap-style:square;mso-wrap-distance-left:0;mso-wrap-distance-top:0;mso-wrap-distance-right:0;mso-wrap-distance-bottom:0;mso-position-horizontal:absolute;mso-position-horizontal-relative:page;mso-position-vertical:absolute;mso-position-vertical-relative:text;v-text-anchor:top" coordsize="2886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YkYFwIAAF0EAAAOAAAAZHJzL2Uyb0RvYy54bWysVMFu2zAMvQ/YPwi6L46zrc2MOMXQoMOA&#10;oivQDDsrshwbk0WNVOLk70fJcZJ1t2E+CJT4RD7yUV7cHTor9gapBVfKfDKVwjgNVeu2pfy+fng3&#10;l4KCcpWy4Ewpj4bk3fLtm0XvCzODBmxlUHAQR0XvS9mE4IssI92YTtEEvHHsrAE7FXiL26xC1XP0&#10;zmaz6fQm6wErj6ANEZ+uBqdcpvh1bXT4VtdkgrClZG4hrZjWTVyz5UIVW1S+afWJhvoHFp1qHSc9&#10;h1qpoMQO279Cda1GIKjDREOXQV232qQauJp8+qqal0Z5k2rh5pA/t4n+X1j9tH/xzxipk38E/ZO4&#10;I1nvqTh74oZOmEONXcQycXFIXTyeu2gOQWg+nM3nN7c5N1uzL5/dpiZnqhjv6h2FLwZSHLV/pDBo&#10;UI2WakZLH9xoIisZNbRJwyAFa4hSsIabQUOvQrwXyUVT9Bci8ayDvVlD8oZXzJnaxWvdNSqW8v7D&#10;RynGKhk7INiIabhXg5FSs31dnHWRRX6bzz6l2SCwbfXQWhtpEG439xbFXsXJTF8shEP8AfNIYaWo&#10;GXB0pBWEE866k1KDOFGmDVTHZxQ9z3Mp6ddOoZHCfnU8MHH4RwNHYzMaGOw9pCeSWsRJ14cfCr2I&#10;+UsZWNsnGMdRFaNssfgzNt508HkXoG6jpmmKBkanDc9wqvD03uIjud4n1OWvsPwNAAD//wMAUEsD&#10;BBQABgAIAAAAIQDmHBnC3AAAAAoBAAAPAAAAZHJzL2Rvd25yZXYueG1sTI+xTsMwEIZ3JN7BOiQ2&#10;atdqCw1xKoRggoXAwubE1zgiPgfbbcLb40ww3t2n/76/PMxuYGcMsfekYL0SwJBab3rqFHy8P9/c&#10;AYtJk9GDJ1TwgxEO1eVFqQvjJ3rDc506lkMoFlqBTWksOI+tRafjyo9I+Xb0wemUx9BxE/SUw93A&#10;pRA77nRP+YPVIz5abL/qk1MgZfyOT/Kl/ew76+T02mynOih1fTU/3ANLOKc/GBb9rA5Vdmr8iUxk&#10;g4LtXq4zqmAjcqcFEJvdLbBm2UjgVcn/V6h+AQAA//8DAFBLAQItABQABgAIAAAAIQC2gziS/gAA&#10;AOEBAAATAAAAAAAAAAAAAAAAAAAAAABbQ29udGVudF9UeXBlc10ueG1sUEsBAi0AFAAGAAgAAAAh&#10;ADj9If/WAAAAlAEAAAsAAAAAAAAAAAAAAAAALwEAAF9yZWxzLy5yZWxzUEsBAi0AFAAGAAgAAAAh&#10;APAhiRgXAgAAXQQAAA4AAAAAAAAAAAAAAAAALgIAAGRycy9lMm9Eb2MueG1sUEsBAi0AFAAGAAgA&#10;AAAhAOYcGcLcAAAACgEAAA8AAAAAAAAAAAAAAAAAcQQAAGRycy9kb3ducmV2LnhtbFBLBQYAAAAA&#10;BAAEAPMAAAB6BQAAAAA=&#10;" path="m,l2886345,e" filled="f" strokeweight=".47581mm">
                    <v:stroke dashstyle="1 1"/>
                    <v:path arrowok="t"/>
                    <w10:wrap anchorx="page"/>
                  </v:shape>
                </w:pict>
              </mc:Fallback>
            </mc:AlternateContent>
          </w:r>
          <w:hyperlink w:anchor="_TOC_250002" w:history="1">
            <w:r>
              <w:rPr>
                <w:color w:val="415461"/>
              </w:rPr>
              <w:t>DOCUMENTAREA</w:t>
            </w:r>
            <w:r>
              <w:rPr>
                <w:color w:val="415461"/>
                <w:spacing w:val="9"/>
              </w:rPr>
              <w:t xml:space="preserve"> </w:t>
            </w:r>
            <w:r>
              <w:rPr>
                <w:color w:val="415461"/>
              </w:rPr>
              <w:t>PRODUSULUI</w:t>
            </w:r>
            <w:r>
              <w:rPr>
                <w:color w:val="415461"/>
                <w:spacing w:val="28"/>
              </w:rPr>
              <w:t xml:space="preserve"> </w:t>
            </w:r>
            <w:r>
              <w:rPr>
                <w:color w:val="415461"/>
                <w:spacing w:val="-2"/>
              </w:rPr>
              <w:t>REALIZAT</w:t>
            </w:r>
            <w:r>
              <w:rPr>
                <w:b w:val="0"/>
                <w:color w:val="415461"/>
              </w:rPr>
              <w:tab/>
            </w:r>
            <w:r>
              <w:rPr>
                <w:color w:val="415461"/>
                <w:spacing w:val="-5"/>
              </w:rPr>
              <w:t>22</w:t>
            </w:r>
          </w:hyperlink>
        </w:p>
        <w:p w14:paraId="0C0CDF11" w14:textId="77777777" w:rsidR="00EF4CAD" w:rsidRDefault="005B4D9B">
          <w:pPr>
            <w:pStyle w:val="TOC2"/>
            <w:numPr>
              <w:ilvl w:val="1"/>
              <w:numId w:val="3"/>
            </w:numPr>
            <w:tabs>
              <w:tab w:val="left" w:pos="848"/>
              <w:tab w:val="right" w:pos="9967"/>
            </w:tabs>
            <w:ind w:left="848" w:hanging="323"/>
          </w:pPr>
          <w:r>
            <w:rPr>
              <w:noProof/>
            </w:rPr>
            <mc:AlternateContent>
              <mc:Choice Requires="wps">
                <w:drawing>
                  <wp:anchor distT="0" distB="0" distL="0" distR="0" simplePos="0" relativeHeight="487404032" behindDoc="1" locked="0" layoutInCell="1" allowOverlap="1" wp14:anchorId="3B7A9F8F" wp14:editId="6A4810DB">
                    <wp:simplePos x="0" y="0"/>
                    <wp:positionH relativeFrom="page">
                      <wp:posOffset>2543752</wp:posOffset>
                    </wp:positionH>
                    <wp:positionV relativeFrom="paragraph">
                      <wp:posOffset>219542</wp:posOffset>
                    </wp:positionV>
                    <wp:extent cx="410273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735" cy="1270"/>
                            </a:xfrm>
                            <a:custGeom>
                              <a:avLst/>
                              <a:gdLst/>
                              <a:ahLst/>
                              <a:cxnLst/>
                              <a:rect l="l" t="t" r="r" b="b"/>
                              <a:pathLst>
                                <a:path w="4102735">
                                  <a:moveTo>
                                    <a:pt x="0" y="0"/>
                                  </a:moveTo>
                                  <a:lnTo>
                                    <a:pt x="4102550"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2BB41945" id="Graphic 21" o:spid="_x0000_s1026" style="position:absolute;margin-left:200.3pt;margin-top:17.3pt;width:323.05pt;height:.1pt;z-index:-15912448;visibility:visible;mso-wrap-style:square;mso-wrap-distance-left:0;mso-wrap-distance-top:0;mso-wrap-distance-right:0;mso-wrap-distance-bottom:0;mso-position-horizontal:absolute;mso-position-horizontal-relative:page;mso-position-vertical:absolute;mso-position-vertical-relative:text;v-text-anchor:top" coordsize="4102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c0FwIAAF0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8MNsOr95v5BCs282v0lNzlQ+3tV7Cl8MpDjq8Eih&#10;16AcLVWPlj660URWMmpok4ZBCtYQpWANt72GXoV4L5KLpuguROJZCwezgeQNr5gztYvXumtULGWx&#10;4LkZq2Rsj2AjpuFe9UZKzfZ1cdZFFrOb2fxTmg0C25QPjbWRBuFue29RHFSczPTFQjjEHzCPFNaK&#10;6h5HJ1pDGHDWDUr14kSZtlCenlF0PM+FpF97hUYK+9XxwMThHw0cje1oYLD3kJ5IahEn3Rx/KPQi&#10;5i9kYG2fYBxHlY+yxeLP2HjTwed9gKqJmqYp6hkNG57hVOHw3uIjud4n1OWvsPoNAAD//wMAUEsD&#10;BBQABgAIAAAAIQA6QlYV3wAAAAoBAAAPAAAAZHJzL2Rvd25yZXYueG1sTI9NS8RADIbvgv9hiODN&#10;naqlrrXTRfxAEQXtquAt24nbYidTO7O79d+bnvQUkjy8eVIsRtepLQ2h9WzgeJaAIq69bXlt4HV5&#10;ezQHFSKyxc4zGfihAItyf6/A3Podv9C2imslIRxyNNDE2Odah7ohh2Hme2LZffrBYZR2WGs74E7C&#10;XadPkiTTDluWCw32dNVQ/VVtnIGb9+f787vx6WGp6dHhx9v3dWUzYw4PxssLUJHG+AfDpC/qUIrT&#10;ym/YBtUZSCVdUAOnqdQJSNLsDNRqmsxBl4X+/0L5CwAA//8DAFBLAQItABQABgAIAAAAIQC2gziS&#10;/gAAAOEBAAATAAAAAAAAAAAAAAAAAAAAAABbQ29udGVudF9UeXBlc10ueG1sUEsBAi0AFAAGAAgA&#10;AAAhADj9If/WAAAAlAEAAAsAAAAAAAAAAAAAAAAALwEAAF9yZWxzLy5yZWxzUEsBAi0AFAAGAAgA&#10;AAAhAGL4BzQXAgAAXQQAAA4AAAAAAAAAAAAAAAAALgIAAGRycy9lMm9Eb2MueG1sUEsBAi0AFAAG&#10;AAgAAAAhADpCVhXfAAAACgEAAA8AAAAAAAAAAAAAAAAAcQQAAGRycy9kb3ducmV2LnhtbFBLBQYA&#10;AAAABAAEAPMAAAB9BQAAAAA=&#10;" path="m,l4102550,e" filled="f" strokeweight=".47581mm">
                    <v:stroke dashstyle="1 1"/>
                    <v:path arrowok="t"/>
                    <w10:wrap anchorx="page"/>
                  </v:shape>
                </w:pict>
              </mc:Fallback>
            </mc:AlternateContent>
          </w:r>
          <w:r>
            <w:rPr>
              <w:color w:val="415461"/>
            </w:rPr>
            <w:t>Funcționalitatea</w:t>
          </w:r>
          <w:r>
            <w:rPr>
              <w:color w:val="415461"/>
              <w:spacing w:val="28"/>
            </w:rPr>
            <w:t xml:space="preserve"> </w:t>
          </w:r>
          <w:r>
            <w:rPr>
              <w:color w:val="415461"/>
              <w:spacing w:val="-2"/>
            </w:rPr>
            <w:t>generală</w:t>
          </w:r>
          <w:r>
            <w:rPr>
              <w:color w:val="415461"/>
            </w:rPr>
            <w:tab/>
          </w:r>
          <w:r>
            <w:rPr>
              <w:color w:val="415461"/>
              <w:spacing w:val="-5"/>
            </w:rPr>
            <w:t>22</w:t>
          </w:r>
        </w:p>
        <w:p w14:paraId="64D633D1" w14:textId="77777777" w:rsidR="00EF4CAD" w:rsidRDefault="005B4D9B">
          <w:pPr>
            <w:pStyle w:val="TOC1"/>
            <w:tabs>
              <w:tab w:val="right" w:pos="9967"/>
            </w:tabs>
            <w:spacing w:before="284"/>
            <w:ind w:firstLine="0"/>
          </w:pPr>
          <w:r>
            <w:rPr>
              <w:noProof/>
            </w:rPr>
            <mc:AlternateContent>
              <mc:Choice Requires="wps">
                <w:drawing>
                  <wp:anchor distT="0" distB="0" distL="0" distR="0" simplePos="0" relativeHeight="487404544" behindDoc="1" locked="0" layoutInCell="1" allowOverlap="1" wp14:anchorId="69BB8E94" wp14:editId="5B59A89E">
                    <wp:simplePos x="0" y="0"/>
                    <wp:positionH relativeFrom="page">
                      <wp:posOffset>1618751</wp:posOffset>
                    </wp:positionH>
                    <wp:positionV relativeFrom="paragraph">
                      <wp:posOffset>262436</wp:posOffset>
                    </wp:positionV>
                    <wp:extent cx="502793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930" cy="1270"/>
                            </a:xfrm>
                            <a:custGeom>
                              <a:avLst/>
                              <a:gdLst/>
                              <a:ahLst/>
                              <a:cxnLst/>
                              <a:rect l="l" t="t" r="r" b="b"/>
                              <a:pathLst>
                                <a:path w="5027930">
                                  <a:moveTo>
                                    <a:pt x="0" y="0"/>
                                  </a:moveTo>
                                  <a:lnTo>
                                    <a:pt x="5027551"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1468EA85" id="Graphic 22" o:spid="_x0000_s1026" style="position:absolute;margin-left:127.45pt;margin-top:20.65pt;width:395.9pt;height:.1pt;z-index:-15911936;visibility:visible;mso-wrap-style:square;mso-wrap-distance-left:0;mso-wrap-distance-top:0;mso-wrap-distance-right:0;mso-wrap-distance-bottom:0;mso-position-horizontal:absolute;mso-position-horizontal-relative:page;mso-position-vertical:absolute;mso-position-vertical-relative:text;v-text-anchor:top" coordsize="5027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Ga6FwIAAF0EAAAOAAAAZHJzL2Uyb0RvYy54bWysVMFu2zAMvQ/YPwi6L04yZF2NOMXQoMOA&#10;oivQFDsrshwbk0WNVOLk70fJdpJ1t2E+CJT4RD7yUV7eHVsrDgapAVfI2WQqhXEaysbtCvm6efjw&#10;WQoKypXKgjOFPBmSd6v375adz80carClQcFBHOWdL2Qdgs+zjHRtWkUT8MaxswJsVeAt7rISVcfR&#10;W5vNp9NPWQdYegRtiPh03TvlKsWvKqPD96oiE4QtJHMLacW0buOarZYq36HydaMHGuofWLSqcZz0&#10;HGqtghJ7bP4K1TYagaAKEw1tBlXVaJNq4Gpm0zfVvNTKm1QLN4f8uU30/8Lqp8OLf8ZInfwj6J/E&#10;Hck6T/nZEzc0YI4VthHLxMUxdfF07qI5BqH5cDGd39x+5GZr9s3mN6nJmcrHu3pP4auBFEcdHin0&#10;GpSjperR0kc3mshKRg1t0jBIwRqiFKzhttfQqxDvRXLRFN2FSDxr4WA2kLzhDXOmdvFad42KpSwW&#10;MynGKhnbI9iIabhXvZFSs31dnHWRxexmNr9Ns0Fgm/KhsTbSINxt7y2Kg4qTmb5YCIf4A+aRwlpR&#10;3ePoRGsIA866QalenCjTFsrTM4qO57mQ9Guv0EhhvzkemDj8o4GjsR0NDPYe0hNJLeKkm+MPhV7E&#10;/IUMrO0TjOOo8lG2WPwZG286+LIPUDVR0zRFPaNhwzOcKhzeW3wk1/uEuvwVVr8BAAD//wMAUEsD&#10;BBQABgAIAAAAIQCYlyow4QAAAAoBAAAPAAAAZHJzL2Rvd25yZXYueG1sTI/BTsMwDIbvSLxDZCQu&#10;iKUb7dhK02lCQrsgTXRw2C1tvLZa41RJtnZvT3qCo+1Pv78/24y6Y1e0rjUkYD6LgCFVRrVUC/g+&#10;fDyvgDkvScnOEAq4oYNNfn+XyVSZgb7wWviahRByqRTQeN+nnLuqQS3dzPRI4XYyVksfRltzZeUQ&#10;wnXHF1G05Fq2FD40ssf3BqtzcdECis+nvtrvjocfs9vqsh0SezsnQjw+jNs3YB5H/wfDpB/UIQ9O&#10;pbmQcqwTsEjidUAFxPMXYBMQxctXYOW0SYDnGf9fIf8FAAD//wMAUEsBAi0AFAAGAAgAAAAhALaD&#10;OJL+AAAA4QEAABMAAAAAAAAAAAAAAAAAAAAAAFtDb250ZW50X1R5cGVzXS54bWxQSwECLQAUAAYA&#10;CAAAACEAOP0h/9YAAACUAQAACwAAAAAAAAAAAAAAAAAvAQAAX3JlbHMvLnJlbHNQSwECLQAUAAYA&#10;CAAAACEAg3xmuhcCAABdBAAADgAAAAAAAAAAAAAAAAAuAgAAZHJzL2Uyb0RvYy54bWxQSwECLQAU&#10;AAYACAAAACEAmJcqMOEAAAAKAQAADwAAAAAAAAAAAAAAAABxBAAAZHJzL2Rvd25yZXYueG1sUEsF&#10;BgAAAAAEAAQA8wAAAH8FAAAAAA==&#10;" path="m,l5027551,e" filled="f" strokeweight=".47581mm">
                    <v:stroke dashstyle="1 1"/>
                    <v:path arrowok="t"/>
                    <w10:wrap anchorx="page"/>
                  </v:shape>
                </w:pict>
              </mc:Fallback>
            </mc:AlternateContent>
          </w:r>
          <w:hyperlink w:anchor="_TOC_250001" w:history="1">
            <w:r>
              <w:rPr>
                <w:color w:val="415461"/>
                <w:spacing w:val="-2"/>
              </w:rPr>
              <w:t>CONCLUZIE</w:t>
            </w:r>
            <w:r>
              <w:rPr>
                <w:b w:val="0"/>
                <w:color w:val="415461"/>
              </w:rPr>
              <w:tab/>
            </w:r>
            <w:r>
              <w:rPr>
                <w:color w:val="415461"/>
                <w:spacing w:val="-5"/>
              </w:rPr>
              <w:t>25</w:t>
            </w:r>
          </w:hyperlink>
        </w:p>
        <w:p w14:paraId="088EC2F2" w14:textId="77777777" w:rsidR="00EF4CAD" w:rsidRDefault="005B4D9B">
          <w:pPr>
            <w:pStyle w:val="TOC1"/>
            <w:tabs>
              <w:tab w:val="right" w:pos="9967"/>
            </w:tabs>
            <w:spacing w:before="285"/>
            <w:ind w:firstLine="0"/>
          </w:pPr>
          <w:r>
            <w:rPr>
              <w:noProof/>
            </w:rPr>
            <mc:AlternateContent>
              <mc:Choice Requires="wps">
                <w:drawing>
                  <wp:anchor distT="0" distB="0" distL="0" distR="0" simplePos="0" relativeHeight="487405056" behindDoc="1" locked="0" layoutInCell="1" allowOverlap="1" wp14:anchorId="19A6A1F9" wp14:editId="28A08881">
                    <wp:simplePos x="0" y="0"/>
                    <wp:positionH relativeFrom="page">
                      <wp:posOffset>1807177</wp:posOffset>
                    </wp:positionH>
                    <wp:positionV relativeFrom="paragraph">
                      <wp:posOffset>262785</wp:posOffset>
                    </wp:positionV>
                    <wp:extent cx="483933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9335" cy="1270"/>
                            </a:xfrm>
                            <a:custGeom>
                              <a:avLst/>
                              <a:gdLst/>
                              <a:ahLst/>
                              <a:cxnLst/>
                              <a:rect l="l" t="t" r="r" b="b"/>
                              <a:pathLst>
                                <a:path w="4839335">
                                  <a:moveTo>
                                    <a:pt x="0" y="0"/>
                                  </a:moveTo>
                                  <a:lnTo>
                                    <a:pt x="4839125" y="0"/>
                                  </a:lnTo>
                                </a:path>
                              </a:pathLst>
                            </a:custGeom>
                            <a:ln w="17129">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73DC5EA4" id="Graphic 23" o:spid="_x0000_s1026" style="position:absolute;margin-left:142.3pt;margin-top:20.7pt;width:381.05pt;height:.1pt;z-index:-15911424;visibility:visible;mso-wrap-style:square;mso-wrap-distance-left:0;mso-wrap-distance-top:0;mso-wrap-distance-right:0;mso-wrap-distance-bottom:0;mso-position-horizontal:absolute;mso-position-horizontal-relative:page;mso-position-vertical:absolute;mso-position-vertical-relative:text;v-text-anchor:top" coordsize="4839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gpJFwIAAF0EAAAOAAAAZHJzL2Uyb0RvYy54bWysVE1v2zAMvQ/YfxB0X52PbW2NOMXQoMOA&#10;oivQDDsrshwbk0WNVOLk34+S7STtbsN8ECiRIt/jo7y4O7RW7A1SA66Q06uJFMZpKBu3LeSP9cOH&#10;GykoKFcqC84U8mhI3i3fv1t0PjczqMGWBgUncZR3vpB1CD7PMtK1aRVdgTeOnRVgqwJvcZuVqDrO&#10;3tpsNpl8zjrA0iNoQ8Snq94plyl/VRkdvlcVmSBsIRlbSCumdRPXbLlQ+RaVrxs9wFD/gKJVjeOi&#10;p1QrFZTYYfNXqrbRCARVuNLQZlBVjTaJA7OZTt6weamVN4kLN4f8qU30/9Lqp/2Lf8YInfwj6F/E&#10;Hck6T/nJEzc0xBwqbGMsAxeH1MXjqYvmEITmw48389v5/JMUmn3T2XVqcqby8a7eUfhqIOVR+0cK&#10;vQblaKl6tPTBjSayklFDmzQMUrCGKAVruOk19CrEexFcNEV3BhLPWtibNSRveIOcoZ291l1GRSrT&#10;GVMZWXJsH8FGLMO96o1Umu1LctZFFNPr6ew2zQaBbcqHxtoIg3C7ubco9ipOZvoiEU7xKswjhZWi&#10;uo+jI60gDHHWDUr14kSZNlAen1F0PM+FpN87hUYK+83xwMThHw0cjc1oYLD3kJ5IahEXXR9+KvQi&#10;1i9kYG2fYBxHlY+yRfKn2HjTwZddgKqJmqYp6hENG57hxHB4b/GRXO5T1PmvsPwDAAD//wMAUEsD&#10;BBQABgAIAAAAIQCuT72K3wAAAAoBAAAPAAAAZHJzL2Rvd25yZXYueG1sTI/BToNAEIbvJr7DZky8&#10;GLsUESuyNKSJ8WioXrxN2SkQ2VnCLi326V1OepyZL/98f76dTS9ONLrOsoL1KgJBXFvdcaPg8+P1&#10;fgPCeWSNvWVS8EMOtsX1VY6Ztmeu6LT3jQgh7DJU0Ho/ZFK6uiWDbmUH4nA72tGgD+PYSD3iOYSb&#10;XsZRlEqDHYcPLQ60a6n+3k9GQRm/VcljGV/wbqouz8cdf73rB6Vub+byBYSn2f/BsOgHdSiC08FO&#10;rJ3oFcSbJA2ogmSdgFiAKEmfQByWTQqyyOX/CsUvAAAA//8DAFBLAQItABQABgAIAAAAIQC2gziS&#10;/gAAAOEBAAATAAAAAAAAAAAAAAAAAAAAAABbQ29udGVudF9UeXBlc10ueG1sUEsBAi0AFAAGAAgA&#10;AAAhADj9If/WAAAAlAEAAAsAAAAAAAAAAAAAAAAALwEAAF9yZWxzLy5yZWxzUEsBAi0AFAAGAAgA&#10;AAAhAGn2CkkXAgAAXQQAAA4AAAAAAAAAAAAAAAAALgIAAGRycy9lMm9Eb2MueG1sUEsBAi0AFAAG&#10;AAgAAAAhAK5PvYrfAAAACgEAAA8AAAAAAAAAAAAAAAAAcQQAAGRycy9kb3ducmV2LnhtbFBLBQYA&#10;AAAABAAEAPMAAAB9BQAAAAA=&#10;" path="m,l4839125,e" filled="f" strokeweight=".47581mm">
                    <v:stroke dashstyle="1 1"/>
                    <v:path arrowok="t"/>
                    <w10:wrap anchorx="page"/>
                  </v:shape>
                </w:pict>
              </mc:Fallback>
            </mc:AlternateContent>
          </w:r>
          <w:hyperlink w:anchor="_TOC_250000" w:history="1">
            <w:r>
              <w:rPr>
                <w:color w:val="415461"/>
                <w:spacing w:val="-2"/>
              </w:rPr>
              <w:t>BIBLIOGRAFIE</w:t>
            </w:r>
            <w:r>
              <w:rPr>
                <w:b w:val="0"/>
                <w:color w:val="415461"/>
              </w:rPr>
              <w:tab/>
            </w:r>
            <w:r>
              <w:rPr>
                <w:color w:val="415461"/>
                <w:spacing w:val="-5"/>
              </w:rPr>
              <w:t>26</w:t>
            </w:r>
          </w:hyperlink>
        </w:p>
      </w:sdtContent>
    </w:sdt>
    <w:p w14:paraId="67D962ED" w14:textId="77777777" w:rsidR="00EF4CAD" w:rsidRDefault="00EF4CAD">
      <w:pPr>
        <w:pStyle w:val="TOC1"/>
        <w:sectPr w:rsidR="00EF4CAD">
          <w:pgSz w:w="11920" w:h="16860"/>
          <w:pgMar w:top="1520" w:right="0" w:bottom="280" w:left="850" w:header="720" w:footer="720" w:gutter="0"/>
          <w:cols w:space="720"/>
        </w:sectPr>
      </w:pPr>
    </w:p>
    <w:p w14:paraId="19B513F6" w14:textId="77777777" w:rsidR="00EF4CAD" w:rsidRDefault="005B4D9B">
      <w:pPr>
        <w:pStyle w:val="Heading1"/>
      </w:pPr>
      <w:bookmarkStart w:id="0" w:name="_TOC_250006"/>
      <w:bookmarkEnd w:id="0"/>
      <w:r>
        <w:rPr>
          <w:spacing w:val="-2"/>
        </w:rPr>
        <w:lastRenderedPageBreak/>
        <w:t>INTRODUCERE</w:t>
      </w:r>
    </w:p>
    <w:p w14:paraId="52CB937E" w14:textId="77777777" w:rsidR="00EF4CAD" w:rsidRDefault="00EF4CAD">
      <w:pPr>
        <w:pStyle w:val="BodyText"/>
        <w:spacing w:before="67"/>
        <w:ind w:left="0"/>
        <w:rPr>
          <w:b/>
          <w:sz w:val="28"/>
        </w:rPr>
      </w:pPr>
    </w:p>
    <w:p w14:paraId="66E61B6B" w14:textId="77777777" w:rsidR="00EF4CAD" w:rsidRDefault="005B4D9B">
      <w:pPr>
        <w:pStyle w:val="BodyText"/>
        <w:spacing w:line="379" w:lineRule="auto"/>
        <w:ind w:right="1099" w:firstLine="404"/>
        <w:jc w:val="both"/>
      </w:pPr>
      <w:r>
        <w:rPr>
          <w:color w:val="415461"/>
        </w:rPr>
        <w:t>Securitatea digitală a devenit una dintre cele mai presante provocări ale societății</w:t>
      </w:r>
      <w:r>
        <w:rPr>
          <w:color w:val="415461"/>
          <w:spacing w:val="80"/>
          <w:w w:val="150"/>
        </w:rPr>
        <w:t xml:space="preserve"> </w:t>
      </w:r>
      <w:r>
        <w:rPr>
          <w:color w:val="415461"/>
        </w:rPr>
        <w:t>contemporane, în special în contextul în care o mare parte din viața profesională, financiară și</w:t>
      </w:r>
      <w:r>
        <w:rPr>
          <w:color w:val="415461"/>
          <w:spacing w:val="40"/>
        </w:rPr>
        <w:t xml:space="preserve"> </w:t>
      </w:r>
      <w:r>
        <w:rPr>
          <w:color w:val="415461"/>
        </w:rPr>
        <w:t>socială a migrat în mediul online. Odată cu această digitalizare accelerată, un utilizator mediu a</w:t>
      </w:r>
      <w:r>
        <w:rPr>
          <w:color w:val="415461"/>
          <w:spacing w:val="40"/>
        </w:rPr>
        <w:t xml:space="preserve"> </w:t>
      </w:r>
      <w:r>
        <w:rPr>
          <w:color w:val="415461"/>
        </w:rPr>
        <w:t>ajuns să gestioneze zeci sau chiar sute de conturi online distincte, fiecare necesitând credențiale de acces. Această multitudine de conturi conduce frecvent la un comportament riscant din partea utilizatorilor: reutilizarea parolelor pentru multiple servicii sau utilizarea unor parole extrem de simple, ușor de ghicit.</w:t>
      </w:r>
      <w:r>
        <w:rPr>
          <w:color w:val="415461"/>
          <w:spacing w:val="-1"/>
        </w:rPr>
        <w:t xml:space="preserve"> </w:t>
      </w:r>
      <w:r>
        <w:rPr>
          <w:color w:val="415461"/>
        </w:rPr>
        <w:t>Aceste practici reprezintă o vulnerabilitate majoră, facilitând atacurile de tip brute-force, dicționar sau compromiterea în lanț a conturilor în cazul unei breșe de securitate.</w:t>
      </w:r>
    </w:p>
    <w:p w14:paraId="24B6BF20" w14:textId="77777777" w:rsidR="00EF4CAD" w:rsidRDefault="005B4D9B">
      <w:pPr>
        <w:pStyle w:val="BodyText"/>
        <w:spacing w:before="194" w:line="379" w:lineRule="auto"/>
        <w:ind w:right="1099" w:firstLine="404"/>
        <w:jc w:val="both"/>
      </w:pPr>
      <w:r>
        <w:rPr>
          <w:color w:val="415461"/>
        </w:rPr>
        <w:t>Pentru a soluționa problema fragmentării și a gestionării defectuoase a credențialelor, a fost conceput proiectul „Nexus Password Vault Pro”. Acesta reprezintă un manager de parole desktop complet și securizat, dezvoltat utilizând ecosistemul modern C# .NET 8.0 și tehnologia Windows Forms (WinForms). Soluția propusă își propune să elimine efortul memoriei umane în reținerea parolelor complexe, permițând utilizatorului să își securizeze întreaga identitate digitală sub</w:t>
      </w:r>
      <w:r>
        <w:rPr>
          <w:color w:val="415461"/>
          <w:spacing w:val="40"/>
        </w:rPr>
        <w:t xml:space="preserve"> </w:t>
      </w:r>
      <w:r>
        <w:rPr>
          <w:color w:val="415461"/>
        </w:rPr>
        <w:t>protecția unei singure parole master, unică și puternică.</w:t>
      </w:r>
    </w:p>
    <w:p w14:paraId="11CEEDA5" w14:textId="77777777" w:rsidR="00EF4CAD" w:rsidRDefault="005B4D9B">
      <w:pPr>
        <w:pStyle w:val="BodyText"/>
        <w:spacing w:before="189" w:line="379" w:lineRule="auto"/>
        <w:ind w:right="1099" w:firstLine="404"/>
        <w:jc w:val="both"/>
      </w:pPr>
      <w:r>
        <w:rPr>
          <w:color w:val="415461"/>
        </w:rPr>
        <w:t>Spre deosebire de numeroasele servicii comerciale bazate pe stocare în cloud, Nexus Password Vault Pro adoptă paradigma „Zero-Knowledge” strict la nivel local. Aceasta înseamnă că aplicația funcționează</w:t>
      </w:r>
      <w:r>
        <w:rPr>
          <w:color w:val="415461"/>
          <w:spacing w:val="40"/>
        </w:rPr>
        <w:t xml:space="preserve"> </w:t>
      </w:r>
      <w:r>
        <w:rPr>
          <w:color w:val="415461"/>
        </w:rPr>
        <w:t>complet</w:t>
      </w:r>
      <w:r>
        <w:rPr>
          <w:color w:val="415461"/>
          <w:spacing w:val="40"/>
        </w:rPr>
        <w:t xml:space="preserve"> </w:t>
      </w:r>
      <w:r>
        <w:rPr>
          <w:color w:val="415461"/>
        </w:rPr>
        <w:t>offline,</w:t>
      </w:r>
      <w:r>
        <w:rPr>
          <w:color w:val="415461"/>
          <w:spacing w:val="40"/>
        </w:rPr>
        <w:t xml:space="preserve"> </w:t>
      </w:r>
      <w:r>
        <w:rPr>
          <w:color w:val="415461"/>
        </w:rPr>
        <w:t>stocând</w:t>
      </w:r>
      <w:r>
        <w:rPr>
          <w:color w:val="415461"/>
          <w:spacing w:val="40"/>
        </w:rPr>
        <w:t xml:space="preserve"> </w:t>
      </w:r>
      <w:r>
        <w:rPr>
          <w:color w:val="415461"/>
        </w:rPr>
        <w:t>baza</w:t>
      </w:r>
      <w:r>
        <w:rPr>
          <w:color w:val="415461"/>
          <w:spacing w:val="40"/>
        </w:rPr>
        <w:t xml:space="preserve"> </w:t>
      </w:r>
      <w:r>
        <w:rPr>
          <w:color w:val="415461"/>
        </w:rPr>
        <w:t>de</w:t>
      </w:r>
      <w:r>
        <w:rPr>
          <w:color w:val="415461"/>
          <w:spacing w:val="40"/>
        </w:rPr>
        <w:t xml:space="preserve"> </w:t>
      </w:r>
      <w:r>
        <w:rPr>
          <w:color w:val="415461"/>
        </w:rPr>
        <w:t>date</w:t>
      </w:r>
      <w:r>
        <w:rPr>
          <w:color w:val="415461"/>
          <w:spacing w:val="40"/>
        </w:rPr>
        <w:t xml:space="preserve"> </w:t>
      </w:r>
      <w:r>
        <w:rPr>
          <w:color w:val="415461"/>
        </w:rPr>
        <w:t>pe</w:t>
      </w:r>
      <w:r>
        <w:rPr>
          <w:color w:val="415461"/>
          <w:spacing w:val="40"/>
        </w:rPr>
        <w:t xml:space="preserve"> </w:t>
      </w:r>
      <w:r>
        <w:rPr>
          <w:color w:val="415461"/>
        </w:rPr>
        <w:t>dispozitivul</w:t>
      </w:r>
      <w:r>
        <w:rPr>
          <w:color w:val="415461"/>
          <w:spacing w:val="40"/>
        </w:rPr>
        <w:t xml:space="preserve"> </w:t>
      </w:r>
      <w:r>
        <w:rPr>
          <w:color w:val="415461"/>
        </w:rPr>
        <w:t>utilizatorului</w:t>
      </w:r>
      <w:r>
        <w:rPr>
          <w:color w:val="415461"/>
          <w:spacing w:val="40"/>
        </w:rPr>
        <w:t xml:space="preserve"> </w:t>
      </w:r>
      <w:r>
        <w:rPr>
          <w:color w:val="415461"/>
        </w:rPr>
        <w:t>într-un</w:t>
      </w:r>
      <w:r>
        <w:rPr>
          <w:color w:val="415461"/>
          <w:spacing w:val="40"/>
        </w:rPr>
        <w:t xml:space="preserve"> </w:t>
      </w:r>
      <w:r>
        <w:rPr>
          <w:color w:val="415461"/>
        </w:rPr>
        <w:t>fișier criptat, folosind cele mai riguroase standarde industriale actuale, precum algoritmul</w:t>
      </w:r>
      <w:r>
        <w:rPr>
          <w:color w:val="415461"/>
          <w:spacing w:val="-3"/>
        </w:rPr>
        <w:t xml:space="preserve"> </w:t>
      </w:r>
      <w:r>
        <w:rPr>
          <w:color w:val="415461"/>
        </w:rPr>
        <w:t>AES pe 256 de biți în modul CBC și derivarea cheilor criptografice prin PBKDF2. Prin combinarea unei interfețe grafice intuitive cu un nucleu tehnologic puternic securizat, produsul final demonstrează cum tehnologiile desktop native pot asigura intimitatea și confidențialitatea absolută a datelor sensibile.</w:t>
      </w:r>
    </w:p>
    <w:p w14:paraId="4A7F7D33" w14:textId="77777777" w:rsidR="00EF4CAD" w:rsidRDefault="00EF4CAD">
      <w:pPr>
        <w:pStyle w:val="BodyText"/>
        <w:spacing w:line="379" w:lineRule="auto"/>
        <w:jc w:val="both"/>
        <w:sectPr w:rsidR="00EF4CAD">
          <w:pgSz w:w="11920" w:h="16860"/>
          <w:pgMar w:top="1520" w:right="0" w:bottom="280" w:left="850" w:header="720" w:footer="720" w:gutter="0"/>
          <w:cols w:space="720"/>
        </w:sectPr>
      </w:pPr>
    </w:p>
    <w:p w14:paraId="17F2F874" w14:textId="77777777" w:rsidR="00EF4CAD" w:rsidRDefault="005B4D9B">
      <w:pPr>
        <w:pStyle w:val="Heading2"/>
        <w:numPr>
          <w:ilvl w:val="0"/>
          <w:numId w:val="2"/>
        </w:numPr>
        <w:tabs>
          <w:tab w:val="left" w:pos="430"/>
        </w:tabs>
        <w:ind w:hanging="174"/>
        <w:jc w:val="both"/>
      </w:pPr>
      <w:bookmarkStart w:id="1" w:name="_TOC_250005"/>
      <w:r>
        <w:lastRenderedPageBreak/>
        <w:t>ANALIZA</w:t>
      </w:r>
      <w:r>
        <w:rPr>
          <w:spacing w:val="-16"/>
        </w:rPr>
        <w:t xml:space="preserve"> </w:t>
      </w:r>
      <w:r>
        <w:t>DOMENIULUI</w:t>
      </w:r>
      <w:r>
        <w:rPr>
          <w:spacing w:val="-9"/>
        </w:rPr>
        <w:t xml:space="preserve"> </w:t>
      </w:r>
      <w:r>
        <w:t>DE</w:t>
      </w:r>
      <w:r>
        <w:rPr>
          <w:spacing w:val="-5"/>
        </w:rPr>
        <w:t xml:space="preserve"> </w:t>
      </w:r>
      <w:bookmarkEnd w:id="1"/>
      <w:r>
        <w:rPr>
          <w:spacing w:val="-2"/>
        </w:rPr>
        <w:t>STUDIU</w:t>
      </w:r>
    </w:p>
    <w:p w14:paraId="5F323555" w14:textId="77777777" w:rsidR="00EF4CAD" w:rsidRDefault="00EF4CAD">
      <w:pPr>
        <w:pStyle w:val="BodyText"/>
        <w:spacing w:before="95"/>
        <w:ind w:left="0"/>
        <w:rPr>
          <w:b/>
          <w:sz w:val="25"/>
        </w:rPr>
      </w:pPr>
    </w:p>
    <w:p w14:paraId="2434EAC0" w14:textId="77777777" w:rsidR="00EF4CAD" w:rsidRDefault="005B4D9B">
      <w:pPr>
        <w:pStyle w:val="BodyText"/>
        <w:spacing w:line="379" w:lineRule="auto"/>
        <w:ind w:right="1099" w:firstLine="404"/>
        <w:jc w:val="both"/>
      </w:pPr>
      <w:r>
        <w:rPr>
          <w:color w:val="415461"/>
        </w:rPr>
        <w:t>Gestionarea eficientă și securizată a credențialelor digitale este o necesitate fundamentală a erei informaționale. Analiza domeniului de studiu urmărește evidențierea contextului actual, evaluarea soluțiilor deja existente pe piață și definirea clară a cerințelor funcționale care să justifice utilitatea unei noi aplicații dedicate securității cibernetice personale.</w:t>
      </w:r>
    </w:p>
    <w:p w14:paraId="1D1E9EAB" w14:textId="77777777" w:rsidR="00EF4CAD" w:rsidRDefault="00EF4CAD">
      <w:pPr>
        <w:pStyle w:val="BodyText"/>
        <w:spacing w:before="139"/>
        <w:ind w:left="0"/>
      </w:pPr>
    </w:p>
    <w:p w14:paraId="3AB9D492" w14:textId="77777777" w:rsidR="00EF4CAD" w:rsidRDefault="005B4D9B">
      <w:pPr>
        <w:pStyle w:val="ListParagraph"/>
        <w:numPr>
          <w:ilvl w:val="1"/>
          <w:numId w:val="2"/>
        </w:numPr>
        <w:tabs>
          <w:tab w:val="left" w:pos="579"/>
        </w:tabs>
        <w:ind w:hanging="323"/>
        <w:rPr>
          <w:b/>
          <w:sz w:val="21"/>
        </w:rPr>
      </w:pPr>
      <w:r>
        <w:rPr>
          <w:b/>
          <w:sz w:val="21"/>
        </w:rPr>
        <w:t>Importanța</w:t>
      </w:r>
      <w:r>
        <w:rPr>
          <w:b/>
          <w:spacing w:val="21"/>
          <w:sz w:val="21"/>
        </w:rPr>
        <w:t xml:space="preserve"> </w:t>
      </w:r>
      <w:r>
        <w:rPr>
          <w:b/>
          <w:spacing w:val="-4"/>
          <w:sz w:val="21"/>
        </w:rPr>
        <w:t>temei</w:t>
      </w:r>
    </w:p>
    <w:p w14:paraId="061CC5B3" w14:textId="77777777" w:rsidR="00EF4CAD" w:rsidRDefault="00EF4CAD">
      <w:pPr>
        <w:pStyle w:val="BodyText"/>
        <w:spacing w:before="137"/>
        <w:ind w:left="0"/>
        <w:rPr>
          <w:b/>
          <w:sz w:val="21"/>
        </w:rPr>
      </w:pPr>
    </w:p>
    <w:p w14:paraId="18D923A5" w14:textId="77777777" w:rsidR="00EF4CAD" w:rsidRDefault="005B4D9B">
      <w:pPr>
        <w:pStyle w:val="BodyText"/>
        <w:spacing w:line="379" w:lineRule="auto"/>
        <w:ind w:right="1099" w:firstLine="404"/>
        <w:jc w:val="both"/>
      </w:pPr>
      <w:r>
        <w:rPr>
          <w:color w:val="415461"/>
        </w:rPr>
        <w:t>Vulnerabilitățile generate de gestionarea umană a parolelor constituie în prezent principala</w:t>
      </w:r>
      <w:r>
        <w:rPr>
          <w:color w:val="415461"/>
          <w:spacing w:val="80"/>
        </w:rPr>
        <w:t xml:space="preserve"> </w:t>
      </w:r>
      <w:r>
        <w:rPr>
          <w:color w:val="415461"/>
        </w:rPr>
        <w:t>cauză a incidentelor de securitate cibernetică. Conform rapoartelor anuale publicate de instituțiile specializate, un procent covârșitor din intruziunile cu succes sunt rezultatul utilizării parolelor slabe sau compromise. Atacatorii cibernetici folosesc instrumente automatizate masive pentru a testa credențiale extrase din baze de date scurse pe internet (fenomenul de credential stuffing). Când un utilizator folosește aceeași parolă pe un forum nesecurizat și pe contul bancar, ambele sunt compromise simultan. Din acest motiv, utilizarea unor parole lungi, aleatorii și unice pentru fiecare platformă este singura strategie viabilă.</w:t>
      </w:r>
    </w:p>
    <w:p w14:paraId="5D392C95" w14:textId="77777777" w:rsidR="00EF4CAD" w:rsidRDefault="005B4D9B">
      <w:pPr>
        <w:pStyle w:val="BodyText"/>
        <w:spacing w:before="180" w:line="381" w:lineRule="auto"/>
        <w:ind w:right="1099" w:firstLine="404"/>
        <w:jc w:val="both"/>
      </w:pPr>
      <w:r>
        <w:rPr>
          <w:color w:val="415461"/>
        </w:rPr>
        <w:t>În acest peisaj, deși managerii de parole cloud-based au câștigat o cotă uriașă de piață datorită comodității sincronizării între dispozitive, aceștia prezintă riscul de a atrage atacuri direcționate asupra serverelor centrale. Breșele de securitate masive suferite de unii giganți din domeniu au demonstrat</w:t>
      </w:r>
      <w:r>
        <w:rPr>
          <w:color w:val="415461"/>
          <w:spacing w:val="40"/>
        </w:rPr>
        <w:t xml:space="preserve"> </w:t>
      </w:r>
      <w:r>
        <w:rPr>
          <w:color w:val="415461"/>
        </w:rPr>
        <w:t>că</w:t>
      </w:r>
      <w:r>
        <w:rPr>
          <w:color w:val="415461"/>
          <w:spacing w:val="40"/>
        </w:rPr>
        <w:t xml:space="preserve"> </w:t>
      </w:r>
      <w:r>
        <w:rPr>
          <w:color w:val="415461"/>
        </w:rPr>
        <w:t>stocarea</w:t>
      </w:r>
      <w:r>
        <w:rPr>
          <w:color w:val="415461"/>
          <w:spacing w:val="40"/>
        </w:rPr>
        <w:t xml:space="preserve"> </w:t>
      </w:r>
      <w:r>
        <w:rPr>
          <w:color w:val="415461"/>
        </w:rPr>
        <w:t>parolelor</w:t>
      </w:r>
      <w:r>
        <w:rPr>
          <w:color w:val="415461"/>
          <w:spacing w:val="40"/>
        </w:rPr>
        <w:t xml:space="preserve"> </w:t>
      </w:r>
      <w:r>
        <w:rPr>
          <w:color w:val="415461"/>
        </w:rPr>
        <w:t>a</w:t>
      </w:r>
      <w:r>
        <w:rPr>
          <w:color w:val="415461"/>
          <w:spacing w:val="40"/>
        </w:rPr>
        <w:t xml:space="preserve"> </w:t>
      </w:r>
      <w:r>
        <w:rPr>
          <w:color w:val="415461"/>
        </w:rPr>
        <w:t>milioane</w:t>
      </w:r>
      <w:r>
        <w:rPr>
          <w:color w:val="415461"/>
          <w:spacing w:val="40"/>
        </w:rPr>
        <w:t xml:space="preserve"> </w:t>
      </w:r>
      <w:r>
        <w:rPr>
          <w:color w:val="415461"/>
        </w:rPr>
        <w:t>de</w:t>
      </w:r>
      <w:r>
        <w:rPr>
          <w:color w:val="415461"/>
          <w:spacing w:val="40"/>
        </w:rPr>
        <w:t xml:space="preserve"> </w:t>
      </w:r>
      <w:r>
        <w:rPr>
          <w:color w:val="415461"/>
        </w:rPr>
        <w:t>utilizatori</w:t>
      </w:r>
      <w:r>
        <w:rPr>
          <w:color w:val="415461"/>
          <w:spacing w:val="40"/>
        </w:rPr>
        <w:t xml:space="preserve"> </w:t>
      </w:r>
      <w:r>
        <w:rPr>
          <w:color w:val="415461"/>
        </w:rPr>
        <w:t>pe</w:t>
      </w:r>
      <w:r>
        <w:rPr>
          <w:color w:val="415461"/>
          <w:spacing w:val="40"/>
        </w:rPr>
        <w:t xml:space="preserve"> </w:t>
      </w:r>
      <w:r>
        <w:rPr>
          <w:color w:val="415461"/>
        </w:rPr>
        <w:t>serverele</w:t>
      </w:r>
      <w:r>
        <w:rPr>
          <w:color w:val="415461"/>
          <w:spacing w:val="40"/>
        </w:rPr>
        <w:t xml:space="preserve"> </w:t>
      </w:r>
      <w:r>
        <w:rPr>
          <w:color w:val="415461"/>
        </w:rPr>
        <w:t>unei</w:t>
      </w:r>
      <w:r>
        <w:rPr>
          <w:color w:val="415461"/>
          <w:spacing w:val="40"/>
        </w:rPr>
        <w:t xml:space="preserve"> </w:t>
      </w:r>
      <w:r>
        <w:rPr>
          <w:color w:val="415461"/>
        </w:rPr>
        <w:t>singure</w:t>
      </w:r>
      <w:r>
        <w:rPr>
          <w:color w:val="415461"/>
          <w:spacing w:val="40"/>
        </w:rPr>
        <w:t xml:space="preserve"> </w:t>
      </w:r>
      <w:r>
        <w:rPr>
          <w:color w:val="415461"/>
        </w:rPr>
        <w:t>companii creează</w:t>
      </w:r>
      <w:r>
        <w:rPr>
          <w:color w:val="415461"/>
          <w:spacing w:val="67"/>
        </w:rPr>
        <w:t xml:space="preserve"> </w:t>
      </w:r>
      <w:r>
        <w:rPr>
          <w:color w:val="415461"/>
        </w:rPr>
        <w:t>un</w:t>
      </w:r>
      <w:r>
        <w:rPr>
          <w:color w:val="415461"/>
          <w:spacing w:val="68"/>
        </w:rPr>
        <w:t xml:space="preserve"> </w:t>
      </w:r>
      <w:r>
        <w:rPr>
          <w:color w:val="415461"/>
        </w:rPr>
        <w:t>„single</w:t>
      </w:r>
      <w:r>
        <w:rPr>
          <w:color w:val="415461"/>
          <w:spacing w:val="67"/>
        </w:rPr>
        <w:t xml:space="preserve"> </w:t>
      </w:r>
      <w:r>
        <w:rPr>
          <w:color w:val="415461"/>
        </w:rPr>
        <w:t>point</w:t>
      </w:r>
      <w:r>
        <w:rPr>
          <w:color w:val="415461"/>
          <w:spacing w:val="68"/>
        </w:rPr>
        <w:t xml:space="preserve"> </w:t>
      </w:r>
      <w:r>
        <w:rPr>
          <w:color w:val="415461"/>
        </w:rPr>
        <w:t>of</w:t>
      </w:r>
      <w:r>
        <w:rPr>
          <w:color w:val="415461"/>
          <w:spacing w:val="67"/>
        </w:rPr>
        <w:t xml:space="preserve"> </w:t>
      </w:r>
      <w:r>
        <w:rPr>
          <w:color w:val="415461"/>
        </w:rPr>
        <w:t>failure”.</w:t>
      </w:r>
      <w:r>
        <w:rPr>
          <w:color w:val="415461"/>
          <w:spacing w:val="54"/>
        </w:rPr>
        <w:t xml:space="preserve"> </w:t>
      </w:r>
      <w:r>
        <w:rPr>
          <w:color w:val="415461"/>
        </w:rPr>
        <w:t>Astfel,</w:t>
      </w:r>
      <w:r>
        <w:rPr>
          <w:color w:val="415461"/>
          <w:spacing w:val="68"/>
        </w:rPr>
        <w:t xml:space="preserve"> </w:t>
      </w:r>
      <w:r>
        <w:rPr>
          <w:color w:val="415461"/>
        </w:rPr>
        <w:t>a</w:t>
      </w:r>
      <w:r>
        <w:rPr>
          <w:color w:val="415461"/>
          <w:spacing w:val="67"/>
        </w:rPr>
        <w:t xml:space="preserve"> </w:t>
      </w:r>
      <w:r>
        <w:rPr>
          <w:color w:val="415461"/>
        </w:rPr>
        <w:t>reapărut</w:t>
      </w:r>
      <w:r>
        <w:rPr>
          <w:color w:val="415461"/>
          <w:spacing w:val="68"/>
        </w:rPr>
        <w:t xml:space="preserve"> </w:t>
      </w:r>
      <w:r>
        <w:rPr>
          <w:color w:val="415461"/>
        </w:rPr>
        <w:t>necesitatea</w:t>
      </w:r>
      <w:r>
        <w:rPr>
          <w:color w:val="415461"/>
          <w:spacing w:val="67"/>
        </w:rPr>
        <w:t xml:space="preserve"> </w:t>
      </w:r>
      <w:r>
        <w:rPr>
          <w:color w:val="415461"/>
        </w:rPr>
        <w:t>acută</w:t>
      </w:r>
      <w:r>
        <w:rPr>
          <w:color w:val="415461"/>
          <w:spacing w:val="68"/>
        </w:rPr>
        <w:t xml:space="preserve"> </w:t>
      </w:r>
      <w:r>
        <w:rPr>
          <w:color w:val="415461"/>
        </w:rPr>
        <w:t>pentru</w:t>
      </w:r>
      <w:r>
        <w:rPr>
          <w:color w:val="415461"/>
          <w:spacing w:val="67"/>
        </w:rPr>
        <w:t xml:space="preserve"> </w:t>
      </w:r>
      <w:r>
        <w:rPr>
          <w:color w:val="415461"/>
        </w:rPr>
        <w:t>soluții</w:t>
      </w:r>
      <w:r>
        <w:rPr>
          <w:color w:val="415461"/>
          <w:spacing w:val="68"/>
        </w:rPr>
        <w:t xml:space="preserve"> </w:t>
      </w:r>
      <w:r>
        <w:rPr>
          <w:color w:val="415461"/>
        </w:rPr>
        <w:t>de</w:t>
      </w:r>
      <w:r>
        <w:rPr>
          <w:color w:val="415461"/>
          <w:spacing w:val="67"/>
        </w:rPr>
        <w:t xml:space="preserve"> </w:t>
      </w:r>
      <w:r>
        <w:rPr>
          <w:color w:val="415461"/>
          <w:spacing w:val="-5"/>
        </w:rPr>
        <w:t>tip</w:t>
      </w:r>
    </w:p>
    <w:p w14:paraId="75704072" w14:textId="77777777" w:rsidR="00EF4CAD" w:rsidRDefault="005B4D9B">
      <w:pPr>
        <w:pStyle w:val="BodyText"/>
        <w:spacing w:line="386" w:lineRule="auto"/>
        <w:ind w:right="1099"/>
        <w:jc w:val="both"/>
      </w:pPr>
      <w:r>
        <w:rPr>
          <w:color w:val="415461"/>
        </w:rPr>
        <w:t>„offline-first” sau manageri locali, unde datele nu părăsesc niciodată discul fizic al proprietarului. Arhitectura locală protejează utilizatorul de vulnerabilitățile infrastructurilor terțe.</w:t>
      </w:r>
    </w:p>
    <w:p w14:paraId="6E6539F7" w14:textId="77777777" w:rsidR="00EF4CAD" w:rsidRDefault="005B4D9B">
      <w:pPr>
        <w:pStyle w:val="BodyText"/>
        <w:spacing w:before="155" w:line="381" w:lineRule="auto"/>
        <w:ind w:right="1099" w:firstLine="404"/>
        <w:jc w:val="both"/>
      </w:pPr>
      <w:r>
        <w:rPr>
          <w:color w:val="415461"/>
        </w:rPr>
        <w:t>Un aspect crucial în arhitectura unui manager de parole local îl reprezintă implementarea criptării cu standarde de securitate la nivel militar. Simpla ofuscare sau utilizarea algoritmilor perimați precum MD5 sau SHA-1 nu mai oferă nicio garanție în fața puterii de calcul a plăcilor</w:t>
      </w:r>
      <w:r>
        <w:rPr>
          <w:color w:val="415461"/>
          <w:spacing w:val="40"/>
        </w:rPr>
        <w:t xml:space="preserve"> </w:t>
      </w:r>
      <w:r>
        <w:rPr>
          <w:color w:val="415461"/>
        </w:rPr>
        <w:t>video moderne. De aceea, importanța temei rezidă nu doar în crearea unei baze de date, ci în utilizarea criptării simetrice AES-256 și a algoritmilor de derivare a cheilor (PBKDF2) cu sute de</w:t>
      </w:r>
      <w:r>
        <w:rPr>
          <w:color w:val="415461"/>
          <w:spacing w:val="40"/>
        </w:rPr>
        <w:t xml:space="preserve"> </w:t>
      </w:r>
      <w:r>
        <w:rPr>
          <w:color w:val="415461"/>
        </w:rPr>
        <w:t xml:space="preserve">mii de iterații, adăugând astfel o rezistență computațională excepțională împotriva oricărui atac </w:t>
      </w:r>
      <w:r>
        <w:rPr>
          <w:color w:val="415461"/>
          <w:spacing w:val="-2"/>
        </w:rPr>
        <w:t>offline.</w:t>
      </w:r>
    </w:p>
    <w:p w14:paraId="3C6DAFF1" w14:textId="77777777" w:rsidR="00EF4CAD" w:rsidRDefault="00EF4CAD">
      <w:pPr>
        <w:pStyle w:val="BodyText"/>
        <w:spacing w:before="133"/>
        <w:ind w:left="0"/>
      </w:pPr>
    </w:p>
    <w:p w14:paraId="57038A17" w14:textId="77777777" w:rsidR="00EF4CAD" w:rsidRDefault="005B4D9B">
      <w:pPr>
        <w:pStyle w:val="ListParagraph"/>
        <w:numPr>
          <w:ilvl w:val="1"/>
          <w:numId w:val="2"/>
        </w:numPr>
        <w:tabs>
          <w:tab w:val="left" w:pos="579"/>
        </w:tabs>
        <w:ind w:hanging="323"/>
        <w:rPr>
          <w:b/>
          <w:sz w:val="21"/>
        </w:rPr>
      </w:pPr>
      <w:r>
        <w:rPr>
          <w:b/>
          <w:sz w:val="21"/>
        </w:rPr>
        <w:t>Sisteme</w:t>
      </w:r>
      <w:r>
        <w:rPr>
          <w:b/>
          <w:spacing w:val="11"/>
          <w:sz w:val="21"/>
        </w:rPr>
        <w:t xml:space="preserve"> </w:t>
      </w:r>
      <w:r>
        <w:rPr>
          <w:b/>
          <w:sz w:val="21"/>
        </w:rPr>
        <w:t>similare</w:t>
      </w:r>
      <w:r>
        <w:rPr>
          <w:b/>
          <w:spacing w:val="11"/>
          <w:sz w:val="21"/>
        </w:rPr>
        <w:t xml:space="preserve"> </w:t>
      </w:r>
      <w:r>
        <w:rPr>
          <w:b/>
          <w:sz w:val="21"/>
        </w:rPr>
        <w:t>cu</w:t>
      </w:r>
      <w:r>
        <w:rPr>
          <w:b/>
          <w:spacing w:val="11"/>
          <w:sz w:val="21"/>
        </w:rPr>
        <w:t xml:space="preserve"> </w:t>
      </w:r>
      <w:r>
        <w:rPr>
          <w:b/>
          <w:sz w:val="21"/>
        </w:rPr>
        <w:t>proiectul</w:t>
      </w:r>
      <w:r>
        <w:rPr>
          <w:b/>
          <w:spacing w:val="11"/>
          <w:sz w:val="21"/>
        </w:rPr>
        <w:t xml:space="preserve"> </w:t>
      </w:r>
      <w:r>
        <w:rPr>
          <w:b/>
          <w:spacing w:val="-2"/>
          <w:sz w:val="21"/>
        </w:rPr>
        <w:t>realizat</w:t>
      </w:r>
    </w:p>
    <w:p w14:paraId="3DD57085" w14:textId="77777777" w:rsidR="00EF4CAD" w:rsidRDefault="005B4D9B">
      <w:pPr>
        <w:pStyle w:val="BodyText"/>
        <w:spacing w:before="224" w:line="430" w:lineRule="atLeast"/>
        <w:ind w:right="1099" w:firstLine="404"/>
        <w:jc w:val="both"/>
      </w:pPr>
      <w:r>
        <w:rPr>
          <w:color w:val="415461"/>
        </w:rPr>
        <w:t>Pe piața actuală a software-ului de securitate, există multiple abordări pentru gestionarea parolelor,</w:t>
      </w:r>
      <w:r>
        <w:rPr>
          <w:color w:val="415461"/>
          <w:spacing w:val="68"/>
          <w:w w:val="150"/>
        </w:rPr>
        <w:t xml:space="preserve"> </w:t>
      </w:r>
      <w:r>
        <w:rPr>
          <w:color w:val="415461"/>
        </w:rPr>
        <w:t>fiecare</w:t>
      </w:r>
      <w:r>
        <w:rPr>
          <w:color w:val="415461"/>
          <w:spacing w:val="68"/>
          <w:w w:val="150"/>
        </w:rPr>
        <w:t xml:space="preserve"> </w:t>
      </w:r>
      <w:r>
        <w:rPr>
          <w:color w:val="415461"/>
        </w:rPr>
        <w:t>cu</w:t>
      </w:r>
      <w:r>
        <w:rPr>
          <w:color w:val="415461"/>
          <w:spacing w:val="68"/>
          <w:w w:val="150"/>
        </w:rPr>
        <w:t xml:space="preserve"> </w:t>
      </w:r>
      <w:r>
        <w:rPr>
          <w:color w:val="415461"/>
        </w:rPr>
        <w:t>propriul</w:t>
      </w:r>
      <w:r>
        <w:rPr>
          <w:color w:val="415461"/>
          <w:spacing w:val="68"/>
          <w:w w:val="150"/>
        </w:rPr>
        <w:t xml:space="preserve"> </w:t>
      </w:r>
      <w:r>
        <w:rPr>
          <w:color w:val="415461"/>
        </w:rPr>
        <w:t>set</w:t>
      </w:r>
      <w:r>
        <w:rPr>
          <w:color w:val="415461"/>
          <w:spacing w:val="68"/>
          <w:w w:val="150"/>
        </w:rPr>
        <w:t xml:space="preserve"> </w:t>
      </w:r>
      <w:r>
        <w:rPr>
          <w:color w:val="415461"/>
        </w:rPr>
        <w:t>de</w:t>
      </w:r>
      <w:r>
        <w:rPr>
          <w:color w:val="415461"/>
          <w:spacing w:val="68"/>
          <w:w w:val="150"/>
        </w:rPr>
        <w:t xml:space="preserve"> </w:t>
      </w:r>
      <w:r>
        <w:rPr>
          <w:color w:val="415461"/>
        </w:rPr>
        <w:t>avantaje</w:t>
      </w:r>
      <w:r>
        <w:rPr>
          <w:color w:val="415461"/>
          <w:spacing w:val="68"/>
          <w:w w:val="150"/>
        </w:rPr>
        <w:t xml:space="preserve"> </w:t>
      </w:r>
      <w:r>
        <w:rPr>
          <w:color w:val="415461"/>
        </w:rPr>
        <w:t>tehnologice</w:t>
      </w:r>
      <w:r>
        <w:rPr>
          <w:color w:val="415461"/>
          <w:spacing w:val="68"/>
          <w:w w:val="150"/>
        </w:rPr>
        <w:t xml:space="preserve"> </w:t>
      </w:r>
      <w:r>
        <w:rPr>
          <w:color w:val="415461"/>
        </w:rPr>
        <w:t>și</w:t>
      </w:r>
      <w:r>
        <w:rPr>
          <w:color w:val="415461"/>
          <w:spacing w:val="68"/>
          <w:w w:val="150"/>
        </w:rPr>
        <w:t xml:space="preserve"> </w:t>
      </w:r>
      <w:r>
        <w:rPr>
          <w:color w:val="415461"/>
        </w:rPr>
        <w:t>limitări</w:t>
      </w:r>
      <w:r>
        <w:rPr>
          <w:color w:val="415461"/>
          <w:spacing w:val="68"/>
          <w:w w:val="150"/>
        </w:rPr>
        <w:t xml:space="preserve"> </w:t>
      </w:r>
      <w:r>
        <w:rPr>
          <w:color w:val="415461"/>
        </w:rPr>
        <w:t>structurale.</w:t>
      </w:r>
      <w:r>
        <w:rPr>
          <w:color w:val="415461"/>
          <w:spacing w:val="68"/>
          <w:w w:val="150"/>
        </w:rPr>
        <w:t xml:space="preserve"> </w:t>
      </w:r>
      <w:r>
        <w:rPr>
          <w:color w:val="415461"/>
        </w:rPr>
        <w:t>O</w:t>
      </w:r>
      <w:r>
        <w:rPr>
          <w:color w:val="415461"/>
          <w:spacing w:val="69"/>
          <w:w w:val="150"/>
        </w:rPr>
        <w:t xml:space="preserve"> </w:t>
      </w:r>
      <w:r>
        <w:rPr>
          <w:color w:val="415461"/>
          <w:spacing w:val="-2"/>
        </w:rPr>
        <w:t>analiză</w:t>
      </w:r>
    </w:p>
    <w:p w14:paraId="404A61D4" w14:textId="77777777" w:rsidR="00EF4CAD" w:rsidRDefault="00EF4CAD">
      <w:pPr>
        <w:pStyle w:val="BodyText"/>
        <w:spacing w:line="430" w:lineRule="atLeast"/>
        <w:jc w:val="both"/>
        <w:sectPr w:rsidR="00EF4CAD">
          <w:pgSz w:w="11920" w:h="16860"/>
          <w:pgMar w:top="1520" w:right="0" w:bottom="0" w:left="850" w:header="720" w:footer="720" w:gutter="0"/>
          <w:cols w:space="720"/>
        </w:sectPr>
      </w:pPr>
    </w:p>
    <w:p w14:paraId="0097CEBF" w14:textId="77777777" w:rsidR="00EF4CAD" w:rsidRDefault="005B4D9B">
      <w:pPr>
        <w:pStyle w:val="BodyText"/>
        <w:spacing w:before="55" w:line="374" w:lineRule="auto"/>
        <w:ind w:right="1099"/>
        <w:jc w:val="both"/>
      </w:pPr>
      <w:r>
        <w:rPr>
          <w:color w:val="415461"/>
        </w:rPr>
        <w:lastRenderedPageBreak/>
        <w:t>comparativă a celor mai cunoscute trei sisteme oferă contextul necesar pentru deciziile arhitecturale adoptate în dezvoltarea Nexus Password Vault Pro.</w:t>
      </w:r>
    </w:p>
    <w:p w14:paraId="5AE328DC" w14:textId="77777777" w:rsidR="00EF4CAD" w:rsidRDefault="005B4D9B">
      <w:pPr>
        <w:pStyle w:val="BodyText"/>
        <w:spacing w:before="191" w:line="379" w:lineRule="auto"/>
        <w:ind w:right="1099" w:firstLine="404"/>
        <w:jc w:val="both"/>
      </w:pPr>
      <w:r>
        <w:rPr>
          <w:b/>
          <w:color w:val="415461"/>
        </w:rPr>
        <w:t xml:space="preserve">KeePass Password Safe: </w:t>
      </w:r>
      <w:r>
        <w:rPr>
          <w:color w:val="415461"/>
        </w:rPr>
        <w:t>Este un manager de parole open-source, dezvoltat inițial în C++ și ulterior portat parțial în .NET. KeePass este o soluție eminamente locală, stocând datele în fișiere criptate cu extensia .kdbx. Principalul său avantaj este nivelul extrem de ridicat de securitate și independența totală față de conexiunea la internet, exact conceptul pe care se bazează și aplicația dezvoltată</w:t>
      </w:r>
      <w:r>
        <w:rPr>
          <w:color w:val="415461"/>
          <w:spacing w:val="40"/>
        </w:rPr>
        <w:t xml:space="preserve"> </w:t>
      </w:r>
      <w:r>
        <w:rPr>
          <w:color w:val="415461"/>
        </w:rPr>
        <w:t>în</w:t>
      </w:r>
      <w:r>
        <w:rPr>
          <w:color w:val="415461"/>
          <w:spacing w:val="40"/>
        </w:rPr>
        <w:t xml:space="preserve"> </w:t>
      </w:r>
      <w:r>
        <w:rPr>
          <w:color w:val="415461"/>
        </w:rPr>
        <w:t>acest</w:t>
      </w:r>
      <w:r>
        <w:rPr>
          <w:color w:val="415461"/>
          <w:spacing w:val="40"/>
        </w:rPr>
        <w:t xml:space="preserve"> </w:t>
      </w:r>
      <w:r>
        <w:rPr>
          <w:color w:val="415461"/>
        </w:rPr>
        <w:t>proiect.</w:t>
      </w:r>
      <w:r>
        <w:rPr>
          <w:color w:val="415461"/>
          <w:spacing w:val="40"/>
        </w:rPr>
        <w:t xml:space="preserve"> </w:t>
      </w:r>
      <w:r>
        <w:rPr>
          <w:color w:val="415461"/>
        </w:rPr>
        <w:t>Totuși,</w:t>
      </w:r>
      <w:r>
        <w:rPr>
          <w:color w:val="415461"/>
          <w:spacing w:val="40"/>
        </w:rPr>
        <w:t xml:space="preserve"> </w:t>
      </w:r>
      <w:r>
        <w:rPr>
          <w:color w:val="415461"/>
        </w:rPr>
        <w:t>dezavantajul</w:t>
      </w:r>
      <w:r>
        <w:rPr>
          <w:color w:val="415461"/>
          <w:spacing w:val="40"/>
        </w:rPr>
        <w:t xml:space="preserve"> </w:t>
      </w:r>
      <w:r>
        <w:rPr>
          <w:color w:val="415461"/>
        </w:rPr>
        <w:t>major</w:t>
      </w:r>
      <w:r>
        <w:rPr>
          <w:color w:val="415461"/>
          <w:spacing w:val="40"/>
        </w:rPr>
        <w:t xml:space="preserve"> </w:t>
      </w:r>
      <w:r>
        <w:rPr>
          <w:color w:val="415461"/>
        </w:rPr>
        <w:t>al</w:t>
      </w:r>
      <w:r>
        <w:rPr>
          <w:color w:val="415461"/>
          <w:spacing w:val="40"/>
        </w:rPr>
        <w:t xml:space="preserve"> </w:t>
      </w:r>
      <w:r>
        <w:rPr>
          <w:color w:val="415461"/>
        </w:rPr>
        <w:t>KeePass</w:t>
      </w:r>
      <w:r>
        <w:rPr>
          <w:color w:val="415461"/>
          <w:spacing w:val="40"/>
        </w:rPr>
        <w:t xml:space="preserve"> </w:t>
      </w:r>
      <w:r>
        <w:rPr>
          <w:color w:val="415461"/>
        </w:rPr>
        <w:t>constă</w:t>
      </w:r>
      <w:r>
        <w:rPr>
          <w:color w:val="415461"/>
          <w:spacing w:val="40"/>
        </w:rPr>
        <w:t xml:space="preserve"> </w:t>
      </w:r>
      <w:r>
        <w:rPr>
          <w:color w:val="415461"/>
        </w:rPr>
        <w:t>într-o</w:t>
      </w:r>
      <w:r>
        <w:rPr>
          <w:color w:val="415461"/>
          <w:spacing w:val="40"/>
        </w:rPr>
        <w:t xml:space="preserve"> </w:t>
      </w:r>
      <w:r>
        <w:rPr>
          <w:color w:val="415461"/>
        </w:rPr>
        <w:t>interfață</w:t>
      </w:r>
      <w:r>
        <w:rPr>
          <w:color w:val="415461"/>
          <w:spacing w:val="40"/>
        </w:rPr>
        <w:t xml:space="preserve"> </w:t>
      </w:r>
      <w:r>
        <w:rPr>
          <w:color w:val="415461"/>
        </w:rPr>
        <w:t>de utilizator arhaică, supraîncărcată cu opțiuni, care adesea intimidează utilizatorul de rând. Nexus Password Vault Pro preia modelul de securitate local al KeePass, dar propune o interfață modernă, rafinată și axată pe o experiență de utilizare simplificată.</w:t>
      </w:r>
    </w:p>
    <w:p w14:paraId="57A377F5" w14:textId="77777777" w:rsidR="00EF4CAD" w:rsidRDefault="005B4D9B">
      <w:pPr>
        <w:pStyle w:val="BodyText"/>
        <w:spacing w:before="194" w:line="379" w:lineRule="auto"/>
        <w:ind w:right="1099" w:firstLine="404"/>
        <w:jc w:val="both"/>
      </w:pPr>
      <w:r>
        <w:rPr>
          <w:b/>
          <w:color w:val="415461"/>
        </w:rPr>
        <w:t>Bitwarden:</w:t>
      </w:r>
      <w:r>
        <w:rPr>
          <w:b/>
          <w:color w:val="415461"/>
          <w:spacing w:val="-1"/>
        </w:rPr>
        <w:t xml:space="preserve"> </w:t>
      </w:r>
      <w:r>
        <w:rPr>
          <w:color w:val="415461"/>
        </w:rPr>
        <w:t>Aceasta este probabil cea mai respectată soluție de tip cloud din sfera open-source</w:t>
      </w:r>
      <w:r>
        <w:rPr>
          <w:color w:val="415461"/>
          <w:spacing w:val="40"/>
        </w:rPr>
        <w:t xml:space="preserve"> </w:t>
      </w:r>
      <w:r>
        <w:rPr>
          <w:color w:val="415461"/>
        </w:rPr>
        <w:t>la ora actuală. Bitwarden oferă sincronizare continuă între dispozitive (PC, mobil, extensii de browser) menținând principiul Zero-Knowledge, deoarece decriptarea se face exclusiv pe client. Avantajul său incontestabil este accesibilitatea. În schimb, dependența de un server extern (chiar dacă poate fi auto-găzduit) introduce complexitate tehnică și necesitatea expunerii la internet. Proiectul Nexus elimină acest risc preferând o abordare strict desktop, mult mai pretabilă pentru medii izolate (air-gapped) sau pentru utilizatori care refuză externalizarea datelor.</w:t>
      </w:r>
    </w:p>
    <w:p w14:paraId="353DD6DC" w14:textId="77777777" w:rsidR="00EF4CAD" w:rsidRDefault="005B4D9B">
      <w:pPr>
        <w:pStyle w:val="BodyText"/>
        <w:spacing w:before="184" w:line="379" w:lineRule="auto"/>
        <w:ind w:right="1099" w:firstLine="404"/>
        <w:jc w:val="both"/>
      </w:pPr>
      <w:r>
        <w:rPr>
          <w:b/>
          <w:color w:val="415461"/>
        </w:rPr>
        <w:t xml:space="preserve">LastPass: </w:t>
      </w:r>
      <w:r>
        <w:rPr>
          <w:color w:val="415461"/>
        </w:rPr>
        <w:t>Este o soluție comercială, proprietară și strict dependentă de infrastructura cloud a companiei. Deși extrem de populară și ușor de utilizat, LastPass a demonstrat fragilitatea modelului centralizat în urma unor breșe majore de securitate în care atacatorii au reușit să extragă seifurile criptate ale utilizatorilor. Spre deosebire de LastPass, Nexus Password Vault Pro elimină complet vectorul</w:t>
      </w:r>
      <w:r>
        <w:rPr>
          <w:color w:val="415461"/>
          <w:spacing w:val="40"/>
        </w:rPr>
        <w:t xml:space="preserve"> </w:t>
      </w:r>
      <w:r>
        <w:rPr>
          <w:color w:val="415461"/>
        </w:rPr>
        <w:t>de</w:t>
      </w:r>
      <w:r>
        <w:rPr>
          <w:color w:val="415461"/>
          <w:spacing w:val="40"/>
        </w:rPr>
        <w:t xml:space="preserve"> </w:t>
      </w:r>
      <w:r>
        <w:rPr>
          <w:color w:val="415461"/>
        </w:rPr>
        <w:t>atac</w:t>
      </w:r>
      <w:r>
        <w:rPr>
          <w:color w:val="415461"/>
          <w:spacing w:val="40"/>
        </w:rPr>
        <w:t xml:space="preserve"> </w:t>
      </w:r>
      <w:r>
        <w:rPr>
          <w:color w:val="415461"/>
        </w:rPr>
        <w:t>reprezentat</w:t>
      </w:r>
      <w:r>
        <w:rPr>
          <w:color w:val="415461"/>
          <w:spacing w:val="40"/>
        </w:rPr>
        <w:t xml:space="preserve"> </w:t>
      </w:r>
      <w:r>
        <w:rPr>
          <w:color w:val="415461"/>
        </w:rPr>
        <w:t>de</w:t>
      </w:r>
      <w:r>
        <w:rPr>
          <w:color w:val="415461"/>
          <w:spacing w:val="40"/>
        </w:rPr>
        <w:t xml:space="preserve"> </w:t>
      </w:r>
      <w:r>
        <w:rPr>
          <w:color w:val="415461"/>
        </w:rPr>
        <w:t>serverele</w:t>
      </w:r>
      <w:r>
        <w:rPr>
          <w:color w:val="415461"/>
          <w:spacing w:val="40"/>
        </w:rPr>
        <w:t xml:space="preserve"> </w:t>
      </w:r>
      <w:r>
        <w:rPr>
          <w:color w:val="415461"/>
        </w:rPr>
        <w:t>corporative,</w:t>
      </w:r>
      <w:r>
        <w:rPr>
          <w:color w:val="415461"/>
          <w:spacing w:val="40"/>
        </w:rPr>
        <w:t xml:space="preserve"> </w:t>
      </w:r>
      <w:r>
        <w:rPr>
          <w:color w:val="415461"/>
        </w:rPr>
        <w:t>garantând</w:t>
      </w:r>
      <w:r>
        <w:rPr>
          <w:color w:val="415461"/>
          <w:spacing w:val="40"/>
        </w:rPr>
        <w:t xml:space="preserve"> </w:t>
      </w:r>
      <w:r>
        <w:rPr>
          <w:color w:val="415461"/>
        </w:rPr>
        <w:t>utilizatorului</w:t>
      </w:r>
      <w:r>
        <w:rPr>
          <w:color w:val="415461"/>
          <w:spacing w:val="40"/>
        </w:rPr>
        <w:t xml:space="preserve"> </w:t>
      </w:r>
      <w:r>
        <w:rPr>
          <w:color w:val="415461"/>
        </w:rPr>
        <w:t>o</w:t>
      </w:r>
      <w:r>
        <w:rPr>
          <w:color w:val="415461"/>
          <w:spacing w:val="40"/>
        </w:rPr>
        <w:t xml:space="preserve"> </w:t>
      </w:r>
      <w:r>
        <w:rPr>
          <w:color w:val="415461"/>
        </w:rPr>
        <w:t>suveranitate absolută asupra fișierului de seif („vault.nexus”).</w:t>
      </w:r>
    </w:p>
    <w:p w14:paraId="20687C22" w14:textId="77777777" w:rsidR="00EF4CAD" w:rsidRDefault="00EF4CAD">
      <w:pPr>
        <w:pStyle w:val="BodyText"/>
        <w:spacing w:before="144"/>
        <w:ind w:left="0"/>
      </w:pPr>
    </w:p>
    <w:p w14:paraId="636EDF65" w14:textId="77777777" w:rsidR="00EF4CAD" w:rsidRDefault="005B4D9B">
      <w:pPr>
        <w:pStyle w:val="ListParagraph"/>
        <w:numPr>
          <w:ilvl w:val="1"/>
          <w:numId w:val="2"/>
        </w:numPr>
        <w:tabs>
          <w:tab w:val="left" w:pos="579"/>
        </w:tabs>
        <w:ind w:hanging="323"/>
        <w:rPr>
          <w:b/>
          <w:sz w:val="21"/>
        </w:rPr>
      </w:pPr>
      <w:r>
        <w:rPr>
          <w:b/>
          <w:sz w:val="21"/>
        </w:rPr>
        <w:t>Scopul,</w:t>
      </w:r>
      <w:r>
        <w:rPr>
          <w:b/>
          <w:spacing w:val="13"/>
          <w:sz w:val="21"/>
        </w:rPr>
        <w:t xml:space="preserve"> </w:t>
      </w:r>
      <w:r>
        <w:rPr>
          <w:b/>
          <w:sz w:val="21"/>
        </w:rPr>
        <w:t>obiectivele</w:t>
      </w:r>
      <w:r>
        <w:rPr>
          <w:b/>
          <w:spacing w:val="14"/>
          <w:sz w:val="21"/>
        </w:rPr>
        <w:t xml:space="preserve"> </w:t>
      </w:r>
      <w:r>
        <w:rPr>
          <w:b/>
          <w:sz w:val="21"/>
        </w:rPr>
        <w:t>și</w:t>
      </w:r>
      <w:r>
        <w:rPr>
          <w:b/>
          <w:spacing w:val="13"/>
          <w:sz w:val="21"/>
        </w:rPr>
        <w:t xml:space="preserve"> </w:t>
      </w:r>
      <w:r>
        <w:rPr>
          <w:b/>
          <w:sz w:val="21"/>
        </w:rPr>
        <w:t>cerințele</w:t>
      </w:r>
      <w:r>
        <w:rPr>
          <w:b/>
          <w:spacing w:val="14"/>
          <w:sz w:val="21"/>
        </w:rPr>
        <w:t xml:space="preserve"> </w:t>
      </w:r>
      <w:r>
        <w:rPr>
          <w:b/>
          <w:spacing w:val="-2"/>
          <w:sz w:val="21"/>
        </w:rPr>
        <w:t>sistemului</w:t>
      </w:r>
    </w:p>
    <w:p w14:paraId="2F7D04A0" w14:textId="77777777" w:rsidR="00EF4CAD" w:rsidRDefault="00EF4CAD">
      <w:pPr>
        <w:pStyle w:val="BodyText"/>
        <w:spacing w:before="136"/>
        <w:ind w:left="0"/>
        <w:rPr>
          <w:b/>
          <w:sz w:val="21"/>
        </w:rPr>
      </w:pPr>
    </w:p>
    <w:p w14:paraId="6A274D48" w14:textId="77777777" w:rsidR="00EF4CAD" w:rsidRDefault="005B4D9B">
      <w:pPr>
        <w:pStyle w:val="BodyText"/>
        <w:spacing w:line="381" w:lineRule="auto"/>
        <w:ind w:right="1099" w:firstLine="404"/>
        <w:jc w:val="both"/>
      </w:pPr>
      <w:r>
        <w:rPr>
          <w:b/>
          <w:color w:val="415461"/>
        </w:rPr>
        <w:t xml:space="preserve">Scopul proiectului </w:t>
      </w:r>
      <w:r>
        <w:rPr>
          <w:color w:val="415461"/>
        </w:rPr>
        <w:t>este dezvoltarea unei aplicații desktop securizate și autonome, în limbajul</w:t>
      </w:r>
      <w:r>
        <w:rPr>
          <w:color w:val="415461"/>
          <w:spacing w:val="40"/>
        </w:rPr>
        <w:t xml:space="preserve"> </w:t>
      </w:r>
      <w:r>
        <w:rPr>
          <w:color w:val="415461"/>
        </w:rPr>
        <w:t>C# .NET utilizând tehnologia WinForms, care să asigure stocarea, generarea și gestiunea avansată a parolelor utilizatorului într-un mediu privat, protejat de algoritmi criptografici riguroși.</w:t>
      </w:r>
    </w:p>
    <w:p w14:paraId="00CCB739" w14:textId="77777777" w:rsidR="00EF4CAD" w:rsidRDefault="005B4D9B">
      <w:pPr>
        <w:spacing w:before="168"/>
        <w:ind w:left="660"/>
        <w:jc w:val="both"/>
        <w:rPr>
          <w:sz w:val="24"/>
        </w:rPr>
      </w:pPr>
      <w:r>
        <w:rPr>
          <w:b/>
          <w:color w:val="415461"/>
          <w:sz w:val="24"/>
        </w:rPr>
        <w:t>Obiectivele</w:t>
      </w:r>
      <w:r>
        <w:rPr>
          <w:b/>
          <w:color w:val="415461"/>
          <w:spacing w:val="6"/>
          <w:sz w:val="24"/>
        </w:rPr>
        <w:t xml:space="preserve"> </w:t>
      </w:r>
      <w:r>
        <w:rPr>
          <w:b/>
          <w:color w:val="415461"/>
          <w:sz w:val="24"/>
        </w:rPr>
        <w:t>principale</w:t>
      </w:r>
      <w:r>
        <w:rPr>
          <w:b/>
          <w:color w:val="415461"/>
          <w:spacing w:val="6"/>
          <w:sz w:val="24"/>
        </w:rPr>
        <w:t xml:space="preserve"> </w:t>
      </w:r>
      <w:r>
        <w:rPr>
          <w:color w:val="415461"/>
          <w:sz w:val="24"/>
        </w:rPr>
        <w:t>care</w:t>
      </w:r>
      <w:r>
        <w:rPr>
          <w:color w:val="415461"/>
          <w:spacing w:val="6"/>
          <w:sz w:val="24"/>
        </w:rPr>
        <w:t xml:space="preserve"> </w:t>
      </w:r>
      <w:r>
        <w:rPr>
          <w:color w:val="415461"/>
          <w:sz w:val="24"/>
        </w:rPr>
        <w:t>au</w:t>
      </w:r>
      <w:r>
        <w:rPr>
          <w:color w:val="415461"/>
          <w:spacing w:val="6"/>
          <w:sz w:val="24"/>
        </w:rPr>
        <w:t xml:space="preserve"> </w:t>
      </w:r>
      <w:r>
        <w:rPr>
          <w:color w:val="415461"/>
          <w:sz w:val="24"/>
        </w:rPr>
        <w:t>stat</w:t>
      </w:r>
      <w:r>
        <w:rPr>
          <w:color w:val="415461"/>
          <w:spacing w:val="7"/>
          <w:sz w:val="24"/>
        </w:rPr>
        <w:t xml:space="preserve"> </w:t>
      </w:r>
      <w:r>
        <w:rPr>
          <w:color w:val="415461"/>
          <w:sz w:val="24"/>
        </w:rPr>
        <w:t>la</w:t>
      </w:r>
      <w:r>
        <w:rPr>
          <w:color w:val="415461"/>
          <w:spacing w:val="6"/>
          <w:sz w:val="24"/>
        </w:rPr>
        <w:t xml:space="preserve"> </w:t>
      </w:r>
      <w:r>
        <w:rPr>
          <w:color w:val="415461"/>
          <w:sz w:val="24"/>
        </w:rPr>
        <w:t>baza</w:t>
      </w:r>
      <w:r>
        <w:rPr>
          <w:color w:val="415461"/>
          <w:spacing w:val="6"/>
          <w:sz w:val="24"/>
        </w:rPr>
        <w:t xml:space="preserve"> </w:t>
      </w:r>
      <w:r>
        <w:rPr>
          <w:color w:val="415461"/>
          <w:sz w:val="24"/>
        </w:rPr>
        <w:t>realizării</w:t>
      </w:r>
      <w:r>
        <w:rPr>
          <w:color w:val="415461"/>
          <w:spacing w:val="6"/>
          <w:sz w:val="24"/>
        </w:rPr>
        <w:t xml:space="preserve"> </w:t>
      </w:r>
      <w:r>
        <w:rPr>
          <w:color w:val="415461"/>
          <w:sz w:val="24"/>
        </w:rPr>
        <w:t>soluției</w:t>
      </w:r>
      <w:r>
        <w:rPr>
          <w:color w:val="415461"/>
          <w:spacing w:val="6"/>
          <w:sz w:val="24"/>
        </w:rPr>
        <w:t xml:space="preserve"> </w:t>
      </w:r>
      <w:r>
        <w:rPr>
          <w:color w:val="415461"/>
          <w:sz w:val="24"/>
        </w:rPr>
        <w:t>informatice</w:t>
      </w:r>
      <w:r>
        <w:rPr>
          <w:color w:val="415461"/>
          <w:spacing w:val="7"/>
          <w:sz w:val="24"/>
        </w:rPr>
        <w:t xml:space="preserve"> </w:t>
      </w:r>
      <w:r>
        <w:rPr>
          <w:color w:val="415461"/>
          <w:sz w:val="24"/>
        </w:rPr>
        <w:t>sunt</w:t>
      </w:r>
      <w:r>
        <w:rPr>
          <w:color w:val="415461"/>
          <w:spacing w:val="6"/>
          <w:sz w:val="24"/>
        </w:rPr>
        <w:t xml:space="preserve"> </w:t>
      </w:r>
      <w:r>
        <w:rPr>
          <w:color w:val="415461"/>
          <w:spacing w:val="-2"/>
          <w:sz w:val="24"/>
        </w:rPr>
        <w:t>următoarele:</w:t>
      </w:r>
    </w:p>
    <w:p w14:paraId="489DC70B" w14:textId="77777777" w:rsidR="00EF4CAD" w:rsidRDefault="00EF4CAD">
      <w:pPr>
        <w:pStyle w:val="BodyText"/>
        <w:spacing w:before="68"/>
        <w:ind w:left="0"/>
      </w:pPr>
    </w:p>
    <w:p w14:paraId="67E9D9D2" w14:textId="77777777" w:rsidR="00EF4CAD" w:rsidRDefault="005B4D9B">
      <w:pPr>
        <w:pStyle w:val="ListParagraph"/>
        <w:numPr>
          <w:ilvl w:val="0"/>
          <w:numId w:val="1"/>
        </w:numPr>
        <w:tabs>
          <w:tab w:val="left" w:pos="256"/>
        </w:tabs>
        <w:spacing w:line="374" w:lineRule="auto"/>
        <w:ind w:right="1412"/>
        <w:rPr>
          <w:sz w:val="24"/>
        </w:rPr>
      </w:pPr>
      <w:r>
        <w:rPr>
          <w:color w:val="415461"/>
          <w:sz w:val="24"/>
        </w:rPr>
        <w:t>Implementarea unui sistem de criptare fiabil bazat pe standardul</w:t>
      </w:r>
      <w:r>
        <w:rPr>
          <w:color w:val="415461"/>
          <w:spacing w:val="-9"/>
          <w:sz w:val="24"/>
        </w:rPr>
        <w:t xml:space="preserve"> </w:t>
      </w:r>
      <w:r>
        <w:rPr>
          <w:color w:val="415461"/>
          <w:sz w:val="24"/>
        </w:rPr>
        <w:t>AES-256 combinat cu derivarea cheii prin funcția PBKDF2 (cu 600.000 de iterații);</w:t>
      </w:r>
    </w:p>
    <w:p w14:paraId="11563704" w14:textId="77777777" w:rsidR="00EF4CAD" w:rsidRDefault="005B4D9B">
      <w:pPr>
        <w:pStyle w:val="ListParagraph"/>
        <w:numPr>
          <w:ilvl w:val="0"/>
          <w:numId w:val="1"/>
        </w:numPr>
        <w:tabs>
          <w:tab w:val="left" w:pos="256"/>
        </w:tabs>
        <w:spacing w:before="16" w:line="374" w:lineRule="auto"/>
        <w:ind w:right="1433"/>
        <w:rPr>
          <w:sz w:val="24"/>
        </w:rPr>
      </w:pPr>
      <w:r>
        <w:rPr>
          <w:color w:val="415461"/>
          <w:sz w:val="24"/>
        </w:rPr>
        <w:t>Dezvoltarea unui modul CRUD (Create, Read, Update, Delete) pentru gestionarea credențialelor (titlu, utilizator, parolă, URL, note adiționale);</w:t>
      </w:r>
    </w:p>
    <w:p w14:paraId="3389533E" w14:textId="77777777" w:rsidR="00EF4CAD" w:rsidRDefault="005B4D9B">
      <w:pPr>
        <w:pStyle w:val="ListParagraph"/>
        <w:numPr>
          <w:ilvl w:val="0"/>
          <w:numId w:val="1"/>
        </w:numPr>
        <w:tabs>
          <w:tab w:val="left" w:pos="255"/>
        </w:tabs>
        <w:spacing w:before="16"/>
        <w:ind w:left="255" w:hanging="242"/>
        <w:rPr>
          <w:sz w:val="24"/>
        </w:rPr>
      </w:pPr>
      <w:r>
        <w:rPr>
          <w:color w:val="415461"/>
          <w:sz w:val="24"/>
        </w:rPr>
        <w:t>Integrarea</w:t>
      </w:r>
      <w:r>
        <w:rPr>
          <w:color w:val="415461"/>
          <w:spacing w:val="5"/>
          <w:sz w:val="24"/>
        </w:rPr>
        <w:t xml:space="preserve"> </w:t>
      </w:r>
      <w:r>
        <w:rPr>
          <w:color w:val="415461"/>
          <w:sz w:val="24"/>
        </w:rPr>
        <w:t>unui</w:t>
      </w:r>
      <w:r>
        <w:rPr>
          <w:color w:val="415461"/>
          <w:spacing w:val="6"/>
          <w:sz w:val="24"/>
        </w:rPr>
        <w:t xml:space="preserve"> </w:t>
      </w:r>
      <w:r>
        <w:rPr>
          <w:color w:val="415461"/>
          <w:sz w:val="24"/>
        </w:rPr>
        <w:t>generator</w:t>
      </w:r>
      <w:r>
        <w:rPr>
          <w:color w:val="415461"/>
          <w:spacing w:val="6"/>
          <w:sz w:val="24"/>
        </w:rPr>
        <w:t xml:space="preserve"> </w:t>
      </w:r>
      <w:r>
        <w:rPr>
          <w:color w:val="415461"/>
          <w:sz w:val="24"/>
        </w:rPr>
        <w:t>de</w:t>
      </w:r>
      <w:r>
        <w:rPr>
          <w:color w:val="415461"/>
          <w:spacing w:val="5"/>
          <w:sz w:val="24"/>
        </w:rPr>
        <w:t xml:space="preserve"> </w:t>
      </w:r>
      <w:r>
        <w:rPr>
          <w:color w:val="415461"/>
          <w:sz w:val="24"/>
        </w:rPr>
        <w:t>parole</w:t>
      </w:r>
      <w:r>
        <w:rPr>
          <w:color w:val="415461"/>
          <w:spacing w:val="6"/>
          <w:sz w:val="24"/>
        </w:rPr>
        <w:t xml:space="preserve"> </w:t>
      </w:r>
      <w:r>
        <w:rPr>
          <w:color w:val="415461"/>
          <w:sz w:val="24"/>
        </w:rPr>
        <w:t>complexe,</w:t>
      </w:r>
      <w:r>
        <w:rPr>
          <w:color w:val="415461"/>
          <w:spacing w:val="6"/>
          <w:sz w:val="24"/>
        </w:rPr>
        <w:t xml:space="preserve"> </w:t>
      </w:r>
      <w:r>
        <w:rPr>
          <w:color w:val="415461"/>
          <w:sz w:val="24"/>
        </w:rPr>
        <w:t>cu</w:t>
      </w:r>
      <w:r>
        <w:rPr>
          <w:color w:val="415461"/>
          <w:spacing w:val="6"/>
          <w:sz w:val="24"/>
        </w:rPr>
        <w:t xml:space="preserve"> </w:t>
      </w:r>
      <w:r>
        <w:rPr>
          <w:color w:val="415461"/>
          <w:sz w:val="24"/>
        </w:rPr>
        <w:t>lungime</w:t>
      </w:r>
      <w:r>
        <w:rPr>
          <w:color w:val="415461"/>
          <w:spacing w:val="5"/>
          <w:sz w:val="24"/>
        </w:rPr>
        <w:t xml:space="preserve"> </w:t>
      </w:r>
      <w:r>
        <w:rPr>
          <w:color w:val="415461"/>
          <w:sz w:val="24"/>
        </w:rPr>
        <w:t>și</w:t>
      </w:r>
      <w:r>
        <w:rPr>
          <w:color w:val="415461"/>
          <w:spacing w:val="6"/>
          <w:sz w:val="24"/>
        </w:rPr>
        <w:t xml:space="preserve"> </w:t>
      </w:r>
      <w:r>
        <w:rPr>
          <w:color w:val="415461"/>
          <w:sz w:val="24"/>
        </w:rPr>
        <w:t>set</w:t>
      </w:r>
      <w:r>
        <w:rPr>
          <w:color w:val="415461"/>
          <w:spacing w:val="6"/>
          <w:sz w:val="24"/>
        </w:rPr>
        <w:t xml:space="preserve"> </w:t>
      </w:r>
      <w:r>
        <w:rPr>
          <w:color w:val="415461"/>
          <w:sz w:val="24"/>
        </w:rPr>
        <w:t>de</w:t>
      </w:r>
      <w:r>
        <w:rPr>
          <w:color w:val="415461"/>
          <w:spacing w:val="5"/>
          <w:sz w:val="24"/>
        </w:rPr>
        <w:t xml:space="preserve"> </w:t>
      </w:r>
      <w:r>
        <w:rPr>
          <w:color w:val="415461"/>
          <w:sz w:val="24"/>
        </w:rPr>
        <w:t>caractere</w:t>
      </w:r>
      <w:r>
        <w:rPr>
          <w:color w:val="415461"/>
          <w:spacing w:val="6"/>
          <w:sz w:val="24"/>
        </w:rPr>
        <w:t xml:space="preserve"> </w:t>
      </w:r>
      <w:r>
        <w:rPr>
          <w:color w:val="415461"/>
          <w:sz w:val="24"/>
        </w:rPr>
        <w:t>complet</w:t>
      </w:r>
      <w:r>
        <w:rPr>
          <w:color w:val="415461"/>
          <w:spacing w:val="6"/>
          <w:sz w:val="24"/>
        </w:rPr>
        <w:t xml:space="preserve"> </w:t>
      </w:r>
      <w:r>
        <w:rPr>
          <w:color w:val="415461"/>
          <w:spacing w:val="-2"/>
          <w:sz w:val="24"/>
        </w:rPr>
        <w:t>configurabile;</w:t>
      </w:r>
    </w:p>
    <w:p w14:paraId="364B539B" w14:textId="77777777" w:rsidR="00EF4CAD" w:rsidRDefault="005B4D9B">
      <w:pPr>
        <w:pStyle w:val="ListParagraph"/>
        <w:numPr>
          <w:ilvl w:val="0"/>
          <w:numId w:val="1"/>
        </w:numPr>
        <w:tabs>
          <w:tab w:val="left" w:pos="256"/>
        </w:tabs>
        <w:spacing w:before="155" w:line="374" w:lineRule="auto"/>
        <w:ind w:right="2181"/>
        <w:rPr>
          <w:sz w:val="24"/>
        </w:rPr>
      </w:pPr>
      <w:r>
        <w:rPr>
          <w:color w:val="415461"/>
          <w:sz w:val="24"/>
        </w:rPr>
        <w:t>Asigurarea securității fizice a aplicației prin mecanismul de</w:t>
      </w:r>
      <w:r>
        <w:rPr>
          <w:color w:val="415461"/>
          <w:spacing w:val="-9"/>
          <w:sz w:val="24"/>
        </w:rPr>
        <w:t xml:space="preserve"> </w:t>
      </w:r>
      <w:r>
        <w:rPr>
          <w:color w:val="415461"/>
          <w:sz w:val="24"/>
        </w:rPr>
        <w:t>Auto-Lock după 5 minute de inactivitate din partea utilizatorului;</w:t>
      </w:r>
    </w:p>
    <w:p w14:paraId="02D3323C" w14:textId="77777777" w:rsidR="00EF4CAD" w:rsidRDefault="00EF4CAD">
      <w:pPr>
        <w:pStyle w:val="ListParagraph"/>
        <w:spacing w:line="374" w:lineRule="auto"/>
        <w:rPr>
          <w:sz w:val="24"/>
        </w:rPr>
        <w:sectPr w:rsidR="00EF4CAD">
          <w:pgSz w:w="11920" w:h="16860"/>
          <w:pgMar w:top="0" w:right="0" w:bottom="0" w:left="850" w:header="720" w:footer="720" w:gutter="0"/>
          <w:cols w:space="720"/>
        </w:sectPr>
      </w:pPr>
    </w:p>
    <w:p w14:paraId="7B3AE1DD" w14:textId="77777777" w:rsidR="00EF4CAD" w:rsidRDefault="005B4D9B">
      <w:pPr>
        <w:pStyle w:val="ListParagraph"/>
        <w:numPr>
          <w:ilvl w:val="0"/>
          <w:numId w:val="1"/>
        </w:numPr>
        <w:tabs>
          <w:tab w:val="left" w:pos="256"/>
        </w:tabs>
        <w:spacing w:before="55" w:line="374" w:lineRule="auto"/>
        <w:ind w:right="1129"/>
        <w:rPr>
          <w:sz w:val="24"/>
        </w:rPr>
      </w:pPr>
      <w:r>
        <w:rPr>
          <w:color w:val="415461"/>
          <w:sz w:val="24"/>
        </w:rPr>
        <w:lastRenderedPageBreak/>
        <w:t>Implementarea protecției memoriei temporare prin funcția de Clipboard Clear automat la scurt timp după copierea unei parole;</w:t>
      </w:r>
    </w:p>
    <w:p w14:paraId="1CF7D2BA" w14:textId="77777777" w:rsidR="00EF4CAD" w:rsidRDefault="005B4D9B">
      <w:pPr>
        <w:pStyle w:val="ListParagraph"/>
        <w:numPr>
          <w:ilvl w:val="0"/>
          <w:numId w:val="1"/>
        </w:numPr>
        <w:tabs>
          <w:tab w:val="left" w:pos="256"/>
        </w:tabs>
        <w:spacing w:before="15" w:line="374" w:lineRule="auto"/>
        <w:ind w:right="1457"/>
        <w:rPr>
          <w:sz w:val="24"/>
        </w:rPr>
      </w:pPr>
      <w:r>
        <w:rPr>
          <w:color w:val="415461"/>
          <w:sz w:val="24"/>
        </w:rPr>
        <w:t>Oferirea funcționalității de import și export a bazei de date în format CSV, pentru portabilitate și realizarea copiilor de siguranță.</w:t>
      </w:r>
    </w:p>
    <w:p w14:paraId="6A5BE24A" w14:textId="77777777" w:rsidR="00EF4CAD" w:rsidRDefault="005B4D9B">
      <w:pPr>
        <w:pStyle w:val="BodyText"/>
        <w:spacing w:before="16" w:line="379" w:lineRule="auto"/>
        <w:ind w:right="1099" w:firstLine="404"/>
        <w:jc w:val="both"/>
      </w:pPr>
      <w:r>
        <w:rPr>
          <w:color w:val="415461"/>
        </w:rPr>
        <w:t xml:space="preserve">Din punct de vedere al </w:t>
      </w:r>
      <w:r>
        <w:rPr>
          <w:b/>
          <w:color w:val="415461"/>
        </w:rPr>
        <w:t>cerințelor funcționale</w:t>
      </w:r>
      <w:r>
        <w:rPr>
          <w:color w:val="415461"/>
        </w:rPr>
        <w:t>, sistemul trebuie să permită crearea și autentificarea printr-o Parolă Master, singura cheie capabilă să deschidă seiful. Aplicația trebuie să valideze interactiv puterea parolelor stocate și să mențină un istoric al modificărilor. Printre</w:t>
      </w:r>
      <w:r>
        <w:rPr>
          <w:color w:val="415461"/>
          <w:spacing w:val="40"/>
        </w:rPr>
        <w:t xml:space="preserve"> </w:t>
      </w:r>
      <w:r>
        <w:rPr>
          <w:b/>
          <w:color w:val="415461"/>
        </w:rPr>
        <w:t xml:space="preserve">cerințele non-funcționale </w:t>
      </w:r>
      <w:r>
        <w:rPr>
          <w:color w:val="415461"/>
        </w:rPr>
        <w:t>se numără rularea exclusivă pe sisteme de operare Windows compatibile cu .NET 8.0, o latență minimă la decriptarea bazei de date și o fiabilitate totală a mecanismului de scriere/citire pe disc.</w:t>
      </w:r>
    </w:p>
    <w:p w14:paraId="62051DFA" w14:textId="77777777" w:rsidR="0017154E" w:rsidRDefault="00F52AC0">
      <w:pPr>
        <w:jc w:val="center"/>
      </w:pPr>
      <w:r>
        <w:rPr>
          <w:noProof/>
        </w:rPr>
        <w:drawing>
          <wp:inline distT="0" distB="0" distL="0" distR="0" wp14:anchorId="31A1756F" wp14:editId="1A23027C">
            <wp:extent cx="5669280" cy="31889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png"/>
                    <pic:cNvPicPr/>
                  </pic:nvPicPr>
                  <pic:blipFill>
                    <a:blip r:embed="rId5"/>
                    <a:stretch>
                      <a:fillRect/>
                    </a:stretch>
                  </pic:blipFill>
                  <pic:spPr>
                    <a:xfrm>
                      <a:off x="0" y="0"/>
                      <a:ext cx="5669280" cy="3188970"/>
                    </a:xfrm>
                    <a:prstGeom prst="rect">
                      <a:avLst/>
                    </a:prstGeom>
                  </pic:spPr>
                </pic:pic>
              </a:graphicData>
            </a:graphic>
          </wp:inline>
        </w:drawing>
      </w:r>
    </w:p>
    <w:p w14:paraId="795BEBA4" w14:textId="77777777" w:rsidR="00EF4CAD" w:rsidRDefault="005B4D9B">
      <w:pPr>
        <w:spacing w:before="169"/>
        <w:ind w:left="2094"/>
        <w:rPr>
          <w:i/>
          <w:sz w:val="19"/>
        </w:rPr>
      </w:pPr>
      <w:r>
        <w:rPr>
          <w:i/>
          <w:color w:val="415461"/>
          <w:spacing w:val="-2"/>
          <w:w w:val="105"/>
          <w:sz w:val="19"/>
        </w:rPr>
        <w:t>Figura</w:t>
      </w:r>
      <w:r>
        <w:rPr>
          <w:i/>
          <w:color w:val="415461"/>
          <w:spacing w:val="-3"/>
          <w:w w:val="105"/>
          <w:sz w:val="19"/>
        </w:rPr>
        <w:t xml:space="preserve"> </w:t>
      </w:r>
      <w:r>
        <w:rPr>
          <w:i/>
          <w:color w:val="415461"/>
          <w:spacing w:val="-2"/>
          <w:w w:val="105"/>
          <w:sz w:val="19"/>
        </w:rPr>
        <w:t>1.1</w:t>
      </w:r>
      <w:r>
        <w:rPr>
          <w:i/>
          <w:color w:val="415461"/>
          <w:spacing w:val="-3"/>
          <w:w w:val="105"/>
          <w:sz w:val="19"/>
        </w:rPr>
        <w:t xml:space="preserve"> </w:t>
      </w:r>
      <w:r>
        <w:rPr>
          <w:i/>
          <w:color w:val="415461"/>
          <w:spacing w:val="-2"/>
          <w:w w:val="105"/>
          <w:sz w:val="19"/>
        </w:rPr>
        <w:t>-</w:t>
      </w:r>
      <w:r>
        <w:rPr>
          <w:i/>
          <w:color w:val="415461"/>
          <w:spacing w:val="-5"/>
          <w:w w:val="105"/>
          <w:sz w:val="19"/>
        </w:rPr>
        <w:t xml:space="preserve"> </w:t>
      </w:r>
      <w:r>
        <w:rPr>
          <w:i/>
          <w:color w:val="415461"/>
          <w:spacing w:val="-2"/>
          <w:w w:val="105"/>
          <w:sz w:val="19"/>
        </w:rPr>
        <w:t>Arhitectura</w:t>
      </w:r>
      <w:r>
        <w:rPr>
          <w:i/>
          <w:color w:val="415461"/>
          <w:spacing w:val="-3"/>
          <w:w w:val="105"/>
          <w:sz w:val="19"/>
        </w:rPr>
        <w:t xml:space="preserve"> </w:t>
      </w:r>
      <w:r>
        <w:rPr>
          <w:i/>
          <w:color w:val="415461"/>
          <w:spacing w:val="-2"/>
          <w:w w:val="105"/>
          <w:sz w:val="19"/>
        </w:rPr>
        <w:t>generală a</w:t>
      </w:r>
      <w:r>
        <w:rPr>
          <w:i/>
          <w:color w:val="415461"/>
          <w:spacing w:val="-3"/>
          <w:w w:val="105"/>
          <w:sz w:val="19"/>
        </w:rPr>
        <w:t xml:space="preserve"> </w:t>
      </w:r>
      <w:r>
        <w:rPr>
          <w:i/>
          <w:color w:val="415461"/>
          <w:spacing w:val="-2"/>
          <w:w w:val="105"/>
          <w:sz w:val="19"/>
        </w:rPr>
        <w:t>sistemului „Nexus</w:t>
      </w:r>
      <w:r>
        <w:rPr>
          <w:i/>
          <w:color w:val="415461"/>
          <w:spacing w:val="-3"/>
          <w:w w:val="105"/>
          <w:sz w:val="19"/>
        </w:rPr>
        <w:t xml:space="preserve"> </w:t>
      </w:r>
      <w:r>
        <w:rPr>
          <w:i/>
          <w:color w:val="415461"/>
          <w:spacing w:val="-2"/>
          <w:w w:val="105"/>
          <w:sz w:val="19"/>
        </w:rPr>
        <w:t>Password Vault</w:t>
      </w:r>
      <w:r>
        <w:rPr>
          <w:i/>
          <w:color w:val="415461"/>
          <w:spacing w:val="-3"/>
          <w:w w:val="105"/>
          <w:sz w:val="19"/>
        </w:rPr>
        <w:t xml:space="preserve"> </w:t>
      </w:r>
      <w:r>
        <w:rPr>
          <w:i/>
          <w:color w:val="415461"/>
          <w:spacing w:val="-4"/>
          <w:w w:val="105"/>
          <w:sz w:val="19"/>
        </w:rPr>
        <w:t>Pro”</w:t>
      </w:r>
    </w:p>
    <w:p w14:paraId="566BDB07" w14:textId="77777777" w:rsidR="00EF4CAD" w:rsidRDefault="00EF4CAD">
      <w:pPr>
        <w:pStyle w:val="BodyText"/>
        <w:spacing w:before="204"/>
        <w:ind w:left="0"/>
        <w:rPr>
          <w:i/>
          <w:sz w:val="19"/>
        </w:rPr>
      </w:pPr>
    </w:p>
    <w:p w14:paraId="02BE7D7A" w14:textId="77777777" w:rsidR="00EF4CAD" w:rsidRDefault="005B4D9B">
      <w:pPr>
        <w:pStyle w:val="BodyText"/>
        <w:spacing w:line="379" w:lineRule="auto"/>
        <w:ind w:right="1099" w:firstLine="404"/>
        <w:jc w:val="both"/>
      </w:pPr>
      <w:r>
        <w:rPr>
          <w:color w:val="415461"/>
        </w:rPr>
        <w:t xml:space="preserve">În </w:t>
      </w:r>
      <w:r>
        <w:rPr>
          <w:i/>
          <w:color w:val="415461"/>
        </w:rPr>
        <w:t xml:space="preserve">Figura 1.1 </w:t>
      </w:r>
      <w:r>
        <w:rPr>
          <w:color w:val="415461"/>
        </w:rPr>
        <w:t>este reprezentată diagrama arhitecturii generale a aplicației, structurată logic. Ea evidențiază straturile de prezentare grafică (Forms) care preiau input-ul utilizatorului, stratul de logica afacerii și servicii (Vault Manager, Password Service) care procesează și validează</w:t>
      </w:r>
      <w:r>
        <w:rPr>
          <w:color w:val="415461"/>
          <w:spacing w:val="40"/>
        </w:rPr>
        <w:t xml:space="preserve"> </w:t>
      </w:r>
      <w:r>
        <w:rPr>
          <w:color w:val="415461"/>
        </w:rPr>
        <w:t>informația, precum și nucleul de securitate (CryptoHelper) care interacționează direct cu fișierul</w:t>
      </w:r>
      <w:r>
        <w:rPr>
          <w:color w:val="415461"/>
          <w:spacing w:val="40"/>
        </w:rPr>
        <w:t xml:space="preserve"> </w:t>
      </w:r>
      <w:r>
        <w:rPr>
          <w:color w:val="415461"/>
        </w:rPr>
        <w:t>fizic</w:t>
      </w:r>
      <w:r>
        <w:rPr>
          <w:color w:val="415461"/>
          <w:spacing w:val="40"/>
        </w:rPr>
        <w:t xml:space="preserve"> </w:t>
      </w:r>
      <w:r>
        <w:rPr>
          <w:color w:val="415461"/>
        </w:rPr>
        <w:t>stocat</w:t>
      </w:r>
      <w:r>
        <w:rPr>
          <w:color w:val="415461"/>
          <w:spacing w:val="40"/>
        </w:rPr>
        <w:t xml:space="preserve"> </w:t>
      </w:r>
      <w:r>
        <w:rPr>
          <w:color w:val="415461"/>
        </w:rPr>
        <w:t>pe</w:t>
      </w:r>
      <w:r>
        <w:rPr>
          <w:color w:val="415461"/>
          <w:spacing w:val="40"/>
        </w:rPr>
        <w:t xml:space="preserve"> </w:t>
      </w:r>
      <w:r>
        <w:rPr>
          <w:color w:val="415461"/>
        </w:rPr>
        <w:t>mediul</w:t>
      </w:r>
      <w:r>
        <w:rPr>
          <w:color w:val="415461"/>
          <w:spacing w:val="40"/>
        </w:rPr>
        <w:t xml:space="preserve"> </w:t>
      </w:r>
      <w:r>
        <w:rPr>
          <w:color w:val="415461"/>
        </w:rPr>
        <w:t>de</w:t>
      </w:r>
      <w:r>
        <w:rPr>
          <w:color w:val="415461"/>
          <w:spacing w:val="40"/>
        </w:rPr>
        <w:t xml:space="preserve"> </w:t>
      </w:r>
      <w:r>
        <w:rPr>
          <w:color w:val="415461"/>
        </w:rPr>
        <w:t>stocare,</w:t>
      </w:r>
      <w:r>
        <w:rPr>
          <w:color w:val="415461"/>
          <w:spacing w:val="40"/>
        </w:rPr>
        <w:t xml:space="preserve"> </w:t>
      </w:r>
      <w:r>
        <w:rPr>
          <w:color w:val="415461"/>
        </w:rPr>
        <w:t>acționând</w:t>
      </w:r>
      <w:r>
        <w:rPr>
          <w:color w:val="415461"/>
          <w:spacing w:val="40"/>
        </w:rPr>
        <w:t xml:space="preserve"> </w:t>
      </w:r>
      <w:r>
        <w:rPr>
          <w:color w:val="415461"/>
        </w:rPr>
        <w:t>ca</w:t>
      </w:r>
      <w:r>
        <w:rPr>
          <w:color w:val="415461"/>
          <w:spacing w:val="40"/>
        </w:rPr>
        <w:t xml:space="preserve"> </w:t>
      </w:r>
      <w:r>
        <w:rPr>
          <w:color w:val="415461"/>
        </w:rPr>
        <w:t>un</w:t>
      </w:r>
      <w:r>
        <w:rPr>
          <w:color w:val="415461"/>
          <w:spacing w:val="40"/>
        </w:rPr>
        <w:t xml:space="preserve"> </w:t>
      </w:r>
      <w:r>
        <w:rPr>
          <w:color w:val="415461"/>
        </w:rPr>
        <w:t>perete</w:t>
      </w:r>
      <w:r>
        <w:rPr>
          <w:color w:val="415461"/>
          <w:spacing w:val="40"/>
        </w:rPr>
        <w:t xml:space="preserve"> </w:t>
      </w:r>
      <w:r>
        <w:rPr>
          <w:color w:val="415461"/>
        </w:rPr>
        <w:t>de</w:t>
      </w:r>
      <w:r>
        <w:rPr>
          <w:color w:val="415461"/>
          <w:spacing w:val="40"/>
        </w:rPr>
        <w:t xml:space="preserve"> </w:t>
      </w:r>
      <w:r>
        <w:rPr>
          <w:color w:val="415461"/>
        </w:rPr>
        <w:t>protecție</w:t>
      </w:r>
      <w:r>
        <w:rPr>
          <w:color w:val="415461"/>
          <w:spacing w:val="40"/>
        </w:rPr>
        <w:t xml:space="preserve"> </w:t>
      </w:r>
      <w:r>
        <w:rPr>
          <w:color w:val="415461"/>
        </w:rPr>
        <w:t>impenetrabil</w:t>
      </w:r>
      <w:r>
        <w:rPr>
          <w:color w:val="415461"/>
          <w:spacing w:val="40"/>
        </w:rPr>
        <w:t xml:space="preserve"> </w:t>
      </w:r>
      <w:r>
        <w:rPr>
          <w:color w:val="415461"/>
        </w:rPr>
        <w:t>fără</w:t>
      </w:r>
      <w:r>
        <w:rPr>
          <w:color w:val="415461"/>
          <w:spacing w:val="40"/>
        </w:rPr>
        <w:t xml:space="preserve"> </w:t>
      </w:r>
      <w:r>
        <w:rPr>
          <w:color w:val="415461"/>
        </w:rPr>
        <w:t>Parola Master corectă.</w:t>
      </w:r>
    </w:p>
    <w:p w14:paraId="60E0744E" w14:textId="77777777" w:rsidR="00EF4CAD" w:rsidRDefault="00EF4CAD">
      <w:pPr>
        <w:pStyle w:val="BodyText"/>
        <w:spacing w:line="379" w:lineRule="auto"/>
        <w:jc w:val="both"/>
        <w:sectPr w:rsidR="00EF4CAD">
          <w:pgSz w:w="11920" w:h="16860"/>
          <w:pgMar w:top="0" w:right="0" w:bottom="280" w:left="850" w:header="720" w:footer="720" w:gutter="0"/>
          <w:cols w:space="720"/>
        </w:sectPr>
      </w:pPr>
    </w:p>
    <w:p w14:paraId="1DDABD04" w14:textId="77777777" w:rsidR="00EF4CAD" w:rsidRDefault="005B4D9B">
      <w:pPr>
        <w:pStyle w:val="Heading2"/>
        <w:numPr>
          <w:ilvl w:val="0"/>
          <w:numId w:val="2"/>
        </w:numPr>
        <w:tabs>
          <w:tab w:val="left" w:pos="444"/>
        </w:tabs>
        <w:ind w:left="444" w:hanging="188"/>
        <w:jc w:val="both"/>
      </w:pPr>
      <w:bookmarkStart w:id="2" w:name="_TOC_250004"/>
      <w:r>
        <w:rPr>
          <w:spacing w:val="-2"/>
        </w:rPr>
        <w:lastRenderedPageBreak/>
        <w:t>MODELAREA</w:t>
      </w:r>
      <w:r>
        <w:rPr>
          <w:spacing w:val="-11"/>
        </w:rPr>
        <w:t xml:space="preserve"> </w:t>
      </w:r>
      <w:r>
        <w:rPr>
          <w:spacing w:val="-2"/>
        </w:rPr>
        <w:t>ȘI</w:t>
      </w:r>
      <w:r>
        <w:rPr>
          <w:spacing w:val="6"/>
        </w:rPr>
        <w:t xml:space="preserve"> </w:t>
      </w:r>
      <w:r>
        <w:rPr>
          <w:spacing w:val="-2"/>
        </w:rPr>
        <w:t>PROIECTAREA</w:t>
      </w:r>
      <w:r>
        <w:rPr>
          <w:spacing w:val="-11"/>
        </w:rPr>
        <w:t xml:space="preserve"> </w:t>
      </w:r>
      <w:r>
        <w:rPr>
          <w:spacing w:val="-2"/>
        </w:rPr>
        <w:t>SISTEMULUI</w:t>
      </w:r>
      <w:r>
        <w:rPr>
          <w:spacing w:val="6"/>
        </w:rPr>
        <w:t xml:space="preserve"> </w:t>
      </w:r>
      <w:bookmarkEnd w:id="2"/>
      <w:r>
        <w:rPr>
          <w:spacing w:val="-2"/>
        </w:rPr>
        <w:t>INFORMATIC</w:t>
      </w:r>
    </w:p>
    <w:p w14:paraId="6B92036A" w14:textId="77777777" w:rsidR="00EF4CAD" w:rsidRDefault="00EF4CAD">
      <w:pPr>
        <w:pStyle w:val="BodyText"/>
        <w:spacing w:before="95"/>
        <w:ind w:left="0"/>
        <w:rPr>
          <w:b/>
          <w:sz w:val="25"/>
        </w:rPr>
      </w:pPr>
    </w:p>
    <w:p w14:paraId="5B99E5DA" w14:textId="77777777" w:rsidR="00EF4CAD" w:rsidRDefault="005B4D9B">
      <w:pPr>
        <w:pStyle w:val="BodyText"/>
        <w:spacing w:line="379" w:lineRule="auto"/>
        <w:ind w:right="1099" w:firstLine="404"/>
        <w:jc w:val="both"/>
      </w:pPr>
      <w:r>
        <w:rPr>
          <w:color w:val="415461"/>
        </w:rPr>
        <w:t>Arhitectura sistemului informatic Nexus Password Vault Pro a fost fundamentată pe un model similar paradigmei Model-View-Controller (MVC), adaptat specificului platformei WinForms.</w:t>
      </w:r>
      <w:r>
        <w:rPr>
          <w:color w:val="415461"/>
          <w:spacing w:val="40"/>
        </w:rPr>
        <w:t xml:space="preserve"> </w:t>
      </w:r>
      <w:r>
        <w:rPr>
          <w:color w:val="415461"/>
        </w:rPr>
        <w:t>Acest concept implică o separare logică și strictă a responsabilităților: structurile de date (Models), logica operațională și de stocare (Services) și interfața interactivă (Forms). Această proiectare decuplată asigură nu doar un cod curat și ușor de întreținut, ci și o flexibilitate superioară în fața posibilelor extensii viitoare ale aplicației.</w:t>
      </w:r>
    </w:p>
    <w:p w14:paraId="3A13CF36" w14:textId="77777777" w:rsidR="00EF4CAD" w:rsidRDefault="00EF4CAD">
      <w:pPr>
        <w:pStyle w:val="BodyText"/>
        <w:spacing w:before="144"/>
        <w:ind w:left="0"/>
      </w:pPr>
    </w:p>
    <w:p w14:paraId="25011D7D" w14:textId="77777777" w:rsidR="00EF4CAD" w:rsidRDefault="005B4D9B">
      <w:pPr>
        <w:pStyle w:val="ListParagraph"/>
        <w:numPr>
          <w:ilvl w:val="1"/>
          <w:numId w:val="2"/>
        </w:numPr>
        <w:tabs>
          <w:tab w:val="left" w:pos="579"/>
        </w:tabs>
        <w:ind w:hanging="323"/>
        <w:rPr>
          <w:b/>
          <w:sz w:val="21"/>
        </w:rPr>
      </w:pPr>
      <w:r>
        <w:rPr>
          <w:b/>
          <w:sz w:val="21"/>
        </w:rPr>
        <w:t>Descrierea</w:t>
      </w:r>
      <w:r>
        <w:rPr>
          <w:b/>
          <w:spacing w:val="17"/>
          <w:sz w:val="21"/>
        </w:rPr>
        <w:t xml:space="preserve"> </w:t>
      </w:r>
      <w:r>
        <w:rPr>
          <w:b/>
          <w:sz w:val="21"/>
        </w:rPr>
        <w:t>comportamentală</w:t>
      </w:r>
      <w:r>
        <w:rPr>
          <w:b/>
          <w:spacing w:val="17"/>
          <w:sz w:val="21"/>
        </w:rPr>
        <w:t xml:space="preserve"> </w:t>
      </w:r>
      <w:r>
        <w:rPr>
          <w:b/>
          <w:sz w:val="21"/>
        </w:rPr>
        <w:t>a</w:t>
      </w:r>
      <w:r>
        <w:rPr>
          <w:b/>
          <w:spacing w:val="17"/>
          <w:sz w:val="21"/>
        </w:rPr>
        <w:t xml:space="preserve"> </w:t>
      </w:r>
      <w:r>
        <w:rPr>
          <w:b/>
          <w:spacing w:val="-2"/>
          <w:sz w:val="21"/>
        </w:rPr>
        <w:t>sistemului</w:t>
      </w:r>
    </w:p>
    <w:p w14:paraId="36D51A34" w14:textId="77777777" w:rsidR="00EF4CAD" w:rsidRDefault="00EF4CAD">
      <w:pPr>
        <w:pStyle w:val="BodyText"/>
        <w:spacing w:before="136"/>
        <w:ind w:left="0"/>
        <w:rPr>
          <w:b/>
          <w:sz w:val="21"/>
        </w:rPr>
      </w:pPr>
    </w:p>
    <w:p w14:paraId="285B15E8" w14:textId="77777777" w:rsidR="00EF4CAD" w:rsidRDefault="005B4D9B">
      <w:pPr>
        <w:pStyle w:val="BodyText"/>
        <w:spacing w:line="379" w:lineRule="auto"/>
        <w:ind w:right="1099" w:firstLine="404"/>
        <w:jc w:val="both"/>
      </w:pPr>
      <w:r>
        <w:rPr>
          <w:color w:val="415461"/>
        </w:rPr>
        <w:t>Sistemul a fost conceput pentru a reacționa secvențial și sigur la acțiunile utilizatorului,</w:t>
      </w:r>
      <w:r>
        <w:rPr>
          <w:color w:val="415461"/>
          <w:spacing w:val="40"/>
        </w:rPr>
        <w:t xml:space="preserve"> </w:t>
      </w:r>
      <w:r>
        <w:rPr>
          <w:color w:val="415461"/>
        </w:rPr>
        <w:t>urmărind un flux principal riguros definit. La prima instanțiere, aplicația inițiază punctul de intrare (Program.cs) care restricționează accesul direct prin invocarea instanței LoginForm. Aici,</w:t>
      </w:r>
      <w:r>
        <w:rPr>
          <w:color w:val="415461"/>
          <w:spacing w:val="80"/>
        </w:rPr>
        <w:t xml:space="preserve"> </w:t>
      </w:r>
      <w:r>
        <w:rPr>
          <w:color w:val="415461"/>
        </w:rPr>
        <w:t>utilizatorul este obligat să introducă Parola Master. Dacă autentificarea eșuează sau fereastra este închisă prematur, procesul se termină abrupt, fără a încărca nicio resursă sensibilă în memorie.</w:t>
      </w:r>
    </w:p>
    <w:p w14:paraId="49643707" w14:textId="77777777" w:rsidR="00EF4CAD" w:rsidRDefault="005B4D9B">
      <w:pPr>
        <w:pStyle w:val="BodyText"/>
        <w:spacing w:before="181" w:line="381" w:lineRule="auto"/>
        <w:ind w:right="1099" w:firstLine="404"/>
        <w:jc w:val="both"/>
      </w:pPr>
      <w:r>
        <w:rPr>
          <w:color w:val="415461"/>
        </w:rPr>
        <w:t>Odată ce Parola Master este reținută valid, sistemul tranziționează către fereastra principală (Form1), transferând credențialul master direct în constructor. În fundal, clasa VaultManager utilizează</w:t>
      </w:r>
      <w:r>
        <w:rPr>
          <w:color w:val="415461"/>
          <w:spacing w:val="15"/>
        </w:rPr>
        <w:t xml:space="preserve"> </w:t>
      </w:r>
      <w:r>
        <w:rPr>
          <w:color w:val="415461"/>
        </w:rPr>
        <w:t>această</w:t>
      </w:r>
      <w:r>
        <w:rPr>
          <w:color w:val="415461"/>
          <w:spacing w:val="16"/>
        </w:rPr>
        <w:t xml:space="preserve"> </w:t>
      </w:r>
      <w:r>
        <w:rPr>
          <w:color w:val="415461"/>
        </w:rPr>
        <w:t>parolă</w:t>
      </w:r>
      <w:r>
        <w:rPr>
          <w:color w:val="415461"/>
          <w:spacing w:val="16"/>
        </w:rPr>
        <w:t xml:space="preserve"> </w:t>
      </w:r>
      <w:r>
        <w:rPr>
          <w:color w:val="415461"/>
        </w:rPr>
        <w:t>pentru</w:t>
      </w:r>
      <w:r>
        <w:rPr>
          <w:color w:val="415461"/>
          <w:spacing w:val="16"/>
        </w:rPr>
        <w:t xml:space="preserve"> </w:t>
      </w:r>
      <w:r>
        <w:rPr>
          <w:color w:val="415461"/>
        </w:rPr>
        <w:t>a</w:t>
      </w:r>
      <w:r>
        <w:rPr>
          <w:color w:val="415461"/>
          <w:spacing w:val="16"/>
        </w:rPr>
        <w:t xml:space="preserve"> </w:t>
      </w:r>
      <w:r>
        <w:rPr>
          <w:color w:val="415461"/>
        </w:rPr>
        <w:t>invoca</w:t>
      </w:r>
      <w:r>
        <w:rPr>
          <w:color w:val="415461"/>
          <w:spacing w:val="16"/>
        </w:rPr>
        <w:t xml:space="preserve"> </w:t>
      </w:r>
      <w:r>
        <w:rPr>
          <w:color w:val="415461"/>
        </w:rPr>
        <w:t>nucleul</w:t>
      </w:r>
      <w:r>
        <w:rPr>
          <w:color w:val="415461"/>
          <w:spacing w:val="15"/>
        </w:rPr>
        <w:t xml:space="preserve"> </w:t>
      </w:r>
      <w:r>
        <w:rPr>
          <w:color w:val="415461"/>
        </w:rPr>
        <w:t>de</w:t>
      </w:r>
      <w:r>
        <w:rPr>
          <w:color w:val="415461"/>
          <w:spacing w:val="16"/>
        </w:rPr>
        <w:t xml:space="preserve"> </w:t>
      </w:r>
      <w:r>
        <w:rPr>
          <w:color w:val="415461"/>
        </w:rPr>
        <w:t>decriptare</w:t>
      </w:r>
      <w:r>
        <w:rPr>
          <w:color w:val="415461"/>
          <w:spacing w:val="16"/>
        </w:rPr>
        <w:t xml:space="preserve"> </w:t>
      </w:r>
      <w:r>
        <w:rPr>
          <w:color w:val="415461"/>
        </w:rPr>
        <w:t>(CryptoHelper)</w:t>
      </w:r>
      <w:r>
        <w:rPr>
          <w:color w:val="415461"/>
          <w:spacing w:val="16"/>
        </w:rPr>
        <w:t xml:space="preserve"> </w:t>
      </w:r>
      <w:r>
        <w:rPr>
          <w:color w:val="415461"/>
        </w:rPr>
        <w:t>și</w:t>
      </w:r>
      <w:r>
        <w:rPr>
          <w:color w:val="415461"/>
          <w:spacing w:val="16"/>
        </w:rPr>
        <w:t xml:space="preserve"> </w:t>
      </w:r>
      <w:r>
        <w:rPr>
          <w:color w:val="415461"/>
        </w:rPr>
        <w:t>a</w:t>
      </w:r>
      <w:r>
        <w:rPr>
          <w:color w:val="415461"/>
          <w:spacing w:val="16"/>
        </w:rPr>
        <w:t xml:space="preserve"> </w:t>
      </w:r>
      <w:r>
        <w:rPr>
          <w:color w:val="415461"/>
        </w:rPr>
        <w:t>citi</w:t>
      </w:r>
      <w:r>
        <w:rPr>
          <w:color w:val="415461"/>
          <w:spacing w:val="16"/>
        </w:rPr>
        <w:t xml:space="preserve"> </w:t>
      </w:r>
      <w:r>
        <w:rPr>
          <w:color w:val="415461"/>
        </w:rPr>
        <w:t>fișierul</w:t>
      </w:r>
      <w:r>
        <w:rPr>
          <w:color w:val="415461"/>
          <w:spacing w:val="15"/>
        </w:rPr>
        <w:t xml:space="preserve"> </w:t>
      </w:r>
      <w:r>
        <w:rPr>
          <w:color w:val="415461"/>
          <w:spacing w:val="-2"/>
        </w:rPr>
        <w:t>fizic</w:t>
      </w:r>
    </w:p>
    <w:p w14:paraId="249FE7E7" w14:textId="77777777" w:rsidR="00EF4CAD" w:rsidRDefault="005B4D9B">
      <w:pPr>
        <w:pStyle w:val="BodyText"/>
        <w:spacing w:line="381" w:lineRule="auto"/>
        <w:ind w:right="1099"/>
        <w:jc w:val="both"/>
      </w:pPr>
      <w:r>
        <w:rPr>
          <w:color w:val="415461"/>
        </w:rPr>
        <w:t>„vault.nexus”. Dacă operațiunea de decriptare are succes, datele serializate în format JSON sunt transformate în liste de obiecte și expuse în interfața grafică prin intermediul unui DataGridView, permițând operațiuni de tip adăugare, editare sau ștergere (CRUD).</w:t>
      </w:r>
    </w:p>
    <w:p w14:paraId="25905306" w14:textId="77777777" w:rsidR="00EF4CAD" w:rsidRDefault="005B4D9B">
      <w:pPr>
        <w:pStyle w:val="BodyText"/>
        <w:spacing w:before="172" w:line="379" w:lineRule="auto"/>
        <w:ind w:right="1099" w:firstLine="404"/>
        <w:jc w:val="both"/>
      </w:pPr>
      <w:r>
        <w:rPr>
          <w:color w:val="415461"/>
        </w:rPr>
        <w:t>Un aspect comportamental critic pentru securitatea aplicației este monitorizarea stării de activitate. În momentul inițializării interfeței principale, un timer de sistem (Auto-Lock Timer) este pornit</w:t>
      </w:r>
      <w:r>
        <w:rPr>
          <w:color w:val="415461"/>
          <w:spacing w:val="40"/>
        </w:rPr>
        <w:t xml:space="preserve"> </w:t>
      </w:r>
      <w:r>
        <w:rPr>
          <w:color w:val="415461"/>
        </w:rPr>
        <w:t>invizibil. Acesta</w:t>
      </w:r>
      <w:r>
        <w:rPr>
          <w:color w:val="415461"/>
          <w:spacing w:val="40"/>
        </w:rPr>
        <w:t xml:space="preserve"> </w:t>
      </w:r>
      <w:r>
        <w:rPr>
          <w:color w:val="415461"/>
        </w:rPr>
        <w:t>contorizează</w:t>
      </w:r>
      <w:r>
        <w:rPr>
          <w:color w:val="415461"/>
          <w:spacing w:val="40"/>
        </w:rPr>
        <w:t xml:space="preserve"> </w:t>
      </w:r>
      <w:r>
        <w:rPr>
          <w:color w:val="415461"/>
        </w:rPr>
        <w:t>exact</w:t>
      </w:r>
      <w:r>
        <w:rPr>
          <w:color w:val="415461"/>
          <w:spacing w:val="40"/>
        </w:rPr>
        <w:t xml:space="preserve"> </w:t>
      </w:r>
      <w:r>
        <w:rPr>
          <w:color w:val="415461"/>
        </w:rPr>
        <w:t>5</w:t>
      </w:r>
      <w:r>
        <w:rPr>
          <w:color w:val="415461"/>
          <w:spacing w:val="40"/>
        </w:rPr>
        <w:t xml:space="preserve"> </w:t>
      </w:r>
      <w:r>
        <w:rPr>
          <w:color w:val="415461"/>
        </w:rPr>
        <w:t>minute.</w:t>
      </w:r>
      <w:r>
        <w:rPr>
          <w:color w:val="415461"/>
          <w:spacing w:val="40"/>
        </w:rPr>
        <w:t xml:space="preserve"> </w:t>
      </w:r>
      <w:r>
        <w:rPr>
          <w:color w:val="415461"/>
        </w:rPr>
        <w:t>Orice</w:t>
      </w:r>
      <w:r>
        <w:rPr>
          <w:color w:val="415461"/>
          <w:spacing w:val="40"/>
        </w:rPr>
        <w:t xml:space="preserve"> </w:t>
      </w:r>
      <w:r>
        <w:rPr>
          <w:color w:val="415461"/>
        </w:rPr>
        <w:t>inactivitate</w:t>
      </w:r>
      <w:r>
        <w:rPr>
          <w:color w:val="415461"/>
          <w:spacing w:val="40"/>
        </w:rPr>
        <w:t xml:space="preserve"> </w:t>
      </w:r>
      <w:r>
        <w:rPr>
          <w:color w:val="415461"/>
        </w:rPr>
        <w:t>prelungită</w:t>
      </w:r>
      <w:r>
        <w:rPr>
          <w:color w:val="415461"/>
          <w:spacing w:val="40"/>
        </w:rPr>
        <w:t xml:space="preserve"> </w:t>
      </w:r>
      <w:r>
        <w:rPr>
          <w:color w:val="415461"/>
        </w:rPr>
        <w:t>determină sistemul să ascundă complet datele sensibile, distrugând referințele vizuale din memorie și forțând reapariția ferestrei de autentificare LoginForm pentru deblocarea ulterioară a seifului.</w:t>
      </w:r>
    </w:p>
    <w:p w14:paraId="2CCDD94F" w14:textId="77777777" w:rsidR="00EF4CAD" w:rsidRDefault="005B4D9B">
      <w:pPr>
        <w:pStyle w:val="BodyText"/>
        <w:spacing w:before="180" w:line="381" w:lineRule="auto"/>
        <w:ind w:right="1099" w:firstLine="404"/>
        <w:jc w:val="both"/>
      </w:pPr>
      <w:r>
        <w:rPr>
          <w:color w:val="415461"/>
        </w:rPr>
        <w:t>În paralel, modulele adiacente funcționează independent. De exemplu, când utilizatorul accesează tab-ul Generator, interfața grafică preia input-ul referitor la complexitate și lungime, pasează acești parametri către PasswordService, care returnează un string generat aleatoriu. Generatorul nu afectează starea seifului decât în momentul în care parola creată este salvată explicit într-o înregistrare nouă prin intermediul modulului CredentialEditForm.</w:t>
      </w:r>
    </w:p>
    <w:p w14:paraId="70167427" w14:textId="77777777" w:rsidR="00EF4CAD" w:rsidRDefault="00EF4CAD">
      <w:pPr>
        <w:pStyle w:val="BodyText"/>
        <w:spacing w:before="134"/>
        <w:ind w:left="0"/>
      </w:pPr>
    </w:p>
    <w:p w14:paraId="2872EECF" w14:textId="77777777" w:rsidR="00EF4CAD" w:rsidRDefault="005B4D9B">
      <w:pPr>
        <w:pStyle w:val="ListParagraph"/>
        <w:numPr>
          <w:ilvl w:val="1"/>
          <w:numId w:val="2"/>
        </w:numPr>
        <w:tabs>
          <w:tab w:val="left" w:pos="579"/>
        </w:tabs>
        <w:spacing w:before="1"/>
        <w:ind w:hanging="323"/>
        <w:rPr>
          <w:b/>
          <w:sz w:val="21"/>
        </w:rPr>
      </w:pPr>
      <w:r>
        <w:rPr>
          <w:b/>
          <w:sz w:val="21"/>
        </w:rPr>
        <w:t>Modelarea</w:t>
      </w:r>
      <w:r>
        <w:rPr>
          <w:b/>
          <w:spacing w:val="11"/>
          <w:sz w:val="21"/>
        </w:rPr>
        <w:t xml:space="preserve"> </w:t>
      </w:r>
      <w:r>
        <w:rPr>
          <w:b/>
          <w:sz w:val="21"/>
        </w:rPr>
        <w:t>vizuală</w:t>
      </w:r>
      <w:r>
        <w:rPr>
          <w:b/>
          <w:spacing w:val="11"/>
          <w:sz w:val="21"/>
        </w:rPr>
        <w:t xml:space="preserve"> </w:t>
      </w:r>
      <w:r>
        <w:rPr>
          <w:b/>
          <w:sz w:val="21"/>
        </w:rPr>
        <w:t>a</w:t>
      </w:r>
      <w:r>
        <w:rPr>
          <w:b/>
          <w:spacing w:val="11"/>
          <w:sz w:val="21"/>
        </w:rPr>
        <w:t xml:space="preserve"> </w:t>
      </w:r>
      <w:r>
        <w:rPr>
          <w:b/>
          <w:spacing w:val="-2"/>
          <w:sz w:val="21"/>
        </w:rPr>
        <w:t>fluxurilor</w:t>
      </w:r>
    </w:p>
    <w:p w14:paraId="5C4051BD" w14:textId="77777777" w:rsidR="00EF4CAD" w:rsidRDefault="00EF4CAD">
      <w:pPr>
        <w:pStyle w:val="ListParagraph"/>
        <w:rPr>
          <w:b/>
          <w:sz w:val="21"/>
        </w:rPr>
        <w:sectPr w:rsidR="00EF4CAD">
          <w:pgSz w:w="11920" w:h="16860"/>
          <w:pgMar w:top="1520" w:right="0" w:bottom="280" w:left="850" w:header="720" w:footer="720" w:gutter="0"/>
          <w:cols w:space="720"/>
        </w:sectPr>
      </w:pPr>
    </w:p>
    <w:p w14:paraId="2A8CB7FF" w14:textId="77777777" w:rsidR="00EF4CAD" w:rsidRDefault="005B4D9B">
      <w:pPr>
        <w:pStyle w:val="BodyText"/>
        <w:spacing w:before="55" w:line="381" w:lineRule="auto"/>
        <w:ind w:right="1099" w:firstLine="404"/>
        <w:jc w:val="both"/>
      </w:pPr>
      <w:r>
        <w:rPr>
          <w:color w:val="415461"/>
        </w:rPr>
        <w:lastRenderedPageBreak/>
        <w:t>Modelarea vizuală a proceselor de bază a fost realizată cu ajutorul diagramelor UML de secvență.</w:t>
      </w:r>
      <w:r>
        <w:rPr>
          <w:color w:val="415461"/>
          <w:spacing w:val="40"/>
        </w:rPr>
        <w:t xml:space="preserve"> </w:t>
      </w:r>
      <w:r>
        <w:rPr>
          <w:color w:val="415461"/>
        </w:rPr>
        <w:t>Cel</w:t>
      </w:r>
      <w:r>
        <w:rPr>
          <w:color w:val="415461"/>
          <w:spacing w:val="40"/>
        </w:rPr>
        <w:t xml:space="preserve"> </w:t>
      </w:r>
      <w:r>
        <w:rPr>
          <w:color w:val="415461"/>
        </w:rPr>
        <w:t>mai</w:t>
      </w:r>
      <w:r>
        <w:rPr>
          <w:color w:val="415461"/>
          <w:spacing w:val="40"/>
        </w:rPr>
        <w:t xml:space="preserve"> </w:t>
      </w:r>
      <w:r>
        <w:rPr>
          <w:color w:val="415461"/>
        </w:rPr>
        <w:t>important</w:t>
      </w:r>
      <w:r>
        <w:rPr>
          <w:color w:val="415461"/>
          <w:spacing w:val="40"/>
        </w:rPr>
        <w:t xml:space="preserve"> </w:t>
      </w:r>
      <w:r>
        <w:rPr>
          <w:color w:val="415461"/>
        </w:rPr>
        <w:t>flux</w:t>
      </w:r>
      <w:r>
        <w:rPr>
          <w:color w:val="415461"/>
          <w:spacing w:val="40"/>
        </w:rPr>
        <w:t xml:space="preserve"> </w:t>
      </w:r>
      <w:r>
        <w:rPr>
          <w:color w:val="415461"/>
        </w:rPr>
        <w:t>este</w:t>
      </w:r>
      <w:r>
        <w:rPr>
          <w:color w:val="415461"/>
          <w:spacing w:val="40"/>
        </w:rPr>
        <w:t xml:space="preserve"> </w:t>
      </w:r>
      <w:r>
        <w:rPr>
          <w:color w:val="415461"/>
        </w:rPr>
        <w:t>procesul</w:t>
      </w:r>
      <w:r>
        <w:rPr>
          <w:color w:val="415461"/>
          <w:spacing w:val="40"/>
        </w:rPr>
        <w:t xml:space="preserve"> </w:t>
      </w:r>
      <w:r>
        <w:rPr>
          <w:color w:val="415461"/>
        </w:rPr>
        <w:t>de</w:t>
      </w:r>
      <w:r>
        <w:rPr>
          <w:color w:val="415461"/>
          <w:spacing w:val="40"/>
        </w:rPr>
        <w:t xml:space="preserve"> </w:t>
      </w:r>
      <w:r>
        <w:rPr>
          <w:color w:val="415461"/>
        </w:rPr>
        <w:t>autentificare</w:t>
      </w:r>
      <w:r>
        <w:rPr>
          <w:color w:val="415461"/>
          <w:spacing w:val="40"/>
        </w:rPr>
        <w:t xml:space="preserve"> </w:t>
      </w:r>
      <w:r>
        <w:rPr>
          <w:color w:val="415461"/>
        </w:rPr>
        <w:t>și</w:t>
      </w:r>
      <w:r>
        <w:rPr>
          <w:color w:val="415461"/>
          <w:spacing w:val="40"/>
        </w:rPr>
        <w:t xml:space="preserve"> </w:t>
      </w:r>
      <w:r>
        <w:rPr>
          <w:color w:val="415461"/>
        </w:rPr>
        <w:t>de</w:t>
      </w:r>
      <w:r>
        <w:rPr>
          <w:color w:val="415461"/>
          <w:spacing w:val="40"/>
        </w:rPr>
        <w:t xml:space="preserve"> </w:t>
      </w:r>
      <w:r>
        <w:rPr>
          <w:color w:val="415461"/>
        </w:rPr>
        <w:t>accesare</w:t>
      </w:r>
      <w:r>
        <w:rPr>
          <w:color w:val="415461"/>
          <w:spacing w:val="40"/>
        </w:rPr>
        <w:t xml:space="preserve"> </w:t>
      </w:r>
      <w:r>
        <w:rPr>
          <w:color w:val="415461"/>
        </w:rPr>
        <w:t>a</w:t>
      </w:r>
      <w:r>
        <w:rPr>
          <w:color w:val="415461"/>
          <w:spacing w:val="40"/>
        </w:rPr>
        <w:t xml:space="preserve"> </w:t>
      </w:r>
      <w:r>
        <w:rPr>
          <w:color w:val="415461"/>
        </w:rPr>
        <w:t>bazei</w:t>
      </w:r>
      <w:r>
        <w:rPr>
          <w:color w:val="415461"/>
          <w:spacing w:val="40"/>
        </w:rPr>
        <w:t xml:space="preserve"> </w:t>
      </w:r>
      <w:r>
        <w:rPr>
          <w:color w:val="415461"/>
        </w:rPr>
        <w:t>de</w:t>
      </w:r>
      <w:r>
        <w:rPr>
          <w:color w:val="415461"/>
          <w:spacing w:val="40"/>
        </w:rPr>
        <w:t xml:space="preserve"> </w:t>
      </w:r>
      <w:r>
        <w:rPr>
          <w:color w:val="415461"/>
        </w:rPr>
        <w:t>date. Acesta debutează în momentul în care utilizatorul lansează aplicația, moment în care punctul de intrare afișează formularul LoginForm. Utilizatorul introduce Parola Master și declanșează evenimentul „UNLOCK VAULT”.</w:t>
      </w:r>
    </w:p>
    <w:p w14:paraId="737B8089" w14:textId="77777777" w:rsidR="00EF4CAD" w:rsidRDefault="005B4D9B">
      <w:pPr>
        <w:pStyle w:val="BodyText"/>
        <w:spacing w:before="166" w:line="379" w:lineRule="auto"/>
        <w:ind w:right="1099" w:firstLine="404"/>
        <w:jc w:val="both"/>
      </w:pPr>
      <w:r>
        <w:rPr>
          <w:color w:val="415461"/>
        </w:rPr>
        <w:t>Logica de prezentare trimite un semnal de validare pentru a asigura că parola nu este nulă.</w:t>
      </w:r>
      <w:r>
        <w:rPr>
          <w:color w:val="415461"/>
          <w:spacing w:val="80"/>
        </w:rPr>
        <w:t xml:space="preserve"> </w:t>
      </w:r>
      <w:r>
        <w:rPr>
          <w:color w:val="415461"/>
        </w:rPr>
        <w:t xml:space="preserve">Odată acceptată forma parolei, starea „IsAuthenticated” devine activă, iar LoginForm se închide. Imediat, clasa Program inițializează Form1 transmițându-i parola master. În cadrul metodei InitializeVault() din Form1, clasa VaultManager primește comanda Load(). Această comandă extrage conținutul codificat în Base64 din fișierul vault.nexus, îl trimite către CryptoHelper spre despachetare și decriptare, utilizând parola furnizată. Datele decriptate sub formă de șir JSON sunt deserializate în memoria volatilă, iar credențialele devin vizibile în componenta grafică </w:t>
      </w:r>
      <w:r>
        <w:rPr>
          <w:color w:val="415461"/>
          <w:spacing w:val="-2"/>
        </w:rPr>
        <w:t>DataGridView.</w:t>
      </w:r>
    </w:p>
    <w:p w14:paraId="63FEEBDF" w14:textId="77777777" w:rsidR="00EF4CAD" w:rsidRDefault="005B4D9B">
      <w:pPr>
        <w:pStyle w:val="BodyText"/>
        <w:spacing w:before="194" w:line="379" w:lineRule="auto"/>
        <w:ind w:right="1099" w:firstLine="404"/>
        <w:jc w:val="both"/>
      </w:pPr>
      <w:r>
        <w:rPr>
          <w:color w:val="415461"/>
        </w:rPr>
        <w:t>În cazul fluxului de adăugare a unui nou credențial, acțiunea utilizatorului pe butonul „Add New” din interfața Form1 instanțiază un obiect nou de tip Credential și deschide formularul CredentialEditForm în modul modal. Utilizatorul completează câmpurile necesare, iar la apăsarea butonului Save, obiectul modificat este returnat. Form1 apelează VaultManager.AddCredential(), care inserează obiectul în listă și apelează imediat metoda Save(), criptând din nou întregul seif și suprascriind fișierul fizic pentru persistență garantată.</w:t>
      </w:r>
    </w:p>
    <w:p w14:paraId="45ABBDA0" w14:textId="77777777" w:rsidR="0017154E" w:rsidRDefault="00F52AC0">
      <w:pPr>
        <w:jc w:val="center"/>
      </w:pPr>
      <w:r>
        <w:rPr>
          <w:noProof/>
        </w:rPr>
        <w:drawing>
          <wp:inline distT="0" distB="0" distL="0" distR="0" wp14:anchorId="4C231CBF" wp14:editId="7A12B316">
            <wp:extent cx="5669280" cy="31889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png"/>
                    <pic:cNvPicPr/>
                  </pic:nvPicPr>
                  <pic:blipFill>
                    <a:blip r:embed="rId6"/>
                    <a:stretch>
                      <a:fillRect/>
                    </a:stretch>
                  </pic:blipFill>
                  <pic:spPr>
                    <a:xfrm>
                      <a:off x="0" y="0"/>
                      <a:ext cx="5669280" cy="3188970"/>
                    </a:xfrm>
                    <a:prstGeom prst="rect">
                      <a:avLst/>
                    </a:prstGeom>
                  </pic:spPr>
                </pic:pic>
              </a:graphicData>
            </a:graphic>
          </wp:inline>
        </w:drawing>
      </w:r>
    </w:p>
    <w:p w14:paraId="68968760" w14:textId="77777777" w:rsidR="00EF4CAD" w:rsidRDefault="005B4D9B">
      <w:pPr>
        <w:spacing w:before="168"/>
        <w:ind w:left="1713"/>
        <w:rPr>
          <w:i/>
          <w:sz w:val="19"/>
        </w:rPr>
      </w:pPr>
      <w:r>
        <w:rPr>
          <w:i/>
          <w:color w:val="415461"/>
          <w:w w:val="105"/>
          <w:sz w:val="19"/>
        </w:rPr>
        <w:t>Figura</w:t>
      </w:r>
      <w:r>
        <w:rPr>
          <w:i/>
          <w:color w:val="415461"/>
          <w:spacing w:val="-12"/>
          <w:w w:val="105"/>
          <w:sz w:val="19"/>
        </w:rPr>
        <w:t xml:space="preserve"> </w:t>
      </w:r>
      <w:r>
        <w:rPr>
          <w:i/>
          <w:color w:val="415461"/>
          <w:w w:val="105"/>
          <w:sz w:val="19"/>
        </w:rPr>
        <w:t>2.1</w:t>
      </w:r>
      <w:r>
        <w:rPr>
          <w:i/>
          <w:color w:val="415461"/>
          <w:spacing w:val="-11"/>
          <w:w w:val="105"/>
          <w:sz w:val="19"/>
        </w:rPr>
        <w:t xml:space="preserve"> </w:t>
      </w:r>
      <w:r>
        <w:rPr>
          <w:i/>
          <w:color w:val="415461"/>
          <w:w w:val="105"/>
          <w:sz w:val="19"/>
        </w:rPr>
        <w:t>-</w:t>
      </w:r>
      <w:r>
        <w:rPr>
          <w:i/>
          <w:color w:val="415461"/>
          <w:spacing w:val="-11"/>
          <w:w w:val="105"/>
          <w:sz w:val="19"/>
        </w:rPr>
        <w:t xml:space="preserve"> </w:t>
      </w:r>
      <w:r>
        <w:rPr>
          <w:i/>
          <w:color w:val="415461"/>
          <w:w w:val="105"/>
          <w:sz w:val="19"/>
        </w:rPr>
        <w:t>Diagrama</w:t>
      </w:r>
      <w:r>
        <w:rPr>
          <w:i/>
          <w:color w:val="415461"/>
          <w:spacing w:val="-11"/>
          <w:w w:val="105"/>
          <w:sz w:val="19"/>
        </w:rPr>
        <w:t xml:space="preserve"> </w:t>
      </w:r>
      <w:r>
        <w:rPr>
          <w:i/>
          <w:color w:val="415461"/>
          <w:w w:val="105"/>
          <w:sz w:val="19"/>
        </w:rPr>
        <w:t>de</w:t>
      </w:r>
      <w:r>
        <w:rPr>
          <w:i/>
          <w:color w:val="415461"/>
          <w:spacing w:val="-11"/>
          <w:w w:val="105"/>
          <w:sz w:val="19"/>
        </w:rPr>
        <w:t xml:space="preserve"> </w:t>
      </w:r>
      <w:r>
        <w:rPr>
          <w:i/>
          <w:color w:val="415461"/>
          <w:w w:val="105"/>
          <w:sz w:val="19"/>
        </w:rPr>
        <w:t>secvență</w:t>
      </w:r>
      <w:r>
        <w:rPr>
          <w:i/>
          <w:color w:val="415461"/>
          <w:spacing w:val="-11"/>
          <w:w w:val="105"/>
          <w:sz w:val="19"/>
        </w:rPr>
        <w:t xml:space="preserve"> </w:t>
      </w:r>
      <w:r>
        <w:rPr>
          <w:i/>
          <w:color w:val="415461"/>
          <w:w w:val="105"/>
          <w:sz w:val="19"/>
        </w:rPr>
        <w:t>a</w:t>
      </w:r>
      <w:r>
        <w:rPr>
          <w:i/>
          <w:color w:val="415461"/>
          <w:spacing w:val="-11"/>
          <w:w w:val="105"/>
          <w:sz w:val="19"/>
        </w:rPr>
        <w:t xml:space="preserve"> </w:t>
      </w:r>
      <w:r>
        <w:rPr>
          <w:i/>
          <w:color w:val="415461"/>
          <w:w w:val="105"/>
          <w:sz w:val="19"/>
        </w:rPr>
        <w:t>procesului</w:t>
      </w:r>
      <w:r>
        <w:rPr>
          <w:i/>
          <w:color w:val="415461"/>
          <w:spacing w:val="-12"/>
          <w:w w:val="105"/>
          <w:sz w:val="19"/>
        </w:rPr>
        <w:t xml:space="preserve"> </w:t>
      </w:r>
      <w:r>
        <w:rPr>
          <w:i/>
          <w:color w:val="415461"/>
          <w:w w:val="105"/>
          <w:sz w:val="19"/>
        </w:rPr>
        <w:t>de</w:t>
      </w:r>
      <w:r>
        <w:rPr>
          <w:i/>
          <w:color w:val="415461"/>
          <w:spacing w:val="-11"/>
          <w:w w:val="105"/>
          <w:sz w:val="19"/>
        </w:rPr>
        <w:t xml:space="preserve"> </w:t>
      </w:r>
      <w:r>
        <w:rPr>
          <w:i/>
          <w:color w:val="415461"/>
          <w:w w:val="105"/>
          <w:sz w:val="19"/>
        </w:rPr>
        <w:t>autentificare</w:t>
      </w:r>
      <w:r>
        <w:rPr>
          <w:i/>
          <w:color w:val="415461"/>
          <w:spacing w:val="-11"/>
          <w:w w:val="105"/>
          <w:sz w:val="19"/>
        </w:rPr>
        <w:t xml:space="preserve"> </w:t>
      </w:r>
      <w:r>
        <w:rPr>
          <w:i/>
          <w:color w:val="415461"/>
          <w:w w:val="105"/>
          <w:sz w:val="19"/>
        </w:rPr>
        <w:t>și</w:t>
      </w:r>
      <w:r>
        <w:rPr>
          <w:i/>
          <w:color w:val="415461"/>
          <w:spacing w:val="-11"/>
          <w:w w:val="105"/>
          <w:sz w:val="19"/>
        </w:rPr>
        <w:t xml:space="preserve"> </w:t>
      </w:r>
      <w:r>
        <w:rPr>
          <w:i/>
          <w:color w:val="415461"/>
          <w:w w:val="105"/>
          <w:sz w:val="19"/>
        </w:rPr>
        <w:t>accesare</w:t>
      </w:r>
      <w:r>
        <w:rPr>
          <w:i/>
          <w:color w:val="415461"/>
          <w:spacing w:val="-11"/>
          <w:w w:val="105"/>
          <w:sz w:val="19"/>
        </w:rPr>
        <w:t xml:space="preserve"> </w:t>
      </w:r>
      <w:r>
        <w:rPr>
          <w:i/>
          <w:color w:val="415461"/>
          <w:w w:val="105"/>
          <w:sz w:val="19"/>
        </w:rPr>
        <w:t>a</w:t>
      </w:r>
      <w:r>
        <w:rPr>
          <w:i/>
          <w:color w:val="415461"/>
          <w:spacing w:val="-11"/>
          <w:w w:val="105"/>
          <w:sz w:val="19"/>
        </w:rPr>
        <w:t xml:space="preserve"> </w:t>
      </w:r>
      <w:r>
        <w:rPr>
          <w:i/>
          <w:color w:val="415461"/>
          <w:spacing w:val="-2"/>
          <w:w w:val="105"/>
          <w:sz w:val="19"/>
        </w:rPr>
        <w:t>datelor</w:t>
      </w:r>
    </w:p>
    <w:p w14:paraId="71D46F6C" w14:textId="77777777" w:rsidR="00EF4CAD" w:rsidRDefault="00EF4CAD">
      <w:pPr>
        <w:pStyle w:val="BodyText"/>
        <w:ind w:left="0"/>
        <w:rPr>
          <w:i/>
          <w:sz w:val="19"/>
        </w:rPr>
      </w:pPr>
    </w:p>
    <w:p w14:paraId="7DC3849B" w14:textId="77777777" w:rsidR="00EF4CAD" w:rsidRDefault="00EF4CAD">
      <w:pPr>
        <w:pStyle w:val="BodyText"/>
        <w:spacing w:before="135"/>
        <w:ind w:left="0"/>
        <w:rPr>
          <w:i/>
          <w:sz w:val="19"/>
        </w:rPr>
      </w:pPr>
    </w:p>
    <w:p w14:paraId="50C3309C" w14:textId="77777777" w:rsidR="00EF4CAD" w:rsidRDefault="005B4D9B">
      <w:pPr>
        <w:pStyle w:val="ListParagraph"/>
        <w:numPr>
          <w:ilvl w:val="1"/>
          <w:numId w:val="2"/>
        </w:numPr>
        <w:tabs>
          <w:tab w:val="left" w:pos="579"/>
        </w:tabs>
        <w:spacing w:before="1"/>
        <w:ind w:hanging="323"/>
        <w:rPr>
          <w:b/>
          <w:sz w:val="21"/>
        </w:rPr>
      </w:pPr>
      <w:r>
        <w:rPr>
          <w:b/>
          <w:sz w:val="21"/>
        </w:rPr>
        <w:t>Stările</w:t>
      </w:r>
      <w:r>
        <w:rPr>
          <w:b/>
          <w:spacing w:val="10"/>
          <w:sz w:val="21"/>
        </w:rPr>
        <w:t xml:space="preserve"> </w:t>
      </w:r>
      <w:r>
        <w:rPr>
          <w:b/>
          <w:sz w:val="21"/>
        </w:rPr>
        <w:t>de</w:t>
      </w:r>
      <w:r>
        <w:rPr>
          <w:b/>
          <w:spacing w:val="10"/>
          <w:sz w:val="21"/>
        </w:rPr>
        <w:t xml:space="preserve"> </w:t>
      </w:r>
      <w:r>
        <w:rPr>
          <w:b/>
          <w:sz w:val="21"/>
        </w:rPr>
        <w:t>tranzacție</w:t>
      </w:r>
      <w:r>
        <w:rPr>
          <w:b/>
          <w:spacing w:val="10"/>
          <w:sz w:val="21"/>
        </w:rPr>
        <w:t xml:space="preserve"> </w:t>
      </w:r>
      <w:r>
        <w:rPr>
          <w:b/>
          <w:sz w:val="21"/>
        </w:rPr>
        <w:t>a</w:t>
      </w:r>
      <w:r>
        <w:rPr>
          <w:b/>
          <w:spacing w:val="10"/>
          <w:sz w:val="21"/>
        </w:rPr>
        <w:t xml:space="preserve"> </w:t>
      </w:r>
      <w:r>
        <w:rPr>
          <w:b/>
          <w:spacing w:val="-2"/>
          <w:sz w:val="21"/>
        </w:rPr>
        <w:t>sistemului</w:t>
      </w:r>
    </w:p>
    <w:p w14:paraId="6B2CA5B7" w14:textId="77777777" w:rsidR="00EF4CAD" w:rsidRDefault="00EF4CAD">
      <w:pPr>
        <w:pStyle w:val="BodyText"/>
        <w:spacing w:before="136"/>
        <w:ind w:left="0"/>
        <w:rPr>
          <w:b/>
          <w:sz w:val="21"/>
        </w:rPr>
      </w:pPr>
    </w:p>
    <w:p w14:paraId="2ADE3D8A" w14:textId="77777777" w:rsidR="00EF4CAD" w:rsidRDefault="005B4D9B">
      <w:pPr>
        <w:pStyle w:val="BodyText"/>
        <w:spacing w:line="374" w:lineRule="auto"/>
        <w:ind w:right="1099" w:firstLine="404"/>
        <w:jc w:val="both"/>
      </w:pPr>
      <w:r>
        <w:rPr>
          <w:color w:val="415461"/>
        </w:rPr>
        <w:t>Aplicația Nexus Password Vault Pro rulează printr-o mașină a stărilor bine definită, care are scopul de a izola starea datelor decriptate de un potențial acces fizic neautorizat la echipamentul informatic. Ciclul de viață al sistemului traversează mai multe stări distincte pe parcursul rulării.</w:t>
      </w:r>
    </w:p>
    <w:p w14:paraId="2AEBABE1" w14:textId="77777777" w:rsidR="00EF4CAD" w:rsidRDefault="005B4D9B">
      <w:pPr>
        <w:pStyle w:val="BodyText"/>
        <w:spacing w:before="192" w:line="379" w:lineRule="auto"/>
        <w:ind w:right="1099" w:firstLine="404"/>
        <w:jc w:val="both"/>
      </w:pPr>
      <w:r>
        <w:rPr>
          <w:color w:val="415461"/>
        </w:rPr>
        <w:lastRenderedPageBreak/>
        <w:t>Prima</w:t>
      </w:r>
      <w:r>
        <w:rPr>
          <w:color w:val="415461"/>
          <w:spacing w:val="40"/>
        </w:rPr>
        <w:t xml:space="preserve"> </w:t>
      </w:r>
      <w:r>
        <w:rPr>
          <w:color w:val="415461"/>
        </w:rPr>
        <w:t>stare</w:t>
      </w:r>
      <w:r>
        <w:rPr>
          <w:color w:val="415461"/>
          <w:spacing w:val="40"/>
        </w:rPr>
        <w:t xml:space="preserve"> </w:t>
      </w:r>
      <w:r>
        <w:rPr>
          <w:color w:val="415461"/>
        </w:rPr>
        <w:t>este</w:t>
      </w:r>
      <w:r>
        <w:rPr>
          <w:color w:val="415461"/>
          <w:spacing w:val="40"/>
        </w:rPr>
        <w:t xml:space="preserve"> </w:t>
      </w:r>
      <w:r>
        <w:rPr>
          <w:color w:val="415461"/>
        </w:rPr>
        <w:t>Starea</w:t>
      </w:r>
      <w:r>
        <w:rPr>
          <w:color w:val="415461"/>
          <w:spacing w:val="40"/>
        </w:rPr>
        <w:t xml:space="preserve"> </w:t>
      </w:r>
      <w:r>
        <w:rPr>
          <w:color w:val="415461"/>
        </w:rPr>
        <w:t>Blocată</w:t>
      </w:r>
      <w:r>
        <w:rPr>
          <w:color w:val="415461"/>
          <w:spacing w:val="40"/>
        </w:rPr>
        <w:t xml:space="preserve"> </w:t>
      </w:r>
      <w:r>
        <w:rPr>
          <w:color w:val="415461"/>
        </w:rPr>
        <w:t>(Locked),</w:t>
      </w:r>
      <w:r>
        <w:rPr>
          <w:color w:val="415461"/>
          <w:spacing w:val="40"/>
        </w:rPr>
        <w:t xml:space="preserve"> </w:t>
      </w:r>
      <w:r>
        <w:rPr>
          <w:color w:val="415461"/>
        </w:rPr>
        <w:t>care</w:t>
      </w:r>
      <w:r>
        <w:rPr>
          <w:color w:val="415461"/>
          <w:spacing w:val="40"/>
        </w:rPr>
        <w:t xml:space="preserve"> </w:t>
      </w:r>
      <w:r>
        <w:rPr>
          <w:color w:val="415461"/>
        </w:rPr>
        <w:t>reprezintă</w:t>
      </w:r>
      <w:r>
        <w:rPr>
          <w:color w:val="415461"/>
          <w:spacing w:val="40"/>
        </w:rPr>
        <w:t xml:space="preserve"> </w:t>
      </w:r>
      <w:r>
        <w:rPr>
          <w:color w:val="415461"/>
        </w:rPr>
        <w:t>bariera</w:t>
      </w:r>
      <w:r>
        <w:rPr>
          <w:color w:val="415461"/>
          <w:spacing w:val="40"/>
        </w:rPr>
        <w:t xml:space="preserve"> </w:t>
      </w:r>
      <w:r>
        <w:rPr>
          <w:color w:val="415461"/>
        </w:rPr>
        <w:t>de</w:t>
      </w:r>
      <w:r>
        <w:rPr>
          <w:color w:val="415461"/>
          <w:spacing w:val="40"/>
        </w:rPr>
        <w:t xml:space="preserve"> </w:t>
      </w:r>
      <w:r>
        <w:rPr>
          <w:color w:val="415461"/>
        </w:rPr>
        <w:t>securitate</w:t>
      </w:r>
      <w:r>
        <w:rPr>
          <w:color w:val="415461"/>
          <w:spacing w:val="40"/>
        </w:rPr>
        <w:t xml:space="preserve"> </w:t>
      </w:r>
      <w:r>
        <w:rPr>
          <w:color w:val="415461"/>
        </w:rPr>
        <w:t>inițială.</w:t>
      </w:r>
      <w:r>
        <w:rPr>
          <w:color w:val="415461"/>
          <w:spacing w:val="40"/>
        </w:rPr>
        <w:t xml:space="preserve"> </w:t>
      </w:r>
      <w:r>
        <w:rPr>
          <w:color w:val="415461"/>
        </w:rPr>
        <w:t>În această stare, niciun element din baza de date nu este încărcat în RAM, singura interfață activă fiind LoginForm, care așteaptă exclusiv un input valid. Trecerea din această stare se face prin furnizarea corectă a Master Password-ului, intrându-se în Starea Deblocată (Unlocked).</w:t>
      </w:r>
    </w:p>
    <w:p w14:paraId="2E2D9AED" w14:textId="77777777" w:rsidR="00EF4CAD" w:rsidRDefault="005B4D9B">
      <w:pPr>
        <w:pStyle w:val="BodyText"/>
        <w:spacing w:before="185" w:line="379" w:lineRule="auto"/>
        <w:ind w:right="1099" w:firstLine="404"/>
        <w:jc w:val="both"/>
      </w:pPr>
      <w:r>
        <w:rPr>
          <w:color w:val="415461"/>
        </w:rPr>
        <w:t>În Starea Deblocată, Form1 devine interactiv, iar baza de date JSON decriptată locuiește temporar în memoria procesului. Din această stare de echilibru, aplicația poate trece în sub-stări tranzitorii, precum Starea de Editare (când CredentialEditForm este activat pentru modificarea unui anumit cont) sau Starea de Setări (când se vizualizează și se modifică opțiunile din SettingsForm). Oricare dintre aceste sub-stări returnează controlul înapoi Stării Deblocate odată ce operațiunea a</w:t>
      </w:r>
      <w:r>
        <w:rPr>
          <w:color w:val="415461"/>
          <w:spacing w:val="40"/>
        </w:rPr>
        <w:t xml:space="preserve"> </w:t>
      </w:r>
      <w:r>
        <w:rPr>
          <w:color w:val="415461"/>
        </w:rPr>
        <w:t>fost finalizată sau anulată.</w:t>
      </w:r>
    </w:p>
    <w:p w14:paraId="269D34D1" w14:textId="77777777" w:rsidR="00EF4CAD" w:rsidRDefault="00EF4CAD">
      <w:pPr>
        <w:pStyle w:val="BodyText"/>
        <w:spacing w:line="379" w:lineRule="auto"/>
        <w:jc w:val="both"/>
        <w:sectPr w:rsidR="00EF4CAD">
          <w:pgSz w:w="11920" w:h="16860"/>
          <w:pgMar w:top="0" w:right="0" w:bottom="280" w:left="850" w:header="720" w:footer="720" w:gutter="0"/>
          <w:cols w:space="720"/>
        </w:sectPr>
      </w:pPr>
    </w:p>
    <w:p w14:paraId="77FFEAAC" w14:textId="77777777" w:rsidR="00EF4CAD" w:rsidRDefault="005B4D9B">
      <w:pPr>
        <w:pStyle w:val="BodyText"/>
        <w:spacing w:before="55" w:line="379" w:lineRule="auto"/>
        <w:ind w:right="1099" w:firstLine="404"/>
        <w:jc w:val="both"/>
      </w:pPr>
      <w:r>
        <w:rPr>
          <w:color w:val="415461"/>
        </w:rPr>
        <w:lastRenderedPageBreak/>
        <w:t>Cea mai importantă tranziție defensivă este trecerea în Starea Auto-Lock. Aceasta este o întoarcere forțată, indusă de sistem, din Starea Deblocată înapoi în Starea Blocată. Ea este</w:t>
      </w:r>
      <w:r>
        <w:rPr>
          <w:color w:val="415461"/>
          <w:spacing w:val="80"/>
        </w:rPr>
        <w:t xml:space="preserve"> </w:t>
      </w:r>
      <w:r>
        <w:rPr>
          <w:color w:val="415461"/>
        </w:rPr>
        <w:t>declanșată asincron la expirarea unui timer de 5 minute de inactivitate. În acest moment, interfața principală este ascunsă programmatic (Form.Hide()), timerul este oprit, iar formularul de login este instanțiat din nou. Această sticlă de protecție a stărilor garantează că datele nu rămân expuse pe monitor dacă utilizatorul părăsește terminalul nesupravegheat.</w:t>
      </w:r>
    </w:p>
    <w:p w14:paraId="2FDAC3E5" w14:textId="77777777" w:rsidR="0017154E" w:rsidRDefault="00F52AC0">
      <w:pPr>
        <w:jc w:val="center"/>
      </w:pPr>
      <w:r>
        <w:rPr>
          <w:noProof/>
        </w:rPr>
        <w:drawing>
          <wp:inline distT="0" distB="0" distL="0" distR="0" wp14:anchorId="3A6D3BD1" wp14:editId="0B9C9F44">
            <wp:extent cx="5669280" cy="31889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png"/>
                    <pic:cNvPicPr/>
                  </pic:nvPicPr>
                  <pic:blipFill>
                    <a:blip r:embed="rId7"/>
                    <a:stretch>
                      <a:fillRect/>
                    </a:stretch>
                  </pic:blipFill>
                  <pic:spPr>
                    <a:xfrm>
                      <a:off x="0" y="0"/>
                      <a:ext cx="5669280" cy="3188970"/>
                    </a:xfrm>
                    <a:prstGeom prst="rect">
                      <a:avLst/>
                    </a:prstGeom>
                  </pic:spPr>
                </pic:pic>
              </a:graphicData>
            </a:graphic>
          </wp:inline>
        </w:drawing>
      </w:r>
    </w:p>
    <w:p w14:paraId="7699E1F5" w14:textId="77777777" w:rsidR="00EF4CAD" w:rsidRDefault="005B4D9B">
      <w:pPr>
        <w:spacing w:before="182"/>
        <w:ind w:right="843"/>
        <w:jc w:val="center"/>
        <w:rPr>
          <w:i/>
          <w:sz w:val="19"/>
        </w:rPr>
      </w:pPr>
      <w:r>
        <w:rPr>
          <w:i/>
          <w:color w:val="415461"/>
          <w:spacing w:val="-2"/>
          <w:w w:val="105"/>
          <w:sz w:val="19"/>
        </w:rPr>
        <w:t>Figura</w:t>
      </w:r>
      <w:r>
        <w:rPr>
          <w:i/>
          <w:color w:val="415461"/>
          <w:spacing w:val="-3"/>
          <w:w w:val="105"/>
          <w:sz w:val="19"/>
        </w:rPr>
        <w:t xml:space="preserve"> </w:t>
      </w:r>
      <w:r>
        <w:rPr>
          <w:i/>
          <w:color w:val="415461"/>
          <w:spacing w:val="-2"/>
          <w:w w:val="105"/>
          <w:sz w:val="19"/>
        </w:rPr>
        <w:t>2.2</w:t>
      </w:r>
      <w:r>
        <w:rPr>
          <w:i/>
          <w:color w:val="415461"/>
          <w:spacing w:val="-3"/>
          <w:w w:val="105"/>
          <w:sz w:val="19"/>
        </w:rPr>
        <w:t xml:space="preserve"> </w:t>
      </w:r>
      <w:r>
        <w:rPr>
          <w:i/>
          <w:color w:val="415461"/>
          <w:spacing w:val="-2"/>
          <w:w w:val="105"/>
          <w:sz w:val="19"/>
        </w:rPr>
        <w:t>- Diagrama</w:t>
      </w:r>
      <w:r>
        <w:rPr>
          <w:i/>
          <w:color w:val="415461"/>
          <w:spacing w:val="-3"/>
          <w:w w:val="105"/>
          <w:sz w:val="19"/>
        </w:rPr>
        <w:t xml:space="preserve"> </w:t>
      </w:r>
      <w:r>
        <w:rPr>
          <w:i/>
          <w:color w:val="415461"/>
          <w:spacing w:val="-2"/>
          <w:w w:val="105"/>
          <w:sz w:val="19"/>
        </w:rPr>
        <w:t>stărilor sistemului</w:t>
      </w:r>
      <w:r>
        <w:rPr>
          <w:i/>
          <w:color w:val="415461"/>
          <w:spacing w:val="-3"/>
          <w:w w:val="105"/>
          <w:sz w:val="19"/>
        </w:rPr>
        <w:t xml:space="preserve"> </w:t>
      </w:r>
      <w:r>
        <w:rPr>
          <w:i/>
          <w:color w:val="415461"/>
          <w:spacing w:val="-2"/>
          <w:w w:val="105"/>
          <w:sz w:val="19"/>
        </w:rPr>
        <w:t>Nexus Password</w:t>
      </w:r>
      <w:r>
        <w:rPr>
          <w:i/>
          <w:color w:val="415461"/>
          <w:spacing w:val="-3"/>
          <w:w w:val="105"/>
          <w:sz w:val="19"/>
        </w:rPr>
        <w:t xml:space="preserve"> </w:t>
      </w:r>
      <w:r>
        <w:rPr>
          <w:i/>
          <w:color w:val="415461"/>
          <w:spacing w:val="-2"/>
          <w:w w:val="105"/>
          <w:sz w:val="19"/>
        </w:rPr>
        <w:t>Vault</w:t>
      </w:r>
      <w:r>
        <w:rPr>
          <w:i/>
          <w:color w:val="415461"/>
          <w:spacing w:val="-3"/>
          <w:w w:val="105"/>
          <w:sz w:val="19"/>
        </w:rPr>
        <w:t xml:space="preserve"> </w:t>
      </w:r>
      <w:r>
        <w:rPr>
          <w:i/>
          <w:color w:val="415461"/>
          <w:spacing w:val="-5"/>
          <w:w w:val="105"/>
          <w:sz w:val="19"/>
        </w:rPr>
        <w:t>Pro</w:t>
      </w:r>
    </w:p>
    <w:p w14:paraId="087E75EF" w14:textId="77777777" w:rsidR="00EF4CAD" w:rsidRDefault="00EF4CAD">
      <w:pPr>
        <w:pStyle w:val="BodyText"/>
        <w:ind w:left="0"/>
        <w:rPr>
          <w:i/>
          <w:sz w:val="19"/>
        </w:rPr>
      </w:pPr>
    </w:p>
    <w:p w14:paraId="767F0419" w14:textId="77777777" w:rsidR="00EF4CAD" w:rsidRDefault="00EF4CAD">
      <w:pPr>
        <w:pStyle w:val="BodyText"/>
        <w:spacing w:before="121"/>
        <w:ind w:left="0"/>
        <w:rPr>
          <w:i/>
          <w:sz w:val="19"/>
        </w:rPr>
      </w:pPr>
    </w:p>
    <w:p w14:paraId="01CD2EB8" w14:textId="77777777" w:rsidR="00EF4CAD" w:rsidRDefault="005B4D9B">
      <w:pPr>
        <w:pStyle w:val="ListParagraph"/>
        <w:numPr>
          <w:ilvl w:val="1"/>
          <w:numId w:val="2"/>
        </w:numPr>
        <w:tabs>
          <w:tab w:val="left" w:pos="579"/>
        </w:tabs>
        <w:ind w:hanging="323"/>
        <w:rPr>
          <w:b/>
          <w:sz w:val="21"/>
        </w:rPr>
      </w:pPr>
      <w:r>
        <w:rPr>
          <w:b/>
          <w:sz w:val="21"/>
        </w:rPr>
        <w:t>Relațiile</w:t>
      </w:r>
      <w:r>
        <w:rPr>
          <w:b/>
          <w:spacing w:val="14"/>
          <w:sz w:val="21"/>
        </w:rPr>
        <w:t xml:space="preserve"> </w:t>
      </w:r>
      <w:r>
        <w:rPr>
          <w:b/>
          <w:sz w:val="21"/>
        </w:rPr>
        <w:t>de</w:t>
      </w:r>
      <w:r>
        <w:rPr>
          <w:b/>
          <w:spacing w:val="15"/>
          <w:sz w:val="21"/>
        </w:rPr>
        <w:t xml:space="preserve"> </w:t>
      </w:r>
      <w:r>
        <w:rPr>
          <w:b/>
          <w:sz w:val="21"/>
        </w:rPr>
        <w:t>dependență</w:t>
      </w:r>
      <w:r>
        <w:rPr>
          <w:b/>
          <w:spacing w:val="15"/>
          <w:sz w:val="21"/>
        </w:rPr>
        <w:t xml:space="preserve"> </w:t>
      </w:r>
      <w:r>
        <w:rPr>
          <w:b/>
          <w:sz w:val="21"/>
        </w:rPr>
        <w:t>între</w:t>
      </w:r>
      <w:r>
        <w:rPr>
          <w:b/>
          <w:spacing w:val="15"/>
          <w:sz w:val="21"/>
        </w:rPr>
        <w:t xml:space="preserve"> </w:t>
      </w:r>
      <w:r>
        <w:rPr>
          <w:b/>
          <w:sz w:val="21"/>
        </w:rPr>
        <w:t>componentele</w:t>
      </w:r>
      <w:r>
        <w:rPr>
          <w:b/>
          <w:spacing w:val="15"/>
          <w:sz w:val="21"/>
        </w:rPr>
        <w:t xml:space="preserve"> </w:t>
      </w:r>
      <w:r>
        <w:rPr>
          <w:b/>
          <w:spacing w:val="-2"/>
          <w:sz w:val="21"/>
        </w:rPr>
        <w:t>sistemului</w:t>
      </w:r>
    </w:p>
    <w:p w14:paraId="3785F13B" w14:textId="77777777" w:rsidR="00EF4CAD" w:rsidRDefault="00EF4CAD">
      <w:pPr>
        <w:pStyle w:val="BodyText"/>
        <w:spacing w:before="137"/>
        <w:ind w:left="0"/>
        <w:rPr>
          <w:b/>
          <w:sz w:val="21"/>
        </w:rPr>
      </w:pPr>
    </w:p>
    <w:p w14:paraId="28843A9B" w14:textId="77777777" w:rsidR="00EF4CAD" w:rsidRDefault="005B4D9B">
      <w:pPr>
        <w:pStyle w:val="BodyText"/>
        <w:spacing w:line="379" w:lineRule="auto"/>
        <w:ind w:right="1099" w:firstLine="404"/>
        <w:jc w:val="both"/>
      </w:pPr>
      <w:r>
        <w:rPr>
          <w:color w:val="415461"/>
        </w:rPr>
        <w:t>Pentru a asigura o dezvoltare iterativă coerentă, arhitectura sistemului s-a bazat pe modelul decuplării logice, cunoscut drept Separation of Concerns. Această diviziune se reflectă în arborele</w:t>
      </w:r>
      <w:r>
        <w:rPr>
          <w:color w:val="415461"/>
          <w:spacing w:val="80"/>
        </w:rPr>
        <w:t xml:space="preserve"> </w:t>
      </w:r>
      <w:r>
        <w:rPr>
          <w:color w:val="415461"/>
        </w:rPr>
        <w:t>de dependență al proiectului, unde componentele de nivel înalt depind de serviciile specializate,</w:t>
      </w:r>
      <w:r>
        <w:rPr>
          <w:color w:val="415461"/>
          <w:spacing w:val="80"/>
          <w:w w:val="150"/>
        </w:rPr>
        <w:t xml:space="preserve"> </w:t>
      </w:r>
      <w:r>
        <w:rPr>
          <w:color w:val="415461"/>
        </w:rPr>
        <w:t>care la rândul lor operează pe baza modelelor de date fundamentale.</w:t>
      </w:r>
    </w:p>
    <w:p w14:paraId="73C91270" w14:textId="77777777" w:rsidR="00EF4CAD" w:rsidRDefault="005B4D9B">
      <w:pPr>
        <w:pStyle w:val="BodyText"/>
        <w:spacing w:before="184" w:line="379" w:lineRule="auto"/>
        <w:ind w:right="1099" w:firstLine="404"/>
        <w:jc w:val="both"/>
      </w:pPr>
      <w:r>
        <w:rPr>
          <w:color w:val="415461"/>
        </w:rPr>
        <w:t>Fluxul ierarhic începe de la clasa centrală Program.cs, care instanțiază inițial fereastra LoginForm. După validarea stării de autentificare din LoginForm, nucleul de execuție lansează aplicația principală prin Form1. Ferestra Form1 reprezintă un hub vizual central; ea depinde de clasele de serviciu VaultManager (pentru operațiuni asupra bazei de date) și PasswordService</w:t>
      </w:r>
      <w:r>
        <w:rPr>
          <w:color w:val="415461"/>
          <w:spacing w:val="40"/>
        </w:rPr>
        <w:t xml:space="preserve"> </w:t>
      </w:r>
      <w:r>
        <w:rPr>
          <w:color w:val="415461"/>
        </w:rPr>
        <w:t>(pentru operațiunea de generare a parolelor).</w:t>
      </w:r>
    </w:p>
    <w:p w14:paraId="03D5537E" w14:textId="77777777" w:rsidR="00EF4CAD" w:rsidRDefault="005B4D9B">
      <w:pPr>
        <w:pStyle w:val="BodyText"/>
        <w:spacing w:before="181" w:line="379" w:lineRule="auto"/>
        <w:ind w:right="1099" w:firstLine="404"/>
        <w:jc w:val="both"/>
      </w:pPr>
      <w:r>
        <w:rPr>
          <w:color w:val="415461"/>
        </w:rPr>
        <w:t>La nivel de servicii, VaultManager are o dependență critică directă asupra clasei statice CryptoHelper, delegându-i exclusiv sarcinile de transformare a șirurilor de caractere în vectori de bytes criptați și viceversa. În același timp, Form1 coordonează sub-formularele grafice, instanțiind</w:t>
      </w:r>
      <w:r>
        <w:rPr>
          <w:color w:val="415461"/>
          <w:spacing w:val="80"/>
        </w:rPr>
        <w:t xml:space="preserve"> </w:t>
      </w:r>
      <w:r>
        <w:rPr>
          <w:color w:val="415461"/>
        </w:rPr>
        <w:t>la nevoie CredentialEditForm și SettingsForm, cărora le injectează instanțele obiectelor pe care trebuie să le prelucreze. La baza acestei piramide de dependențe se află folderul Models (conținând Credential, AppSettings,</w:t>
      </w:r>
      <w:r>
        <w:rPr>
          <w:color w:val="415461"/>
          <w:spacing w:val="40"/>
        </w:rPr>
        <w:t xml:space="preserve"> </w:t>
      </w:r>
      <w:r>
        <w:rPr>
          <w:color w:val="415461"/>
        </w:rPr>
        <w:t>PasswordHistory),</w:t>
      </w:r>
      <w:r>
        <w:rPr>
          <w:color w:val="415461"/>
          <w:spacing w:val="40"/>
        </w:rPr>
        <w:t xml:space="preserve"> </w:t>
      </w:r>
      <w:r>
        <w:rPr>
          <w:color w:val="415461"/>
        </w:rPr>
        <w:t>structuri</w:t>
      </w:r>
      <w:r>
        <w:rPr>
          <w:color w:val="415461"/>
          <w:spacing w:val="40"/>
        </w:rPr>
        <w:t xml:space="preserve"> </w:t>
      </w:r>
      <w:r>
        <w:rPr>
          <w:color w:val="415461"/>
        </w:rPr>
        <w:t>de</w:t>
      </w:r>
      <w:r>
        <w:rPr>
          <w:color w:val="415461"/>
          <w:spacing w:val="40"/>
        </w:rPr>
        <w:t xml:space="preserve"> </w:t>
      </w:r>
      <w:r>
        <w:rPr>
          <w:color w:val="415461"/>
        </w:rPr>
        <w:t>date</w:t>
      </w:r>
      <w:r>
        <w:rPr>
          <w:color w:val="415461"/>
          <w:spacing w:val="40"/>
        </w:rPr>
        <w:t xml:space="preserve"> </w:t>
      </w:r>
      <w:r>
        <w:rPr>
          <w:color w:val="415461"/>
        </w:rPr>
        <w:t>pure,</w:t>
      </w:r>
      <w:r>
        <w:rPr>
          <w:color w:val="415461"/>
          <w:spacing w:val="40"/>
        </w:rPr>
        <w:t xml:space="preserve"> </w:t>
      </w:r>
      <w:r>
        <w:rPr>
          <w:color w:val="415461"/>
        </w:rPr>
        <w:t>complet</w:t>
      </w:r>
      <w:r>
        <w:rPr>
          <w:color w:val="415461"/>
          <w:spacing w:val="40"/>
        </w:rPr>
        <w:t xml:space="preserve"> </w:t>
      </w:r>
      <w:r>
        <w:rPr>
          <w:color w:val="415461"/>
        </w:rPr>
        <w:t>decuplate</w:t>
      </w:r>
      <w:r>
        <w:rPr>
          <w:color w:val="415461"/>
          <w:spacing w:val="40"/>
        </w:rPr>
        <w:t xml:space="preserve"> </w:t>
      </w:r>
      <w:r>
        <w:rPr>
          <w:color w:val="415461"/>
        </w:rPr>
        <w:t>de</w:t>
      </w:r>
      <w:r>
        <w:rPr>
          <w:color w:val="415461"/>
          <w:spacing w:val="40"/>
        </w:rPr>
        <w:t xml:space="preserve"> </w:t>
      </w:r>
      <w:r>
        <w:rPr>
          <w:color w:val="415461"/>
        </w:rPr>
        <w:t xml:space="preserve">orice logică grafică sau criptografică, servind exclusiv ca schelet pentru informația transportată prin </w:t>
      </w:r>
      <w:r>
        <w:rPr>
          <w:color w:val="415461"/>
          <w:spacing w:val="-2"/>
        </w:rPr>
        <w:lastRenderedPageBreak/>
        <w:t>sistem.</w:t>
      </w:r>
    </w:p>
    <w:p w14:paraId="29F0C58B" w14:textId="77777777" w:rsidR="0017154E" w:rsidRDefault="00F52AC0">
      <w:pPr>
        <w:jc w:val="center"/>
      </w:pPr>
      <w:r>
        <w:rPr>
          <w:noProof/>
        </w:rPr>
        <w:drawing>
          <wp:inline distT="0" distB="0" distL="0" distR="0" wp14:anchorId="12969B1E" wp14:editId="36C99635">
            <wp:extent cx="5669280" cy="31889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png"/>
                    <pic:cNvPicPr/>
                  </pic:nvPicPr>
                  <pic:blipFill>
                    <a:blip r:embed="rId8"/>
                    <a:stretch>
                      <a:fillRect/>
                    </a:stretch>
                  </pic:blipFill>
                  <pic:spPr>
                    <a:xfrm>
                      <a:off x="0" y="0"/>
                      <a:ext cx="5669280" cy="3188970"/>
                    </a:xfrm>
                    <a:prstGeom prst="rect">
                      <a:avLst/>
                    </a:prstGeom>
                  </pic:spPr>
                </pic:pic>
              </a:graphicData>
            </a:graphic>
          </wp:inline>
        </w:drawing>
      </w:r>
    </w:p>
    <w:p w14:paraId="14D724E3" w14:textId="77777777" w:rsidR="00EF4CAD" w:rsidRDefault="005B4D9B">
      <w:pPr>
        <w:spacing w:before="186"/>
        <w:ind w:left="2627" w:right="3470"/>
        <w:jc w:val="center"/>
        <w:rPr>
          <w:i/>
          <w:sz w:val="19"/>
        </w:rPr>
      </w:pPr>
      <w:r>
        <w:rPr>
          <w:i/>
          <w:color w:val="415461"/>
          <w:w w:val="105"/>
          <w:sz w:val="19"/>
        </w:rPr>
        <w:t>Figura</w:t>
      </w:r>
      <w:r>
        <w:rPr>
          <w:i/>
          <w:color w:val="415461"/>
          <w:spacing w:val="-9"/>
          <w:w w:val="105"/>
          <w:sz w:val="19"/>
        </w:rPr>
        <w:t xml:space="preserve"> </w:t>
      </w:r>
      <w:r>
        <w:rPr>
          <w:i/>
          <w:color w:val="415461"/>
          <w:w w:val="105"/>
          <w:sz w:val="19"/>
        </w:rPr>
        <w:t>2.3</w:t>
      </w:r>
      <w:r>
        <w:rPr>
          <w:i/>
          <w:color w:val="415461"/>
          <w:spacing w:val="-9"/>
          <w:w w:val="105"/>
          <w:sz w:val="19"/>
        </w:rPr>
        <w:t xml:space="preserve"> </w:t>
      </w:r>
      <w:r>
        <w:rPr>
          <w:i/>
          <w:color w:val="415461"/>
          <w:w w:val="105"/>
          <w:sz w:val="19"/>
        </w:rPr>
        <w:t>-</w:t>
      </w:r>
      <w:r>
        <w:rPr>
          <w:i/>
          <w:color w:val="415461"/>
          <w:spacing w:val="-9"/>
          <w:w w:val="105"/>
          <w:sz w:val="19"/>
        </w:rPr>
        <w:t xml:space="preserve"> </w:t>
      </w:r>
      <w:r>
        <w:rPr>
          <w:i/>
          <w:color w:val="415461"/>
          <w:w w:val="105"/>
          <w:sz w:val="19"/>
        </w:rPr>
        <w:t>Diagrama</w:t>
      </w:r>
      <w:r>
        <w:rPr>
          <w:i/>
          <w:color w:val="415461"/>
          <w:spacing w:val="-8"/>
          <w:w w:val="105"/>
          <w:sz w:val="19"/>
        </w:rPr>
        <w:t xml:space="preserve"> </w:t>
      </w:r>
      <w:r>
        <w:rPr>
          <w:i/>
          <w:color w:val="415461"/>
          <w:w w:val="105"/>
          <w:sz w:val="19"/>
        </w:rPr>
        <w:t>de</w:t>
      </w:r>
      <w:r>
        <w:rPr>
          <w:i/>
          <w:color w:val="415461"/>
          <w:spacing w:val="-9"/>
          <w:w w:val="105"/>
          <w:sz w:val="19"/>
        </w:rPr>
        <w:t xml:space="preserve"> </w:t>
      </w:r>
      <w:r>
        <w:rPr>
          <w:i/>
          <w:color w:val="415461"/>
          <w:w w:val="105"/>
          <w:sz w:val="19"/>
        </w:rPr>
        <w:t>dependență</w:t>
      </w:r>
      <w:r>
        <w:rPr>
          <w:i/>
          <w:color w:val="415461"/>
          <w:spacing w:val="-9"/>
          <w:w w:val="105"/>
          <w:sz w:val="19"/>
        </w:rPr>
        <w:t xml:space="preserve"> </w:t>
      </w:r>
      <w:r>
        <w:rPr>
          <w:i/>
          <w:color w:val="415461"/>
          <w:w w:val="105"/>
          <w:sz w:val="19"/>
        </w:rPr>
        <w:t>a</w:t>
      </w:r>
      <w:r>
        <w:rPr>
          <w:i/>
          <w:color w:val="415461"/>
          <w:spacing w:val="-9"/>
          <w:w w:val="105"/>
          <w:sz w:val="19"/>
        </w:rPr>
        <w:t xml:space="preserve"> </w:t>
      </w:r>
      <w:r>
        <w:rPr>
          <w:i/>
          <w:color w:val="415461"/>
          <w:spacing w:val="-2"/>
          <w:w w:val="105"/>
          <w:sz w:val="19"/>
        </w:rPr>
        <w:t>componentelor</w:t>
      </w:r>
    </w:p>
    <w:p w14:paraId="1CAEE592" w14:textId="77777777" w:rsidR="00EF4CAD" w:rsidRDefault="00EF4CAD">
      <w:pPr>
        <w:jc w:val="center"/>
        <w:rPr>
          <w:i/>
          <w:sz w:val="19"/>
        </w:rPr>
        <w:sectPr w:rsidR="00EF4CAD">
          <w:pgSz w:w="11920" w:h="16860"/>
          <w:pgMar w:top="0" w:right="0" w:bottom="280" w:left="850" w:header="720" w:footer="720" w:gutter="0"/>
          <w:cols w:space="720"/>
        </w:sectPr>
      </w:pPr>
    </w:p>
    <w:p w14:paraId="7CA9C1FD" w14:textId="77777777" w:rsidR="00EF4CAD" w:rsidRDefault="005B4D9B">
      <w:pPr>
        <w:pStyle w:val="Heading2"/>
        <w:numPr>
          <w:ilvl w:val="0"/>
          <w:numId w:val="2"/>
        </w:numPr>
        <w:tabs>
          <w:tab w:val="left" w:pos="444"/>
        </w:tabs>
        <w:ind w:left="444" w:hanging="188"/>
      </w:pPr>
      <w:bookmarkStart w:id="3" w:name="_TOC_250003"/>
      <w:r>
        <w:rPr>
          <w:spacing w:val="-2"/>
        </w:rPr>
        <w:lastRenderedPageBreak/>
        <w:t>REALIZAREA</w:t>
      </w:r>
      <w:r>
        <w:rPr>
          <w:spacing w:val="-3"/>
        </w:rPr>
        <w:t xml:space="preserve"> </w:t>
      </w:r>
      <w:bookmarkEnd w:id="3"/>
      <w:r>
        <w:rPr>
          <w:spacing w:val="-2"/>
        </w:rPr>
        <w:t>SISTEMULUI</w:t>
      </w:r>
    </w:p>
    <w:p w14:paraId="178410B5" w14:textId="77777777" w:rsidR="00EF4CAD" w:rsidRDefault="00EF4CAD">
      <w:pPr>
        <w:pStyle w:val="BodyText"/>
        <w:spacing w:before="95"/>
        <w:ind w:left="0"/>
        <w:rPr>
          <w:b/>
          <w:sz w:val="25"/>
        </w:rPr>
      </w:pPr>
    </w:p>
    <w:p w14:paraId="4081A4BA" w14:textId="77777777" w:rsidR="00EF4CAD" w:rsidRDefault="005B4D9B">
      <w:pPr>
        <w:pStyle w:val="BodyText"/>
        <w:spacing w:line="379" w:lineRule="auto"/>
        <w:ind w:right="1099" w:firstLine="404"/>
        <w:jc w:val="both"/>
      </w:pPr>
      <w:r>
        <w:rPr>
          <w:color w:val="415461"/>
        </w:rPr>
        <w:t>Implementarea tehnică a sistemului Nexus Password Vault Pro reprezintă transpunerea modelelor teoretice într-o aplicație robustă și funcțională, utilizând cele mai noi unelte din ecosistemul Microsoft. Procesul de realizare a integrat armonios tehnologii de construire a interfețelor native, strategii de scriere a codului orientat pe obiect (C#) și implementarea</w:t>
      </w:r>
      <w:r>
        <w:rPr>
          <w:color w:val="415461"/>
          <w:spacing w:val="80"/>
        </w:rPr>
        <w:t xml:space="preserve"> </w:t>
      </w:r>
      <w:r>
        <w:rPr>
          <w:color w:val="415461"/>
        </w:rPr>
        <w:t>meticuloasă a algoritmilor de securitate cibernetică recomandați la nivel internațional.</w:t>
      </w:r>
    </w:p>
    <w:p w14:paraId="48995D85" w14:textId="77777777" w:rsidR="00EF4CAD" w:rsidRDefault="00EF4CAD">
      <w:pPr>
        <w:pStyle w:val="BodyText"/>
        <w:spacing w:before="148"/>
        <w:ind w:left="0"/>
      </w:pPr>
    </w:p>
    <w:p w14:paraId="3EA58B03" w14:textId="77777777" w:rsidR="00EF4CAD" w:rsidRDefault="005B4D9B">
      <w:pPr>
        <w:pStyle w:val="ListParagraph"/>
        <w:numPr>
          <w:ilvl w:val="1"/>
          <w:numId w:val="2"/>
        </w:numPr>
        <w:tabs>
          <w:tab w:val="left" w:pos="575"/>
        </w:tabs>
        <w:ind w:left="575" w:hanging="319"/>
        <w:rPr>
          <w:b/>
          <w:sz w:val="21"/>
        </w:rPr>
      </w:pPr>
      <w:r>
        <w:rPr>
          <w:b/>
          <w:sz w:val="21"/>
        </w:rPr>
        <w:t>Tehnologia</w:t>
      </w:r>
      <w:r>
        <w:rPr>
          <w:b/>
          <w:spacing w:val="7"/>
          <w:sz w:val="21"/>
        </w:rPr>
        <w:t xml:space="preserve"> </w:t>
      </w:r>
      <w:r>
        <w:rPr>
          <w:b/>
          <w:sz w:val="21"/>
        </w:rPr>
        <w:t>WinForms</w:t>
      </w:r>
      <w:r>
        <w:rPr>
          <w:b/>
          <w:spacing w:val="12"/>
          <w:sz w:val="21"/>
        </w:rPr>
        <w:t xml:space="preserve"> </w:t>
      </w:r>
      <w:r>
        <w:rPr>
          <w:b/>
          <w:sz w:val="21"/>
        </w:rPr>
        <w:t>pentru</w:t>
      </w:r>
      <w:r>
        <w:rPr>
          <w:b/>
          <w:spacing w:val="12"/>
          <w:sz w:val="21"/>
        </w:rPr>
        <w:t xml:space="preserve"> </w:t>
      </w:r>
      <w:r>
        <w:rPr>
          <w:b/>
          <w:sz w:val="21"/>
        </w:rPr>
        <w:t>interfața</w:t>
      </w:r>
      <w:r>
        <w:rPr>
          <w:b/>
          <w:spacing w:val="12"/>
          <w:sz w:val="21"/>
        </w:rPr>
        <w:t xml:space="preserve"> </w:t>
      </w:r>
      <w:r>
        <w:rPr>
          <w:b/>
          <w:spacing w:val="-2"/>
          <w:sz w:val="21"/>
        </w:rPr>
        <w:t>utilizator</w:t>
      </w:r>
    </w:p>
    <w:p w14:paraId="6FD2C7CE" w14:textId="77777777" w:rsidR="00EF4CAD" w:rsidRDefault="00EF4CAD">
      <w:pPr>
        <w:pStyle w:val="BodyText"/>
        <w:spacing w:before="123"/>
        <w:ind w:left="0"/>
        <w:rPr>
          <w:b/>
          <w:sz w:val="21"/>
        </w:rPr>
      </w:pPr>
    </w:p>
    <w:p w14:paraId="04482240" w14:textId="77777777" w:rsidR="00EF4CAD" w:rsidRDefault="005B4D9B">
      <w:pPr>
        <w:pStyle w:val="BodyText"/>
        <w:spacing w:line="379" w:lineRule="auto"/>
        <w:ind w:right="1099" w:firstLine="404"/>
        <w:jc w:val="both"/>
      </w:pPr>
      <w:r>
        <w:rPr>
          <w:color w:val="415461"/>
        </w:rPr>
        <w:t>Pentru interfața utilizatorului a fost selectată tehnologia Windows Forms, un framework matur, nativ pentru mediul Windows și actualizat pentru compatibilitate completă cu .NET 8.0. Principalul avantaj al alegerii WinForms pentru o aplicație de tip seif securizat constă în viteza superioară de dezvoltare (Rapid Application Development) și capacitatea de a genera aplicații de dimensiuni reduse, puternic integrate cu sistemul de operare gazdă, care nu necesită servere de randare web sau interfețe greoaie de tip browser integrat.</w:t>
      </w:r>
    </w:p>
    <w:p w14:paraId="5E56A0D4" w14:textId="77777777" w:rsidR="00EF4CAD" w:rsidRDefault="005B4D9B">
      <w:pPr>
        <w:pStyle w:val="BodyText"/>
        <w:spacing w:before="190" w:line="379" w:lineRule="auto"/>
        <w:ind w:right="1099" w:firstLine="404"/>
        <w:jc w:val="both"/>
      </w:pPr>
      <w:r>
        <w:rPr>
          <w:color w:val="415461"/>
        </w:rPr>
        <w:t>Structura grafică principală este ancorată pe un element TabControl, împărțind logic funcționalitățile în două ecrane distincte:</w:t>
      </w:r>
      <w:r>
        <w:rPr>
          <w:color w:val="415461"/>
          <w:spacing w:val="-1"/>
        </w:rPr>
        <w:t xml:space="preserve"> </w:t>
      </w:r>
      <w:r>
        <w:rPr>
          <w:color w:val="415461"/>
        </w:rPr>
        <w:t>Tab-ul „Vault” (Seiful) și</w:t>
      </w:r>
      <w:r>
        <w:rPr>
          <w:color w:val="415461"/>
          <w:spacing w:val="-1"/>
        </w:rPr>
        <w:t xml:space="preserve"> </w:t>
      </w:r>
      <w:r>
        <w:rPr>
          <w:color w:val="415461"/>
        </w:rPr>
        <w:t>Tab-ul „Generator”. În secțiunea Vault, inima afișării este reprezentată de un control DataGridView.</w:t>
      </w:r>
      <w:r>
        <w:rPr>
          <w:color w:val="415461"/>
          <w:spacing w:val="-6"/>
        </w:rPr>
        <w:t xml:space="preserve"> </w:t>
      </w:r>
      <w:r>
        <w:rPr>
          <w:color w:val="415461"/>
        </w:rPr>
        <w:t>Acesta listează dinamic colecția de credențiale stocate în memorie, având setări stricte de tip ReadOnly și SelectionMode setat pe FullRowSelect, prevenind editarea accidentală a celulelor direct din tabel. La baza tabelului, un panou</w:t>
      </w:r>
      <w:r>
        <w:rPr>
          <w:color w:val="415461"/>
          <w:spacing w:val="50"/>
          <w:w w:val="150"/>
        </w:rPr>
        <w:t xml:space="preserve"> </w:t>
      </w:r>
      <w:r>
        <w:rPr>
          <w:color w:val="415461"/>
        </w:rPr>
        <w:t>(Panel)</w:t>
      </w:r>
      <w:r>
        <w:rPr>
          <w:color w:val="415461"/>
          <w:spacing w:val="50"/>
          <w:w w:val="150"/>
        </w:rPr>
        <w:t xml:space="preserve"> </w:t>
      </w:r>
      <w:r>
        <w:rPr>
          <w:color w:val="415461"/>
        </w:rPr>
        <w:t>inferior</w:t>
      </w:r>
      <w:r>
        <w:rPr>
          <w:color w:val="415461"/>
          <w:spacing w:val="50"/>
          <w:w w:val="150"/>
        </w:rPr>
        <w:t xml:space="preserve"> </w:t>
      </w:r>
      <w:r>
        <w:rPr>
          <w:color w:val="415461"/>
        </w:rPr>
        <w:t>găzduiește</w:t>
      </w:r>
      <w:r>
        <w:rPr>
          <w:color w:val="415461"/>
          <w:spacing w:val="51"/>
          <w:w w:val="150"/>
        </w:rPr>
        <w:t xml:space="preserve"> </w:t>
      </w:r>
      <w:r>
        <w:rPr>
          <w:color w:val="415461"/>
        </w:rPr>
        <w:t>butoanele</w:t>
      </w:r>
      <w:r>
        <w:rPr>
          <w:color w:val="415461"/>
          <w:spacing w:val="50"/>
          <w:w w:val="150"/>
        </w:rPr>
        <w:t xml:space="preserve"> </w:t>
      </w:r>
      <w:r>
        <w:rPr>
          <w:color w:val="415461"/>
        </w:rPr>
        <w:t>operaționale</w:t>
      </w:r>
      <w:r>
        <w:rPr>
          <w:color w:val="415461"/>
          <w:spacing w:val="50"/>
          <w:w w:val="150"/>
        </w:rPr>
        <w:t xml:space="preserve"> </w:t>
      </w:r>
      <w:r>
        <w:rPr>
          <w:color w:val="415461"/>
        </w:rPr>
        <w:t>de</w:t>
      </w:r>
      <w:r>
        <w:rPr>
          <w:color w:val="415461"/>
          <w:spacing w:val="50"/>
          <w:w w:val="150"/>
        </w:rPr>
        <w:t xml:space="preserve"> </w:t>
      </w:r>
      <w:r>
        <w:rPr>
          <w:color w:val="415461"/>
        </w:rPr>
        <w:t>control</w:t>
      </w:r>
      <w:r>
        <w:rPr>
          <w:color w:val="415461"/>
          <w:spacing w:val="51"/>
          <w:w w:val="150"/>
        </w:rPr>
        <w:t xml:space="preserve"> </w:t>
      </w:r>
      <w:r>
        <w:rPr>
          <w:color w:val="415461"/>
        </w:rPr>
        <w:t>(„Add</w:t>
      </w:r>
      <w:r>
        <w:rPr>
          <w:color w:val="415461"/>
          <w:spacing w:val="50"/>
          <w:w w:val="150"/>
        </w:rPr>
        <w:t xml:space="preserve"> </w:t>
      </w:r>
      <w:r>
        <w:rPr>
          <w:color w:val="415461"/>
        </w:rPr>
        <w:t>New”,</w:t>
      </w:r>
      <w:r>
        <w:rPr>
          <w:color w:val="415461"/>
          <w:spacing w:val="50"/>
          <w:w w:val="150"/>
        </w:rPr>
        <w:t xml:space="preserve"> </w:t>
      </w:r>
      <w:r>
        <w:rPr>
          <w:color w:val="415461"/>
          <w:spacing w:val="-2"/>
        </w:rPr>
        <w:t>„Refresh”,</w:t>
      </w:r>
    </w:p>
    <w:p w14:paraId="3C64CBF8" w14:textId="77777777" w:rsidR="00EF4CAD" w:rsidRDefault="005B4D9B">
      <w:pPr>
        <w:pStyle w:val="BodyText"/>
      </w:pPr>
      <w:r>
        <w:rPr>
          <w:color w:val="415461"/>
          <w:spacing w:val="-2"/>
        </w:rPr>
        <w:t>„Settings”).</w:t>
      </w:r>
    </w:p>
    <w:p w14:paraId="01F1B29A" w14:textId="77777777" w:rsidR="00EF4CAD" w:rsidRDefault="00EF4CAD">
      <w:pPr>
        <w:pStyle w:val="BodyText"/>
        <w:spacing w:before="68"/>
        <w:ind w:left="0"/>
      </w:pPr>
    </w:p>
    <w:p w14:paraId="305D78B1" w14:textId="77777777" w:rsidR="00EF4CAD" w:rsidRDefault="005B4D9B">
      <w:pPr>
        <w:pStyle w:val="BodyText"/>
        <w:spacing w:line="379" w:lineRule="auto"/>
        <w:ind w:right="1099" w:firstLine="404"/>
        <w:jc w:val="both"/>
      </w:pPr>
      <w:r>
        <w:rPr>
          <w:color w:val="415461"/>
        </w:rPr>
        <w:t>Din punct de vedere estetic, întreaga aplicație utilizează un styling personalizat de tip „Dark Theme”, vital pentru confortul vizual modern. Fereastra de gardă, LoginForm, utilizează nuanțe profunde de gri-închis (BackColor #1E1E1E) contrastate cu text alb (ForeColor White). Câmpul de parolă beneficiază de proprietatea UseSystemPasswordChar = true, transformând automat input-ul</w:t>
      </w:r>
      <w:r>
        <w:rPr>
          <w:color w:val="415461"/>
          <w:spacing w:val="80"/>
        </w:rPr>
        <w:t xml:space="preserve"> </w:t>
      </w:r>
      <w:r>
        <w:rPr>
          <w:color w:val="415461"/>
        </w:rPr>
        <w:t>în caractere mascate (puncte), asigurând protecție împotriva vizualizării peste umăr (shoulder surfing). Butonul de deblocare are un design „flat”, albastru industrial, care indică acțiunea principală a ferestrei.</w:t>
      </w:r>
    </w:p>
    <w:p w14:paraId="0CEBE15E" w14:textId="77777777" w:rsidR="00EF4CAD" w:rsidRDefault="005B4D9B">
      <w:pPr>
        <w:pStyle w:val="BodyText"/>
        <w:spacing w:before="185" w:line="379" w:lineRule="auto"/>
        <w:ind w:right="1099" w:firstLine="404"/>
        <w:jc w:val="both"/>
      </w:pPr>
      <w:r>
        <w:rPr>
          <w:color w:val="415461"/>
        </w:rPr>
        <w:t>Formularele auxiliare urmează același limbaj de design. CredentialEditForm a fost implementat ca o fereastră curată, conținând etichete (Labels) și câmpuri de text (TextBoxes) pentru atributele cheie: Title, Username, Password și URL. Prin interogarea colecției Controls și un buton de „Save” atașat</w:t>
      </w:r>
      <w:r>
        <w:rPr>
          <w:color w:val="415461"/>
          <w:spacing w:val="64"/>
        </w:rPr>
        <w:t xml:space="preserve"> </w:t>
      </w:r>
      <w:r>
        <w:rPr>
          <w:color w:val="415461"/>
        </w:rPr>
        <w:t>la</w:t>
      </w:r>
      <w:r>
        <w:rPr>
          <w:color w:val="415461"/>
          <w:spacing w:val="64"/>
        </w:rPr>
        <w:t xml:space="preserve"> </w:t>
      </w:r>
      <w:r>
        <w:rPr>
          <w:color w:val="415461"/>
        </w:rPr>
        <w:t>baza</w:t>
      </w:r>
      <w:r>
        <w:rPr>
          <w:color w:val="415461"/>
          <w:spacing w:val="64"/>
        </w:rPr>
        <w:t xml:space="preserve"> </w:t>
      </w:r>
      <w:r>
        <w:rPr>
          <w:color w:val="415461"/>
        </w:rPr>
        <w:t>formularului,</w:t>
      </w:r>
      <w:r>
        <w:rPr>
          <w:color w:val="415461"/>
          <w:spacing w:val="65"/>
        </w:rPr>
        <w:t xml:space="preserve"> </w:t>
      </w:r>
      <w:r>
        <w:rPr>
          <w:color w:val="415461"/>
        </w:rPr>
        <w:t>modificările</w:t>
      </w:r>
      <w:r>
        <w:rPr>
          <w:color w:val="415461"/>
          <w:spacing w:val="64"/>
        </w:rPr>
        <w:t xml:space="preserve"> </w:t>
      </w:r>
      <w:r>
        <w:rPr>
          <w:color w:val="415461"/>
        </w:rPr>
        <w:t>sunt</w:t>
      </w:r>
      <w:r>
        <w:rPr>
          <w:color w:val="415461"/>
          <w:spacing w:val="64"/>
        </w:rPr>
        <w:t xml:space="preserve"> </w:t>
      </w:r>
      <w:r>
        <w:rPr>
          <w:color w:val="415461"/>
        </w:rPr>
        <w:t>salvate</w:t>
      </w:r>
      <w:r>
        <w:rPr>
          <w:color w:val="415461"/>
          <w:spacing w:val="64"/>
        </w:rPr>
        <w:t xml:space="preserve"> </w:t>
      </w:r>
      <w:r>
        <w:rPr>
          <w:color w:val="415461"/>
        </w:rPr>
        <w:t>tranzacțional.</w:t>
      </w:r>
      <w:r>
        <w:rPr>
          <w:color w:val="415461"/>
          <w:spacing w:val="65"/>
        </w:rPr>
        <w:t xml:space="preserve"> </w:t>
      </w:r>
      <w:r>
        <w:rPr>
          <w:color w:val="415461"/>
        </w:rPr>
        <w:t>Formularul</w:t>
      </w:r>
      <w:r>
        <w:rPr>
          <w:color w:val="415461"/>
          <w:spacing w:val="64"/>
        </w:rPr>
        <w:t xml:space="preserve"> </w:t>
      </w:r>
      <w:r>
        <w:rPr>
          <w:color w:val="415461"/>
        </w:rPr>
        <w:t>de</w:t>
      </w:r>
      <w:r>
        <w:rPr>
          <w:color w:val="415461"/>
          <w:spacing w:val="64"/>
        </w:rPr>
        <w:t xml:space="preserve"> </w:t>
      </w:r>
      <w:r>
        <w:rPr>
          <w:color w:val="415461"/>
          <w:spacing w:val="-2"/>
        </w:rPr>
        <w:t>configurare,</w:t>
      </w:r>
    </w:p>
    <w:p w14:paraId="50318D11" w14:textId="77777777" w:rsidR="00EF4CAD" w:rsidRDefault="00EF4CAD">
      <w:pPr>
        <w:pStyle w:val="BodyText"/>
        <w:spacing w:line="379" w:lineRule="auto"/>
        <w:jc w:val="both"/>
        <w:sectPr w:rsidR="00EF4CAD">
          <w:pgSz w:w="11920" w:h="16860"/>
          <w:pgMar w:top="1520" w:right="0" w:bottom="280" w:left="850" w:header="720" w:footer="720" w:gutter="0"/>
          <w:cols w:space="720"/>
        </w:sectPr>
      </w:pPr>
    </w:p>
    <w:p w14:paraId="17FDAEAD" w14:textId="77777777" w:rsidR="00EF4CAD" w:rsidRDefault="005B4D9B">
      <w:pPr>
        <w:pStyle w:val="BodyText"/>
        <w:spacing w:before="55" w:line="381" w:lineRule="auto"/>
        <w:ind w:right="1099"/>
        <w:jc w:val="both"/>
      </w:pPr>
      <w:r>
        <w:rPr>
          <w:color w:val="415461"/>
        </w:rPr>
        <w:lastRenderedPageBreak/>
        <w:t xml:space="preserve">SettingsForm, utilizează la rândul său un set de tab-uri pentru a grupa categoric zeci de preferințe (Security, Password Defaults, Expiration), utilizând controale precise de tip NumericUpDown și </w:t>
      </w:r>
      <w:r>
        <w:rPr>
          <w:color w:val="415461"/>
          <w:spacing w:val="-2"/>
        </w:rPr>
        <w:t>CheckBox.</w:t>
      </w:r>
    </w:p>
    <w:p w14:paraId="7A22F318" w14:textId="77777777" w:rsidR="0017154E" w:rsidRDefault="00F52AC0">
      <w:pPr>
        <w:jc w:val="center"/>
      </w:pPr>
      <w:r>
        <w:rPr>
          <w:noProof/>
        </w:rPr>
        <w:drawing>
          <wp:inline distT="0" distB="0" distL="0" distR="0" wp14:anchorId="6E942D97" wp14:editId="45A5FEDA">
            <wp:extent cx="5669280" cy="31889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png"/>
                    <pic:cNvPicPr/>
                  </pic:nvPicPr>
                  <pic:blipFill>
                    <a:blip r:embed="rId9"/>
                    <a:stretch>
                      <a:fillRect/>
                    </a:stretch>
                  </pic:blipFill>
                  <pic:spPr>
                    <a:xfrm>
                      <a:off x="0" y="0"/>
                      <a:ext cx="5669280" cy="3188970"/>
                    </a:xfrm>
                    <a:prstGeom prst="rect">
                      <a:avLst/>
                    </a:prstGeom>
                  </pic:spPr>
                </pic:pic>
              </a:graphicData>
            </a:graphic>
          </wp:inline>
        </w:drawing>
      </w:r>
    </w:p>
    <w:p w14:paraId="29D4CE2A" w14:textId="77777777" w:rsidR="00EF4CAD" w:rsidRDefault="005B4D9B">
      <w:pPr>
        <w:spacing w:before="173"/>
        <w:ind w:left="2277"/>
        <w:rPr>
          <w:i/>
          <w:sz w:val="19"/>
        </w:rPr>
      </w:pPr>
      <w:r>
        <w:rPr>
          <w:i/>
          <w:color w:val="415461"/>
          <w:spacing w:val="-2"/>
          <w:w w:val="105"/>
          <w:sz w:val="19"/>
        </w:rPr>
        <w:t>Figura</w:t>
      </w:r>
      <w:r>
        <w:rPr>
          <w:i/>
          <w:color w:val="415461"/>
          <w:spacing w:val="-3"/>
          <w:w w:val="105"/>
          <w:sz w:val="19"/>
        </w:rPr>
        <w:t xml:space="preserve"> </w:t>
      </w:r>
      <w:r>
        <w:rPr>
          <w:i/>
          <w:color w:val="415461"/>
          <w:spacing w:val="-2"/>
          <w:w w:val="105"/>
          <w:sz w:val="19"/>
        </w:rPr>
        <w:t xml:space="preserve">3.1 - Interfața principală a aplicației Nexus Password Vault </w:t>
      </w:r>
      <w:r>
        <w:rPr>
          <w:i/>
          <w:color w:val="415461"/>
          <w:spacing w:val="-5"/>
          <w:w w:val="105"/>
          <w:sz w:val="19"/>
        </w:rPr>
        <w:t>Pro</w:t>
      </w:r>
    </w:p>
    <w:p w14:paraId="63F5F134" w14:textId="77777777" w:rsidR="00EF4CAD" w:rsidRDefault="00EF4CAD">
      <w:pPr>
        <w:pStyle w:val="BodyText"/>
        <w:ind w:left="0"/>
        <w:rPr>
          <w:i/>
          <w:sz w:val="19"/>
        </w:rPr>
      </w:pPr>
    </w:p>
    <w:p w14:paraId="6D3350D3" w14:textId="77777777" w:rsidR="00EF4CAD" w:rsidRDefault="00EF4CAD">
      <w:pPr>
        <w:pStyle w:val="BodyText"/>
        <w:spacing w:before="122"/>
        <w:ind w:left="0"/>
        <w:rPr>
          <w:i/>
          <w:sz w:val="19"/>
        </w:rPr>
      </w:pPr>
    </w:p>
    <w:p w14:paraId="64B08EEF" w14:textId="77777777" w:rsidR="00EF4CAD" w:rsidRDefault="005B4D9B">
      <w:pPr>
        <w:pStyle w:val="ListParagraph"/>
        <w:numPr>
          <w:ilvl w:val="1"/>
          <w:numId w:val="2"/>
        </w:numPr>
        <w:tabs>
          <w:tab w:val="left" w:pos="579"/>
        </w:tabs>
        <w:ind w:hanging="323"/>
        <w:rPr>
          <w:b/>
          <w:sz w:val="21"/>
        </w:rPr>
      </w:pPr>
      <w:r>
        <w:rPr>
          <w:b/>
          <w:sz w:val="21"/>
        </w:rPr>
        <w:t>C#</w:t>
      </w:r>
      <w:r>
        <w:rPr>
          <w:b/>
          <w:spacing w:val="7"/>
          <w:sz w:val="21"/>
        </w:rPr>
        <w:t xml:space="preserve"> </w:t>
      </w:r>
      <w:r>
        <w:rPr>
          <w:b/>
          <w:sz w:val="21"/>
        </w:rPr>
        <w:t>.NET</w:t>
      </w:r>
      <w:r>
        <w:rPr>
          <w:b/>
          <w:spacing w:val="3"/>
          <w:sz w:val="21"/>
        </w:rPr>
        <w:t xml:space="preserve"> </w:t>
      </w:r>
      <w:r>
        <w:rPr>
          <w:b/>
          <w:sz w:val="21"/>
        </w:rPr>
        <w:t>și</w:t>
      </w:r>
      <w:r>
        <w:rPr>
          <w:b/>
          <w:spacing w:val="8"/>
          <w:sz w:val="21"/>
        </w:rPr>
        <w:t xml:space="preserve"> </w:t>
      </w:r>
      <w:r>
        <w:rPr>
          <w:b/>
          <w:sz w:val="21"/>
        </w:rPr>
        <w:t>logica</w:t>
      </w:r>
      <w:r>
        <w:rPr>
          <w:b/>
          <w:spacing w:val="7"/>
          <w:sz w:val="21"/>
        </w:rPr>
        <w:t xml:space="preserve"> </w:t>
      </w:r>
      <w:r>
        <w:rPr>
          <w:b/>
          <w:sz w:val="21"/>
        </w:rPr>
        <w:t>de</w:t>
      </w:r>
      <w:r>
        <w:rPr>
          <w:b/>
          <w:spacing w:val="8"/>
          <w:sz w:val="21"/>
        </w:rPr>
        <w:t xml:space="preserve"> </w:t>
      </w:r>
      <w:r>
        <w:rPr>
          <w:b/>
          <w:spacing w:val="-2"/>
          <w:sz w:val="21"/>
        </w:rPr>
        <w:t>business</w:t>
      </w:r>
    </w:p>
    <w:p w14:paraId="64685065" w14:textId="77777777" w:rsidR="00EF4CAD" w:rsidRDefault="00EF4CAD">
      <w:pPr>
        <w:pStyle w:val="BodyText"/>
        <w:spacing w:before="136"/>
        <w:ind w:left="0"/>
        <w:rPr>
          <w:b/>
          <w:sz w:val="21"/>
        </w:rPr>
      </w:pPr>
    </w:p>
    <w:p w14:paraId="10E13046" w14:textId="77777777" w:rsidR="00EF4CAD" w:rsidRDefault="005B4D9B">
      <w:pPr>
        <w:pStyle w:val="BodyText"/>
        <w:spacing w:line="379" w:lineRule="auto"/>
        <w:ind w:right="1099" w:firstLine="404"/>
        <w:jc w:val="both"/>
      </w:pPr>
      <w:r>
        <w:rPr>
          <w:color w:val="415461"/>
        </w:rPr>
        <w:t>Toată logica programului rezidă în ecosistemul limbajului de programare C#, organizată sub spațiul de nume MyPasswordManager. Centrul gravitațional al aplicației este reprezentat de clasa parțială Form1. La instanțierea acestui formular, constructorul parametric Form1(string masterPassword) preia parola de la login și o păstrează strict în scopul utilizărilor viitoare ale</w:t>
      </w:r>
      <w:r>
        <w:rPr>
          <w:color w:val="415461"/>
          <w:spacing w:val="40"/>
        </w:rPr>
        <w:t xml:space="preserve"> </w:t>
      </w:r>
      <w:r>
        <w:rPr>
          <w:color w:val="415461"/>
        </w:rPr>
        <w:t>seifului pe durata sesiunii curente.</w:t>
      </w:r>
    </w:p>
    <w:p w14:paraId="2A05B164" w14:textId="77777777" w:rsidR="00EF4CAD" w:rsidRDefault="005B4D9B">
      <w:pPr>
        <w:pStyle w:val="BodyText"/>
        <w:spacing w:before="181" w:line="379" w:lineRule="auto"/>
        <w:ind w:right="1099" w:firstLine="404"/>
        <w:jc w:val="both"/>
      </w:pPr>
      <w:r>
        <w:rPr>
          <w:color w:val="415461"/>
        </w:rPr>
        <w:t>Rutina de inițializare este compusă din patru faze distincte, apelate procedural: InitializeVault() creează obiectul de management al datelor și execută operația de citire de pe disc; InitializeCustomUI() desenează și configurează programatic interfața grafică; InitializeAutoLock() pornește instanța clasei Timer pentru supravegherea inactivității; și, în final, RefreshVault() aplică tehnologia</w:t>
      </w:r>
      <w:r>
        <w:rPr>
          <w:color w:val="415461"/>
          <w:spacing w:val="39"/>
        </w:rPr>
        <w:t xml:space="preserve"> </w:t>
      </w:r>
      <w:r>
        <w:rPr>
          <w:color w:val="415461"/>
        </w:rPr>
        <w:t>LINQ</w:t>
      </w:r>
      <w:r>
        <w:rPr>
          <w:color w:val="415461"/>
          <w:spacing w:val="39"/>
        </w:rPr>
        <w:t xml:space="preserve"> </w:t>
      </w:r>
      <w:r>
        <w:rPr>
          <w:color w:val="415461"/>
        </w:rPr>
        <w:t>pentru</w:t>
      </w:r>
      <w:r>
        <w:rPr>
          <w:color w:val="415461"/>
          <w:spacing w:val="39"/>
        </w:rPr>
        <w:t xml:space="preserve"> </w:t>
      </w:r>
      <w:r>
        <w:rPr>
          <w:color w:val="415461"/>
        </w:rPr>
        <w:t>a</w:t>
      </w:r>
      <w:r>
        <w:rPr>
          <w:color w:val="415461"/>
          <w:spacing w:val="39"/>
        </w:rPr>
        <w:t xml:space="preserve"> </w:t>
      </w:r>
      <w:r>
        <w:rPr>
          <w:color w:val="415461"/>
        </w:rPr>
        <w:t>ordona</w:t>
      </w:r>
      <w:r>
        <w:rPr>
          <w:color w:val="415461"/>
          <w:spacing w:val="39"/>
        </w:rPr>
        <w:t xml:space="preserve"> </w:t>
      </w:r>
      <w:r>
        <w:rPr>
          <w:color w:val="415461"/>
        </w:rPr>
        <w:t>colecția</w:t>
      </w:r>
      <w:r>
        <w:rPr>
          <w:color w:val="415461"/>
          <w:spacing w:val="39"/>
        </w:rPr>
        <w:t xml:space="preserve"> </w:t>
      </w:r>
      <w:r>
        <w:rPr>
          <w:color w:val="415461"/>
        </w:rPr>
        <w:t>de</w:t>
      </w:r>
      <w:r>
        <w:rPr>
          <w:color w:val="415461"/>
          <w:spacing w:val="39"/>
        </w:rPr>
        <w:t xml:space="preserve"> </w:t>
      </w:r>
      <w:r>
        <w:rPr>
          <w:color w:val="415461"/>
        </w:rPr>
        <w:t>credențiale</w:t>
      </w:r>
      <w:r>
        <w:rPr>
          <w:color w:val="415461"/>
          <w:spacing w:val="39"/>
        </w:rPr>
        <w:t xml:space="preserve"> </w:t>
      </w:r>
      <w:r>
        <w:rPr>
          <w:color w:val="415461"/>
        </w:rPr>
        <w:t>(OrderByDescending)</w:t>
      </w:r>
      <w:r>
        <w:rPr>
          <w:color w:val="415461"/>
          <w:spacing w:val="39"/>
        </w:rPr>
        <w:t xml:space="preserve"> </w:t>
      </w:r>
      <w:r>
        <w:rPr>
          <w:color w:val="415461"/>
        </w:rPr>
        <w:t>și</w:t>
      </w:r>
      <w:r>
        <w:rPr>
          <w:color w:val="415461"/>
          <w:spacing w:val="39"/>
        </w:rPr>
        <w:t xml:space="preserve"> </w:t>
      </w:r>
      <w:r>
        <w:rPr>
          <w:color w:val="415461"/>
        </w:rPr>
        <w:t>a</w:t>
      </w:r>
      <w:r>
        <w:rPr>
          <w:color w:val="415461"/>
          <w:spacing w:val="39"/>
        </w:rPr>
        <w:t xml:space="preserve"> </w:t>
      </w:r>
      <w:r>
        <w:rPr>
          <w:color w:val="415461"/>
        </w:rPr>
        <w:t>o</w:t>
      </w:r>
      <w:r>
        <w:rPr>
          <w:color w:val="415461"/>
          <w:spacing w:val="39"/>
        </w:rPr>
        <w:t xml:space="preserve"> </w:t>
      </w:r>
      <w:r>
        <w:rPr>
          <w:color w:val="415461"/>
        </w:rPr>
        <w:t>adăuga</w:t>
      </w:r>
      <w:r>
        <w:rPr>
          <w:color w:val="415461"/>
          <w:spacing w:val="39"/>
        </w:rPr>
        <w:t xml:space="preserve"> </w:t>
      </w:r>
      <w:r>
        <w:rPr>
          <w:color w:val="415461"/>
        </w:rPr>
        <w:t>în lista de afișare BindingList pe baza căreia DataGridView-ul se auto-actualizează.</w:t>
      </w:r>
    </w:p>
    <w:p w14:paraId="37731981" w14:textId="77777777" w:rsidR="00EF4CAD" w:rsidRDefault="005B4D9B">
      <w:pPr>
        <w:pStyle w:val="BodyText"/>
        <w:spacing w:before="189" w:line="379" w:lineRule="auto"/>
        <w:ind w:right="1099" w:firstLine="404"/>
        <w:jc w:val="both"/>
      </w:pPr>
      <w:r>
        <w:rPr>
          <w:color w:val="415461"/>
        </w:rPr>
        <w:t>Managerierea efectivă a colecției cade în sarcina clasei VaultManager. Aceasta expune public metode CRUD riguroase precum AddCredential() și DeleteCredential(), care modifică lista internă de obiecte și forțează automat, prin apelarea metodei Save(), rescrierea securizată a datelor pe disc. Suplimentar, VaultManager furnizează funcții analitice esențiale, precum GetWeakPasswords() - care folosește filtrare Lambda pentru a extrage parolele vulnerabile, și GetStatistics(), care</w:t>
      </w:r>
      <w:r>
        <w:rPr>
          <w:color w:val="415461"/>
          <w:spacing w:val="40"/>
        </w:rPr>
        <w:t xml:space="preserve"> </w:t>
      </w:r>
      <w:r>
        <w:rPr>
          <w:color w:val="415461"/>
        </w:rPr>
        <w:t>returnează metrice globale agregate.</w:t>
      </w:r>
    </w:p>
    <w:p w14:paraId="55A62AFA" w14:textId="77777777" w:rsidR="00EF4CAD" w:rsidRDefault="005B4D9B">
      <w:pPr>
        <w:pStyle w:val="BodyText"/>
        <w:spacing w:before="176" w:line="384" w:lineRule="auto"/>
        <w:ind w:right="1099" w:firstLine="404"/>
        <w:jc w:val="both"/>
      </w:pPr>
      <w:r>
        <w:rPr>
          <w:noProof/>
        </w:rPr>
        <mc:AlternateContent>
          <mc:Choice Requires="wpg">
            <w:drawing>
              <wp:anchor distT="0" distB="0" distL="0" distR="0" simplePos="0" relativeHeight="487405568" behindDoc="1" locked="0" layoutInCell="1" allowOverlap="1" wp14:anchorId="0C2EDAEC" wp14:editId="7C914E85">
                <wp:simplePos x="0" y="0"/>
                <wp:positionH relativeFrom="page">
                  <wp:posOffset>702315</wp:posOffset>
                </wp:positionH>
                <wp:positionV relativeFrom="paragraph">
                  <wp:posOffset>1307386</wp:posOffset>
                </wp:positionV>
                <wp:extent cx="6167120" cy="25781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7120" cy="2578100"/>
                          <a:chOff x="0" y="0"/>
                          <a:chExt cx="6167120" cy="2578100"/>
                        </a:xfrm>
                      </wpg:grpSpPr>
                      <wps:wsp>
                        <wps:cNvPr id="25" name="Graphic 25"/>
                        <wps:cNvSpPr/>
                        <wps:spPr>
                          <a:xfrm>
                            <a:off x="4282" y="4289"/>
                            <a:ext cx="6158230" cy="2574290"/>
                          </a:xfrm>
                          <a:custGeom>
                            <a:avLst/>
                            <a:gdLst/>
                            <a:ahLst/>
                            <a:cxnLst/>
                            <a:rect l="l" t="t" r="r" b="b"/>
                            <a:pathLst>
                              <a:path w="6158230" h="2574290">
                                <a:moveTo>
                                  <a:pt x="6158108" y="2573729"/>
                                </a:moveTo>
                                <a:lnTo>
                                  <a:pt x="0" y="2573729"/>
                                </a:lnTo>
                                <a:lnTo>
                                  <a:pt x="0" y="29709"/>
                                </a:lnTo>
                                <a:lnTo>
                                  <a:pt x="25346" y="861"/>
                                </a:lnTo>
                                <a:lnTo>
                                  <a:pt x="29716" y="0"/>
                                </a:lnTo>
                                <a:lnTo>
                                  <a:pt x="6128391" y="0"/>
                                </a:lnTo>
                                <a:lnTo>
                                  <a:pt x="6157238" y="25334"/>
                                </a:lnTo>
                                <a:lnTo>
                                  <a:pt x="6158108" y="2573729"/>
                                </a:lnTo>
                                <a:close/>
                              </a:path>
                            </a:pathLst>
                          </a:custGeom>
                          <a:solidFill>
                            <a:srgbClr val="F4F4F4"/>
                          </a:solidFill>
                        </wps:spPr>
                        <wps:bodyPr wrap="square" lIns="0" tIns="0" rIns="0" bIns="0" rtlCol="0">
                          <a:prstTxWarp prst="textNoShape">
                            <a:avLst/>
                          </a:prstTxWarp>
                          <a:noAutofit/>
                        </wps:bodyPr>
                      </wps:wsp>
                      <wps:wsp>
                        <wps:cNvPr id="26" name="Graphic 26"/>
                        <wps:cNvSpPr/>
                        <wps:spPr>
                          <a:xfrm>
                            <a:off x="-5" y="13"/>
                            <a:ext cx="6167120" cy="2576830"/>
                          </a:xfrm>
                          <a:custGeom>
                            <a:avLst/>
                            <a:gdLst/>
                            <a:ahLst/>
                            <a:cxnLst/>
                            <a:rect l="l" t="t" r="r" b="b"/>
                            <a:pathLst>
                              <a:path w="6167120" h="2576830">
                                <a:moveTo>
                                  <a:pt x="6166675" y="38531"/>
                                </a:moveTo>
                                <a:lnTo>
                                  <a:pt x="6154915" y="10896"/>
                                </a:lnTo>
                                <a:lnTo>
                                  <a:pt x="6152121" y="8572"/>
                                </a:lnTo>
                                <a:lnTo>
                                  <a:pt x="6149441" y="6350"/>
                                </a:lnTo>
                                <a:lnTo>
                                  <a:pt x="6142926" y="2819"/>
                                </a:lnTo>
                                <a:lnTo>
                                  <a:pt x="6135814" y="698"/>
                                </a:lnTo>
                                <a:lnTo>
                                  <a:pt x="6128131" y="0"/>
                                </a:lnTo>
                                <a:lnTo>
                                  <a:pt x="38544" y="0"/>
                                </a:lnTo>
                                <a:lnTo>
                                  <a:pt x="2819" y="23736"/>
                                </a:lnTo>
                                <a:lnTo>
                                  <a:pt x="0" y="38531"/>
                                </a:lnTo>
                                <a:lnTo>
                                  <a:pt x="0" y="2576550"/>
                                </a:lnTo>
                                <a:lnTo>
                                  <a:pt x="8559" y="2576550"/>
                                </a:lnTo>
                                <a:lnTo>
                                  <a:pt x="8559" y="30264"/>
                                </a:lnTo>
                                <a:lnTo>
                                  <a:pt x="11493" y="23202"/>
                                </a:lnTo>
                                <a:lnTo>
                                  <a:pt x="17348" y="17335"/>
                                </a:lnTo>
                                <a:lnTo>
                                  <a:pt x="17538" y="17145"/>
                                </a:lnTo>
                                <a:lnTo>
                                  <a:pt x="17767" y="16916"/>
                                </a:lnTo>
                                <a:lnTo>
                                  <a:pt x="23202" y="11493"/>
                                </a:lnTo>
                                <a:lnTo>
                                  <a:pt x="30264" y="8572"/>
                                </a:lnTo>
                                <a:lnTo>
                                  <a:pt x="6136411" y="8572"/>
                                </a:lnTo>
                                <a:lnTo>
                                  <a:pt x="6143472" y="11493"/>
                                </a:lnTo>
                                <a:lnTo>
                                  <a:pt x="6148895" y="16916"/>
                                </a:lnTo>
                                <a:lnTo>
                                  <a:pt x="6155182" y="23202"/>
                                </a:lnTo>
                                <a:lnTo>
                                  <a:pt x="6158103" y="30264"/>
                                </a:lnTo>
                                <a:lnTo>
                                  <a:pt x="6158103" y="2576550"/>
                                </a:lnTo>
                                <a:lnTo>
                                  <a:pt x="6166675" y="2576550"/>
                                </a:lnTo>
                                <a:lnTo>
                                  <a:pt x="6166675" y="38531"/>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w14:anchorId="7F4A200B" id="Group 24" o:spid="_x0000_s1026" style="position:absolute;margin-left:55.3pt;margin-top:102.95pt;width:485.6pt;height:203pt;z-index:-15910912;mso-wrap-distance-left:0;mso-wrap-distance-right:0;mso-position-horizontal-relative:page" coordsize="61671,25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2/QEQQAALkNAAAOAAAAZHJzL2Uyb0RvYy54bWzUV9tu4zYQfS/QfxD0vrFIStQFcRbFpgkK&#10;LHYX2BR9pnWxhEqiStKX/H2HpMZ2k8Z2t92HJoBJiYejmTNnhtLt+/3QB9ta6U6Oy5DcRGFQj6Ws&#10;unG9DH99eniXhYE2YqxEL8d6GT7XOnx/9+MPt7upqKlsZV/VKgAjoy520zJsjZmKxUKXbT0IfSOn&#10;eoTFRqpBGLhU60WlxA6sD/2CRhFf7KSqJiXLWmu4e+8Xwztnv2nq0nxuGl2boF+G4Jtxv8r9ruzv&#10;4u5WFGslprYrZzfEN3gxiG6Ehx5M3Qsjgo3qXpkaulJJLRtzU8phIZumK2sXA0RDohfRPCq5mVws&#10;62K3ng40AbUvePpms+Wn7aOavk5flPceph9l+bsGXha7aV2crtvr9RG8b9RgN0EQwd4x+nxgtN6b&#10;oISbnPCUUCC+hDWapBmJZs7LFhLzal/Z/nxh50IU/sHOvYM7uwn0o48U6X9H0ddWTLVjXlsKvqig&#10;q2wAYTCKAWT8OCsG7gBT9uGAsizOV3om9AVHMc1oGAAVMMm99o5MJRllR6ZimjumDvGKotxo81hL&#10;R7rYftTGi7fCmWhxVu5HnCooASv+3onfhAGIX4UBiH/lHZiEsftsJu002Nmszb60LmnOFbs+yG39&#10;JB3S2NRZHImgwn1yWUpdUODyEdmPpzsgvldYROA4OdszMk8jtInrOHocTVjMndWMExsRPB0ROM7I&#10;PCUeicTiOo4exwnNWE6czUvIJKUM42csPvv8t9nC55e91LUPwabCxXJID8R1KgAt+6566PrepkOr&#10;9epDr4KtgEw/xPZ/duUEBgWjCy9MO1vJ6hl0vQMlL0P9x0aoOgz6X0aoHODe4EThZIUTZfoP0rVT&#10;pwSlzdP+N6GmYILpMjSg6E8SC0gUqFTw3wI81u4c5U8bI5vOytj55j2aL6CYfWF9/6oGUbyoam7Z&#10;u7qq30FbAFUTZneJ4ljRf+19PIPy9tnFtnCaUOQJzpDvUdGzL76inSvW12OdovY556mPh2UJw4o6&#10;4lCriE/inMzxR1nuiHuzAqECKKG+sjIonZkNNIkjmo7zOPZgzhKkDkE4HsA0p766aUbOtwxOGPSt&#10;2CWN59kFL8Ac0GATfN4FoCv2Ns/jnHuuC7KUnefL98DTPGDUOProD12VJxd4ypIkd7HAWXw9mEWU&#10;Y0PBJ+PoPSAkzpk3zGh0PrEkZbHvmTBj7gB9UzEkTeb+SlISX8KmPHU+EJ5Dp/elhn7i6P2lzktX&#10;tc7zc1gfvcVeoVnGY3K9wFkMRXCdF5zEWZbPlXYxPqi0hMzvGj7WcxH6k8nn73KuT9HXyAjeAQ89&#10;5Z/i/077/80pee/+ZpH8v09J9yYM3wfufWH+lrEfIKfX7lQ9fnHd/QkAAP//AwBQSwMEFAAGAAgA&#10;AAAhANw3ZLjhAAAADAEAAA8AAABkcnMvZG93bnJldi54bWxMj0FLw0AQhe+C/2EZwZvd3UpDG7Mp&#10;painItgK4m2bTJPQ7GzIbpP03zs96fExH2++l60n14oB+9B4MqBnCgRS4cuGKgNfh7enJYgQLZW2&#10;9YQGrhhgnd/fZTYt/UifOOxjJbiEQmoN1DF2qZShqNHZMPMdEt9Ovnc2cuwrWfZ25HLXyrlSiXS2&#10;If5Q2w63NRbn/cUZeB/tuHnWr8PufNpefw6Lj++dRmMeH6bNC4iIU/yD4abP6pCz09FfqAyi5axV&#10;wqiBuVqsQNwItdS85mgg0XoFMs/k/xH5LwAAAP//AwBQSwECLQAUAAYACAAAACEAtoM4kv4AAADh&#10;AQAAEwAAAAAAAAAAAAAAAAAAAAAAW0NvbnRlbnRfVHlwZXNdLnhtbFBLAQItABQABgAIAAAAIQA4&#10;/SH/1gAAAJQBAAALAAAAAAAAAAAAAAAAAC8BAABfcmVscy8ucmVsc1BLAQItABQABgAIAAAAIQBQ&#10;G2/QEQQAALkNAAAOAAAAAAAAAAAAAAAAAC4CAABkcnMvZTJvRG9jLnhtbFBLAQItABQABgAIAAAA&#10;IQDcN2S44QAAAAwBAAAPAAAAAAAAAAAAAAAAAGsGAABkcnMvZG93bnJldi54bWxQSwUGAAAAAAQA&#10;BADzAAAAeQcAAAAA&#10;">
                <v:shape id="Graphic 25" o:spid="_x0000_s1027" style="position:absolute;left:42;top:42;width:61583;height:25743;visibility:visible;mso-wrap-style:square;v-text-anchor:top" coordsize="6158230,257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C0SwwAAANsAAAAPAAAAZHJzL2Rvd25yZXYueG1sRI/BasMw&#10;EETvgf6D2EJvidxASnCihNRQ4ksPTf0Bi7W2nFgr19ok7t9XhUKPw8y8Ybb7yffqRmPsAht4XmSg&#10;iOtgO24NVJ9v8zWoKMgW+8Bk4Jsi7HcPsy3mNtz5g24naVWCcMzRgBMZcq1j7chjXISBOHlNGD1K&#10;kmOr7Yj3BPe9XmbZi/bYcVpwOFDhqL6crt5AUbxfq3J9+TqWunFSv9ozN2LM0+N02IASmuQ//Ncu&#10;rYHlCn6/pB+gdz8AAAD//wMAUEsBAi0AFAAGAAgAAAAhANvh9svuAAAAhQEAABMAAAAAAAAAAAAA&#10;AAAAAAAAAFtDb250ZW50X1R5cGVzXS54bWxQSwECLQAUAAYACAAAACEAWvQsW78AAAAVAQAACwAA&#10;AAAAAAAAAAAAAAAfAQAAX3JlbHMvLnJlbHNQSwECLQAUAAYACAAAACEAuzQtEsMAAADbAAAADwAA&#10;AAAAAAAAAAAAAAAHAgAAZHJzL2Rvd25yZXYueG1sUEsFBgAAAAADAAMAtwAAAPcCAAAAAA==&#10;" path="m6158108,2573729l,2573729,,29709,25346,861,29716,,6128391,r28847,25334l6158108,2573729xe" fillcolor="#f4f4f4" stroked="f">
                  <v:path arrowok="t"/>
                </v:shape>
                <v:shape id="Graphic 26" o:spid="_x0000_s1028" style="position:absolute;width:61671;height:25768;visibility:visible;mso-wrap-style:square;v-text-anchor:top" coordsize="6167120,25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FxQAAANsAAAAPAAAAZHJzL2Rvd25yZXYueG1sRI9Ba8JA&#10;FITvBf/D8oTe6kYpQaKrqFAoCi3GHjw+s88kmH0bd9ck/ffdQqHHYWa+YZbrwTSiI+drywqmkwQE&#10;cWF1zaWCr9PbyxyED8gaG8uk4Js8rFejpyVm2vZ8pC4PpYgQ9hkqqEJoMyl9UZFBP7EtcfSu1hkM&#10;UbpSaod9hJtGzpIklQZrjgsVtrSrqLjlD6OgGdzlkM8P+/x8/Oi33eu9/TylSj2Ph80CRKAh/If/&#10;2u9awSyF3y/xB8jVDwAAAP//AwBQSwECLQAUAAYACAAAACEA2+H2y+4AAACFAQAAEwAAAAAAAAAA&#10;AAAAAAAAAAAAW0NvbnRlbnRfVHlwZXNdLnhtbFBLAQItABQABgAIAAAAIQBa9CxbvwAAABUBAAAL&#10;AAAAAAAAAAAAAAAAAB8BAABfcmVscy8ucmVsc1BLAQItABQABgAIAAAAIQBje+4FxQAAANsAAAAP&#10;AAAAAAAAAAAAAAAAAAcCAABkcnMvZG93bnJldi54bWxQSwUGAAAAAAMAAwC3AAAA+QIAAAAA&#10;" path="m6166675,38531l6154915,10896r-2794,-2324l6149441,6350r-6515,-3531l6135814,698,6128131,,38544,,2819,23736,,38531,,2576550r8559,l8559,30264r2934,-7062l17348,17335r190,-190l17767,16916r5435,-5423l30264,8572r6106147,l6143472,11493r5423,5423l6155182,23202r2921,7062l6158103,2576550r8572,l6166675,38531xe" fillcolor="#ddd" stroked="f">
                  <v:path arrowok="t"/>
                </v:shape>
                <w10:wrap anchorx="page"/>
              </v:group>
            </w:pict>
          </mc:Fallback>
        </mc:AlternateContent>
      </w:r>
      <w:r>
        <w:rPr>
          <w:color w:val="415461"/>
        </w:rPr>
        <w:t xml:space="preserve">O altă piesă critică a logicii este clasa PasswordService, o componentă statică responsabilă pentru generarea parolelor. Pentru a asigura un grad maxim de entropie și de incertitudine </w:t>
      </w:r>
      <w:r>
        <w:rPr>
          <w:color w:val="415461"/>
        </w:rPr>
        <w:lastRenderedPageBreak/>
        <w:t>criptografică (aspecte la care funcția clasică Random din .NET eșuează prin previzibilitate),</w:t>
      </w:r>
      <w:r>
        <w:rPr>
          <w:color w:val="415461"/>
          <w:spacing w:val="80"/>
        </w:rPr>
        <w:t xml:space="preserve"> </w:t>
      </w:r>
      <w:r>
        <w:rPr>
          <w:color w:val="415461"/>
        </w:rPr>
        <w:t>sistemul a apelat la generatorul nativ din System.Security.Cryptography.</w:t>
      </w:r>
    </w:p>
    <w:p w14:paraId="62CB8CBD" w14:textId="77777777" w:rsidR="00EF4CAD" w:rsidRDefault="00EF4CAD">
      <w:pPr>
        <w:pStyle w:val="BodyText"/>
        <w:spacing w:before="87"/>
        <w:ind w:left="0"/>
      </w:pPr>
    </w:p>
    <w:p w14:paraId="35E31949" w14:textId="77777777" w:rsidR="00EF4CAD" w:rsidRDefault="005B4D9B">
      <w:pPr>
        <w:spacing w:line="316" w:lineRule="auto"/>
        <w:ind w:left="471" w:right="1251"/>
        <w:rPr>
          <w:rFonts w:ascii="Liberation Mono"/>
          <w:sz w:val="19"/>
        </w:rPr>
      </w:pPr>
      <w:r>
        <w:rPr>
          <w:rFonts w:ascii="Liberation Mono"/>
          <w:sz w:val="19"/>
        </w:rPr>
        <w:t>public</w:t>
      </w:r>
      <w:r>
        <w:rPr>
          <w:rFonts w:ascii="Liberation Mono"/>
          <w:spacing w:val="-12"/>
          <w:sz w:val="19"/>
        </w:rPr>
        <w:t xml:space="preserve"> </w:t>
      </w:r>
      <w:r>
        <w:rPr>
          <w:rFonts w:ascii="Liberation Mono"/>
          <w:sz w:val="19"/>
        </w:rPr>
        <w:t>static</w:t>
      </w:r>
      <w:r>
        <w:rPr>
          <w:rFonts w:ascii="Liberation Mono"/>
          <w:spacing w:val="-12"/>
          <w:sz w:val="19"/>
        </w:rPr>
        <w:t xml:space="preserve"> </w:t>
      </w:r>
      <w:r>
        <w:rPr>
          <w:rFonts w:ascii="Liberation Mono"/>
          <w:sz w:val="19"/>
        </w:rPr>
        <w:t>string</w:t>
      </w:r>
      <w:r>
        <w:rPr>
          <w:rFonts w:ascii="Liberation Mono"/>
          <w:spacing w:val="-12"/>
          <w:sz w:val="19"/>
        </w:rPr>
        <w:t xml:space="preserve"> </w:t>
      </w:r>
      <w:r>
        <w:rPr>
          <w:rFonts w:ascii="Liberation Mono"/>
          <w:sz w:val="19"/>
        </w:rPr>
        <w:t>GeneratePassword(int</w:t>
      </w:r>
      <w:r>
        <w:rPr>
          <w:rFonts w:ascii="Liberation Mono"/>
          <w:spacing w:val="-12"/>
          <w:sz w:val="19"/>
        </w:rPr>
        <w:t xml:space="preserve"> </w:t>
      </w:r>
      <w:r>
        <w:rPr>
          <w:rFonts w:ascii="Liberation Mono"/>
          <w:sz w:val="19"/>
        </w:rPr>
        <w:t>length,</w:t>
      </w:r>
      <w:r>
        <w:rPr>
          <w:rFonts w:ascii="Liberation Mono"/>
          <w:spacing w:val="-12"/>
          <w:sz w:val="19"/>
        </w:rPr>
        <w:t xml:space="preserve"> </w:t>
      </w:r>
      <w:r>
        <w:rPr>
          <w:rFonts w:ascii="Liberation Mono"/>
          <w:sz w:val="19"/>
        </w:rPr>
        <w:t>bool</w:t>
      </w:r>
      <w:r>
        <w:rPr>
          <w:rFonts w:ascii="Liberation Mono"/>
          <w:spacing w:val="-12"/>
          <w:sz w:val="19"/>
        </w:rPr>
        <w:t xml:space="preserve"> </w:t>
      </w:r>
      <w:r>
        <w:rPr>
          <w:rFonts w:ascii="Liberation Mono"/>
          <w:sz w:val="19"/>
        </w:rPr>
        <w:t>useUpper,</w:t>
      </w:r>
      <w:r>
        <w:rPr>
          <w:rFonts w:ascii="Liberation Mono"/>
          <w:spacing w:val="-12"/>
          <w:sz w:val="19"/>
        </w:rPr>
        <w:t xml:space="preserve"> </w:t>
      </w:r>
      <w:r>
        <w:rPr>
          <w:rFonts w:ascii="Liberation Mono"/>
          <w:sz w:val="19"/>
        </w:rPr>
        <w:t>bool</w:t>
      </w:r>
      <w:r>
        <w:rPr>
          <w:rFonts w:ascii="Liberation Mono"/>
          <w:spacing w:val="-12"/>
          <w:sz w:val="19"/>
        </w:rPr>
        <w:t xml:space="preserve"> </w:t>
      </w:r>
      <w:r>
        <w:rPr>
          <w:rFonts w:ascii="Liberation Mono"/>
          <w:sz w:val="19"/>
        </w:rPr>
        <w:t>useLower, bool useNum, bool useSym)</w:t>
      </w:r>
    </w:p>
    <w:p w14:paraId="644DCB33" w14:textId="77777777" w:rsidR="00EF4CAD" w:rsidRDefault="005B4D9B">
      <w:pPr>
        <w:spacing w:line="214" w:lineRule="exact"/>
        <w:ind w:left="471"/>
        <w:rPr>
          <w:rFonts w:ascii="Liberation Mono"/>
          <w:sz w:val="19"/>
        </w:rPr>
      </w:pPr>
      <w:r>
        <w:rPr>
          <w:rFonts w:ascii="Liberation Mono"/>
          <w:spacing w:val="-10"/>
          <w:sz w:val="19"/>
        </w:rPr>
        <w:t>{</w:t>
      </w:r>
    </w:p>
    <w:p w14:paraId="177960E3" w14:textId="77777777" w:rsidR="00EF4CAD" w:rsidRDefault="005B4D9B">
      <w:pPr>
        <w:spacing w:before="68"/>
        <w:ind w:left="925"/>
        <w:rPr>
          <w:rFonts w:ascii="Liberation Mono"/>
          <w:sz w:val="19"/>
        </w:rPr>
      </w:pPr>
      <w:r>
        <w:rPr>
          <w:rFonts w:ascii="Liberation Mono"/>
          <w:sz w:val="19"/>
        </w:rPr>
        <w:t>string</w:t>
      </w:r>
      <w:r>
        <w:rPr>
          <w:rFonts w:ascii="Liberation Mono"/>
          <w:spacing w:val="-6"/>
          <w:sz w:val="19"/>
        </w:rPr>
        <w:t xml:space="preserve"> </w:t>
      </w:r>
      <w:r>
        <w:rPr>
          <w:rFonts w:ascii="Liberation Mono"/>
          <w:sz w:val="19"/>
        </w:rPr>
        <w:t>pool</w:t>
      </w:r>
      <w:r>
        <w:rPr>
          <w:rFonts w:ascii="Liberation Mono"/>
          <w:spacing w:val="-5"/>
          <w:sz w:val="19"/>
        </w:rPr>
        <w:t xml:space="preserve"> </w:t>
      </w:r>
      <w:r>
        <w:rPr>
          <w:rFonts w:ascii="Liberation Mono"/>
          <w:sz w:val="19"/>
        </w:rPr>
        <w:t>=</w:t>
      </w:r>
      <w:r>
        <w:rPr>
          <w:rFonts w:ascii="Liberation Mono"/>
          <w:spacing w:val="-5"/>
          <w:sz w:val="19"/>
        </w:rPr>
        <w:t xml:space="preserve"> "";</w:t>
      </w:r>
    </w:p>
    <w:p w14:paraId="26869386" w14:textId="77777777" w:rsidR="00EF4CAD" w:rsidRDefault="005B4D9B">
      <w:pPr>
        <w:spacing w:before="68"/>
        <w:ind w:left="925"/>
        <w:rPr>
          <w:rFonts w:ascii="Liberation Mono"/>
          <w:sz w:val="19"/>
        </w:rPr>
      </w:pPr>
      <w:r>
        <w:rPr>
          <w:rFonts w:ascii="Liberation Mono"/>
          <w:sz w:val="19"/>
        </w:rPr>
        <w:t>if</w:t>
      </w:r>
      <w:r>
        <w:rPr>
          <w:rFonts w:ascii="Liberation Mono"/>
          <w:spacing w:val="-7"/>
          <w:sz w:val="19"/>
        </w:rPr>
        <w:t xml:space="preserve"> </w:t>
      </w:r>
      <w:r>
        <w:rPr>
          <w:rFonts w:ascii="Liberation Mono"/>
          <w:sz w:val="19"/>
        </w:rPr>
        <w:t>(useUpper)</w:t>
      </w:r>
      <w:r>
        <w:rPr>
          <w:rFonts w:ascii="Liberation Mono"/>
          <w:spacing w:val="-6"/>
          <w:sz w:val="19"/>
        </w:rPr>
        <w:t xml:space="preserve"> </w:t>
      </w:r>
      <w:r>
        <w:rPr>
          <w:rFonts w:ascii="Liberation Mono"/>
          <w:sz w:val="19"/>
        </w:rPr>
        <w:t>pool</w:t>
      </w:r>
      <w:r>
        <w:rPr>
          <w:rFonts w:ascii="Liberation Mono"/>
          <w:spacing w:val="-6"/>
          <w:sz w:val="19"/>
        </w:rPr>
        <w:t xml:space="preserve"> </w:t>
      </w:r>
      <w:r>
        <w:rPr>
          <w:rFonts w:ascii="Liberation Mono"/>
          <w:sz w:val="19"/>
        </w:rPr>
        <w:t>+=</w:t>
      </w:r>
      <w:r>
        <w:rPr>
          <w:rFonts w:ascii="Liberation Mono"/>
          <w:spacing w:val="-6"/>
          <w:sz w:val="19"/>
        </w:rPr>
        <w:t xml:space="preserve"> </w:t>
      </w:r>
      <w:r>
        <w:rPr>
          <w:rFonts w:ascii="Liberation Mono"/>
          <w:spacing w:val="-2"/>
          <w:sz w:val="19"/>
        </w:rPr>
        <w:t>"ABCDEFGHIJKLMNOPQRSTUVWXYZ";</w:t>
      </w:r>
    </w:p>
    <w:p w14:paraId="13D631DB" w14:textId="77777777" w:rsidR="00EF4CAD" w:rsidRDefault="005B4D9B">
      <w:pPr>
        <w:spacing w:before="68" w:line="316" w:lineRule="auto"/>
        <w:ind w:left="925" w:right="4198"/>
        <w:rPr>
          <w:rFonts w:ascii="Liberation Mono"/>
          <w:sz w:val="19"/>
        </w:rPr>
      </w:pPr>
      <w:r>
        <w:rPr>
          <w:rFonts w:ascii="Liberation Mono"/>
          <w:sz w:val="19"/>
        </w:rPr>
        <w:t>if</w:t>
      </w:r>
      <w:r>
        <w:rPr>
          <w:rFonts w:ascii="Liberation Mono"/>
          <w:spacing w:val="-19"/>
          <w:sz w:val="19"/>
        </w:rPr>
        <w:t xml:space="preserve"> </w:t>
      </w:r>
      <w:r>
        <w:rPr>
          <w:rFonts w:ascii="Liberation Mono"/>
          <w:sz w:val="19"/>
        </w:rPr>
        <w:t>(useLower)</w:t>
      </w:r>
      <w:r>
        <w:rPr>
          <w:rFonts w:ascii="Liberation Mono"/>
          <w:spacing w:val="-19"/>
          <w:sz w:val="19"/>
        </w:rPr>
        <w:t xml:space="preserve"> </w:t>
      </w:r>
      <w:r>
        <w:rPr>
          <w:rFonts w:ascii="Liberation Mono"/>
          <w:sz w:val="19"/>
        </w:rPr>
        <w:t>pool</w:t>
      </w:r>
      <w:r>
        <w:rPr>
          <w:rFonts w:ascii="Liberation Mono"/>
          <w:spacing w:val="-19"/>
          <w:sz w:val="19"/>
        </w:rPr>
        <w:t xml:space="preserve"> </w:t>
      </w:r>
      <w:r>
        <w:rPr>
          <w:rFonts w:ascii="Liberation Mono"/>
          <w:sz w:val="19"/>
        </w:rPr>
        <w:t>+=</w:t>
      </w:r>
      <w:r>
        <w:rPr>
          <w:rFonts w:ascii="Liberation Mono"/>
          <w:spacing w:val="-19"/>
          <w:sz w:val="19"/>
        </w:rPr>
        <w:t xml:space="preserve"> </w:t>
      </w:r>
      <w:r>
        <w:rPr>
          <w:rFonts w:ascii="Liberation Mono"/>
          <w:sz w:val="19"/>
        </w:rPr>
        <w:t>"abcdefghijklmnopqrstuvwxyz"; if (useNum) pool += "0123456789";</w:t>
      </w:r>
    </w:p>
    <w:p w14:paraId="1B435E8D" w14:textId="77777777" w:rsidR="00EF4CAD" w:rsidRDefault="005B4D9B">
      <w:pPr>
        <w:spacing w:line="214" w:lineRule="exact"/>
        <w:ind w:left="925"/>
        <w:rPr>
          <w:rFonts w:ascii="Liberation Mono"/>
          <w:sz w:val="19"/>
        </w:rPr>
      </w:pPr>
      <w:r>
        <w:rPr>
          <w:rFonts w:ascii="Liberation Mono"/>
          <w:sz w:val="19"/>
        </w:rPr>
        <w:t>if</w:t>
      </w:r>
      <w:r>
        <w:rPr>
          <w:rFonts w:ascii="Liberation Mono"/>
          <w:spacing w:val="-6"/>
          <w:sz w:val="19"/>
        </w:rPr>
        <w:t xml:space="preserve"> </w:t>
      </w:r>
      <w:r>
        <w:rPr>
          <w:rFonts w:ascii="Liberation Mono"/>
          <w:sz w:val="19"/>
        </w:rPr>
        <w:t>(useSym)</w:t>
      </w:r>
      <w:r>
        <w:rPr>
          <w:rFonts w:ascii="Liberation Mono"/>
          <w:spacing w:val="-6"/>
          <w:sz w:val="19"/>
        </w:rPr>
        <w:t xml:space="preserve"> </w:t>
      </w:r>
      <w:r>
        <w:rPr>
          <w:rFonts w:ascii="Liberation Mono"/>
          <w:sz w:val="19"/>
        </w:rPr>
        <w:t>pool</w:t>
      </w:r>
      <w:r>
        <w:rPr>
          <w:rFonts w:ascii="Liberation Mono"/>
          <w:spacing w:val="-5"/>
          <w:sz w:val="19"/>
        </w:rPr>
        <w:t xml:space="preserve"> </w:t>
      </w:r>
      <w:r>
        <w:rPr>
          <w:rFonts w:ascii="Liberation Mono"/>
          <w:sz w:val="19"/>
        </w:rPr>
        <w:t>+=</w:t>
      </w:r>
      <w:r>
        <w:rPr>
          <w:rFonts w:ascii="Liberation Mono"/>
          <w:spacing w:val="-6"/>
          <w:sz w:val="19"/>
        </w:rPr>
        <w:t xml:space="preserve"> </w:t>
      </w:r>
      <w:r>
        <w:rPr>
          <w:rFonts w:ascii="Liberation Mono"/>
          <w:spacing w:val="-2"/>
          <w:sz w:val="19"/>
        </w:rPr>
        <w:t>"!@#$%^&amp;*()";</w:t>
      </w:r>
    </w:p>
    <w:p w14:paraId="028EFF59" w14:textId="77777777" w:rsidR="00EF4CAD" w:rsidRDefault="00EF4CAD">
      <w:pPr>
        <w:pStyle w:val="BodyText"/>
        <w:spacing w:before="136"/>
        <w:ind w:left="0"/>
        <w:rPr>
          <w:rFonts w:ascii="Liberation Mono"/>
          <w:sz w:val="19"/>
        </w:rPr>
      </w:pPr>
    </w:p>
    <w:p w14:paraId="42E6AEAE" w14:textId="77777777" w:rsidR="00EF4CAD" w:rsidRDefault="005B4D9B">
      <w:pPr>
        <w:spacing w:line="316" w:lineRule="auto"/>
        <w:ind w:left="925" w:right="5440"/>
        <w:rPr>
          <w:rFonts w:ascii="Liberation Mono"/>
          <w:sz w:val="19"/>
        </w:rPr>
      </w:pPr>
      <w:r>
        <w:rPr>
          <w:rFonts w:ascii="Liberation Mono"/>
          <w:sz w:val="19"/>
        </w:rPr>
        <w:t>StringBuilder</w:t>
      </w:r>
      <w:r>
        <w:rPr>
          <w:rFonts w:ascii="Liberation Mono"/>
          <w:spacing w:val="-16"/>
          <w:sz w:val="19"/>
        </w:rPr>
        <w:t xml:space="preserve"> </w:t>
      </w:r>
      <w:r>
        <w:rPr>
          <w:rFonts w:ascii="Liberation Mono"/>
          <w:sz w:val="19"/>
        </w:rPr>
        <w:t>sb</w:t>
      </w:r>
      <w:r>
        <w:rPr>
          <w:rFonts w:ascii="Liberation Mono"/>
          <w:spacing w:val="-16"/>
          <w:sz w:val="19"/>
        </w:rPr>
        <w:t xml:space="preserve"> </w:t>
      </w:r>
      <w:r>
        <w:rPr>
          <w:rFonts w:ascii="Liberation Mono"/>
          <w:sz w:val="19"/>
        </w:rPr>
        <w:t>=</w:t>
      </w:r>
      <w:r>
        <w:rPr>
          <w:rFonts w:ascii="Liberation Mono"/>
          <w:spacing w:val="-16"/>
          <w:sz w:val="19"/>
        </w:rPr>
        <w:t xml:space="preserve"> </w:t>
      </w:r>
      <w:r>
        <w:rPr>
          <w:rFonts w:ascii="Liberation Mono"/>
          <w:sz w:val="19"/>
        </w:rPr>
        <w:t>new</w:t>
      </w:r>
      <w:r>
        <w:rPr>
          <w:rFonts w:ascii="Liberation Mono"/>
          <w:spacing w:val="-16"/>
          <w:sz w:val="19"/>
        </w:rPr>
        <w:t xml:space="preserve"> </w:t>
      </w:r>
      <w:r>
        <w:rPr>
          <w:rFonts w:ascii="Liberation Mono"/>
          <w:sz w:val="19"/>
        </w:rPr>
        <w:t>StringBuilder(); for (int i = 0; i &lt; length; i++)</w:t>
      </w:r>
    </w:p>
    <w:p w14:paraId="26C82FA4" w14:textId="77777777" w:rsidR="00EF4CAD" w:rsidRDefault="005B4D9B">
      <w:pPr>
        <w:spacing w:line="214" w:lineRule="exact"/>
        <w:ind w:left="925"/>
        <w:rPr>
          <w:rFonts w:ascii="Liberation Mono"/>
          <w:sz w:val="19"/>
        </w:rPr>
      </w:pPr>
      <w:r>
        <w:rPr>
          <w:rFonts w:ascii="Liberation Mono"/>
          <w:spacing w:val="-10"/>
          <w:sz w:val="19"/>
        </w:rPr>
        <w:t>{</w:t>
      </w:r>
    </w:p>
    <w:p w14:paraId="68D87CAB" w14:textId="77777777" w:rsidR="00EF4CAD" w:rsidRDefault="005B4D9B">
      <w:pPr>
        <w:spacing w:before="68"/>
        <w:ind w:left="1378"/>
        <w:rPr>
          <w:rFonts w:ascii="Liberation Mono"/>
          <w:sz w:val="19"/>
        </w:rPr>
      </w:pPr>
      <w:r>
        <w:rPr>
          <w:rFonts w:ascii="Liberation Mono"/>
          <w:spacing w:val="-2"/>
          <w:sz w:val="19"/>
        </w:rPr>
        <w:t>sb.Append(pool[RandomNumberGenerator.GetInt32(pool.Length)]);</w:t>
      </w:r>
    </w:p>
    <w:p w14:paraId="5433A102" w14:textId="77777777" w:rsidR="00EF4CAD" w:rsidRDefault="00EF4CAD">
      <w:pPr>
        <w:rPr>
          <w:rFonts w:ascii="Liberation Mono"/>
          <w:sz w:val="19"/>
        </w:rPr>
        <w:sectPr w:rsidR="00EF4CAD">
          <w:pgSz w:w="11920" w:h="16860"/>
          <w:pgMar w:top="0" w:right="0" w:bottom="0" w:left="850" w:header="720" w:footer="720" w:gutter="0"/>
          <w:cols w:space="720"/>
        </w:sectPr>
      </w:pPr>
    </w:p>
    <w:p w14:paraId="5BB4B15A" w14:textId="77777777" w:rsidR="00EF4CAD" w:rsidRDefault="005B4D9B">
      <w:pPr>
        <w:ind w:left="256"/>
        <w:rPr>
          <w:rFonts w:ascii="Liberation Mono"/>
          <w:sz w:val="20"/>
        </w:rPr>
      </w:pPr>
      <w:r>
        <w:rPr>
          <w:rFonts w:ascii="Liberation Mono"/>
          <w:noProof/>
          <w:sz w:val="20"/>
        </w:rPr>
        <w:lastRenderedPageBreak/>
        <mc:AlternateContent>
          <mc:Choice Requires="wpg">
            <w:drawing>
              <wp:inline distT="0" distB="0" distL="0" distR="0" wp14:anchorId="6D7E4CC2" wp14:editId="2153A5D7">
                <wp:extent cx="6167120" cy="676910"/>
                <wp:effectExtent l="9525" t="0" r="0" b="889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7120" cy="676910"/>
                          <a:chOff x="0" y="0"/>
                          <a:chExt cx="6167120" cy="676910"/>
                        </a:xfrm>
                      </wpg:grpSpPr>
                      <wps:wsp>
                        <wps:cNvPr id="28" name="Graphic 28"/>
                        <wps:cNvSpPr/>
                        <wps:spPr>
                          <a:xfrm>
                            <a:off x="4282" y="6"/>
                            <a:ext cx="6158230" cy="672465"/>
                          </a:xfrm>
                          <a:custGeom>
                            <a:avLst/>
                            <a:gdLst/>
                            <a:ahLst/>
                            <a:cxnLst/>
                            <a:rect l="l" t="t" r="r" b="b"/>
                            <a:pathLst>
                              <a:path w="6158230" h="672465">
                                <a:moveTo>
                                  <a:pt x="6128391" y="672330"/>
                                </a:moveTo>
                                <a:lnTo>
                                  <a:pt x="29716" y="672330"/>
                                </a:lnTo>
                                <a:lnTo>
                                  <a:pt x="25346" y="671452"/>
                                </a:lnTo>
                                <a:lnTo>
                                  <a:pt x="0" y="642612"/>
                                </a:lnTo>
                                <a:lnTo>
                                  <a:pt x="0" y="638079"/>
                                </a:lnTo>
                                <a:lnTo>
                                  <a:pt x="0" y="0"/>
                                </a:lnTo>
                                <a:lnTo>
                                  <a:pt x="6158108" y="0"/>
                                </a:lnTo>
                                <a:lnTo>
                                  <a:pt x="6158107" y="642612"/>
                                </a:lnTo>
                                <a:lnTo>
                                  <a:pt x="6132761" y="671452"/>
                                </a:lnTo>
                                <a:lnTo>
                                  <a:pt x="6128391" y="672330"/>
                                </a:lnTo>
                                <a:close/>
                              </a:path>
                            </a:pathLst>
                          </a:custGeom>
                          <a:solidFill>
                            <a:srgbClr val="F4F4F4"/>
                          </a:solidFill>
                        </wps:spPr>
                        <wps:bodyPr wrap="square" lIns="0" tIns="0" rIns="0" bIns="0" rtlCol="0">
                          <a:prstTxWarp prst="textNoShape">
                            <a:avLst/>
                          </a:prstTxWarp>
                          <a:noAutofit/>
                        </wps:bodyPr>
                      </wps:wsp>
                      <wps:wsp>
                        <wps:cNvPr id="29" name="Graphic 29"/>
                        <wps:cNvSpPr/>
                        <wps:spPr>
                          <a:xfrm>
                            <a:off x="-5" y="2"/>
                            <a:ext cx="6167120" cy="676910"/>
                          </a:xfrm>
                          <a:custGeom>
                            <a:avLst/>
                            <a:gdLst/>
                            <a:ahLst/>
                            <a:cxnLst/>
                            <a:rect l="l" t="t" r="r" b="b"/>
                            <a:pathLst>
                              <a:path w="6167120" h="676910">
                                <a:moveTo>
                                  <a:pt x="6166675" y="0"/>
                                </a:moveTo>
                                <a:lnTo>
                                  <a:pt x="6158103" y="0"/>
                                </a:lnTo>
                                <a:lnTo>
                                  <a:pt x="6158103" y="646366"/>
                                </a:lnTo>
                                <a:lnTo>
                                  <a:pt x="6155182" y="653427"/>
                                </a:lnTo>
                                <a:lnTo>
                                  <a:pt x="6149327" y="659282"/>
                                </a:lnTo>
                                <a:lnTo>
                                  <a:pt x="6148895" y="659714"/>
                                </a:lnTo>
                                <a:lnTo>
                                  <a:pt x="6143472" y="665137"/>
                                </a:lnTo>
                                <a:lnTo>
                                  <a:pt x="6136411" y="668070"/>
                                </a:lnTo>
                                <a:lnTo>
                                  <a:pt x="30264" y="668070"/>
                                </a:lnTo>
                                <a:lnTo>
                                  <a:pt x="23202" y="665137"/>
                                </a:lnTo>
                                <a:lnTo>
                                  <a:pt x="17767" y="659714"/>
                                </a:lnTo>
                                <a:lnTo>
                                  <a:pt x="17348" y="659282"/>
                                </a:lnTo>
                                <a:lnTo>
                                  <a:pt x="11493" y="653427"/>
                                </a:lnTo>
                                <a:lnTo>
                                  <a:pt x="8559" y="646366"/>
                                </a:lnTo>
                                <a:lnTo>
                                  <a:pt x="8559" y="12"/>
                                </a:lnTo>
                                <a:lnTo>
                                  <a:pt x="0" y="12"/>
                                </a:lnTo>
                                <a:lnTo>
                                  <a:pt x="0" y="638086"/>
                                </a:lnTo>
                                <a:lnTo>
                                  <a:pt x="698" y="645769"/>
                                </a:lnTo>
                                <a:lnTo>
                                  <a:pt x="30848" y="675919"/>
                                </a:lnTo>
                                <a:lnTo>
                                  <a:pt x="38544" y="676630"/>
                                </a:lnTo>
                                <a:lnTo>
                                  <a:pt x="6128131" y="676630"/>
                                </a:lnTo>
                                <a:lnTo>
                                  <a:pt x="6163843" y="652881"/>
                                </a:lnTo>
                                <a:lnTo>
                                  <a:pt x="6166675" y="638086"/>
                                </a:lnTo>
                                <a:lnTo>
                                  <a:pt x="6166675" y="0"/>
                                </a:lnTo>
                                <a:close/>
                              </a:path>
                            </a:pathLst>
                          </a:custGeom>
                          <a:solidFill>
                            <a:srgbClr val="DDDDDD"/>
                          </a:solidFill>
                        </wps:spPr>
                        <wps:bodyPr wrap="square" lIns="0" tIns="0" rIns="0" bIns="0" rtlCol="0">
                          <a:prstTxWarp prst="textNoShape">
                            <a:avLst/>
                          </a:prstTxWarp>
                          <a:noAutofit/>
                        </wps:bodyPr>
                      </wps:wsp>
                      <wps:wsp>
                        <wps:cNvPr id="30" name="Textbox 30"/>
                        <wps:cNvSpPr txBox="1"/>
                        <wps:spPr>
                          <a:xfrm>
                            <a:off x="424895" y="20087"/>
                            <a:ext cx="1524000" cy="316230"/>
                          </a:xfrm>
                          <a:prstGeom prst="rect">
                            <a:avLst/>
                          </a:prstGeom>
                        </wps:spPr>
                        <wps:txbx>
                          <w:txbxContent>
                            <w:p w14:paraId="09E9E22E" w14:textId="77777777" w:rsidR="00EF4CAD" w:rsidRDefault="005B4D9B">
                              <w:pPr>
                                <w:spacing w:line="214" w:lineRule="exact"/>
                                <w:rPr>
                                  <w:rFonts w:ascii="Liberation Mono"/>
                                  <w:sz w:val="19"/>
                                </w:rPr>
                              </w:pPr>
                              <w:r>
                                <w:rPr>
                                  <w:rFonts w:ascii="Liberation Mono"/>
                                  <w:spacing w:val="-10"/>
                                  <w:sz w:val="19"/>
                                </w:rPr>
                                <w:t>}</w:t>
                              </w:r>
                            </w:p>
                            <w:p w14:paraId="6C96BE79" w14:textId="77777777" w:rsidR="00EF4CAD" w:rsidRDefault="005B4D9B">
                              <w:pPr>
                                <w:spacing w:before="68" w:line="215" w:lineRule="exact"/>
                                <w:rPr>
                                  <w:rFonts w:ascii="Liberation Mono"/>
                                  <w:sz w:val="19"/>
                                </w:rPr>
                              </w:pPr>
                              <w:r>
                                <w:rPr>
                                  <w:rFonts w:ascii="Liberation Mono"/>
                                  <w:sz w:val="19"/>
                                </w:rPr>
                                <w:t>return</w:t>
                              </w:r>
                              <w:r>
                                <w:rPr>
                                  <w:rFonts w:ascii="Liberation Mono"/>
                                  <w:spacing w:val="-8"/>
                                  <w:sz w:val="19"/>
                                </w:rPr>
                                <w:t xml:space="preserve"> </w:t>
                              </w:r>
                              <w:r>
                                <w:rPr>
                                  <w:rFonts w:ascii="Liberation Mono"/>
                                  <w:spacing w:val="-2"/>
                                  <w:sz w:val="19"/>
                                </w:rPr>
                                <w:t>sb.ToString();</w:t>
                              </w:r>
                            </w:p>
                          </w:txbxContent>
                        </wps:txbx>
                        <wps:bodyPr wrap="square" lIns="0" tIns="0" rIns="0" bIns="0" rtlCol="0">
                          <a:noAutofit/>
                        </wps:bodyPr>
                      </wps:wsp>
                      <wps:wsp>
                        <wps:cNvPr id="31" name="Textbox 31"/>
                        <wps:cNvSpPr txBox="1"/>
                        <wps:spPr>
                          <a:xfrm>
                            <a:off x="137037" y="379810"/>
                            <a:ext cx="85090" cy="135890"/>
                          </a:xfrm>
                          <a:prstGeom prst="rect">
                            <a:avLst/>
                          </a:prstGeom>
                        </wps:spPr>
                        <wps:txbx>
                          <w:txbxContent>
                            <w:p w14:paraId="609FBAC7" w14:textId="77777777" w:rsidR="00EF4CAD" w:rsidRDefault="005B4D9B">
                              <w:pPr>
                                <w:spacing w:line="214" w:lineRule="exact"/>
                                <w:rPr>
                                  <w:rFonts w:ascii="Liberation Mono"/>
                                  <w:sz w:val="19"/>
                                </w:rPr>
                              </w:pPr>
                              <w:r>
                                <w:rPr>
                                  <w:rFonts w:ascii="Liberation Mono"/>
                                  <w:spacing w:val="-10"/>
                                  <w:sz w:val="19"/>
                                </w:rPr>
                                <w:t>}</w:t>
                              </w:r>
                            </w:p>
                          </w:txbxContent>
                        </wps:txbx>
                        <wps:bodyPr wrap="square" lIns="0" tIns="0" rIns="0" bIns="0" rtlCol="0">
                          <a:noAutofit/>
                        </wps:bodyPr>
                      </wps:wsp>
                    </wpg:wgp>
                  </a:graphicData>
                </a:graphic>
              </wp:inline>
            </w:drawing>
          </mc:Choice>
          <mc:Fallback>
            <w:pict>
              <v:group w14:anchorId="6D7E4CC2" id="Group 27" o:spid="_x0000_s1026" style="width:485.6pt;height:53.3pt;mso-position-horizontal-relative:char;mso-position-vertical-relative:line" coordsize="61671,6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2X+fAQAAM4QAAAOAAAAZHJzL2Uyb0RvYy54bWzsWFtv2zYUfh+w/yDovbFISdQFcYqtWYIB&#10;RVugGfpMy7ItTBY1kr7k3+/wciTDWW2hzS4PawGTkj5Rh9/5zoW5fXvctsG+lqoR3TwkN1EY1F0l&#10;lk23noe/PT28ycNAad4teSu6eh4+1yp8e/fjD7eHvqyp2Ih2WcsAFulUeejn4UbrvpzNVLWpt1zd&#10;iL7u4OFKyC3XcCnXs6XkB1h9285oFLHZQchlL0VVKwV3793D8M6uv1rVlf64WqlaB+08BNu0/ZX2&#10;d2F+Z3e3vFxL3m+aypvBv8GKLW86+Oiw1D3XPNjJ5sVS26aSQomVvqnEdiZWq6aq7R5gNyQ6282j&#10;FLve7mVdHtb9QBNQe8bTNy9bfdg/yv5z/0k662H6XlS/K+BldujX5elzc70ewceV3JqXYBPB0TL6&#10;PDBaH3VQwU1GWEYoEF/BM5axgnjKqw345cVr1eaXyy/OeOk+a40bjDn0oB41EqS+j6DPG97Xlndl&#10;CPgkg2Y5DylIueNbEPGj1wvcAZ7MxwFlOPRXytN5xlBCcxoGhggnu5GkNKfxQBJNWGoAw155We2U&#10;fqyFpZvv3ysNj0FrS5zxDc6qY4dTCeI3sm+t7HUYgOxlGIDsF+77PdfmPbOUmQYH4y9vysa4y1pi&#10;Hm/Fvn4SFqiN0xiheVwQt5mMxmC8M3gEtt3pC7TICHsJRxCOvV2dpnGCYJKk1K+NIBwdGGgzjCYU&#10;bJoCjPMoKyYAcUf4NRzdVw1PJAJBoOTBWYjA8RSZTbWSkZhmDJm9uvuvOgKNqFqhaucb42OrqsHv&#10;YPSpspRom+VD07bG0UquF+9aGew5SOghMf89aycwiEJVOrWb2UIsnyFYDhAe81D9seOyDoP21w7C&#10;0eRenEicLHAidftO2AxtNSaVfjp+4bIPepjOQw2R8kFgVPISQwDsNwCHNW924qedFqvGxIe1zVnk&#10;LyBDuGj9+1NF8SJVWM1NThVvUisYq2hejoniL7Ppv5MovCk2Udi8bhwwxj+qnzGWuc1gRI0YFCli&#10;TUzFk2PKIVnCYmYT6qUQTAmmXsgtNLsY/4wkBQShi9i0MEnbBRCaiyOaneR54bbIUshzGCcIw3GA&#10;x0nm6wBLSXzNmJglxOcDBrkLWcRVcXSrxxFlibP8OpjGNJpsCMkyNnBybZMkixOXHIGRawQSw7dn&#10;+6pz8jSF2LIZ/6rfB+ykyjAJxKB85FfUVvidJyn0OxelE0c50pSlBbkCztPEuzZjbKi46H8cUWU0&#10;JzGWkQlw2FiCTqB5Ti7aDV3dENVTGDmBn8v3derTvf3nbf6/Pp0ciLBo+srjW1nTbLpW9glqy0Ic&#10;A6enk/oU6OPPAlo9qwRz/6tNbYLZD85juc1mY8UiKU2iyLe2MWGmzXXJFHtjU8BNa+tLvWla7UHq&#10;rMa77ves39DHxRFWM9a9UuvxX2kgTOieOWhwhD9rTHUQVJgIiozJmXFWQIU1Dhg9lKdR4f1D4jSH&#10;+ev6xx6dBtv/OTfZAyIcmm3H6w/45lR+em37wvHPEHd/AgAA//8DAFBLAwQUAAYACAAAACEAsfRa&#10;l9wAAAAFAQAADwAAAGRycy9kb3ducmV2LnhtbEyPQUvDQBCF74L/YRnBm92kYrQxm1KKeiqCrSC9&#10;TZNpEpqdDdltkv57Ry96eTC8x3vfZMvJtmqg3jeODcSzCBRx4cqGKwOfu9e7J1A+IJfYOiYDF/Kw&#10;zK+vMkxLN/IHDdtQKSlhn6KBOoQu1doXNVn0M9cRi3d0vcUgZ1/pssdRym2r51GUaIsNy0KNHa1r&#10;Kk7bszXwNuK4uo9fhs3puL7sdw/vX5uYjLm9mVbPoAJN4S8MP/iCDrkwHdyZS69aA/JI+FXxFo/x&#10;HNRBQlGSgM4z/Z8+/wYAAP//AwBQSwECLQAUAAYACAAAACEAtoM4kv4AAADhAQAAEwAAAAAAAAAA&#10;AAAAAAAAAAAAW0NvbnRlbnRfVHlwZXNdLnhtbFBLAQItABQABgAIAAAAIQA4/SH/1gAAAJQBAAAL&#10;AAAAAAAAAAAAAAAAAC8BAABfcmVscy8ucmVsc1BLAQItABQABgAIAAAAIQBUc2X+fAQAAM4QAAAO&#10;AAAAAAAAAAAAAAAAAC4CAABkcnMvZTJvRG9jLnhtbFBLAQItABQABgAIAAAAIQCx9FqX3AAAAAUB&#10;AAAPAAAAAAAAAAAAAAAAANYGAABkcnMvZG93bnJldi54bWxQSwUGAAAAAAQABADzAAAA3wcAAAAA&#10;">
                <v:shape id="Graphic 28" o:spid="_x0000_s1027" style="position:absolute;left:42;width:61583;height:6724;visibility:visible;mso-wrap-style:square;v-text-anchor:top" coordsize="6158230,672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8ESwQAAANsAAAAPAAAAZHJzL2Rvd25yZXYueG1sRE9LbsIw&#10;EN1X4g7WILErDlnQEjAIKqGiLirxOcAQD3HAHkexSdLb14tKXT69/2ozOCs6akPtWcFsmoEgLr2u&#10;uVJwOe9f30GEiKzReiYFPxRgsx69rLDQvucjdadYiRTCoUAFJsamkDKUhhyGqW+IE3fzrcOYYFtJ&#10;3WKfwp2VeZbNpcOaU4PBhj4MlY/T0ymw977//qyeZnfw3fVtv8i/7NEpNRkP2yWISEP8F/+5D1pB&#10;nsamL+kHyPUvAAAA//8DAFBLAQItABQABgAIAAAAIQDb4fbL7gAAAIUBAAATAAAAAAAAAAAAAAAA&#10;AAAAAABbQ29udGVudF9UeXBlc10ueG1sUEsBAi0AFAAGAAgAAAAhAFr0LFu/AAAAFQEAAAsAAAAA&#10;AAAAAAAAAAAAHwEAAF9yZWxzLy5yZWxzUEsBAi0AFAAGAAgAAAAhAC0vwRLBAAAA2wAAAA8AAAAA&#10;AAAAAAAAAAAABwIAAGRycy9kb3ducmV2LnhtbFBLBQYAAAAAAwADALcAAAD1AgAAAAA=&#10;" path="m6128391,672330r-6098675,l25346,671452,,642612r,-4533l,,6158108,r-1,642612l6132761,671452r-4370,878xe" fillcolor="#f4f4f4" stroked="f">
                  <v:path arrowok="t"/>
                </v:shape>
                <v:shape id="Graphic 29" o:spid="_x0000_s1028" style="position:absolute;width:61671;height:6769;visibility:visible;mso-wrap-style:square;v-text-anchor:top" coordsize="6167120,67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mEwAAAANsAAAAPAAAAZHJzL2Rvd25yZXYueG1sRI9Pi8Iw&#10;FMTvwn6H8Ba8aaqH1e2aFtlF2IMX/90fybMpNi+libV+eyMIHoeZ+Q2zKgfXiJ66UHtWMJtmIIi1&#10;NzVXCo6HzWQJIkRkg41nUnCnAGXxMVphbvyNd9TvYyUShEOOCmyMbS5l0JYchqlviZN39p3DmGRX&#10;SdPhLcFdI+dZ9iUd1pwWLLb0a0lf9len4HRyh1n8M9da2p4WdNG7rdRKjT+H9Q+ISEN8h1/tf6Ng&#10;/g3PL+kHyOIBAAD//wMAUEsBAi0AFAAGAAgAAAAhANvh9svuAAAAhQEAABMAAAAAAAAAAAAAAAAA&#10;AAAAAFtDb250ZW50X1R5cGVzXS54bWxQSwECLQAUAAYACAAAACEAWvQsW78AAAAVAQAACwAAAAAA&#10;AAAAAAAAAAAfAQAAX3JlbHMvLnJlbHNQSwECLQAUAAYACAAAACEAzgQphMAAAADbAAAADwAAAAAA&#10;AAAAAAAAAAAHAgAAZHJzL2Rvd25yZXYueG1sUEsFBgAAAAADAAMAtwAAAPQCAAAAAA==&#10;" path="m6166675,r-8572,l6158103,646366r-2921,7061l6149327,659282r-432,432l6143472,665137r-7061,2933l30264,668070r-7062,-2933l17767,659714r-419,-432l11493,653427,8559,646366,8559,12,,12,,638086r698,7683l30848,675919r7696,711l6128131,676630r35712,-23749l6166675,638086,6166675,xe" fillcolor="#ddd" stroked="f">
                  <v:path arrowok="t"/>
                </v:shape>
                <v:shapetype id="_x0000_t202" coordsize="21600,21600" o:spt="202" path="m,l,21600r21600,l21600,xe">
                  <v:stroke joinstyle="miter"/>
                  <v:path gradientshapeok="t" o:connecttype="rect"/>
                </v:shapetype>
                <v:shape id="Textbox 30" o:spid="_x0000_s1029" type="#_x0000_t202" style="position:absolute;left:4248;top:200;width:15240;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9E9E22E" w14:textId="77777777" w:rsidR="00EF4CAD" w:rsidRDefault="005B4D9B">
                        <w:pPr>
                          <w:spacing w:line="214" w:lineRule="exact"/>
                          <w:rPr>
                            <w:rFonts w:ascii="Liberation Mono"/>
                            <w:sz w:val="19"/>
                          </w:rPr>
                        </w:pPr>
                        <w:r>
                          <w:rPr>
                            <w:rFonts w:ascii="Liberation Mono"/>
                            <w:spacing w:val="-10"/>
                            <w:sz w:val="19"/>
                          </w:rPr>
                          <w:t>}</w:t>
                        </w:r>
                      </w:p>
                      <w:p w14:paraId="6C96BE79" w14:textId="77777777" w:rsidR="00EF4CAD" w:rsidRDefault="005B4D9B">
                        <w:pPr>
                          <w:spacing w:before="68" w:line="215" w:lineRule="exact"/>
                          <w:rPr>
                            <w:rFonts w:ascii="Liberation Mono"/>
                            <w:sz w:val="19"/>
                          </w:rPr>
                        </w:pPr>
                        <w:r>
                          <w:rPr>
                            <w:rFonts w:ascii="Liberation Mono"/>
                            <w:sz w:val="19"/>
                          </w:rPr>
                          <w:t>return</w:t>
                        </w:r>
                        <w:r>
                          <w:rPr>
                            <w:rFonts w:ascii="Liberation Mono"/>
                            <w:spacing w:val="-8"/>
                            <w:sz w:val="19"/>
                          </w:rPr>
                          <w:t xml:space="preserve"> </w:t>
                        </w:r>
                        <w:r>
                          <w:rPr>
                            <w:rFonts w:ascii="Liberation Mono"/>
                            <w:spacing w:val="-2"/>
                            <w:sz w:val="19"/>
                          </w:rPr>
                          <w:t>sb.ToString();</w:t>
                        </w:r>
                      </w:p>
                    </w:txbxContent>
                  </v:textbox>
                </v:shape>
                <v:shape id="Textbox 31" o:spid="_x0000_s1030" type="#_x0000_t202" style="position:absolute;left:1370;top:3798;width:851;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09FBAC7" w14:textId="77777777" w:rsidR="00EF4CAD" w:rsidRDefault="005B4D9B">
                        <w:pPr>
                          <w:spacing w:line="214" w:lineRule="exact"/>
                          <w:rPr>
                            <w:rFonts w:ascii="Liberation Mono"/>
                            <w:sz w:val="19"/>
                          </w:rPr>
                        </w:pPr>
                        <w:r>
                          <w:rPr>
                            <w:rFonts w:ascii="Liberation Mono"/>
                            <w:spacing w:val="-10"/>
                            <w:sz w:val="19"/>
                          </w:rPr>
                          <w:t>}</w:t>
                        </w:r>
                      </w:p>
                    </w:txbxContent>
                  </v:textbox>
                </v:shape>
                <w10:anchorlock/>
              </v:group>
            </w:pict>
          </mc:Fallback>
        </mc:AlternateContent>
      </w:r>
    </w:p>
    <w:p w14:paraId="3E04AB8D" w14:textId="77777777" w:rsidR="0017154E" w:rsidRDefault="00F52AC0">
      <w:pPr>
        <w:jc w:val="center"/>
      </w:pPr>
      <w:r>
        <w:rPr>
          <w:noProof/>
        </w:rPr>
        <w:drawing>
          <wp:inline distT="0" distB="0" distL="0" distR="0" wp14:anchorId="210DEA38" wp14:editId="2DDF3A44">
            <wp:extent cx="5669280" cy="31889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png"/>
                    <pic:cNvPicPr/>
                  </pic:nvPicPr>
                  <pic:blipFill>
                    <a:blip r:embed="rId10"/>
                    <a:stretch>
                      <a:fillRect/>
                    </a:stretch>
                  </pic:blipFill>
                  <pic:spPr>
                    <a:xfrm>
                      <a:off x="0" y="0"/>
                      <a:ext cx="5669280" cy="3188970"/>
                    </a:xfrm>
                    <a:prstGeom prst="rect">
                      <a:avLst/>
                    </a:prstGeom>
                  </pic:spPr>
                </pic:pic>
              </a:graphicData>
            </a:graphic>
          </wp:inline>
        </w:drawing>
      </w:r>
    </w:p>
    <w:p w14:paraId="5436229A" w14:textId="77777777" w:rsidR="00EF4CAD" w:rsidRDefault="005B4D9B">
      <w:pPr>
        <w:spacing w:before="210"/>
        <w:ind w:left="2476"/>
        <w:rPr>
          <w:i/>
          <w:sz w:val="19"/>
        </w:rPr>
      </w:pPr>
      <w:r>
        <w:rPr>
          <w:i/>
          <w:color w:val="415461"/>
          <w:spacing w:val="-2"/>
          <w:w w:val="105"/>
          <w:sz w:val="19"/>
        </w:rPr>
        <w:t>Figura 3.2</w:t>
      </w:r>
      <w:r>
        <w:rPr>
          <w:i/>
          <w:color w:val="415461"/>
          <w:spacing w:val="-1"/>
          <w:w w:val="105"/>
          <w:sz w:val="19"/>
        </w:rPr>
        <w:t xml:space="preserve"> </w:t>
      </w:r>
      <w:r>
        <w:rPr>
          <w:i/>
          <w:color w:val="415461"/>
          <w:spacing w:val="-2"/>
          <w:w w:val="105"/>
          <w:sz w:val="19"/>
        </w:rPr>
        <w:t>-</w:t>
      </w:r>
      <w:r>
        <w:rPr>
          <w:i/>
          <w:color w:val="415461"/>
          <w:spacing w:val="-4"/>
          <w:w w:val="105"/>
          <w:sz w:val="19"/>
        </w:rPr>
        <w:t xml:space="preserve"> </w:t>
      </w:r>
      <w:r>
        <w:rPr>
          <w:i/>
          <w:color w:val="415461"/>
          <w:spacing w:val="-2"/>
          <w:w w:val="105"/>
          <w:sz w:val="19"/>
        </w:rPr>
        <w:t>Arhitectura</w:t>
      </w:r>
      <w:r>
        <w:rPr>
          <w:i/>
          <w:color w:val="415461"/>
          <w:spacing w:val="-1"/>
          <w:w w:val="105"/>
          <w:sz w:val="19"/>
        </w:rPr>
        <w:t xml:space="preserve"> </w:t>
      </w:r>
      <w:r>
        <w:rPr>
          <w:i/>
          <w:color w:val="415461"/>
          <w:spacing w:val="-2"/>
          <w:w w:val="105"/>
          <w:sz w:val="19"/>
        </w:rPr>
        <w:t>logică</w:t>
      </w:r>
      <w:r>
        <w:rPr>
          <w:i/>
          <w:color w:val="415461"/>
          <w:spacing w:val="-1"/>
          <w:w w:val="105"/>
          <w:sz w:val="19"/>
        </w:rPr>
        <w:t xml:space="preserve"> </w:t>
      </w:r>
      <w:r>
        <w:rPr>
          <w:i/>
          <w:color w:val="415461"/>
          <w:spacing w:val="-2"/>
          <w:w w:val="105"/>
          <w:sz w:val="19"/>
        </w:rPr>
        <w:t>a</w:t>
      </w:r>
      <w:r>
        <w:rPr>
          <w:i/>
          <w:color w:val="415461"/>
          <w:spacing w:val="-1"/>
          <w:w w:val="105"/>
          <w:sz w:val="19"/>
        </w:rPr>
        <w:t xml:space="preserve"> </w:t>
      </w:r>
      <w:r>
        <w:rPr>
          <w:i/>
          <w:color w:val="415461"/>
          <w:spacing w:val="-2"/>
          <w:w w:val="105"/>
          <w:sz w:val="19"/>
        </w:rPr>
        <w:t>aplicației</w:t>
      </w:r>
      <w:r>
        <w:rPr>
          <w:i/>
          <w:color w:val="415461"/>
          <w:spacing w:val="-1"/>
          <w:w w:val="105"/>
          <w:sz w:val="19"/>
        </w:rPr>
        <w:t xml:space="preserve"> </w:t>
      </w:r>
      <w:r>
        <w:rPr>
          <w:i/>
          <w:color w:val="415461"/>
          <w:spacing w:val="-2"/>
          <w:w w:val="105"/>
          <w:sz w:val="19"/>
        </w:rPr>
        <w:t>și</w:t>
      </w:r>
      <w:r>
        <w:rPr>
          <w:i/>
          <w:color w:val="415461"/>
          <w:spacing w:val="-1"/>
          <w:w w:val="105"/>
          <w:sz w:val="19"/>
        </w:rPr>
        <w:t xml:space="preserve"> </w:t>
      </w:r>
      <w:r>
        <w:rPr>
          <w:i/>
          <w:color w:val="415461"/>
          <w:spacing w:val="-2"/>
          <w:w w:val="105"/>
          <w:sz w:val="19"/>
        </w:rPr>
        <w:t>organizarea</w:t>
      </w:r>
      <w:r>
        <w:rPr>
          <w:i/>
          <w:color w:val="415461"/>
          <w:spacing w:val="-1"/>
          <w:w w:val="105"/>
          <w:sz w:val="19"/>
        </w:rPr>
        <w:t xml:space="preserve"> </w:t>
      </w:r>
      <w:r>
        <w:rPr>
          <w:i/>
          <w:color w:val="415461"/>
          <w:spacing w:val="-2"/>
          <w:w w:val="105"/>
          <w:sz w:val="19"/>
        </w:rPr>
        <w:t>claselor</w:t>
      </w:r>
    </w:p>
    <w:p w14:paraId="3BDA5ABE" w14:textId="77777777" w:rsidR="00EF4CAD" w:rsidRDefault="00EF4CAD">
      <w:pPr>
        <w:pStyle w:val="BodyText"/>
        <w:ind w:left="0"/>
        <w:rPr>
          <w:i/>
          <w:sz w:val="19"/>
        </w:rPr>
      </w:pPr>
    </w:p>
    <w:p w14:paraId="42D7FAF9" w14:textId="77777777" w:rsidR="00EF4CAD" w:rsidRDefault="00EF4CAD">
      <w:pPr>
        <w:pStyle w:val="BodyText"/>
        <w:spacing w:before="122"/>
        <w:ind w:left="0"/>
        <w:rPr>
          <w:i/>
          <w:sz w:val="19"/>
        </w:rPr>
      </w:pPr>
    </w:p>
    <w:p w14:paraId="72C3F506" w14:textId="77777777" w:rsidR="00EF4CAD" w:rsidRDefault="005B4D9B">
      <w:pPr>
        <w:pStyle w:val="ListParagraph"/>
        <w:numPr>
          <w:ilvl w:val="1"/>
          <w:numId w:val="2"/>
        </w:numPr>
        <w:tabs>
          <w:tab w:val="left" w:pos="579"/>
        </w:tabs>
        <w:ind w:hanging="323"/>
        <w:rPr>
          <w:b/>
          <w:sz w:val="21"/>
        </w:rPr>
      </w:pPr>
      <w:r>
        <w:rPr>
          <w:b/>
          <w:sz w:val="21"/>
        </w:rPr>
        <w:t>Gestiunea</w:t>
      </w:r>
      <w:r>
        <w:rPr>
          <w:b/>
          <w:spacing w:val="11"/>
          <w:sz w:val="21"/>
        </w:rPr>
        <w:t xml:space="preserve"> </w:t>
      </w:r>
      <w:r>
        <w:rPr>
          <w:b/>
          <w:sz w:val="21"/>
        </w:rPr>
        <w:t>locală</w:t>
      </w:r>
      <w:r>
        <w:rPr>
          <w:b/>
          <w:spacing w:val="12"/>
          <w:sz w:val="21"/>
        </w:rPr>
        <w:t xml:space="preserve"> </w:t>
      </w:r>
      <w:r>
        <w:rPr>
          <w:b/>
          <w:sz w:val="21"/>
        </w:rPr>
        <w:t>a</w:t>
      </w:r>
      <w:r>
        <w:rPr>
          <w:b/>
          <w:spacing w:val="11"/>
          <w:sz w:val="21"/>
        </w:rPr>
        <w:t xml:space="preserve"> </w:t>
      </w:r>
      <w:r>
        <w:rPr>
          <w:b/>
          <w:sz w:val="21"/>
        </w:rPr>
        <w:t>datelor</w:t>
      </w:r>
      <w:r>
        <w:rPr>
          <w:b/>
          <w:spacing w:val="7"/>
          <w:sz w:val="21"/>
        </w:rPr>
        <w:t xml:space="preserve"> </w:t>
      </w:r>
      <w:r>
        <w:rPr>
          <w:b/>
          <w:sz w:val="21"/>
        </w:rPr>
        <w:t>cu</w:t>
      </w:r>
      <w:r>
        <w:rPr>
          <w:b/>
          <w:spacing w:val="11"/>
          <w:sz w:val="21"/>
        </w:rPr>
        <w:t xml:space="preserve"> </w:t>
      </w:r>
      <w:r>
        <w:rPr>
          <w:b/>
          <w:sz w:val="21"/>
        </w:rPr>
        <w:t>JSON</w:t>
      </w:r>
      <w:r>
        <w:rPr>
          <w:b/>
          <w:spacing w:val="12"/>
          <w:sz w:val="21"/>
        </w:rPr>
        <w:t xml:space="preserve"> </w:t>
      </w:r>
      <w:r>
        <w:rPr>
          <w:b/>
          <w:sz w:val="21"/>
        </w:rPr>
        <w:t>și</w:t>
      </w:r>
      <w:r>
        <w:rPr>
          <w:b/>
          <w:spacing w:val="11"/>
          <w:sz w:val="21"/>
        </w:rPr>
        <w:t xml:space="preserve"> </w:t>
      </w:r>
      <w:r>
        <w:rPr>
          <w:b/>
          <w:sz w:val="21"/>
        </w:rPr>
        <w:t>criptare</w:t>
      </w:r>
      <w:r>
        <w:rPr>
          <w:b/>
          <w:spacing w:val="-2"/>
          <w:sz w:val="21"/>
        </w:rPr>
        <w:t xml:space="preserve"> </w:t>
      </w:r>
      <w:r>
        <w:rPr>
          <w:b/>
          <w:sz w:val="21"/>
        </w:rPr>
        <w:t>AES-</w:t>
      </w:r>
      <w:r>
        <w:rPr>
          <w:b/>
          <w:spacing w:val="-5"/>
          <w:sz w:val="21"/>
        </w:rPr>
        <w:t>256</w:t>
      </w:r>
    </w:p>
    <w:p w14:paraId="629BEDD3" w14:textId="77777777" w:rsidR="00EF4CAD" w:rsidRDefault="00EF4CAD">
      <w:pPr>
        <w:pStyle w:val="BodyText"/>
        <w:spacing w:before="136"/>
        <w:ind w:left="0"/>
        <w:rPr>
          <w:b/>
          <w:sz w:val="21"/>
        </w:rPr>
      </w:pPr>
    </w:p>
    <w:p w14:paraId="12FFA13B" w14:textId="77777777" w:rsidR="00EF4CAD" w:rsidRDefault="005B4D9B">
      <w:pPr>
        <w:pStyle w:val="BodyText"/>
        <w:spacing w:line="379" w:lineRule="auto"/>
        <w:ind w:right="1099" w:firstLine="404"/>
        <w:jc w:val="both"/>
      </w:pPr>
      <w:r>
        <w:rPr>
          <w:color w:val="415461"/>
        </w:rPr>
        <w:t>Abordarea aleasă pentru salvarea datelor pe mediu non-volatil reflectă un echilibru între flexibilitatea structurilor de date și securitatea absolută a acestora. Întreaga bază de date</w:t>
      </w:r>
      <w:r>
        <w:rPr>
          <w:color w:val="415461"/>
          <w:spacing w:val="80"/>
          <w:w w:val="150"/>
        </w:rPr>
        <w:t xml:space="preserve"> </w:t>
      </w:r>
      <w:r>
        <w:rPr>
          <w:color w:val="415461"/>
        </w:rPr>
        <w:t>(credențiale, setări, istoric) este mai întâi serializată într-un șir continuu de caractere folosind standardul JSON. Totuși, fișierul fizic („vault.nexus”) nu conține text clar, ci este stocat ca un șir Base64</w:t>
      </w:r>
      <w:r>
        <w:rPr>
          <w:color w:val="415461"/>
          <w:spacing w:val="28"/>
        </w:rPr>
        <w:t xml:space="preserve"> </w:t>
      </w:r>
      <w:r>
        <w:rPr>
          <w:color w:val="415461"/>
        </w:rPr>
        <w:t>indescifrabil,</w:t>
      </w:r>
      <w:r>
        <w:rPr>
          <w:color w:val="415461"/>
          <w:spacing w:val="28"/>
        </w:rPr>
        <w:t xml:space="preserve"> </w:t>
      </w:r>
      <w:r>
        <w:rPr>
          <w:color w:val="415461"/>
        </w:rPr>
        <w:t>care</w:t>
      </w:r>
      <w:r>
        <w:rPr>
          <w:color w:val="415461"/>
          <w:spacing w:val="28"/>
        </w:rPr>
        <w:t xml:space="preserve"> </w:t>
      </w:r>
      <w:r>
        <w:rPr>
          <w:color w:val="415461"/>
        </w:rPr>
        <w:t>înglobează</w:t>
      </w:r>
      <w:r>
        <w:rPr>
          <w:color w:val="415461"/>
          <w:spacing w:val="28"/>
        </w:rPr>
        <w:t xml:space="preserve"> </w:t>
      </w:r>
      <w:r>
        <w:rPr>
          <w:color w:val="415461"/>
        </w:rPr>
        <w:t>un</w:t>
      </w:r>
      <w:r>
        <w:rPr>
          <w:color w:val="415461"/>
          <w:spacing w:val="28"/>
        </w:rPr>
        <w:t xml:space="preserve"> </w:t>
      </w:r>
      <w:r>
        <w:rPr>
          <w:color w:val="415461"/>
        </w:rPr>
        <w:t>pachet</w:t>
      </w:r>
      <w:r>
        <w:rPr>
          <w:color w:val="415461"/>
          <w:spacing w:val="28"/>
        </w:rPr>
        <w:t xml:space="preserve"> </w:t>
      </w:r>
      <w:r>
        <w:rPr>
          <w:color w:val="415461"/>
        </w:rPr>
        <w:t>complex</w:t>
      </w:r>
      <w:r>
        <w:rPr>
          <w:color w:val="415461"/>
          <w:spacing w:val="28"/>
        </w:rPr>
        <w:t xml:space="preserve"> </w:t>
      </w:r>
      <w:r>
        <w:rPr>
          <w:color w:val="415461"/>
        </w:rPr>
        <w:t>format</w:t>
      </w:r>
      <w:r>
        <w:rPr>
          <w:color w:val="415461"/>
          <w:spacing w:val="28"/>
        </w:rPr>
        <w:t xml:space="preserve"> </w:t>
      </w:r>
      <w:r>
        <w:rPr>
          <w:color w:val="415461"/>
        </w:rPr>
        <w:t>din</w:t>
      </w:r>
      <w:r>
        <w:rPr>
          <w:color w:val="415461"/>
          <w:spacing w:val="28"/>
        </w:rPr>
        <w:t xml:space="preserve"> </w:t>
      </w:r>
      <w:r>
        <w:rPr>
          <w:color w:val="415461"/>
        </w:rPr>
        <w:t>Salt-ul</w:t>
      </w:r>
      <w:r>
        <w:rPr>
          <w:color w:val="415461"/>
          <w:spacing w:val="28"/>
        </w:rPr>
        <w:t xml:space="preserve"> </w:t>
      </w:r>
      <w:r>
        <w:rPr>
          <w:color w:val="415461"/>
        </w:rPr>
        <w:t>criptografic, Vectorul de Inițializare (IV) și Textul Cifrat.</w:t>
      </w:r>
    </w:p>
    <w:p w14:paraId="73D90549" w14:textId="77777777" w:rsidR="00EF4CAD" w:rsidRDefault="005B4D9B">
      <w:pPr>
        <w:pStyle w:val="BodyText"/>
        <w:spacing w:before="190" w:line="379" w:lineRule="auto"/>
        <w:ind w:right="1099" w:firstLine="404"/>
        <w:jc w:val="both"/>
      </w:pPr>
      <w:r>
        <w:rPr>
          <w:color w:val="415461"/>
        </w:rPr>
        <w:t>Motorul care propulsează acest mecanism se regăsește integral în clasa statică CryptoHelper. Pentru</w:t>
      </w:r>
      <w:r>
        <w:rPr>
          <w:color w:val="415461"/>
          <w:spacing w:val="40"/>
        </w:rPr>
        <w:t xml:space="preserve"> </w:t>
      </w:r>
      <w:r>
        <w:rPr>
          <w:color w:val="415461"/>
        </w:rPr>
        <w:t>a</w:t>
      </w:r>
      <w:r>
        <w:rPr>
          <w:color w:val="415461"/>
          <w:spacing w:val="40"/>
        </w:rPr>
        <w:t xml:space="preserve"> </w:t>
      </w:r>
      <w:r>
        <w:rPr>
          <w:color w:val="415461"/>
        </w:rPr>
        <w:t>se</w:t>
      </w:r>
      <w:r>
        <w:rPr>
          <w:color w:val="415461"/>
          <w:spacing w:val="40"/>
        </w:rPr>
        <w:t xml:space="preserve"> </w:t>
      </w:r>
      <w:r>
        <w:rPr>
          <w:color w:val="415461"/>
        </w:rPr>
        <w:t>asigura</w:t>
      </w:r>
      <w:r>
        <w:rPr>
          <w:color w:val="415461"/>
          <w:spacing w:val="40"/>
        </w:rPr>
        <w:t xml:space="preserve"> </w:t>
      </w:r>
      <w:r>
        <w:rPr>
          <w:color w:val="415461"/>
        </w:rPr>
        <w:t>că</w:t>
      </w:r>
      <w:r>
        <w:rPr>
          <w:color w:val="415461"/>
          <w:spacing w:val="40"/>
        </w:rPr>
        <w:t xml:space="preserve"> </w:t>
      </w:r>
      <w:r>
        <w:rPr>
          <w:color w:val="415461"/>
        </w:rPr>
        <w:t>sistemul</w:t>
      </w:r>
      <w:r>
        <w:rPr>
          <w:color w:val="415461"/>
          <w:spacing w:val="40"/>
        </w:rPr>
        <w:t xml:space="preserve"> </w:t>
      </w:r>
      <w:r>
        <w:rPr>
          <w:color w:val="415461"/>
        </w:rPr>
        <w:t>respectă</w:t>
      </w:r>
      <w:r>
        <w:rPr>
          <w:color w:val="415461"/>
          <w:spacing w:val="40"/>
        </w:rPr>
        <w:t xml:space="preserve"> </w:t>
      </w:r>
      <w:r>
        <w:rPr>
          <w:color w:val="415461"/>
        </w:rPr>
        <w:t>standardele</w:t>
      </w:r>
      <w:r>
        <w:rPr>
          <w:color w:val="415461"/>
          <w:spacing w:val="40"/>
        </w:rPr>
        <w:t xml:space="preserve"> </w:t>
      </w:r>
      <w:r>
        <w:rPr>
          <w:color w:val="415461"/>
        </w:rPr>
        <w:t>OWASP și</w:t>
      </w:r>
      <w:r>
        <w:rPr>
          <w:color w:val="415461"/>
          <w:spacing w:val="40"/>
        </w:rPr>
        <w:t xml:space="preserve"> </w:t>
      </w:r>
      <w:r>
        <w:rPr>
          <w:color w:val="415461"/>
        </w:rPr>
        <w:t>ghidurile</w:t>
      </w:r>
      <w:r>
        <w:rPr>
          <w:color w:val="415461"/>
          <w:spacing w:val="40"/>
        </w:rPr>
        <w:t xml:space="preserve"> </w:t>
      </w:r>
      <w:r>
        <w:rPr>
          <w:color w:val="415461"/>
        </w:rPr>
        <w:t>NIST,</w:t>
      </w:r>
      <w:r>
        <w:rPr>
          <w:color w:val="415461"/>
          <w:spacing w:val="40"/>
        </w:rPr>
        <w:t xml:space="preserve"> </w:t>
      </w:r>
      <w:r>
        <w:rPr>
          <w:color w:val="415461"/>
        </w:rPr>
        <w:t>clasa</w:t>
      </w:r>
      <w:r>
        <w:rPr>
          <w:color w:val="415461"/>
          <w:spacing w:val="40"/>
        </w:rPr>
        <w:t xml:space="preserve"> </w:t>
      </w:r>
      <w:r>
        <w:rPr>
          <w:color w:val="415461"/>
        </w:rPr>
        <w:t>definește patru constante inviolabile: SaltSize de 16 byți, KeySize de 32 de byți (necesar pentru forța algoritmului</w:t>
      </w:r>
      <w:r>
        <w:rPr>
          <w:color w:val="415461"/>
          <w:spacing w:val="-6"/>
        </w:rPr>
        <w:t xml:space="preserve"> </w:t>
      </w:r>
      <w:r>
        <w:rPr>
          <w:color w:val="415461"/>
        </w:rPr>
        <w:t>AES-256), IvSize de 16 byți (dimensiunea obligatorie a blocului</w:t>
      </w:r>
      <w:r>
        <w:rPr>
          <w:color w:val="415461"/>
          <w:spacing w:val="-6"/>
        </w:rPr>
        <w:t xml:space="preserve"> </w:t>
      </w:r>
      <w:r>
        <w:rPr>
          <w:color w:val="415461"/>
        </w:rPr>
        <w:t>AES) și un parametru extrem de important Iterations setat la 600.000.</w:t>
      </w:r>
    </w:p>
    <w:p w14:paraId="67ACABD7" w14:textId="77777777" w:rsidR="00EF4CAD" w:rsidRDefault="005B4D9B">
      <w:pPr>
        <w:pStyle w:val="BodyText"/>
        <w:spacing w:before="180" w:line="379" w:lineRule="auto"/>
        <w:ind w:right="1099" w:firstLine="404"/>
        <w:jc w:val="both"/>
      </w:pPr>
      <w:r>
        <w:rPr>
          <w:noProof/>
        </w:rPr>
        <mc:AlternateContent>
          <mc:Choice Requires="wpg">
            <w:drawing>
              <wp:anchor distT="0" distB="0" distL="0" distR="0" simplePos="0" relativeHeight="487406592" behindDoc="1" locked="0" layoutInCell="1" allowOverlap="1" wp14:anchorId="67CB06F6" wp14:editId="72D6F769">
                <wp:simplePos x="0" y="0"/>
                <wp:positionH relativeFrom="page">
                  <wp:posOffset>702315</wp:posOffset>
                </wp:positionH>
                <wp:positionV relativeFrom="paragraph">
                  <wp:posOffset>2697674</wp:posOffset>
                </wp:positionV>
                <wp:extent cx="6167120" cy="310959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7120" cy="3109595"/>
                          <a:chOff x="0" y="0"/>
                          <a:chExt cx="6167120" cy="3109595"/>
                        </a:xfrm>
                      </wpg:grpSpPr>
                      <wps:wsp>
                        <wps:cNvPr id="33" name="Graphic 33"/>
                        <wps:cNvSpPr/>
                        <wps:spPr>
                          <a:xfrm>
                            <a:off x="4282" y="4283"/>
                            <a:ext cx="6158230" cy="3105150"/>
                          </a:xfrm>
                          <a:custGeom>
                            <a:avLst/>
                            <a:gdLst/>
                            <a:ahLst/>
                            <a:cxnLst/>
                            <a:rect l="l" t="t" r="r" b="b"/>
                            <a:pathLst>
                              <a:path w="6158230" h="3105150">
                                <a:moveTo>
                                  <a:pt x="6158108" y="3104748"/>
                                </a:moveTo>
                                <a:lnTo>
                                  <a:pt x="0" y="3104748"/>
                                </a:lnTo>
                                <a:lnTo>
                                  <a:pt x="0" y="29701"/>
                                </a:lnTo>
                                <a:lnTo>
                                  <a:pt x="25346" y="870"/>
                                </a:lnTo>
                                <a:lnTo>
                                  <a:pt x="29716" y="0"/>
                                </a:lnTo>
                                <a:lnTo>
                                  <a:pt x="6128391" y="0"/>
                                </a:lnTo>
                                <a:lnTo>
                                  <a:pt x="6157238" y="25326"/>
                                </a:lnTo>
                                <a:lnTo>
                                  <a:pt x="6158108" y="3104748"/>
                                </a:lnTo>
                                <a:close/>
                              </a:path>
                            </a:pathLst>
                          </a:custGeom>
                          <a:solidFill>
                            <a:srgbClr val="F4F4F4"/>
                          </a:solidFill>
                        </wps:spPr>
                        <wps:bodyPr wrap="square" lIns="0" tIns="0" rIns="0" bIns="0" rtlCol="0">
                          <a:prstTxWarp prst="textNoShape">
                            <a:avLst/>
                          </a:prstTxWarp>
                          <a:noAutofit/>
                        </wps:bodyPr>
                      </wps:wsp>
                      <wps:wsp>
                        <wps:cNvPr id="34" name="Graphic 34"/>
                        <wps:cNvSpPr/>
                        <wps:spPr>
                          <a:xfrm>
                            <a:off x="-5" y="11"/>
                            <a:ext cx="6167120" cy="3107690"/>
                          </a:xfrm>
                          <a:custGeom>
                            <a:avLst/>
                            <a:gdLst/>
                            <a:ahLst/>
                            <a:cxnLst/>
                            <a:rect l="l" t="t" r="r" b="b"/>
                            <a:pathLst>
                              <a:path w="6167120" h="3107690">
                                <a:moveTo>
                                  <a:pt x="6166675" y="38531"/>
                                </a:moveTo>
                                <a:lnTo>
                                  <a:pt x="6154915" y="10896"/>
                                </a:lnTo>
                                <a:lnTo>
                                  <a:pt x="6152121" y="8559"/>
                                </a:lnTo>
                                <a:lnTo>
                                  <a:pt x="6149441" y="6337"/>
                                </a:lnTo>
                                <a:lnTo>
                                  <a:pt x="6142926" y="2806"/>
                                </a:lnTo>
                                <a:lnTo>
                                  <a:pt x="6135814" y="698"/>
                                </a:lnTo>
                                <a:lnTo>
                                  <a:pt x="6128131" y="0"/>
                                </a:lnTo>
                                <a:lnTo>
                                  <a:pt x="38544" y="0"/>
                                </a:lnTo>
                                <a:lnTo>
                                  <a:pt x="2819" y="23736"/>
                                </a:lnTo>
                                <a:lnTo>
                                  <a:pt x="0" y="38531"/>
                                </a:lnTo>
                                <a:lnTo>
                                  <a:pt x="0" y="3107563"/>
                                </a:lnTo>
                                <a:lnTo>
                                  <a:pt x="8559" y="3107563"/>
                                </a:lnTo>
                                <a:lnTo>
                                  <a:pt x="8559" y="30264"/>
                                </a:lnTo>
                                <a:lnTo>
                                  <a:pt x="11493" y="23190"/>
                                </a:lnTo>
                                <a:lnTo>
                                  <a:pt x="17335" y="17348"/>
                                </a:lnTo>
                                <a:lnTo>
                                  <a:pt x="23202" y="11493"/>
                                </a:lnTo>
                                <a:lnTo>
                                  <a:pt x="30264" y="8559"/>
                                </a:lnTo>
                                <a:lnTo>
                                  <a:pt x="6136411" y="8559"/>
                                </a:lnTo>
                                <a:lnTo>
                                  <a:pt x="6143472" y="11493"/>
                                </a:lnTo>
                                <a:lnTo>
                                  <a:pt x="6148895" y="16916"/>
                                </a:lnTo>
                                <a:lnTo>
                                  <a:pt x="6149327" y="17348"/>
                                </a:lnTo>
                                <a:lnTo>
                                  <a:pt x="6155182" y="23190"/>
                                </a:lnTo>
                                <a:lnTo>
                                  <a:pt x="6158103" y="30264"/>
                                </a:lnTo>
                                <a:lnTo>
                                  <a:pt x="6158103" y="3107563"/>
                                </a:lnTo>
                                <a:lnTo>
                                  <a:pt x="6166675" y="3107563"/>
                                </a:lnTo>
                                <a:lnTo>
                                  <a:pt x="6166675" y="38531"/>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w14:anchorId="3717036E" id="Group 32" o:spid="_x0000_s1026" style="position:absolute;margin-left:55.3pt;margin-top:212.4pt;width:485.6pt;height:244.85pt;z-index:-15909888;mso-wrap-distance-left:0;mso-wrap-distance-right:0;mso-position-horizontal-relative:page" coordsize="61671,3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Cf9CgQAAI8NAAAOAAAAZHJzL2Uyb0RvYy54bWzcV9tu2zgQfV+g/yDovZFI6o44RdFsggWK&#10;boFmsc+0LpZQSVRJ+pK/3yGpsd1k10q77UsTwKSsw9HhmTND+frNYei9XS1VJ8aVT65C36vHUlTd&#10;uFn5fz3cvc58T2k+VrwXY73yH2vlv7l59dv1fipqKlrRV7X0IMioiv208lutpyIIVNnWA1dXYqpH&#10;uNkIOXANl3ITVJLvIfrQBzQMk2AvZDVJUdZKwbe37qZ/Y+M3TV3qP5tG1drrVz5w0/ZT2s+1+Qxu&#10;rnmxkXxqu3Kmwb+DxcC7ER56DHXLNfe2snsWauhKKZRo9FUphkA0TVfWdg+wGxI+2c29FNvJ7mVT&#10;7DfTUSaQ9olO3x22/LC7l9On6aN07GH6XpSfFegS7KdNcX7fXG9O4EMjB7MINuEdrKKPR0Xrg/ZK&#10;+DIhSUooCF/CPUbCPM5jp3nZQmKerSvb3xdWBrxwD7b0jnT2E/hHnSRS/0+iTy2faqu8MhJ8lF5X&#10;wQaY7418ABvfz46Bb0Ap83BAGRXnKzUL+kSjiGbU90AKmNiVvDgpFWeUnZSKSWzdedwvL8qt0ve1&#10;sKLz3XulnXkrnPEWZ+VhxKmEEjDm7635te+B+aXvgfnXLhET12adyaSZenuTtZlLa5NmqZj7g9jV&#10;D8IitUmdwZEQKtwlN0qjzMQEyidkP56vgP09wyICx8nGdkiapyGZY+J9HB2OxixKbNQsRcEQgeOM&#10;zFPikJdxCYHk5MTGXELGKWVu/8CDJheZ/rdayLPshaqdgCYVVsljekDVcwMo0XfVXdf3Jh1Kbtbv&#10;euntOGT6LjL/M5UzGBSMKpwxzWwtqkfw9R6cvPLVly2Xte/1f4xQOaC9xonEyRonUvfvhG2n1glS&#10;6YfD31xO3gTTla/B0R8EFhAv0KnA3wAc1qwcxdutFk1nbGy5OUbzBRSzK6yfX9XRs6q26r24ql/H&#10;1ivEGvW8or/ufWmSo52wLZwnFHWCM+RnVPTMxVW0pWJycKpTVyPQr5MkdfthWcyw9k449Cri4ygn&#10;8/7DLF+sAEqoq6wsjvOFconyKHLghLF0CUxzqD/TXWgWLtFg0Lcg6wBOcmxZuDEccYM0IyCDwWL2&#10;EIGjQ4JckYt5GQfxcseTpewy0blbnuUBH4mje/Sxq6ZxYo8VqDVE4OiQVvW5BX8DOKQJNhSMh6OL&#10;S0iUw+Fo1GfkaHPE4DhjU8Zmx6TseGIgBkeHpYyG7sR0T3DNETE4OiyzLA2HF3iLJRHU6wvBEYvS&#10;l7JISJRl8JJjQpMkhxPnEmdA54ymDr2oBpwgMZnfIJZ1dueNy4rT5jITc5bPaBIumuOrTvGt+H9x&#10;9I85+27t3y9x9tn3W3jrt28B8y8U87Pi/NqelaffUTf/AAAA//8DAFBLAwQUAAYACAAAACEAZVKm&#10;9OEAAAAMAQAADwAAAGRycy9kb3ducmV2LnhtbEyPXWvCMBSG7wf7D+EMdjeTuCpam4rItisZTAdj&#10;d7E5tsUmKU1s67/f8WrenZfz8H5k69E2rMcu1N4pkBMBDF3hTe1KBd+H95cFsBC1M7rxDhVcMcA6&#10;f3zIdGr84L6w38eSkYkLqVZQxdimnIeiQqvDxLfo6HfyndWRZFdy0+mBzG3Dp0LMudW1o4RKt7it&#10;sDjvL1bBx6CHzat863fn0/b6e5h9/uwkKvX8NG5WwCKO8R+GW32qDjl1OvqLM4E1pKWYE6ogmSa0&#10;4UaIhaTrqGApkxnwPOP3I/I/AAAA//8DAFBLAQItABQABgAIAAAAIQC2gziS/gAAAOEBAAATAAAA&#10;AAAAAAAAAAAAAAAAAABbQ29udGVudF9UeXBlc10ueG1sUEsBAi0AFAAGAAgAAAAhADj9If/WAAAA&#10;lAEAAAsAAAAAAAAAAAAAAAAALwEAAF9yZWxzLy5yZWxzUEsBAi0AFAAGAAgAAAAhAEwoJ/0KBAAA&#10;jw0AAA4AAAAAAAAAAAAAAAAALgIAAGRycy9lMm9Eb2MueG1sUEsBAi0AFAAGAAgAAAAhAGVSpvTh&#10;AAAADAEAAA8AAAAAAAAAAAAAAAAAZAYAAGRycy9kb3ducmV2LnhtbFBLBQYAAAAABAAEAPMAAABy&#10;BwAAAAA=&#10;">
                <v:shape id="Graphic 33" o:spid="_x0000_s1027" style="position:absolute;left:42;top:42;width:61583;height:31052;visibility:visible;mso-wrap-style:square;v-text-anchor:top" coordsize="6158230,31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3onwAAAANsAAAAPAAAAZHJzL2Rvd25yZXYueG1sRI9Bi8Iw&#10;FITvwv6H8Ba8aboKZalG0RXBo3b1/mieTbF5KUmq9d8bYWGPw8x8wyzXg23FnXxoHCv4mmYgiCun&#10;G64VnH/3k28QISJrbB2TgicFWK8+RksstHvwie5lrEWCcChQgYmxK6QMlSGLYeo64uRdnbcYk/S1&#10;1B4fCW5bOcuyXFpsOC0Y7OjHUHUre6ugOVrXb3pfbve3/CJ3Z4P55aTU+HPYLEBEGuJ/+K990Arm&#10;c3h/ST9Arl4AAAD//wMAUEsBAi0AFAAGAAgAAAAhANvh9svuAAAAhQEAABMAAAAAAAAAAAAAAAAA&#10;AAAAAFtDb250ZW50X1R5cGVzXS54bWxQSwECLQAUAAYACAAAACEAWvQsW78AAAAVAQAACwAAAAAA&#10;AAAAAAAAAAAfAQAAX3JlbHMvLnJlbHNQSwECLQAUAAYACAAAACEA/FN6J8AAAADbAAAADwAAAAAA&#10;AAAAAAAAAAAHAgAAZHJzL2Rvd25yZXYueG1sUEsFBgAAAAADAAMAtwAAAPQCAAAAAA==&#10;" path="m6158108,3104748l,3104748,,29701,25346,870,29716,,6128391,r28847,25326l6158108,3104748xe" fillcolor="#f4f4f4" stroked="f">
                  <v:path arrowok="t"/>
                </v:shape>
                <v:shape id="Graphic 34" o:spid="_x0000_s1028" style="position:absolute;width:61671;height:31077;visibility:visible;mso-wrap-style:square;v-text-anchor:top" coordsize="6167120,310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eqlxQAAANsAAAAPAAAAZHJzL2Rvd25yZXYueG1sRI/dasJA&#10;FITvC77Dcgq9q5u2IhpdRQItKiL1B6+P2WMSzZ5Ns6vGt+8KgpfDzHzDDMeNKcWFaldYVvDRjkAQ&#10;p1YXnCnYbr7feyCcR9ZYWiYFN3IwHrVehhhre+UVXdY+EwHCLkYFufdVLKVLczLo2rYiDt7B1gZ9&#10;kHUmdY3XADel/IyirjRYcFjIsaIkp/S0PhsF8/4sSbbyB38Xx7+9m++Xy92UlHp7bSYDEJ4a/ww/&#10;2lOt4KsD9y/hB8jRPwAAAP//AwBQSwECLQAUAAYACAAAACEA2+H2y+4AAACFAQAAEwAAAAAAAAAA&#10;AAAAAAAAAAAAW0NvbnRlbnRfVHlwZXNdLnhtbFBLAQItABQABgAIAAAAIQBa9CxbvwAAABUBAAAL&#10;AAAAAAAAAAAAAAAAAB8BAABfcmVscy8ucmVsc1BLAQItABQABgAIAAAAIQBvMeqlxQAAANsAAAAP&#10;AAAAAAAAAAAAAAAAAAcCAABkcnMvZG93bnJldi54bWxQSwUGAAAAAAMAAwC3AAAA+QIAAAAA&#10;" path="m6166675,38531l6154915,10896r-2794,-2337l6149441,6337r-6515,-3531l6135814,698,6128131,,38544,,2819,23736,,38531,,3107563r8559,l8559,30264r2934,-7074l17335,17348r5867,-5855l30264,8559r6106147,l6143472,11493r5423,5423l6149327,17348r5855,5842l6158103,30264r,3077299l6166675,3107563r,-3069032xe" fillcolor="#ddd" stroked="f">
                  <v:path arrowok="t"/>
                </v:shape>
                <w10:wrap anchorx="page"/>
              </v:group>
            </w:pict>
          </mc:Fallback>
        </mc:AlternateContent>
      </w:r>
      <w:r>
        <w:rPr>
          <w:color w:val="415461"/>
        </w:rPr>
        <w:t>Metoda</w:t>
      </w:r>
      <w:r>
        <w:rPr>
          <w:color w:val="415461"/>
          <w:spacing w:val="40"/>
        </w:rPr>
        <w:t xml:space="preserve"> </w:t>
      </w:r>
      <w:r>
        <w:rPr>
          <w:color w:val="415461"/>
        </w:rPr>
        <w:t>Encrypt()</w:t>
      </w:r>
      <w:r>
        <w:rPr>
          <w:color w:val="415461"/>
          <w:spacing w:val="40"/>
        </w:rPr>
        <w:t xml:space="preserve"> </w:t>
      </w:r>
      <w:r>
        <w:rPr>
          <w:color w:val="415461"/>
        </w:rPr>
        <w:t>implementează</w:t>
      </w:r>
      <w:r>
        <w:rPr>
          <w:color w:val="415461"/>
          <w:spacing w:val="40"/>
        </w:rPr>
        <w:t xml:space="preserve"> </w:t>
      </w:r>
      <w:r>
        <w:rPr>
          <w:color w:val="415461"/>
        </w:rPr>
        <w:t>un</w:t>
      </w:r>
      <w:r>
        <w:rPr>
          <w:color w:val="415461"/>
          <w:spacing w:val="40"/>
        </w:rPr>
        <w:t xml:space="preserve"> </w:t>
      </w:r>
      <w:r>
        <w:rPr>
          <w:color w:val="415461"/>
        </w:rPr>
        <w:t>flux</w:t>
      </w:r>
      <w:r>
        <w:rPr>
          <w:color w:val="415461"/>
          <w:spacing w:val="40"/>
        </w:rPr>
        <w:t xml:space="preserve"> </w:t>
      </w:r>
      <w:r>
        <w:rPr>
          <w:color w:val="415461"/>
        </w:rPr>
        <w:t>de</w:t>
      </w:r>
      <w:r>
        <w:rPr>
          <w:color w:val="415461"/>
          <w:spacing w:val="40"/>
        </w:rPr>
        <w:t xml:space="preserve"> </w:t>
      </w:r>
      <w:r>
        <w:rPr>
          <w:color w:val="415461"/>
        </w:rPr>
        <w:t>securitate</w:t>
      </w:r>
      <w:r>
        <w:rPr>
          <w:color w:val="415461"/>
          <w:spacing w:val="40"/>
        </w:rPr>
        <w:t xml:space="preserve"> </w:t>
      </w:r>
      <w:r>
        <w:rPr>
          <w:color w:val="415461"/>
        </w:rPr>
        <w:t>avansat.</w:t>
      </w:r>
      <w:r>
        <w:rPr>
          <w:color w:val="415461"/>
          <w:spacing w:val="40"/>
        </w:rPr>
        <w:t xml:space="preserve"> </w:t>
      </w:r>
      <w:r>
        <w:rPr>
          <w:color w:val="415461"/>
        </w:rPr>
        <w:t>Primul</w:t>
      </w:r>
      <w:r>
        <w:rPr>
          <w:color w:val="415461"/>
          <w:spacing w:val="40"/>
        </w:rPr>
        <w:t xml:space="preserve"> </w:t>
      </w:r>
      <w:r>
        <w:rPr>
          <w:color w:val="415461"/>
        </w:rPr>
        <w:t>pas</w:t>
      </w:r>
      <w:r>
        <w:rPr>
          <w:color w:val="415461"/>
          <w:spacing w:val="40"/>
        </w:rPr>
        <w:t xml:space="preserve"> </w:t>
      </w:r>
      <w:r>
        <w:rPr>
          <w:color w:val="415461"/>
        </w:rPr>
        <w:t>presupune generarea prin funcții pseudo-aleatoare criptografice a unui Salt. Urmează procesul de "stretching" (întindere a parolei): utilizând clasa Rfc2898DeriveBytes, Parola Master împreună cu Salt-ul proaspăt</w:t>
      </w:r>
      <w:r>
        <w:rPr>
          <w:color w:val="415461"/>
          <w:spacing w:val="40"/>
        </w:rPr>
        <w:t xml:space="preserve"> </w:t>
      </w:r>
      <w:r>
        <w:rPr>
          <w:color w:val="415461"/>
        </w:rPr>
        <w:t>generat</w:t>
      </w:r>
      <w:r>
        <w:rPr>
          <w:color w:val="415461"/>
          <w:spacing w:val="40"/>
        </w:rPr>
        <w:t xml:space="preserve"> </w:t>
      </w:r>
      <w:r>
        <w:rPr>
          <w:color w:val="415461"/>
        </w:rPr>
        <w:t>sunt</w:t>
      </w:r>
      <w:r>
        <w:rPr>
          <w:color w:val="415461"/>
          <w:spacing w:val="40"/>
        </w:rPr>
        <w:t xml:space="preserve"> </w:t>
      </w:r>
      <w:r>
        <w:rPr>
          <w:color w:val="415461"/>
        </w:rPr>
        <w:t>trecute</w:t>
      </w:r>
      <w:r>
        <w:rPr>
          <w:color w:val="415461"/>
          <w:spacing w:val="40"/>
        </w:rPr>
        <w:t xml:space="preserve"> </w:t>
      </w:r>
      <w:r>
        <w:rPr>
          <w:color w:val="415461"/>
        </w:rPr>
        <w:t>de</w:t>
      </w:r>
      <w:r>
        <w:rPr>
          <w:color w:val="415461"/>
          <w:spacing w:val="40"/>
        </w:rPr>
        <w:t xml:space="preserve"> </w:t>
      </w:r>
      <w:r>
        <w:rPr>
          <w:color w:val="415461"/>
        </w:rPr>
        <w:t>600.000</w:t>
      </w:r>
      <w:r>
        <w:rPr>
          <w:color w:val="415461"/>
          <w:spacing w:val="40"/>
        </w:rPr>
        <w:t xml:space="preserve"> </w:t>
      </w:r>
      <w:r>
        <w:rPr>
          <w:color w:val="415461"/>
        </w:rPr>
        <w:t>de</w:t>
      </w:r>
      <w:r>
        <w:rPr>
          <w:color w:val="415461"/>
          <w:spacing w:val="40"/>
        </w:rPr>
        <w:t xml:space="preserve"> </w:t>
      </w:r>
      <w:r>
        <w:rPr>
          <w:color w:val="415461"/>
        </w:rPr>
        <w:t>ori</w:t>
      </w:r>
      <w:r>
        <w:rPr>
          <w:color w:val="415461"/>
          <w:spacing w:val="40"/>
        </w:rPr>
        <w:t xml:space="preserve"> </w:t>
      </w:r>
      <w:r>
        <w:rPr>
          <w:color w:val="415461"/>
        </w:rPr>
        <w:t>prin</w:t>
      </w:r>
      <w:r>
        <w:rPr>
          <w:color w:val="415461"/>
          <w:spacing w:val="40"/>
        </w:rPr>
        <w:t xml:space="preserve"> </w:t>
      </w:r>
      <w:r>
        <w:rPr>
          <w:color w:val="415461"/>
        </w:rPr>
        <w:t>algoritmul</w:t>
      </w:r>
      <w:r>
        <w:rPr>
          <w:color w:val="415461"/>
          <w:spacing w:val="40"/>
        </w:rPr>
        <w:t xml:space="preserve"> </w:t>
      </w:r>
      <w:r>
        <w:rPr>
          <w:color w:val="415461"/>
        </w:rPr>
        <w:t>de</w:t>
      </w:r>
      <w:r>
        <w:rPr>
          <w:color w:val="415461"/>
          <w:spacing w:val="40"/>
        </w:rPr>
        <w:t xml:space="preserve"> </w:t>
      </w:r>
      <w:r>
        <w:rPr>
          <w:color w:val="415461"/>
        </w:rPr>
        <w:t>hashing</w:t>
      </w:r>
      <w:r>
        <w:rPr>
          <w:color w:val="415461"/>
          <w:spacing w:val="40"/>
        </w:rPr>
        <w:t xml:space="preserve"> </w:t>
      </w:r>
      <w:r>
        <w:rPr>
          <w:color w:val="415461"/>
        </w:rPr>
        <w:t>SHA-256</w:t>
      </w:r>
      <w:r>
        <w:rPr>
          <w:color w:val="415461"/>
          <w:spacing w:val="40"/>
        </w:rPr>
        <w:t xml:space="preserve"> </w:t>
      </w:r>
      <w:r>
        <w:rPr>
          <w:color w:val="415461"/>
        </w:rPr>
        <w:t>pentru</w:t>
      </w:r>
      <w:r>
        <w:rPr>
          <w:color w:val="415461"/>
          <w:spacing w:val="40"/>
        </w:rPr>
        <w:t xml:space="preserve"> </w:t>
      </w:r>
      <w:r>
        <w:rPr>
          <w:color w:val="415461"/>
        </w:rPr>
        <w:t>a rezulta o cheie criptografică absolut unică și imposibil de inversat rapid. Ulterior, se instanțiază algoritmul AES-256</w:t>
      </w:r>
      <w:r>
        <w:rPr>
          <w:color w:val="415461"/>
          <w:spacing w:val="40"/>
        </w:rPr>
        <w:t xml:space="preserve"> </w:t>
      </w:r>
      <w:r>
        <w:rPr>
          <w:color w:val="415461"/>
        </w:rPr>
        <w:t>în</w:t>
      </w:r>
      <w:r>
        <w:rPr>
          <w:color w:val="415461"/>
          <w:spacing w:val="40"/>
        </w:rPr>
        <w:t xml:space="preserve"> </w:t>
      </w:r>
      <w:r>
        <w:rPr>
          <w:color w:val="415461"/>
        </w:rPr>
        <w:t>mod</w:t>
      </w:r>
      <w:r>
        <w:rPr>
          <w:color w:val="415461"/>
          <w:spacing w:val="40"/>
        </w:rPr>
        <w:t xml:space="preserve"> </w:t>
      </w:r>
      <w:r>
        <w:rPr>
          <w:color w:val="415461"/>
        </w:rPr>
        <w:t>CBC,</w:t>
      </w:r>
      <w:r>
        <w:rPr>
          <w:color w:val="415461"/>
          <w:spacing w:val="40"/>
        </w:rPr>
        <w:t xml:space="preserve"> </w:t>
      </w:r>
      <w:r>
        <w:rPr>
          <w:color w:val="415461"/>
        </w:rPr>
        <w:t>care</w:t>
      </w:r>
      <w:r>
        <w:rPr>
          <w:color w:val="415461"/>
          <w:spacing w:val="40"/>
        </w:rPr>
        <w:t xml:space="preserve"> </w:t>
      </w:r>
      <w:r>
        <w:rPr>
          <w:color w:val="415461"/>
        </w:rPr>
        <w:t>primește</w:t>
      </w:r>
      <w:r>
        <w:rPr>
          <w:color w:val="415461"/>
          <w:spacing w:val="40"/>
        </w:rPr>
        <w:t xml:space="preserve"> </w:t>
      </w:r>
      <w:r>
        <w:rPr>
          <w:color w:val="415461"/>
        </w:rPr>
        <w:t>o</w:t>
      </w:r>
      <w:r>
        <w:rPr>
          <w:color w:val="415461"/>
          <w:spacing w:val="40"/>
        </w:rPr>
        <w:t xml:space="preserve"> </w:t>
      </w:r>
      <w:r>
        <w:rPr>
          <w:color w:val="415461"/>
        </w:rPr>
        <w:t>nouă</w:t>
      </w:r>
      <w:r>
        <w:rPr>
          <w:color w:val="415461"/>
          <w:spacing w:val="40"/>
        </w:rPr>
        <w:t xml:space="preserve"> </w:t>
      </w:r>
      <w:r>
        <w:rPr>
          <w:color w:val="415461"/>
        </w:rPr>
        <w:t>cheie</w:t>
      </w:r>
      <w:r>
        <w:rPr>
          <w:color w:val="415461"/>
          <w:spacing w:val="40"/>
        </w:rPr>
        <w:t xml:space="preserve"> </w:t>
      </w:r>
      <w:r>
        <w:rPr>
          <w:color w:val="415461"/>
        </w:rPr>
        <w:t>(IV)</w:t>
      </w:r>
      <w:r>
        <w:rPr>
          <w:color w:val="415461"/>
          <w:spacing w:val="40"/>
        </w:rPr>
        <w:t xml:space="preserve"> </w:t>
      </w:r>
      <w:r>
        <w:rPr>
          <w:color w:val="415461"/>
        </w:rPr>
        <w:t>aleatoare.</w:t>
      </w:r>
      <w:r>
        <w:rPr>
          <w:color w:val="415461"/>
          <w:spacing w:val="40"/>
        </w:rPr>
        <w:t xml:space="preserve"> </w:t>
      </w:r>
      <w:r>
        <w:rPr>
          <w:color w:val="415461"/>
        </w:rPr>
        <w:t>După</w:t>
      </w:r>
      <w:r>
        <w:rPr>
          <w:color w:val="415461"/>
          <w:spacing w:val="40"/>
        </w:rPr>
        <w:t xml:space="preserve"> </w:t>
      </w:r>
      <w:r>
        <w:rPr>
          <w:color w:val="415461"/>
        </w:rPr>
        <w:t>criptarea textului folosind obiectele CryptoStream și MemoryStream, cele trei matrice (Salt, IV, CipherText) sunt combinate prin Buffer.BlockCopy într-o singură structură binară, care este apoi encodată și scrisă pe disc.</w:t>
      </w:r>
    </w:p>
    <w:p w14:paraId="66494DB7" w14:textId="77777777" w:rsidR="00EF4CAD" w:rsidRDefault="00EF4CAD">
      <w:pPr>
        <w:pStyle w:val="BodyText"/>
        <w:spacing w:before="114"/>
        <w:ind w:left="0"/>
      </w:pPr>
    </w:p>
    <w:p w14:paraId="253753ED" w14:textId="77777777" w:rsidR="00EF4CAD" w:rsidRDefault="005B4D9B">
      <w:pPr>
        <w:ind w:left="471"/>
        <w:rPr>
          <w:rFonts w:ascii="Liberation Mono"/>
          <w:sz w:val="19"/>
        </w:rPr>
      </w:pPr>
      <w:r>
        <w:rPr>
          <w:rFonts w:ascii="Liberation Mono"/>
          <w:sz w:val="19"/>
        </w:rPr>
        <w:t>public</w:t>
      </w:r>
      <w:r>
        <w:rPr>
          <w:rFonts w:ascii="Liberation Mono"/>
          <w:spacing w:val="-11"/>
          <w:sz w:val="19"/>
        </w:rPr>
        <w:t xml:space="preserve"> </w:t>
      </w:r>
      <w:r>
        <w:rPr>
          <w:rFonts w:ascii="Liberation Mono"/>
          <w:sz w:val="19"/>
        </w:rPr>
        <w:t>static</w:t>
      </w:r>
      <w:r>
        <w:rPr>
          <w:rFonts w:ascii="Liberation Mono"/>
          <w:spacing w:val="-10"/>
          <w:sz w:val="19"/>
        </w:rPr>
        <w:t xml:space="preserve"> </w:t>
      </w:r>
      <w:r>
        <w:rPr>
          <w:rFonts w:ascii="Liberation Mono"/>
          <w:sz w:val="19"/>
        </w:rPr>
        <w:t>string</w:t>
      </w:r>
      <w:r>
        <w:rPr>
          <w:rFonts w:ascii="Liberation Mono"/>
          <w:spacing w:val="-10"/>
          <w:sz w:val="19"/>
        </w:rPr>
        <w:t xml:space="preserve"> </w:t>
      </w:r>
      <w:r>
        <w:rPr>
          <w:rFonts w:ascii="Liberation Mono"/>
          <w:sz w:val="19"/>
        </w:rPr>
        <w:t>Encrypt(string</w:t>
      </w:r>
      <w:r>
        <w:rPr>
          <w:rFonts w:ascii="Liberation Mono"/>
          <w:spacing w:val="-10"/>
          <w:sz w:val="19"/>
        </w:rPr>
        <w:t xml:space="preserve"> </w:t>
      </w:r>
      <w:r>
        <w:rPr>
          <w:rFonts w:ascii="Liberation Mono"/>
          <w:sz w:val="19"/>
        </w:rPr>
        <w:t>plainText,</w:t>
      </w:r>
      <w:r>
        <w:rPr>
          <w:rFonts w:ascii="Liberation Mono"/>
          <w:spacing w:val="-10"/>
          <w:sz w:val="19"/>
        </w:rPr>
        <w:t xml:space="preserve"> </w:t>
      </w:r>
      <w:r>
        <w:rPr>
          <w:rFonts w:ascii="Liberation Mono"/>
          <w:sz w:val="19"/>
        </w:rPr>
        <w:t>string</w:t>
      </w:r>
      <w:r>
        <w:rPr>
          <w:rFonts w:ascii="Liberation Mono"/>
          <w:spacing w:val="-10"/>
          <w:sz w:val="19"/>
        </w:rPr>
        <w:t xml:space="preserve"> </w:t>
      </w:r>
      <w:r>
        <w:rPr>
          <w:rFonts w:ascii="Liberation Mono"/>
          <w:spacing w:val="-2"/>
          <w:sz w:val="19"/>
        </w:rPr>
        <w:t>masterPassword)</w:t>
      </w:r>
    </w:p>
    <w:p w14:paraId="569B7AE5" w14:textId="77777777" w:rsidR="00EF4CAD" w:rsidRDefault="005B4D9B">
      <w:pPr>
        <w:spacing w:before="68"/>
        <w:ind w:left="471"/>
        <w:rPr>
          <w:rFonts w:ascii="Liberation Mono"/>
          <w:sz w:val="19"/>
        </w:rPr>
      </w:pPr>
      <w:r>
        <w:rPr>
          <w:rFonts w:ascii="Liberation Mono"/>
          <w:spacing w:val="-10"/>
          <w:sz w:val="19"/>
        </w:rPr>
        <w:t>{</w:t>
      </w:r>
    </w:p>
    <w:p w14:paraId="25C68E31" w14:textId="77777777" w:rsidR="00EF4CAD" w:rsidRDefault="005B4D9B">
      <w:pPr>
        <w:spacing w:before="68" w:line="316" w:lineRule="auto"/>
        <w:ind w:left="925" w:right="4198"/>
        <w:rPr>
          <w:rFonts w:ascii="Liberation Mono"/>
          <w:sz w:val="19"/>
        </w:rPr>
      </w:pPr>
      <w:r>
        <w:rPr>
          <w:rFonts w:ascii="Liberation Mono"/>
          <w:sz w:val="19"/>
        </w:rPr>
        <w:t>byte[]</w:t>
      </w:r>
      <w:r>
        <w:rPr>
          <w:rFonts w:ascii="Liberation Mono"/>
          <w:spacing w:val="-15"/>
          <w:sz w:val="19"/>
        </w:rPr>
        <w:t xml:space="preserve"> </w:t>
      </w:r>
      <w:r>
        <w:rPr>
          <w:rFonts w:ascii="Liberation Mono"/>
          <w:sz w:val="19"/>
        </w:rPr>
        <w:t>salt</w:t>
      </w:r>
      <w:r>
        <w:rPr>
          <w:rFonts w:ascii="Liberation Mono"/>
          <w:spacing w:val="-15"/>
          <w:sz w:val="19"/>
        </w:rPr>
        <w:t xml:space="preserve"> </w:t>
      </w:r>
      <w:r>
        <w:rPr>
          <w:rFonts w:ascii="Liberation Mono"/>
          <w:sz w:val="19"/>
        </w:rPr>
        <w:t>=</w:t>
      </w:r>
      <w:r>
        <w:rPr>
          <w:rFonts w:ascii="Liberation Mono"/>
          <w:spacing w:val="-15"/>
          <w:sz w:val="19"/>
        </w:rPr>
        <w:t xml:space="preserve"> </w:t>
      </w:r>
      <w:r>
        <w:rPr>
          <w:rFonts w:ascii="Liberation Mono"/>
          <w:sz w:val="19"/>
        </w:rPr>
        <w:t>new</w:t>
      </w:r>
      <w:r>
        <w:rPr>
          <w:rFonts w:ascii="Liberation Mono"/>
          <w:spacing w:val="-15"/>
          <w:sz w:val="19"/>
        </w:rPr>
        <w:t xml:space="preserve"> </w:t>
      </w:r>
      <w:r>
        <w:rPr>
          <w:rFonts w:ascii="Liberation Mono"/>
          <w:sz w:val="19"/>
        </w:rPr>
        <w:t xml:space="preserve">byte[SaltSize]; </w:t>
      </w:r>
      <w:r>
        <w:rPr>
          <w:rFonts w:ascii="Liberation Mono"/>
          <w:spacing w:val="-2"/>
          <w:sz w:val="19"/>
        </w:rPr>
        <w:t>RandomNumberGenerator.Fill(salt);</w:t>
      </w:r>
    </w:p>
    <w:p w14:paraId="4D49AFF6" w14:textId="77777777" w:rsidR="00EF4CAD" w:rsidRDefault="00EF4CAD">
      <w:pPr>
        <w:pStyle w:val="BodyText"/>
        <w:spacing w:before="66"/>
        <w:ind w:left="0"/>
        <w:rPr>
          <w:rFonts w:ascii="Liberation Mono"/>
          <w:sz w:val="19"/>
        </w:rPr>
      </w:pPr>
    </w:p>
    <w:p w14:paraId="1EF0591F" w14:textId="77777777" w:rsidR="00EF4CAD" w:rsidRDefault="005B4D9B">
      <w:pPr>
        <w:spacing w:line="316" w:lineRule="auto"/>
        <w:ind w:left="471" w:firstLine="453"/>
        <w:rPr>
          <w:rFonts w:ascii="Liberation Mono"/>
          <w:sz w:val="19"/>
        </w:rPr>
      </w:pPr>
      <w:r>
        <w:rPr>
          <w:rFonts w:ascii="Liberation Mono"/>
          <w:sz w:val="19"/>
        </w:rPr>
        <w:t>using</w:t>
      </w:r>
      <w:r>
        <w:rPr>
          <w:rFonts w:ascii="Liberation Mono"/>
          <w:spacing w:val="-13"/>
          <w:sz w:val="19"/>
        </w:rPr>
        <w:t xml:space="preserve"> </w:t>
      </w:r>
      <w:r>
        <w:rPr>
          <w:rFonts w:ascii="Liberation Mono"/>
          <w:sz w:val="19"/>
        </w:rPr>
        <w:t>var</w:t>
      </w:r>
      <w:r>
        <w:rPr>
          <w:rFonts w:ascii="Liberation Mono"/>
          <w:spacing w:val="-13"/>
          <w:sz w:val="19"/>
        </w:rPr>
        <w:t xml:space="preserve"> </w:t>
      </w:r>
      <w:r>
        <w:rPr>
          <w:rFonts w:ascii="Liberation Mono"/>
          <w:sz w:val="19"/>
        </w:rPr>
        <w:t>pbkdf2</w:t>
      </w:r>
      <w:r>
        <w:rPr>
          <w:rFonts w:ascii="Liberation Mono"/>
          <w:spacing w:val="-13"/>
          <w:sz w:val="19"/>
        </w:rPr>
        <w:t xml:space="preserve"> </w:t>
      </w:r>
      <w:r>
        <w:rPr>
          <w:rFonts w:ascii="Liberation Mono"/>
          <w:sz w:val="19"/>
        </w:rPr>
        <w:t>=</w:t>
      </w:r>
      <w:r>
        <w:rPr>
          <w:rFonts w:ascii="Liberation Mono"/>
          <w:spacing w:val="-13"/>
          <w:sz w:val="19"/>
        </w:rPr>
        <w:t xml:space="preserve"> </w:t>
      </w:r>
      <w:r>
        <w:rPr>
          <w:rFonts w:ascii="Liberation Mono"/>
          <w:sz w:val="19"/>
        </w:rPr>
        <w:t>new</w:t>
      </w:r>
      <w:r>
        <w:rPr>
          <w:rFonts w:ascii="Liberation Mono"/>
          <w:spacing w:val="-13"/>
          <w:sz w:val="19"/>
        </w:rPr>
        <w:t xml:space="preserve"> </w:t>
      </w:r>
      <w:r>
        <w:rPr>
          <w:rFonts w:ascii="Liberation Mono"/>
          <w:sz w:val="19"/>
        </w:rPr>
        <w:t>Rfc2898DeriveBytes(masterPassword,</w:t>
      </w:r>
      <w:r>
        <w:rPr>
          <w:rFonts w:ascii="Liberation Mono"/>
          <w:spacing w:val="-13"/>
          <w:sz w:val="19"/>
        </w:rPr>
        <w:t xml:space="preserve"> </w:t>
      </w:r>
      <w:r>
        <w:rPr>
          <w:rFonts w:ascii="Liberation Mono"/>
          <w:sz w:val="19"/>
        </w:rPr>
        <w:t>salt,</w:t>
      </w:r>
      <w:r>
        <w:rPr>
          <w:rFonts w:ascii="Liberation Mono"/>
          <w:spacing w:val="-13"/>
          <w:sz w:val="19"/>
        </w:rPr>
        <w:t xml:space="preserve"> </w:t>
      </w:r>
      <w:r>
        <w:rPr>
          <w:rFonts w:ascii="Liberation Mono"/>
          <w:sz w:val="19"/>
        </w:rPr>
        <w:t xml:space="preserve">Iterations, </w:t>
      </w:r>
      <w:r>
        <w:rPr>
          <w:rFonts w:ascii="Liberation Mono"/>
          <w:spacing w:val="-2"/>
          <w:sz w:val="19"/>
        </w:rPr>
        <w:t>HashAlgorithmName.SHA256);</w:t>
      </w:r>
    </w:p>
    <w:p w14:paraId="0597AB32" w14:textId="77777777" w:rsidR="00EF4CAD" w:rsidRDefault="005B4D9B">
      <w:pPr>
        <w:spacing w:line="214" w:lineRule="exact"/>
        <w:ind w:left="925"/>
        <w:rPr>
          <w:rFonts w:ascii="Liberation Mono"/>
          <w:sz w:val="19"/>
        </w:rPr>
      </w:pPr>
      <w:r>
        <w:rPr>
          <w:rFonts w:ascii="Liberation Mono"/>
          <w:sz w:val="19"/>
        </w:rPr>
        <w:t>byte[]</w:t>
      </w:r>
      <w:r>
        <w:rPr>
          <w:rFonts w:ascii="Liberation Mono"/>
          <w:spacing w:val="-5"/>
          <w:sz w:val="19"/>
        </w:rPr>
        <w:t xml:space="preserve"> </w:t>
      </w:r>
      <w:r>
        <w:rPr>
          <w:rFonts w:ascii="Liberation Mono"/>
          <w:sz w:val="19"/>
        </w:rPr>
        <w:t>key</w:t>
      </w:r>
      <w:r>
        <w:rPr>
          <w:rFonts w:ascii="Liberation Mono"/>
          <w:spacing w:val="-5"/>
          <w:sz w:val="19"/>
        </w:rPr>
        <w:t xml:space="preserve"> </w:t>
      </w:r>
      <w:r>
        <w:rPr>
          <w:rFonts w:ascii="Liberation Mono"/>
          <w:sz w:val="19"/>
        </w:rPr>
        <w:t>=</w:t>
      </w:r>
      <w:r>
        <w:rPr>
          <w:rFonts w:ascii="Liberation Mono"/>
          <w:spacing w:val="-5"/>
          <w:sz w:val="19"/>
        </w:rPr>
        <w:t xml:space="preserve"> </w:t>
      </w:r>
      <w:r>
        <w:rPr>
          <w:rFonts w:ascii="Liberation Mono"/>
          <w:spacing w:val="-2"/>
          <w:sz w:val="19"/>
        </w:rPr>
        <w:t>pbkdf2.GetBytes(KeySize);</w:t>
      </w:r>
    </w:p>
    <w:p w14:paraId="268F41BB" w14:textId="77777777" w:rsidR="00EF4CAD" w:rsidRDefault="00EF4CAD">
      <w:pPr>
        <w:pStyle w:val="BodyText"/>
        <w:spacing w:before="136"/>
        <w:ind w:left="0"/>
        <w:rPr>
          <w:rFonts w:ascii="Liberation Mono"/>
          <w:sz w:val="19"/>
        </w:rPr>
      </w:pPr>
    </w:p>
    <w:p w14:paraId="60D96EFC" w14:textId="77777777" w:rsidR="00EF4CAD" w:rsidRDefault="005B4D9B">
      <w:pPr>
        <w:spacing w:line="316" w:lineRule="auto"/>
        <w:ind w:left="925" w:right="6664"/>
        <w:rPr>
          <w:rFonts w:ascii="Liberation Mono"/>
          <w:sz w:val="19"/>
        </w:rPr>
      </w:pPr>
      <w:r>
        <w:rPr>
          <w:rFonts w:ascii="Liberation Mono"/>
          <w:sz w:val="19"/>
        </w:rPr>
        <w:t>using</w:t>
      </w:r>
      <w:r>
        <w:rPr>
          <w:rFonts w:ascii="Liberation Mono"/>
          <w:spacing w:val="-15"/>
          <w:sz w:val="19"/>
        </w:rPr>
        <w:t xml:space="preserve"> </w:t>
      </w:r>
      <w:r>
        <w:rPr>
          <w:rFonts w:ascii="Liberation Mono"/>
          <w:sz w:val="19"/>
        </w:rPr>
        <w:t>Aes</w:t>
      </w:r>
      <w:r>
        <w:rPr>
          <w:rFonts w:ascii="Liberation Mono"/>
          <w:spacing w:val="-15"/>
          <w:sz w:val="19"/>
        </w:rPr>
        <w:t xml:space="preserve"> </w:t>
      </w:r>
      <w:r>
        <w:rPr>
          <w:rFonts w:ascii="Liberation Mono"/>
          <w:sz w:val="19"/>
        </w:rPr>
        <w:t>aes</w:t>
      </w:r>
      <w:r>
        <w:rPr>
          <w:rFonts w:ascii="Liberation Mono"/>
          <w:spacing w:val="-15"/>
          <w:sz w:val="19"/>
        </w:rPr>
        <w:t xml:space="preserve"> </w:t>
      </w:r>
      <w:r>
        <w:rPr>
          <w:rFonts w:ascii="Liberation Mono"/>
          <w:sz w:val="19"/>
        </w:rPr>
        <w:t>=</w:t>
      </w:r>
      <w:r>
        <w:rPr>
          <w:rFonts w:ascii="Liberation Mono"/>
          <w:spacing w:val="-15"/>
          <w:sz w:val="19"/>
        </w:rPr>
        <w:t xml:space="preserve"> </w:t>
      </w:r>
      <w:r>
        <w:rPr>
          <w:rFonts w:ascii="Liberation Mono"/>
          <w:sz w:val="19"/>
        </w:rPr>
        <w:t xml:space="preserve">Aes.Create(); aes.Key = key; </w:t>
      </w:r>
      <w:r>
        <w:rPr>
          <w:rFonts w:ascii="Liberation Mono"/>
          <w:spacing w:val="-2"/>
          <w:sz w:val="19"/>
        </w:rPr>
        <w:t>aes.GenerateIV();</w:t>
      </w:r>
    </w:p>
    <w:p w14:paraId="1083A167" w14:textId="77777777" w:rsidR="00EF4CAD" w:rsidRDefault="005B4D9B">
      <w:pPr>
        <w:spacing w:line="213" w:lineRule="exact"/>
        <w:ind w:left="925"/>
        <w:rPr>
          <w:rFonts w:ascii="Liberation Mono"/>
          <w:sz w:val="19"/>
        </w:rPr>
      </w:pPr>
      <w:r>
        <w:rPr>
          <w:rFonts w:ascii="Liberation Mono"/>
          <w:sz w:val="19"/>
        </w:rPr>
        <w:t>byte[]</w:t>
      </w:r>
      <w:r>
        <w:rPr>
          <w:rFonts w:ascii="Liberation Mono"/>
          <w:spacing w:val="-5"/>
          <w:sz w:val="19"/>
        </w:rPr>
        <w:t xml:space="preserve"> </w:t>
      </w:r>
      <w:r>
        <w:rPr>
          <w:rFonts w:ascii="Liberation Mono"/>
          <w:sz w:val="19"/>
        </w:rPr>
        <w:t>iv</w:t>
      </w:r>
      <w:r>
        <w:rPr>
          <w:rFonts w:ascii="Liberation Mono"/>
          <w:spacing w:val="-4"/>
          <w:sz w:val="19"/>
        </w:rPr>
        <w:t xml:space="preserve"> </w:t>
      </w:r>
      <w:r>
        <w:rPr>
          <w:rFonts w:ascii="Liberation Mono"/>
          <w:sz w:val="19"/>
        </w:rPr>
        <w:t>=</w:t>
      </w:r>
      <w:r>
        <w:rPr>
          <w:rFonts w:ascii="Liberation Mono"/>
          <w:spacing w:val="-5"/>
          <w:sz w:val="19"/>
        </w:rPr>
        <w:t xml:space="preserve"> </w:t>
      </w:r>
      <w:r>
        <w:rPr>
          <w:rFonts w:ascii="Liberation Mono"/>
          <w:spacing w:val="-2"/>
          <w:sz w:val="19"/>
        </w:rPr>
        <w:t>aes.IV;</w:t>
      </w:r>
    </w:p>
    <w:p w14:paraId="24D39674" w14:textId="77777777" w:rsidR="00EF4CAD" w:rsidRDefault="00EF4CAD">
      <w:pPr>
        <w:pStyle w:val="BodyText"/>
        <w:spacing w:before="136"/>
        <w:ind w:left="0"/>
        <w:rPr>
          <w:rFonts w:ascii="Liberation Mono"/>
          <w:sz w:val="19"/>
        </w:rPr>
      </w:pPr>
    </w:p>
    <w:p w14:paraId="643FB628" w14:textId="77777777" w:rsidR="00EF4CAD" w:rsidRDefault="005B4D9B">
      <w:pPr>
        <w:ind w:left="925"/>
        <w:rPr>
          <w:rFonts w:ascii="Liberation Mono"/>
          <w:sz w:val="19"/>
        </w:rPr>
      </w:pPr>
      <w:r>
        <w:rPr>
          <w:rFonts w:ascii="Liberation Mono"/>
          <w:sz w:val="19"/>
        </w:rPr>
        <w:t>using</w:t>
      </w:r>
      <w:r>
        <w:rPr>
          <w:rFonts w:ascii="Liberation Mono"/>
          <w:spacing w:val="-8"/>
          <w:sz w:val="19"/>
        </w:rPr>
        <w:t xml:space="preserve"> </w:t>
      </w:r>
      <w:r>
        <w:rPr>
          <w:rFonts w:ascii="Liberation Mono"/>
          <w:sz w:val="19"/>
        </w:rPr>
        <w:t>MemoryStream</w:t>
      </w:r>
      <w:r>
        <w:rPr>
          <w:rFonts w:ascii="Liberation Mono"/>
          <w:spacing w:val="-8"/>
          <w:sz w:val="19"/>
        </w:rPr>
        <w:t xml:space="preserve"> </w:t>
      </w:r>
      <w:r>
        <w:rPr>
          <w:rFonts w:ascii="Liberation Mono"/>
          <w:sz w:val="19"/>
        </w:rPr>
        <w:t>msEncrypt</w:t>
      </w:r>
      <w:r>
        <w:rPr>
          <w:rFonts w:ascii="Liberation Mono"/>
          <w:spacing w:val="-8"/>
          <w:sz w:val="19"/>
        </w:rPr>
        <w:t xml:space="preserve"> </w:t>
      </w:r>
      <w:r>
        <w:rPr>
          <w:rFonts w:ascii="Liberation Mono"/>
          <w:sz w:val="19"/>
        </w:rPr>
        <w:t>=</w:t>
      </w:r>
      <w:r>
        <w:rPr>
          <w:rFonts w:ascii="Liberation Mono"/>
          <w:spacing w:val="-8"/>
          <w:sz w:val="19"/>
        </w:rPr>
        <w:t xml:space="preserve"> </w:t>
      </w:r>
      <w:r>
        <w:rPr>
          <w:rFonts w:ascii="Liberation Mono"/>
          <w:sz w:val="19"/>
        </w:rPr>
        <w:t>new</w:t>
      </w:r>
      <w:r>
        <w:rPr>
          <w:rFonts w:ascii="Liberation Mono"/>
          <w:spacing w:val="-8"/>
          <w:sz w:val="19"/>
        </w:rPr>
        <w:t xml:space="preserve"> </w:t>
      </w:r>
      <w:r>
        <w:rPr>
          <w:rFonts w:ascii="Liberation Mono"/>
          <w:spacing w:val="-2"/>
          <w:sz w:val="19"/>
        </w:rPr>
        <w:t>MemoryStream();</w:t>
      </w:r>
    </w:p>
    <w:p w14:paraId="7B3C0A73" w14:textId="77777777" w:rsidR="00EF4CAD" w:rsidRDefault="005B4D9B">
      <w:pPr>
        <w:spacing w:before="68"/>
        <w:ind w:left="925"/>
        <w:rPr>
          <w:rFonts w:ascii="Liberation Mono"/>
          <w:sz w:val="19"/>
        </w:rPr>
      </w:pPr>
      <w:r>
        <w:rPr>
          <w:rFonts w:ascii="Liberation Mono"/>
          <w:sz w:val="19"/>
        </w:rPr>
        <w:t>using</w:t>
      </w:r>
      <w:r>
        <w:rPr>
          <w:rFonts w:ascii="Liberation Mono"/>
          <w:spacing w:val="-8"/>
          <w:sz w:val="19"/>
        </w:rPr>
        <w:t xml:space="preserve"> </w:t>
      </w:r>
      <w:r>
        <w:rPr>
          <w:rFonts w:ascii="Liberation Mono"/>
          <w:sz w:val="19"/>
        </w:rPr>
        <w:t>CryptoStream</w:t>
      </w:r>
      <w:r>
        <w:rPr>
          <w:rFonts w:ascii="Liberation Mono"/>
          <w:spacing w:val="-8"/>
          <w:sz w:val="19"/>
        </w:rPr>
        <w:t xml:space="preserve"> </w:t>
      </w:r>
      <w:r>
        <w:rPr>
          <w:rFonts w:ascii="Liberation Mono"/>
          <w:sz w:val="19"/>
        </w:rPr>
        <w:t>csEncrypt</w:t>
      </w:r>
      <w:r>
        <w:rPr>
          <w:rFonts w:ascii="Liberation Mono"/>
          <w:spacing w:val="-8"/>
          <w:sz w:val="19"/>
        </w:rPr>
        <w:t xml:space="preserve"> </w:t>
      </w:r>
      <w:r>
        <w:rPr>
          <w:rFonts w:ascii="Liberation Mono"/>
          <w:sz w:val="19"/>
        </w:rPr>
        <w:t>=</w:t>
      </w:r>
      <w:r>
        <w:rPr>
          <w:rFonts w:ascii="Liberation Mono"/>
          <w:spacing w:val="-8"/>
          <w:sz w:val="19"/>
        </w:rPr>
        <w:t xml:space="preserve"> </w:t>
      </w:r>
      <w:r>
        <w:rPr>
          <w:rFonts w:ascii="Liberation Mono"/>
          <w:sz w:val="19"/>
        </w:rPr>
        <w:t>new</w:t>
      </w:r>
      <w:r>
        <w:rPr>
          <w:rFonts w:ascii="Liberation Mono"/>
          <w:spacing w:val="-8"/>
          <w:sz w:val="19"/>
        </w:rPr>
        <w:t xml:space="preserve"> </w:t>
      </w:r>
      <w:r>
        <w:rPr>
          <w:rFonts w:ascii="Liberation Mono"/>
          <w:spacing w:val="-2"/>
          <w:sz w:val="19"/>
        </w:rPr>
        <w:t>CryptoStream(msEncrypt,</w:t>
      </w:r>
    </w:p>
    <w:p w14:paraId="4969C986" w14:textId="77777777" w:rsidR="00EF4CAD" w:rsidRDefault="00EF4CAD">
      <w:pPr>
        <w:rPr>
          <w:rFonts w:ascii="Liberation Mono"/>
          <w:sz w:val="19"/>
        </w:rPr>
        <w:sectPr w:rsidR="00EF4CAD">
          <w:pgSz w:w="11920" w:h="16860"/>
          <w:pgMar w:top="0" w:right="0" w:bottom="0" w:left="850" w:header="720" w:footer="720" w:gutter="0"/>
          <w:cols w:space="720"/>
        </w:sectPr>
      </w:pPr>
    </w:p>
    <w:p w14:paraId="7A64FB4F" w14:textId="7656D862" w:rsidR="00EF4CAD" w:rsidRDefault="00EF4CAD">
      <w:pPr>
        <w:ind w:left="256"/>
        <w:rPr>
          <w:rFonts w:ascii="Liberation Mono"/>
          <w:sz w:val="20"/>
        </w:rPr>
      </w:pPr>
    </w:p>
    <w:p w14:paraId="0F09F98B" w14:textId="77777777" w:rsidR="00EF4CAD" w:rsidRDefault="005B4D9B">
      <w:pPr>
        <w:pStyle w:val="BodyText"/>
        <w:spacing w:before="225" w:line="379" w:lineRule="auto"/>
        <w:ind w:right="1099" w:firstLine="404"/>
        <w:jc w:val="both"/>
      </w:pPr>
      <w:r>
        <w:rPr>
          <w:color w:val="415461"/>
        </w:rPr>
        <w:t>Metoda decuplată, Decrypt(), inversează fidel această procedură: taie exact primii 16 byți</w:t>
      </w:r>
      <w:r>
        <w:rPr>
          <w:color w:val="415461"/>
          <w:spacing w:val="80"/>
          <w:w w:val="150"/>
        </w:rPr>
        <w:t xml:space="preserve"> </w:t>
      </w:r>
      <w:r>
        <w:rPr>
          <w:color w:val="415461"/>
        </w:rPr>
        <w:t>pentru a extrage Salt-ul, următorii 16 pentru IV, și restul pentru textul cifrat.</w:t>
      </w:r>
      <w:r>
        <w:rPr>
          <w:color w:val="415461"/>
          <w:spacing w:val="-3"/>
        </w:rPr>
        <w:t xml:space="preserve"> </w:t>
      </w:r>
      <w:r>
        <w:rPr>
          <w:color w:val="415461"/>
        </w:rPr>
        <w:t>Apoi, repetă derivarea intensivă PBKDF2 folosind Parola Master. Dacă parola introdusă greșită produce o cheie falsă, decriptarea AES va returna o eroare de criptare la nivel de bloc, respingând accesul. Acest proces elegant permite stocarea sigură a seifului oriunde, fiind inutilizabil fără memoria umană din spatele Master Password-ului.</w:t>
      </w:r>
    </w:p>
    <w:p w14:paraId="0CB6F615" w14:textId="77777777" w:rsidR="0017154E" w:rsidRDefault="00F52AC0">
      <w:pPr>
        <w:jc w:val="center"/>
      </w:pPr>
      <w:r>
        <w:rPr>
          <w:noProof/>
        </w:rPr>
        <w:drawing>
          <wp:inline distT="0" distB="0" distL="0" distR="0" wp14:anchorId="7F931EC6" wp14:editId="4A109A86">
            <wp:extent cx="5669280" cy="31889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png"/>
                    <pic:cNvPicPr/>
                  </pic:nvPicPr>
                  <pic:blipFill>
                    <a:blip r:embed="rId11"/>
                    <a:stretch>
                      <a:fillRect/>
                    </a:stretch>
                  </pic:blipFill>
                  <pic:spPr>
                    <a:xfrm>
                      <a:off x="0" y="0"/>
                      <a:ext cx="5669280" cy="3188970"/>
                    </a:xfrm>
                    <a:prstGeom prst="rect">
                      <a:avLst/>
                    </a:prstGeom>
                  </pic:spPr>
                </pic:pic>
              </a:graphicData>
            </a:graphic>
          </wp:inline>
        </w:drawing>
      </w:r>
    </w:p>
    <w:p w14:paraId="620B3A06" w14:textId="77777777" w:rsidR="00EF4CAD" w:rsidRDefault="005B4D9B">
      <w:pPr>
        <w:spacing w:before="182"/>
        <w:ind w:left="2593"/>
        <w:rPr>
          <w:i/>
          <w:sz w:val="19"/>
        </w:rPr>
      </w:pPr>
      <w:r>
        <w:rPr>
          <w:i/>
          <w:color w:val="415461"/>
          <w:spacing w:val="-2"/>
          <w:w w:val="105"/>
          <w:sz w:val="19"/>
        </w:rPr>
        <w:t>Figura</w:t>
      </w:r>
      <w:r>
        <w:rPr>
          <w:i/>
          <w:color w:val="415461"/>
          <w:spacing w:val="-3"/>
          <w:w w:val="105"/>
          <w:sz w:val="19"/>
        </w:rPr>
        <w:t xml:space="preserve"> </w:t>
      </w:r>
      <w:r>
        <w:rPr>
          <w:i/>
          <w:color w:val="415461"/>
          <w:spacing w:val="-2"/>
          <w:w w:val="105"/>
          <w:sz w:val="19"/>
        </w:rPr>
        <w:t>3.3 - Schema procesului de criptare/decriptare</w:t>
      </w:r>
      <w:r>
        <w:rPr>
          <w:i/>
          <w:color w:val="415461"/>
          <w:spacing w:val="-6"/>
          <w:w w:val="105"/>
          <w:sz w:val="19"/>
        </w:rPr>
        <w:t xml:space="preserve"> </w:t>
      </w:r>
      <w:r>
        <w:rPr>
          <w:i/>
          <w:color w:val="415461"/>
          <w:spacing w:val="-2"/>
          <w:w w:val="105"/>
          <w:sz w:val="19"/>
        </w:rPr>
        <w:t>AES-</w:t>
      </w:r>
      <w:r>
        <w:rPr>
          <w:i/>
          <w:color w:val="415461"/>
          <w:spacing w:val="-5"/>
          <w:w w:val="105"/>
          <w:sz w:val="19"/>
        </w:rPr>
        <w:t>256</w:t>
      </w:r>
    </w:p>
    <w:p w14:paraId="63BDF36F" w14:textId="77777777" w:rsidR="00EF4CAD" w:rsidRDefault="00EF4CAD">
      <w:pPr>
        <w:pStyle w:val="BodyText"/>
        <w:ind w:left="0"/>
        <w:rPr>
          <w:i/>
          <w:sz w:val="19"/>
        </w:rPr>
      </w:pPr>
    </w:p>
    <w:p w14:paraId="0930E1D0" w14:textId="77777777" w:rsidR="00EF4CAD" w:rsidRDefault="00EF4CAD">
      <w:pPr>
        <w:pStyle w:val="BodyText"/>
        <w:spacing w:before="121"/>
        <w:ind w:left="0"/>
        <w:rPr>
          <w:i/>
          <w:sz w:val="19"/>
        </w:rPr>
      </w:pPr>
    </w:p>
    <w:p w14:paraId="33539F09" w14:textId="77777777" w:rsidR="00EF4CAD" w:rsidRDefault="005B4D9B">
      <w:pPr>
        <w:pStyle w:val="ListParagraph"/>
        <w:numPr>
          <w:ilvl w:val="1"/>
          <w:numId w:val="2"/>
        </w:numPr>
        <w:tabs>
          <w:tab w:val="left" w:pos="579"/>
        </w:tabs>
        <w:ind w:hanging="323"/>
        <w:rPr>
          <w:b/>
          <w:sz w:val="21"/>
        </w:rPr>
      </w:pPr>
      <w:r>
        <w:rPr>
          <w:b/>
          <w:sz w:val="21"/>
        </w:rPr>
        <w:t>Securitatea</w:t>
      </w:r>
      <w:r>
        <w:rPr>
          <w:b/>
          <w:spacing w:val="11"/>
          <w:sz w:val="21"/>
        </w:rPr>
        <w:t xml:space="preserve"> </w:t>
      </w:r>
      <w:r>
        <w:rPr>
          <w:b/>
          <w:sz w:val="21"/>
        </w:rPr>
        <w:t>și</w:t>
      </w:r>
      <w:r>
        <w:rPr>
          <w:b/>
          <w:spacing w:val="12"/>
          <w:sz w:val="21"/>
        </w:rPr>
        <w:t xml:space="preserve"> </w:t>
      </w:r>
      <w:r>
        <w:rPr>
          <w:b/>
          <w:sz w:val="21"/>
        </w:rPr>
        <w:t>validarea</w:t>
      </w:r>
      <w:r>
        <w:rPr>
          <w:b/>
          <w:spacing w:val="11"/>
          <w:sz w:val="21"/>
        </w:rPr>
        <w:t xml:space="preserve"> </w:t>
      </w:r>
      <w:r>
        <w:rPr>
          <w:b/>
          <w:sz w:val="21"/>
        </w:rPr>
        <w:t>datelor</w:t>
      </w:r>
      <w:r>
        <w:rPr>
          <w:b/>
          <w:spacing w:val="7"/>
          <w:sz w:val="21"/>
        </w:rPr>
        <w:t xml:space="preserve"> </w:t>
      </w:r>
      <w:r>
        <w:rPr>
          <w:b/>
          <w:sz w:val="21"/>
        </w:rPr>
        <w:t>în</w:t>
      </w:r>
      <w:r>
        <w:rPr>
          <w:b/>
          <w:spacing w:val="12"/>
          <w:sz w:val="21"/>
        </w:rPr>
        <w:t xml:space="preserve"> </w:t>
      </w:r>
      <w:r>
        <w:rPr>
          <w:b/>
          <w:spacing w:val="-2"/>
          <w:sz w:val="21"/>
        </w:rPr>
        <w:t>sistem</w:t>
      </w:r>
    </w:p>
    <w:p w14:paraId="2A08F822" w14:textId="77777777" w:rsidR="00EF4CAD" w:rsidRDefault="00EF4CAD">
      <w:pPr>
        <w:pStyle w:val="BodyText"/>
        <w:spacing w:before="137"/>
        <w:ind w:left="0"/>
        <w:rPr>
          <w:b/>
          <w:sz w:val="21"/>
        </w:rPr>
      </w:pPr>
    </w:p>
    <w:p w14:paraId="3523FE5A" w14:textId="77777777" w:rsidR="00EF4CAD" w:rsidRDefault="005B4D9B">
      <w:pPr>
        <w:pStyle w:val="BodyText"/>
        <w:spacing w:line="381" w:lineRule="auto"/>
        <w:ind w:right="1099" w:firstLine="404"/>
        <w:jc w:val="both"/>
      </w:pPr>
      <w:r>
        <w:rPr>
          <w:color w:val="415461"/>
        </w:rPr>
        <w:t>Securitatea platformei Nexus Password Vault Pro a fost abordată dintr-o perspectivă holistică, acoperind atât criptografia de bază, cât și protecția datelor la nivelul sistemului de operare și validarea logică a experienței de interacțiune a utilizatorului.</w:t>
      </w:r>
    </w:p>
    <w:p w14:paraId="40E19FE8" w14:textId="77777777" w:rsidR="00EF4CAD" w:rsidRDefault="005B4D9B">
      <w:pPr>
        <w:pStyle w:val="BodyText"/>
        <w:spacing w:before="167" w:line="381" w:lineRule="auto"/>
        <w:ind w:right="1099" w:firstLine="404"/>
        <w:jc w:val="both"/>
      </w:pPr>
      <w:r>
        <w:rPr>
          <w:color w:val="415461"/>
        </w:rPr>
        <w:t>La nivel fundamental, sistemul este proiectat să nu stocheze niciodată Parola Master sub nicio formă fizică – nici în text clar, nici sub formă de hash local. Parola Master trăiește efemer doar în spațiul de memorie alocat instanței aplicației.</w:t>
      </w:r>
      <w:r>
        <w:rPr>
          <w:color w:val="415461"/>
          <w:spacing w:val="-1"/>
        </w:rPr>
        <w:t xml:space="preserve"> </w:t>
      </w:r>
      <w:r>
        <w:rPr>
          <w:color w:val="415461"/>
        </w:rPr>
        <w:t>Aplicarea masivă a unui număr de 600.000 de iterații</w:t>
      </w:r>
      <w:r>
        <w:rPr>
          <w:color w:val="415461"/>
          <w:spacing w:val="40"/>
        </w:rPr>
        <w:t xml:space="preserve"> </w:t>
      </w:r>
      <w:r>
        <w:rPr>
          <w:color w:val="415461"/>
        </w:rPr>
        <w:t>în cadrul funcției PBKDF2 reprezintă aplicarea practică a principiilor OWASP: costul</w:t>
      </w:r>
      <w:r>
        <w:rPr>
          <w:color w:val="415461"/>
          <w:spacing w:val="80"/>
        </w:rPr>
        <w:t xml:space="preserve"> </w:t>
      </w:r>
      <w:r>
        <w:rPr>
          <w:color w:val="415461"/>
        </w:rPr>
        <w:t>computațional și timpul de generare a cheii încetinesc drastic algoritmii de atac de tip brute-force, făcând spargerea seifului ineficientă și nefezabilă pe aparatura convențională. Salt-ul și IV-ul (Vectorul de Inițializare) sunt reconstruite aleatoriu la fiecare apel de salvare. Astfel, chiar și în</w:t>
      </w:r>
      <w:r>
        <w:rPr>
          <w:color w:val="415461"/>
          <w:spacing w:val="80"/>
        </w:rPr>
        <w:t xml:space="preserve"> </w:t>
      </w:r>
      <w:r>
        <w:rPr>
          <w:color w:val="415461"/>
        </w:rPr>
        <w:t>cazul în care conținutul bazei de date rămâne neschimbat, fișierul vault.nexus generat pe disc va</w:t>
      </w:r>
      <w:r>
        <w:rPr>
          <w:color w:val="415461"/>
          <w:spacing w:val="40"/>
        </w:rPr>
        <w:t xml:space="preserve"> </w:t>
      </w:r>
      <w:r>
        <w:rPr>
          <w:color w:val="415461"/>
        </w:rPr>
        <w:t>arăta complet diferit, zădărnicind tentativele de atacuri analitice de tip „Rainbow Table”.</w:t>
      </w:r>
    </w:p>
    <w:p w14:paraId="2AC05FA0" w14:textId="77777777" w:rsidR="00EF4CAD" w:rsidRDefault="005B4D9B">
      <w:pPr>
        <w:pStyle w:val="BodyText"/>
        <w:spacing w:before="165" w:line="379" w:lineRule="auto"/>
        <w:ind w:right="1099" w:firstLine="404"/>
        <w:jc w:val="both"/>
      </w:pPr>
      <w:r>
        <w:rPr>
          <w:color w:val="415461"/>
        </w:rPr>
        <w:t>Pe</w:t>
      </w:r>
      <w:r>
        <w:rPr>
          <w:color w:val="415461"/>
          <w:spacing w:val="31"/>
        </w:rPr>
        <w:t xml:space="preserve"> </w:t>
      </w:r>
      <w:r>
        <w:rPr>
          <w:color w:val="415461"/>
        </w:rPr>
        <w:t>lângă</w:t>
      </w:r>
      <w:r>
        <w:rPr>
          <w:color w:val="415461"/>
          <w:spacing w:val="31"/>
        </w:rPr>
        <w:t xml:space="preserve"> </w:t>
      </w:r>
      <w:r>
        <w:rPr>
          <w:color w:val="415461"/>
        </w:rPr>
        <w:t>arhitectura</w:t>
      </w:r>
      <w:r>
        <w:rPr>
          <w:color w:val="415461"/>
          <w:spacing w:val="31"/>
        </w:rPr>
        <w:t xml:space="preserve"> </w:t>
      </w:r>
      <w:r>
        <w:rPr>
          <w:color w:val="415461"/>
        </w:rPr>
        <w:t>criptografică</w:t>
      </w:r>
      <w:r>
        <w:rPr>
          <w:color w:val="415461"/>
          <w:spacing w:val="31"/>
        </w:rPr>
        <w:t xml:space="preserve"> </w:t>
      </w:r>
      <w:r>
        <w:rPr>
          <w:color w:val="415461"/>
        </w:rPr>
        <w:t>Zero-Knowledge</w:t>
      </w:r>
      <w:r>
        <w:rPr>
          <w:color w:val="415461"/>
          <w:spacing w:val="31"/>
        </w:rPr>
        <w:t xml:space="preserve"> </w:t>
      </w:r>
      <w:r>
        <w:rPr>
          <w:color w:val="415461"/>
        </w:rPr>
        <w:t>care</w:t>
      </w:r>
      <w:r>
        <w:rPr>
          <w:color w:val="415461"/>
          <w:spacing w:val="31"/>
        </w:rPr>
        <w:t xml:space="preserve"> </w:t>
      </w:r>
      <w:r>
        <w:rPr>
          <w:color w:val="415461"/>
        </w:rPr>
        <w:t>nu</w:t>
      </w:r>
      <w:r>
        <w:rPr>
          <w:color w:val="415461"/>
          <w:spacing w:val="31"/>
        </w:rPr>
        <w:t xml:space="preserve"> </w:t>
      </w:r>
      <w:r>
        <w:rPr>
          <w:color w:val="415461"/>
        </w:rPr>
        <w:t>transmite</w:t>
      </w:r>
      <w:r>
        <w:rPr>
          <w:color w:val="415461"/>
          <w:spacing w:val="31"/>
        </w:rPr>
        <w:t xml:space="preserve"> </w:t>
      </w:r>
      <w:r>
        <w:rPr>
          <w:color w:val="415461"/>
        </w:rPr>
        <w:t>absolut</w:t>
      </w:r>
      <w:r>
        <w:rPr>
          <w:color w:val="415461"/>
          <w:spacing w:val="31"/>
        </w:rPr>
        <w:t xml:space="preserve"> </w:t>
      </w:r>
      <w:r>
        <w:rPr>
          <w:color w:val="415461"/>
        </w:rPr>
        <w:t>nicio</w:t>
      </w:r>
      <w:r>
        <w:rPr>
          <w:color w:val="415461"/>
          <w:spacing w:val="31"/>
        </w:rPr>
        <w:t xml:space="preserve"> </w:t>
      </w:r>
      <w:r>
        <w:rPr>
          <w:color w:val="415461"/>
        </w:rPr>
        <w:t xml:space="preserve">informație în rețele externe, Nexus Vault integrează bariere locale. O componentă a fost denumită „Auto-Lock Timer”. Acest ceas invizibil, setat implicit la 5 minute, veghează sesiunea. La expirare, el distruge </w:t>
      </w:r>
      <w:r>
        <w:rPr>
          <w:color w:val="415461"/>
        </w:rPr>
        <w:lastRenderedPageBreak/>
        <w:t>vizibilitatea</w:t>
      </w:r>
      <w:r>
        <w:rPr>
          <w:color w:val="415461"/>
          <w:spacing w:val="25"/>
        </w:rPr>
        <w:t xml:space="preserve">  </w:t>
      </w:r>
      <w:r>
        <w:rPr>
          <w:color w:val="415461"/>
        </w:rPr>
        <w:t>și</w:t>
      </w:r>
      <w:r>
        <w:rPr>
          <w:color w:val="415461"/>
          <w:spacing w:val="26"/>
        </w:rPr>
        <w:t xml:space="preserve">  </w:t>
      </w:r>
      <w:r>
        <w:rPr>
          <w:color w:val="415461"/>
        </w:rPr>
        <w:t>contextul</w:t>
      </w:r>
      <w:r>
        <w:rPr>
          <w:color w:val="415461"/>
          <w:spacing w:val="25"/>
        </w:rPr>
        <w:t xml:space="preserve">  </w:t>
      </w:r>
      <w:r>
        <w:rPr>
          <w:color w:val="415461"/>
        </w:rPr>
        <w:t>Form1,</w:t>
      </w:r>
      <w:r>
        <w:rPr>
          <w:color w:val="415461"/>
          <w:spacing w:val="26"/>
        </w:rPr>
        <w:t xml:space="preserve">  </w:t>
      </w:r>
      <w:r>
        <w:rPr>
          <w:color w:val="415461"/>
        </w:rPr>
        <w:t>interzicând</w:t>
      </w:r>
      <w:r>
        <w:rPr>
          <w:color w:val="415461"/>
          <w:spacing w:val="26"/>
        </w:rPr>
        <w:t xml:space="preserve">  </w:t>
      </w:r>
      <w:r>
        <w:rPr>
          <w:color w:val="415461"/>
        </w:rPr>
        <w:t>extragerea</w:t>
      </w:r>
      <w:r>
        <w:rPr>
          <w:color w:val="415461"/>
          <w:spacing w:val="25"/>
        </w:rPr>
        <w:t xml:space="preserve">  </w:t>
      </w:r>
      <w:r>
        <w:rPr>
          <w:color w:val="415461"/>
        </w:rPr>
        <w:t>de</w:t>
      </w:r>
      <w:r>
        <w:rPr>
          <w:color w:val="415461"/>
          <w:spacing w:val="26"/>
        </w:rPr>
        <w:t xml:space="preserve">  </w:t>
      </w:r>
      <w:r>
        <w:rPr>
          <w:color w:val="415461"/>
        </w:rPr>
        <w:t>informații</w:t>
      </w:r>
      <w:r>
        <w:rPr>
          <w:color w:val="415461"/>
          <w:spacing w:val="26"/>
        </w:rPr>
        <w:t xml:space="preserve">  </w:t>
      </w:r>
      <w:r>
        <w:rPr>
          <w:color w:val="415461"/>
        </w:rPr>
        <w:t>de</w:t>
      </w:r>
      <w:r>
        <w:rPr>
          <w:color w:val="415461"/>
          <w:spacing w:val="25"/>
        </w:rPr>
        <w:t xml:space="preserve">  </w:t>
      </w:r>
      <w:r>
        <w:rPr>
          <w:color w:val="415461"/>
        </w:rPr>
        <w:t>către</w:t>
      </w:r>
      <w:r>
        <w:rPr>
          <w:color w:val="415461"/>
          <w:spacing w:val="26"/>
        </w:rPr>
        <w:t xml:space="preserve">  </w:t>
      </w:r>
      <w:r>
        <w:rPr>
          <w:color w:val="415461"/>
        </w:rPr>
        <w:t>o</w:t>
      </w:r>
      <w:r>
        <w:rPr>
          <w:color w:val="415461"/>
          <w:spacing w:val="26"/>
        </w:rPr>
        <w:t xml:space="preserve">  </w:t>
      </w:r>
      <w:r>
        <w:rPr>
          <w:color w:val="415461"/>
          <w:spacing w:val="-2"/>
        </w:rPr>
        <w:t>persoană</w:t>
      </w:r>
    </w:p>
    <w:p w14:paraId="31213685" w14:textId="77777777" w:rsidR="00EF4CAD" w:rsidRDefault="00EF4CAD">
      <w:pPr>
        <w:pStyle w:val="BodyText"/>
        <w:spacing w:line="379" w:lineRule="auto"/>
        <w:jc w:val="both"/>
        <w:sectPr w:rsidR="00EF4CAD">
          <w:pgSz w:w="11920" w:h="16860"/>
          <w:pgMar w:top="0" w:right="0" w:bottom="280" w:left="850" w:header="720" w:footer="720" w:gutter="0"/>
          <w:cols w:space="720"/>
        </w:sectPr>
      </w:pPr>
    </w:p>
    <w:p w14:paraId="62356B66" w14:textId="77777777" w:rsidR="00EF4CAD" w:rsidRDefault="005B4D9B">
      <w:pPr>
        <w:pStyle w:val="BodyText"/>
        <w:spacing w:before="55" w:line="381" w:lineRule="auto"/>
        <w:ind w:right="1099"/>
        <w:jc w:val="both"/>
      </w:pPr>
      <w:r>
        <w:rPr>
          <w:color w:val="415461"/>
        </w:rPr>
        <w:lastRenderedPageBreak/>
        <w:t>neautorizată prezentă fizic la terminalul informatic. Totodată, copierea parolelor în memoria sistemului de operare (Clipboard) este considerată o operațiune de risc maxim. Funcția „Clipboard Clear” se declanșează automat la nivelul aplicației pentru a evacua și curăța datele din clipboard</w:t>
      </w:r>
      <w:r>
        <w:rPr>
          <w:color w:val="415461"/>
          <w:spacing w:val="40"/>
        </w:rPr>
        <w:t xml:space="preserve"> </w:t>
      </w:r>
      <w:r>
        <w:rPr>
          <w:color w:val="415461"/>
        </w:rPr>
        <w:t>după o perioadă prestabilită (de exemplu 30 de secunde), prevenind situația în care alte aplicații sau acțiuni accidentale (Ctrl+V) ar putea expune o parolă critică.</w:t>
      </w:r>
    </w:p>
    <w:p w14:paraId="36661527" w14:textId="77777777" w:rsidR="00EF4CAD" w:rsidRDefault="005B4D9B">
      <w:pPr>
        <w:pStyle w:val="BodyText"/>
        <w:spacing w:before="166" w:line="381" w:lineRule="auto"/>
        <w:ind w:right="1099" w:firstLine="404"/>
        <w:jc w:val="both"/>
      </w:pPr>
      <w:r>
        <w:rPr>
          <w:color w:val="415461"/>
        </w:rPr>
        <w:t>Nu în ultimul rând, interfețele au fost implementate cu filtre de validare defensive. Exemplul clasic este faza de autentificare unde simpla lăsare a unui câmp necompletat este interceptată la</w:t>
      </w:r>
      <w:r>
        <w:rPr>
          <w:color w:val="415461"/>
          <w:spacing w:val="80"/>
        </w:rPr>
        <w:t xml:space="preserve"> </w:t>
      </w:r>
      <w:r>
        <w:rPr>
          <w:color w:val="415461"/>
        </w:rPr>
        <w:t>nivel de UI. În LoginForm, apăsarea pe butonul UNLOCK declanșează metoda de detecție string.IsNullOrWhiteSpace, împiedicând efortul de calcul de a se executa pe câmpuri invalide și protejând logic aplicația prin emiterea unui apel imediat MessageBox.Warning informativ.</w:t>
      </w:r>
    </w:p>
    <w:p w14:paraId="05463EA1" w14:textId="77777777" w:rsidR="0017154E" w:rsidRDefault="00F52AC0">
      <w:pPr>
        <w:jc w:val="center"/>
      </w:pPr>
      <w:r>
        <w:rPr>
          <w:noProof/>
        </w:rPr>
        <w:drawing>
          <wp:inline distT="0" distB="0" distL="0" distR="0" wp14:anchorId="7A04E59C" wp14:editId="28E99732">
            <wp:extent cx="5669280" cy="31889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png"/>
                    <pic:cNvPicPr/>
                  </pic:nvPicPr>
                  <pic:blipFill>
                    <a:blip r:embed="rId12"/>
                    <a:stretch>
                      <a:fillRect/>
                    </a:stretch>
                  </pic:blipFill>
                  <pic:spPr>
                    <a:xfrm>
                      <a:off x="0" y="0"/>
                      <a:ext cx="5669280" cy="3188970"/>
                    </a:xfrm>
                    <a:prstGeom prst="rect">
                      <a:avLst/>
                    </a:prstGeom>
                  </pic:spPr>
                </pic:pic>
              </a:graphicData>
            </a:graphic>
          </wp:inline>
        </w:drawing>
      </w:r>
    </w:p>
    <w:p w14:paraId="72DD6892" w14:textId="77777777" w:rsidR="00EF4CAD" w:rsidRDefault="005B4D9B">
      <w:pPr>
        <w:spacing w:before="173"/>
        <w:ind w:left="2823"/>
        <w:rPr>
          <w:i/>
          <w:sz w:val="19"/>
        </w:rPr>
      </w:pPr>
      <w:r>
        <w:rPr>
          <w:i/>
          <w:color w:val="415461"/>
          <w:w w:val="105"/>
          <w:sz w:val="19"/>
        </w:rPr>
        <w:t>Figura</w:t>
      </w:r>
      <w:r>
        <w:rPr>
          <w:i/>
          <w:color w:val="415461"/>
          <w:spacing w:val="-12"/>
          <w:w w:val="105"/>
          <w:sz w:val="19"/>
        </w:rPr>
        <w:t xml:space="preserve"> </w:t>
      </w:r>
      <w:r>
        <w:rPr>
          <w:i/>
          <w:color w:val="415461"/>
          <w:w w:val="105"/>
          <w:sz w:val="19"/>
        </w:rPr>
        <w:t>3.4</w:t>
      </w:r>
      <w:r>
        <w:rPr>
          <w:i/>
          <w:color w:val="415461"/>
          <w:spacing w:val="-11"/>
          <w:w w:val="105"/>
          <w:sz w:val="19"/>
        </w:rPr>
        <w:t xml:space="preserve"> </w:t>
      </w:r>
      <w:r>
        <w:rPr>
          <w:i/>
          <w:color w:val="415461"/>
          <w:w w:val="105"/>
          <w:sz w:val="19"/>
        </w:rPr>
        <w:t>-</w:t>
      </w:r>
      <w:r>
        <w:rPr>
          <w:i/>
          <w:color w:val="415461"/>
          <w:spacing w:val="-11"/>
          <w:w w:val="105"/>
          <w:sz w:val="19"/>
        </w:rPr>
        <w:t xml:space="preserve"> </w:t>
      </w:r>
      <w:r>
        <w:rPr>
          <w:i/>
          <w:color w:val="415461"/>
          <w:w w:val="105"/>
          <w:sz w:val="19"/>
        </w:rPr>
        <w:t>Schema</w:t>
      </w:r>
      <w:r>
        <w:rPr>
          <w:i/>
          <w:color w:val="415461"/>
          <w:spacing w:val="-11"/>
          <w:w w:val="105"/>
          <w:sz w:val="19"/>
        </w:rPr>
        <w:t xml:space="preserve"> </w:t>
      </w:r>
      <w:r>
        <w:rPr>
          <w:i/>
          <w:color w:val="415461"/>
          <w:w w:val="105"/>
          <w:sz w:val="19"/>
        </w:rPr>
        <w:t>arhitecturii</w:t>
      </w:r>
      <w:r>
        <w:rPr>
          <w:i/>
          <w:color w:val="415461"/>
          <w:spacing w:val="-11"/>
          <w:w w:val="105"/>
          <w:sz w:val="19"/>
        </w:rPr>
        <w:t xml:space="preserve"> </w:t>
      </w:r>
      <w:r>
        <w:rPr>
          <w:i/>
          <w:color w:val="415461"/>
          <w:w w:val="105"/>
          <w:sz w:val="19"/>
        </w:rPr>
        <w:t>de</w:t>
      </w:r>
      <w:r>
        <w:rPr>
          <w:i/>
          <w:color w:val="415461"/>
          <w:spacing w:val="-11"/>
          <w:w w:val="105"/>
          <w:sz w:val="19"/>
        </w:rPr>
        <w:t xml:space="preserve"> </w:t>
      </w:r>
      <w:r>
        <w:rPr>
          <w:i/>
          <w:color w:val="415461"/>
          <w:w w:val="105"/>
          <w:sz w:val="19"/>
        </w:rPr>
        <w:t>securitate</w:t>
      </w:r>
      <w:r>
        <w:rPr>
          <w:i/>
          <w:color w:val="415461"/>
          <w:spacing w:val="-11"/>
          <w:w w:val="105"/>
          <w:sz w:val="19"/>
        </w:rPr>
        <w:t xml:space="preserve"> </w:t>
      </w:r>
      <w:r>
        <w:rPr>
          <w:i/>
          <w:color w:val="415461"/>
          <w:spacing w:val="-2"/>
          <w:w w:val="105"/>
          <w:sz w:val="19"/>
        </w:rPr>
        <w:t>cibernetică</w:t>
      </w:r>
    </w:p>
    <w:p w14:paraId="3301B12F" w14:textId="77777777" w:rsidR="00EF4CAD" w:rsidRDefault="00EF4CAD">
      <w:pPr>
        <w:rPr>
          <w:i/>
          <w:sz w:val="19"/>
        </w:rPr>
        <w:sectPr w:rsidR="00EF4CAD">
          <w:pgSz w:w="11920" w:h="16860"/>
          <w:pgMar w:top="0" w:right="0" w:bottom="280" w:left="850" w:header="720" w:footer="720" w:gutter="0"/>
          <w:cols w:space="720"/>
        </w:sectPr>
      </w:pPr>
    </w:p>
    <w:p w14:paraId="62F7338F" w14:textId="77777777" w:rsidR="00EF4CAD" w:rsidRDefault="005B4D9B">
      <w:pPr>
        <w:pStyle w:val="Heading2"/>
        <w:numPr>
          <w:ilvl w:val="0"/>
          <w:numId w:val="2"/>
        </w:numPr>
        <w:tabs>
          <w:tab w:val="left" w:pos="444"/>
        </w:tabs>
        <w:ind w:left="444" w:hanging="188"/>
      </w:pPr>
      <w:bookmarkStart w:id="4" w:name="_TOC_250002"/>
      <w:r>
        <w:rPr>
          <w:spacing w:val="-2"/>
        </w:rPr>
        <w:lastRenderedPageBreak/>
        <w:t>DOCUMENTAREA</w:t>
      </w:r>
      <w:r>
        <w:rPr>
          <w:spacing w:val="-12"/>
        </w:rPr>
        <w:t xml:space="preserve"> </w:t>
      </w:r>
      <w:r>
        <w:rPr>
          <w:spacing w:val="-2"/>
        </w:rPr>
        <w:t>PRODUSULUI</w:t>
      </w:r>
      <w:r>
        <w:rPr>
          <w:spacing w:val="4"/>
        </w:rPr>
        <w:t xml:space="preserve"> </w:t>
      </w:r>
      <w:bookmarkEnd w:id="4"/>
      <w:r>
        <w:rPr>
          <w:spacing w:val="-2"/>
        </w:rPr>
        <w:t>REALIZAT</w:t>
      </w:r>
    </w:p>
    <w:p w14:paraId="4081ECD6" w14:textId="77777777" w:rsidR="00EF4CAD" w:rsidRDefault="00EF4CAD">
      <w:pPr>
        <w:pStyle w:val="BodyText"/>
        <w:spacing w:before="95"/>
        <w:ind w:left="0"/>
        <w:rPr>
          <w:b/>
          <w:sz w:val="25"/>
        </w:rPr>
      </w:pPr>
    </w:p>
    <w:p w14:paraId="53679932" w14:textId="77777777" w:rsidR="00EF4CAD" w:rsidRDefault="005B4D9B">
      <w:pPr>
        <w:pStyle w:val="BodyText"/>
        <w:spacing w:line="379" w:lineRule="auto"/>
        <w:ind w:right="1099" w:firstLine="404"/>
        <w:jc w:val="both"/>
      </w:pPr>
      <w:r>
        <w:rPr>
          <w:color w:val="415461"/>
        </w:rPr>
        <w:t>Documentarea finală a aplicației Nexus Password Vault Pro reprezintă expunerea concretă a produsului software în forma sa completă. Produsul livrat este un software matur, gata să</w:t>
      </w:r>
      <w:r>
        <w:rPr>
          <w:color w:val="415461"/>
          <w:spacing w:val="80"/>
        </w:rPr>
        <w:t xml:space="preserve"> </w:t>
      </w:r>
      <w:r>
        <w:rPr>
          <w:color w:val="415461"/>
        </w:rPr>
        <w:t xml:space="preserve">înlocuiască memorarea tradițională sau soluțiile nesigure de tip document text, punând la dispoziția utilizatorului final o suită compactă, dar extrem de performantă de unelte de gestiune a identității </w:t>
      </w:r>
      <w:r>
        <w:rPr>
          <w:color w:val="415461"/>
          <w:spacing w:val="-2"/>
        </w:rPr>
        <w:t>digitale.</w:t>
      </w:r>
    </w:p>
    <w:p w14:paraId="486CE9A2" w14:textId="77777777" w:rsidR="00EF4CAD" w:rsidRDefault="00EF4CAD">
      <w:pPr>
        <w:pStyle w:val="BodyText"/>
        <w:spacing w:before="148"/>
        <w:ind w:left="0"/>
      </w:pPr>
    </w:p>
    <w:p w14:paraId="154BB6DC" w14:textId="77777777" w:rsidR="00EF4CAD" w:rsidRDefault="005B4D9B">
      <w:pPr>
        <w:pStyle w:val="ListParagraph"/>
        <w:numPr>
          <w:ilvl w:val="1"/>
          <w:numId w:val="2"/>
        </w:numPr>
        <w:tabs>
          <w:tab w:val="left" w:pos="579"/>
        </w:tabs>
        <w:ind w:hanging="323"/>
        <w:rPr>
          <w:b/>
          <w:sz w:val="21"/>
        </w:rPr>
      </w:pPr>
      <w:r>
        <w:rPr>
          <w:b/>
          <w:sz w:val="21"/>
        </w:rPr>
        <w:t>Funcționalitatea</w:t>
      </w:r>
      <w:r>
        <w:rPr>
          <w:b/>
          <w:spacing w:val="30"/>
          <w:sz w:val="21"/>
        </w:rPr>
        <w:t xml:space="preserve"> </w:t>
      </w:r>
      <w:r>
        <w:rPr>
          <w:b/>
          <w:spacing w:val="-2"/>
          <w:sz w:val="21"/>
        </w:rPr>
        <w:t>generală</w:t>
      </w:r>
    </w:p>
    <w:p w14:paraId="14B2C295" w14:textId="77777777" w:rsidR="00EF4CAD" w:rsidRDefault="00EF4CAD">
      <w:pPr>
        <w:pStyle w:val="BodyText"/>
        <w:spacing w:before="123"/>
        <w:ind w:left="0"/>
        <w:rPr>
          <w:b/>
          <w:sz w:val="21"/>
        </w:rPr>
      </w:pPr>
    </w:p>
    <w:p w14:paraId="28DF8B7F" w14:textId="77777777" w:rsidR="00EF4CAD" w:rsidRDefault="005B4D9B">
      <w:pPr>
        <w:pStyle w:val="BodyText"/>
        <w:spacing w:line="384" w:lineRule="auto"/>
        <w:ind w:right="1099" w:firstLine="404"/>
        <w:jc w:val="both"/>
      </w:pPr>
      <w:r>
        <w:rPr>
          <w:color w:val="415461"/>
        </w:rPr>
        <w:t xml:space="preserve">Nexus Password Vault Pro, ajuns la stadiul de produs finit, se prezintă ca o soluție digitală care nu doar arhivează, ci administrează inteligent ciclurile de viață ale parolelor. Detalierea funcționalității de bază a sistemului ilustrează complexitatea funcțiilor puse sub controlul interfeței </w:t>
      </w:r>
      <w:r>
        <w:rPr>
          <w:color w:val="415461"/>
          <w:spacing w:val="-2"/>
        </w:rPr>
        <w:t>minimaliste.</w:t>
      </w:r>
    </w:p>
    <w:p w14:paraId="22F757E9" w14:textId="77777777" w:rsidR="00EF4CAD" w:rsidRDefault="005B4D9B">
      <w:pPr>
        <w:pStyle w:val="BodyText"/>
        <w:spacing w:before="163" w:line="379" w:lineRule="auto"/>
        <w:ind w:right="1098" w:firstLine="404"/>
        <w:jc w:val="both"/>
      </w:pPr>
      <w:r>
        <w:rPr>
          <w:b/>
          <w:color w:val="415461"/>
        </w:rPr>
        <w:t xml:space="preserve">Seiful Criptat (Vault): </w:t>
      </w:r>
      <w:r>
        <w:rPr>
          <w:color w:val="415461"/>
        </w:rPr>
        <w:t xml:space="preserve">Aceasta este inima platformei. Oferă un ecran principal clar în care utilizatorul poate previzualiza structurile salvate. Funcțiile CRUD operează instantaneu, permițând adăugarea, editarea, ștergerea și vizualizarea fiecărui cont. Fiecărui obiect de tip Credential i se atribuie atribute complexe: </w:t>
      </w:r>
      <w:r>
        <w:rPr>
          <w:i/>
          <w:color w:val="415461"/>
        </w:rPr>
        <w:t xml:space="preserve">Title </w:t>
      </w:r>
      <w:r>
        <w:rPr>
          <w:color w:val="415461"/>
        </w:rPr>
        <w:t xml:space="preserve">(numele platformei), </w:t>
      </w:r>
      <w:r>
        <w:rPr>
          <w:i/>
          <w:color w:val="415461"/>
        </w:rPr>
        <w:t xml:space="preserve">Username </w:t>
      </w:r>
      <w:r>
        <w:rPr>
          <w:color w:val="415461"/>
        </w:rPr>
        <w:t>(adresa de email sau</w:t>
      </w:r>
      <w:r>
        <w:rPr>
          <w:color w:val="415461"/>
          <w:spacing w:val="40"/>
        </w:rPr>
        <w:t xml:space="preserve"> </w:t>
      </w:r>
      <w:r>
        <w:rPr>
          <w:color w:val="415461"/>
        </w:rPr>
        <w:t xml:space="preserve">identificatorul), </w:t>
      </w:r>
      <w:r>
        <w:rPr>
          <w:i/>
          <w:color w:val="415461"/>
        </w:rPr>
        <w:t xml:space="preserve">Password </w:t>
      </w:r>
      <w:r>
        <w:rPr>
          <w:color w:val="415461"/>
        </w:rPr>
        <w:t xml:space="preserve">(parola cifrată), </w:t>
      </w:r>
      <w:r>
        <w:rPr>
          <w:i/>
          <w:color w:val="415461"/>
        </w:rPr>
        <w:t xml:space="preserve">URL </w:t>
      </w:r>
      <w:r>
        <w:rPr>
          <w:color w:val="415461"/>
        </w:rPr>
        <w:t xml:space="preserve">(adresa web pentru accesare rapidă), </w:t>
      </w:r>
      <w:r>
        <w:rPr>
          <w:i/>
          <w:color w:val="415461"/>
        </w:rPr>
        <w:t xml:space="preserve">Notes </w:t>
      </w:r>
      <w:r>
        <w:rPr>
          <w:color w:val="415461"/>
        </w:rPr>
        <w:t xml:space="preserve">(detalii opționale despre cont), </w:t>
      </w:r>
      <w:r>
        <w:rPr>
          <w:i/>
          <w:color w:val="415461"/>
        </w:rPr>
        <w:t xml:space="preserve">Category </w:t>
      </w:r>
      <w:r>
        <w:rPr>
          <w:color w:val="415461"/>
        </w:rPr>
        <w:t xml:space="preserve">(pentru segmentarea organizațională a bazei de date), proprietatea </w:t>
      </w:r>
      <w:r>
        <w:rPr>
          <w:i/>
          <w:color w:val="415461"/>
        </w:rPr>
        <w:t>IsFavorite</w:t>
      </w:r>
      <w:r>
        <w:rPr>
          <w:color w:val="415461"/>
        </w:rPr>
        <w:t>, dar și date cronologice precise (</w:t>
      </w:r>
      <w:r>
        <w:rPr>
          <w:i/>
          <w:color w:val="415461"/>
        </w:rPr>
        <w:t>DateCreated</w:t>
      </w:r>
      <w:r>
        <w:rPr>
          <w:color w:val="415461"/>
        </w:rPr>
        <w:t xml:space="preserve">, </w:t>
      </w:r>
      <w:r>
        <w:rPr>
          <w:i/>
          <w:color w:val="415461"/>
        </w:rPr>
        <w:t>DateModified</w:t>
      </w:r>
      <w:r>
        <w:rPr>
          <w:color w:val="415461"/>
        </w:rPr>
        <w:t xml:space="preserve">, </w:t>
      </w:r>
      <w:r>
        <w:rPr>
          <w:i/>
          <w:color w:val="415461"/>
        </w:rPr>
        <w:t>ExpirationDate</w:t>
      </w:r>
      <w:r>
        <w:rPr>
          <w:color w:val="415461"/>
        </w:rPr>
        <w:t xml:space="preserve">). Fiecare credențial beneficiază de o evaluare în timp real a calității sale prin intermediul metricii </w:t>
      </w:r>
      <w:r>
        <w:rPr>
          <w:i/>
          <w:color w:val="415461"/>
          <w:spacing w:val="-2"/>
        </w:rPr>
        <w:t>PasswordStrength</w:t>
      </w:r>
      <w:r>
        <w:rPr>
          <w:color w:val="415461"/>
          <w:spacing w:val="-2"/>
        </w:rPr>
        <w:t>.</w:t>
      </w:r>
    </w:p>
    <w:p w14:paraId="05F45825" w14:textId="77777777" w:rsidR="00EF4CAD" w:rsidRDefault="005B4D9B">
      <w:pPr>
        <w:pStyle w:val="BodyText"/>
        <w:spacing w:before="189" w:line="379" w:lineRule="auto"/>
        <w:ind w:right="1099" w:firstLine="404"/>
        <w:jc w:val="both"/>
      </w:pPr>
      <w:r>
        <w:rPr>
          <w:b/>
          <w:color w:val="415461"/>
        </w:rPr>
        <w:t xml:space="preserve">Generatorul de Parole Avansat: </w:t>
      </w:r>
      <w:r>
        <w:rPr>
          <w:color w:val="415461"/>
        </w:rPr>
        <w:t xml:space="preserve">Prin intermediul unui panou dedicat, utilizatorii pot genera combinații aleatoare de o forță excepțională. Funcționalitatea este extrem de configurabilă: se poate ajusta lungimea dorită prin slidere sau numeric, și se pot comuta seturile de caractere incluse (majuscule, minuscule, cifre și simboluri speciale). Motorul din spatele acestei interfețe utilizează exclusiv </w:t>
      </w:r>
      <w:r>
        <w:rPr>
          <w:i/>
          <w:color w:val="415461"/>
        </w:rPr>
        <w:t>RandomNumberGenerator</w:t>
      </w:r>
      <w:r>
        <w:rPr>
          <w:color w:val="415461"/>
        </w:rPr>
        <w:t>, sursa criptografică nativă a sistemului Windows, pentru a garanta o selecție cu adevărat imprevizibilă, liberă de orice bias matematic.</w:t>
      </w:r>
    </w:p>
    <w:p w14:paraId="09E63665" w14:textId="77777777" w:rsidR="00EF4CAD" w:rsidRDefault="005B4D9B">
      <w:pPr>
        <w:pStyle w:val="BodyText"/>
        <w:spacing w:before="189" w:line="379" w:lineRule="auto"/>
        <w:ind w:right="1098" w:firstLine="404"/>
        <w:jc w:val="both"/>
      </w:pPr>
      <w:r>
        <w:rPr>
          <w:b/>
          <w:color w:val="415461"/>
        </w:rPr>
        <w:t xml:space="preserve">Autentificare Securizată: </w:t>
      </w:r>
      <w:r>
        <w:rPr>
          <w:color w:val="415461"/>
        </w:rPr>
        <w:t xml:space="preserve">Procesul logic de pază a aplicației se bazează pe bariera </w:t>
      </w:r>
      <w:r>
        <w:rPr>
          <w:i/>
          <w:color w:val="415461"/>
        </w:rPr>
        <w:t>LoginForm</w:t>
      </w:r>
      <w:r>
        <w:rPr>
          <w:color w:val="415461"/>
        </w:rPr>
        <w:t>. Mecanismul garantează blocarea instanțierii componentelor secundare fără confirmarea</w:t>
      </w:r>
      <w:r>
        <w:rPr>
          <w:color w:val="415461"/>
          <w:spacing w:val="80"/>
        </w:rPr>
        <w:t xml:space="preserve"> </w:t>
      </w:r>
      <w:r>
        <w:rPr>
          <w:color w:val="415461"/>
        </w:rPr>
        <w:t xml:space="preserve">indicatorului booleean </w:t>
      </w:r>
      <w:r>
        <w:rPr>
          <w:i/>
          <w:color w:val="415461"/>
        </w:rPr>
        <w:t>IsAuthenticated</w:t>
      </w:r>
      <w:r>
        <w:rPr>
          <w:color w:val="415461"/>
        </w:rPr>
        <w:t>. Doar prin verificarea validității Parola Master – și exclusiv prin transmiterea ei securizată către Form1 – aplicația dezleagă accesul către memorie.</w:t>
      </w:r>
    </w:p>
    <w:p w14:paraId="5FC187F2" w14:textId="77777777" w:rsidR="00EF4CAD" w:rsidRDefault="00EF4CAD">
      <w:pPr>
        <w:pStyle w:val="BodyText"/>
        <w:spacing w:line="379" w:lineRule="auto"/>
        <w:jc w:val="both"/>
        <w:sectPr w:rsidR="00EF4CAD">
          <w:pgSz w:w="11920" w:h="16860"/>
          <w:pgMar w:top="1520" w:right="0" w:bottom="280" w:left="850" w:header="720" w:footer="720" w:gutter="0"/>
          <w:cols w:space="720"/>
        </w:sectPr>
      </w:pPr>
    </w:p>
    <w:p w14:paraId="1E894527" w14:textId="77777777" w:rsidR="00EF4CAD" w:rsidRDefault="005B4D9B">
      <w:pPr>
        <w:pStyle w:val="BodyText"/>
        <w:spacing w:before="55" w:line="379" w:lineRule="auto"/>
        <w:ind w:right="1099" w:firstLine="404"/>
        <w:jc w:val="both"/>
      </w:pPr>
      <w:r>
        <w:rPr>
          <w:b/>
          <w:color w:val="415461"/>
        </w:rPr>
        <w:lastRenderedPageBreak/>
        <w:t xml:space="preserve">Monitorizarea Inactivității (Auto-Lock) și Managementul Clipboard-ului (Clipboard Clear): </w:t>
      </w:r>
      <w:r>
        <w:rPr>
          <w:color w:val="415461"/>
        </w:rPr>
        <w:t>Funcționalitățile defensive acționează la nivel sistemic fără să deranjeze confortul de utilizare. Funcția Auto-Lock este condusă de un contor fixat la un prag standard de 5 minute; în</w:t>
      </w:r>
      <w:r>
        <w:rPr>
          <w:color w:val="415461"/>
          <w:spacing w:val="40"/>
        </w:rPr>
        <w:t xml:space="preserve"> </w:t>
      </w:r>
      <w:r>
        <w:rPr>
          <w:color w:val="415461"/>
        </w:rPr>
        <w:t>cazul scurgerii intervalului, refișarea barierei LoginForm obligă utilizatorul la reconectare sub amenințarea închiderii instanței curente (Application.Exit()) în caz de renunțare. Protecția</w:t>
      </w:r>
      <w:r>
        <w:rPr>
          <w:color w:val="415461"/>
          <w:spacing w:val="80"/>
          <w:w w:val="150"/>
        </w:rPr>
        <w:t xml:space="preserve"> </w:t>
      </w:r>
      <w:r>
        <w:rPr>
          <w:color w:val="415461"/>
        </w:rPr>
        <w:t xml:space="preserve">clipboard-ului distruge urma textului adus în memoria volatilă la 30 de secunde după operațiunea </w:t>
      </w:r>
      <w:r>
        <w:rPr>
          <w:color w:val="415461"/>
          <w:spacing w:val="-2"/>
        </w:rPr>
        <w:t>vizată.</w:t>
      </w:r>
    </w:p>
    <w:p w14:paraId="132EB4C6" w14:textId="77777777" w:rsidR="00EF4CAD" w:rsidRDefault="005B4D9B">
      <w:pPr>
        <w:spacing w:before="185" w:line="381" w:lineRule="auto"/>
        <w:ind w:left="256" w:right="1099" w:firstLine="404"/>
        <w:jc w:val="both"/>
        <w:rPr>
          <w:sz w:val="24"/>
        </w:rPr>
      </w:pPr>
      <w:r>
        <w:rPr>
          <w:b/>
          <w:color w:val="415461"/>
          <w:sz w:val="24"/>
        </w:rPr>
        <w:t xml:space="preserve">Administrarea Sistemului: </w:t>
      </w:r>
      <w:r>
        <w:rPr>
          <w:color w:val="415461"/>
          <w:sz w:val="24"/>
        </w:rPr>
        <w:t xml:space="preserve">Secțiunea integrată de setări permite utilizatorului o calibrare la nivel de detaliu a instanței. Instanța modelului </w:t>
      </w:r>
      <w:r>
        <w:rPr>
          <w:i/>
          <w:color w:val="415461"/>
          <w:sz w:val="24"/>
        </w:rPr>
        <w:t xml:space="preserve">AppSettings </w:t>
      </w:r>
      <w:r>
        <w:rPr>
          <w:color w:val="415461"/>
          <w:sz w:val="24"/>
        </w:rPr>
        <w:t>manipulează și stochează durabil parametrii precum numărul de minute înainte de AutoLock (</w:t>
      </w:r>
      <w:r>
        <w:rPr>
          <w:i/>
          <w:color w:val="415461"/>
          <w:sz w:val="24"/>
        </w:rPr>
        <w:t>AutoLockMinutes</w:t>
      </w:r>
      <w:r>
        <w:rPr>
          <w:color w:val="415461"/>
          <w:sz w:val="24"/>
        </w:rPr>
        <w:t>), dimensiunea prestabilită pentru noile parole emise (</w:t>
      </w:r>
      <w:r>
        <w:rPr>
          <w:i/>
          <w:color w:val="415461"/>
          <w:sz w:val="24"/>
        </w:rPr>
        <w:t>DefaultPasswordLength</w:t>
      </w:r>
      <w:r>
        <w:rPr>
          <w:color w:val="415461"/>
          <w:sz w:val="24"/>
        </w:rPr>
        <w:t>) sau pragurile de notificare pentru deprecierea conturilor (</w:t>
      </w:r>
      <w:r>
        <w:rPr>
          <w:i/>
          <w:color w:val="415461"/>
          <w:sz w:val="24"/>
        </w:rPr>
        <w:t>ExpirationWarningDays</w:t>
      </w:r>
      <w:r>
        <w:rPr>
          <w:color w:val="415461"/>
          <w:sz w:val="24"/>
        </w:rPr>
        <w:t>).</w:t>
      </w:r>
    </w:p>
    <w:p w14:paraId="01D9CDF9" w14:textId="77777777" w:rsidR="00EF4CAD" w:rsidRDefault="005B4D9B">
      <w:pPr>
        <w:spacing w:before="166" w:line="381" w:lineRule="auto"/>
        <w:ind w:left="256" w:right="1098" w:firstLine="404"/>
        <w:jc w:val="both"/>
        <w:rPr>
          <w:sz w:val="24"/>
        </w:rPr>
      </w:pPr>
      <w:r>
        <w:rPr>
          <w:b/>
          <w:color w:val="415461"/>
          <w:sz w:val="24"/>
        </w:rPr>
        <w:t xml:space="preserve">Inspecția și Managementul Istoric: </w:t>
      </w:r>
      <w:r>
        <w:rPr>
          <w:color w:val="415461"/>
          <w:sz w:val="24"/>
        </w:rPr>
        <w:t xml:space="preserve">Istoria evoluției de securitate nu este ascunsă; ea poate fi interogată prin intermediul componentelor auxiliare precum </w:t>
      </w:r>
      <w:r>
        <w:rPr>
          <w:i/>
          <w:color w:val="415461"/>
          <w:sz w:val="24"/>
        </w:rPr>
        <w:t>PasswordHistoryForm</w:t>
      </w:r>
      <w:r>
        <w:rPr>
          <w:color w:val="415461"/>
          <w:sz w:val="24"/>
        </w:rPr>
        <w:t xml:space="preserve">, utilizând controlul extins </w:t>
      </w:r>
      <w:r>
        <w:rPr>
          <w:i/>
          <w:color w:val="415461"/>
          <w:sz w:val="24"/>
        </w:rPr>
        <w:t>ListView</w:t>
      </w:r>
      <w:r>
        <w:rPr>
          <w:color w:val="415461"/>
          <w:sz w:val="24"/>
        </w:rPr>
        <w:t>, permițând auditarea fiecărei schimbări suferite de seif. Instrumentul</w:t>
      </w:r>
      <w:r>
        <w:rPr>
          <w:color w:val="415461"/>
          <w:spacing w:val="80"/>
          <w:w w:val="150"/>
          <w:sz w:val="24"/>
        </w:rPr>
        <w:t xml:space="preserve"> </w:t>
      </w:r>
      <w:r>
        <w:rPr>
          <w:color w:val="415461"/>
          <w:sz w:val="24"/>
        </w:rPr>
        <w:t xml:space="preserve">grafic de audit evaluează permanent sănătatea bazei de date printr-un sistem decizional </w:t>
      </w:r>
      <w:r>
        <w:rPr>
          <w:i/>
          <w:color w:val="415461"/>
          <w:sz w:val="24"/>
        </w:rPr>
        <w:t>VaultStatistics</w:t>
      </w:r>
      <w:r>
        <w:rPr>
          <w:color w:val="415461"/>
          <w:sz w:val="24"/>
        </w:rPr>
        <w:t xml:space="preserve">, generând procente raportate din indicatorii de </w:t>
      </w:r>
      <w:r>
        <w:rPr>
          <w:i/>
          <w:color w:val="415461"/>
          <w:sz w:val="24"/>
        </w:rPr>
        <w:t xml:space="preserve">TotalCredentials </w:t>
      </w:r>
      <w:r>
        <w:rPr>
          <w:color w:val="415461"/>
          <w:sz w:val="24"/>
        </w:rPr>
        <w:t xml:space="preserve">și depistarea intruziunilor pasive de tipul </w:t>
      </w:r>
      <w:r>
        <w:rPr>
          <w:i/>
          <w:color w:val="415461"/>
          <w:sz w:val="24"/>
        </w:rPr>
        <w:t xml:space="preserve">WeakPasswords </w:t>
      </w:r>
      <w:r>
        <w:rPr>
          <w:color w:val="415461"/>
          <w:sz w:val="24"/>
        </w:rPr>
        <w:t xml:space="preserve">pentru a trage un semnal de alarmă general printr-un coeficient denumit </w:t>
      </w:r>
      <w:r>
        <w:rPr>
          <w:i/>
          <w:color w:val="415461"/>
          <w:sz w:val="24"/>
        </w:rPr>
        <w:t>SecurityScore</w:t>
      </w:r>
      <w:r>
        <w:rPr>
          <w:color w:val="415461"/>
          <w:sz w:val="24"/>
        </w:rPr>
        <w:t>.</w:t>
      </w:r>
    </w:p>
    <w:p w14:paraId="1BBF8C38" w14:textId="77777777" w:rsidR="0017154E" w:rsidRDefault="00F52AC0">
      <w:pPr>
        <w:jc w:val="center"/>
      </w:pPr>
      <w:r>
        <w:rPr>
          <w:noProof/>
        </w:rPr>
        <w:drawing>
          <wp:inline distT="0" distB="0" distL="0" distR="0" wp14:anchorId="245A2704" wp14:editId="319793BA">
            <wp:extent cx="5669280" cy="31889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3"/>
                    <a:stretch>
                      <a:fillRect/>
                    </a:stretch>
                  </pic:blipFill>
                  <pic:spPr>
                    <a:xfrm>
                      <a:off x="0" y="0"/>
                      <a:ext cx="5669280" cy="3188970"/>
                    </a:xfrm>
                    <a:prstGeom prst="rect">
                      <a:avLst/>
                    </a:prstGeom>
                  </pic:spPr>
                </pic:pic>
              </a:graphicData>
            </a:graphic>
          </wp:inline>
        </w:drawing>
      </w:r>
    </w:p>
    <w:p w14:paraId="1E73141E" w14:textId="77777777" w:rsidR="00EF4CAD" w:rsidRDefault="005B4D9B">
      <w:pPr>
        <w:spacing w:before="158" w:line="400" w:lineRule="auto"/>
        <w:ind w:left="4562" w:right="100" w:hanging="4284"/>
        <w:rPr>
          <w:i/>
          <w:sz w:val="19"/>
        </w:rPr>
      </w:pPr>
      <w:r>
        <w:rPr>
          <w:i/>
          <w:color w:val="415461"/>
          <w:w w:val="105"/>
          <w:sz w:val="19"/>
        </w:rPr>
        <w:t>Figura</w:t>
      </w:r>
      <w:r>
        <w:rPr>
          <w:i/>
          <w:color w:val="415461"/>
          <w:spacing w:val="-13"/>
          <w:w w:val="105"/>
          <w:sz w:val="19"/>
        </w:rPr>
        <w:t xml:space="preserve"> </w:t>
      </w:r>
      <w:r>
        <w:rPr>
          <w:i/>
          <w:color w:val="415461"/>
          <w:w w:val="105"/>
          <w:sz w:val="19"/>
        </w:rPr>
        <w:t>4.1</w:t>
      </w:r>
      <w:r>
        <w:rPr>
          <w:i/>
          <w:color w:val="415461"/>
          <w:spacing w:val="-12"/>
          <w:w w:val="105"/>
          <w:sz w:val="19"/>
        </w:rPr>
        <w:t xml:space="preserve"> </w:t>
      </w:r>
      <w:r>
        <w:rPr>
          <w:i/>
          <w:color w:val="415461"/>
          <w:w w:val="105"/>
          <w:sz w:val="19"/>
        </w:rPr>
        <w:t>-</w:t>
      </w:r>
      <w:r>
        <w:rPr>
          <w:i/>
          <w:color w:val="415461"/>
          <w:spacing w:val="-13"/>
          <w:w w:val="105"/>
          <w:sz w:val="19"/>
        </w:rPr>
        <w:t xml:space="preserve"> </w:t>
      </w:r>
      <w:r>
        <w:rPr>
          <w:i/>
          <w:color w:val="415461"/>
          <w:w w:val="105"/>
          <w:sz w:val="19"/>
        </w:rPr>
        <w:t>Diagrama</w:t>
      </w:r>
      <w:r>
        <w:rPr>
          <w:i/>
          <w:color w:val="415461"/>
          <w:spacing w:val="-12"/>
          <w:w w:val="105"/>
          <w:sz w:val="19"/>
        </w:rPr>
        <w:t xml:space="preserve"> </w:t>
      </w:r>
      <w:r>
        <w:rPr>
          <w:i/>
          <w:color w:val="415461"/>
          <w:w w:val="105"/>
          <w:sz w:val="19"/>
        </w:rPr>
        <w:t>arhitecturii</w:t>
      </w:r>
      <w:r>
        <w:rPr>
          <w:i/>
          <w:color w:val="415461"/>
          <w:spacing w:val="-13"/>
          <w:w w:val="105"/>
          <w:sz w:val="19"/>
        </w:rPr>
        <w:t xml:space="preserve"> </w:t>
      </w:r>
      <w:r>
        <w:rPr>
          <w:i/>
          <w:color w:val="415461"/>
          <w:w w:val="105"/>
          <w:sz w:val="19"/>
        </w:rPr>
        <w:t>modulare</w:t>
      </w:r>
      <w:r>
        <w:rPr>
          <w:i/>
          <w:color w:val="415461"/>
          <w:spacing w:val="-12"/>
          <w:w w:val="105"/>
          <w:sz w:val="19"/>
        </w:rPr>
        <w:t xml:space="preserve"> </w:t>
      </w:r>
      <w:r>
        <w:rPr>
          <w:i/>
          <w:color w:val="415461"/>
          <w:w w:val="105"/>
          <w:sz w:val="19"/>
        </w:rPr>
        <w:t>a</w:t>
      </w:r>
      <w:r>
        <w:rPr>
          <w:i/>
          <w:color w:val="415461"/>
          <w:spacing w:val="-13"/>
          <w:w w:val="105"/>
          <w:sz w:val="19"/>
        </w:rPr>
        <w:t xml:space="preserve"> </w:t>
      </w:r>
      <w:r>
        <w:rPr>
          <w:i/>
          <w:color w:val="415461"/>
          <w:w w:val="105"/>
          <w:sz w:val="19"/>
        </w:rPr>
        <w:t>sistemului</w:t>
      </w:r>
      <w:r>
        <w:rPr>
          <w:i/>
          <w:color w:val="415461"/>
          <w:spacing w:val="-12"/>
          <w:w w:val="105"/>
          <w:sz w:val="19"/>
        </w:rPr>
        <w:t xml:space="preserve"> </w:t>
      </w:r>
      <w:r>
        <w:rPr>
          <w:i/>
          <w:color w:val="415461"/>
          <w:w w:val="105"/>
          <w:sz w:val="19"/>
        </w:rPr>
        <w:t>Nexus</w:t>
      </w:r>
      <w:r>
        <w:rPr>
          <w:i/>
          <w:color w:val="415461"/>
          <w:spacing w:val="-13"/>
          <w:w w:val="105"/>
          <w:sz w:val="19"/>
        </w:rPr>
        <w:t xml:space="preserve"> </w:t>
      </w:r>
      <w:r>
        <w:rPr>
          <w:i/>
          <w:color w:val="415461"/>
          <w:w w:val="105"/>
          <w:sz w:val="19"/>
        </w:rPr>
        <w:t>Password</w:t>
      </w:r>
      <w:r>
        <w:rPr>
          <w:i/>
          <w:color w:val="415461"/>
          <w:spacing w:val="-12"/>
          <w:w w:val="105"/>
          <w:sz w:val="19"/>
        </w:rPr>
        <w:t xml:space="preserve"> </w:t>
      </w:r>
      <w:r>
        <w:rPr>
          <w:i/>
          <w:color w:val="415461"/>
          <w:w w:val="105"/>
          <w:sz w:val="19"/>
        </w:rPr>
        <w:t>Vault</w:t>
      </w:r>
      <w:r>
        <w:rPr>
          <w:i/>
          <w:color w:val="415461"/>
          <w:spacing w:val="-12"/>
          <w:w w:val="105"/>
          <w:sz w:val="19"/>
        </w:rPr>
        <w:t xml:space="preserve"> </w:t>
      </w:r>
      <w:r>
        <w:rPr>
          <w:i/>
          <w:color w:val="415461"/>
          <w:w w:val="105"/>
          <w:sz w:val="19"/>
        </w:rPr>
        <w:t>Pro</w:t>
      </w:r>
      <w:r>
        <w:rPr>
          <w:i/>
          <w:color w:val="415461"/>
          <w:spacing w:val="-13"/>
          <w:w w:val="105"/>
          <w:sz w:val="19"/>
        </w:rPr>
        <w:t xml:space="preserve"> </w:t>
      </w:r>
      <w:r>
        <w:rPr>
          <w:i/>
          <w:color w:val="415461"/>
          <w:w w:val="105"/>
          <w:sz w:val="19"/>
        </w:rPr>
        <w:t>(Forms/UI,</w:t>
      </w:r>
      <w:r>
        <w:rPr>
          <w:i/>
          <w:color w:val="415461"/>
          <w:spacing w:val="-12"/>
          <w:w w:val="105"/>
          <w:sz w:val="19"/>
        </w:rPr>
        <w:t xml:space="preserve"> </w:t>
      </w:r>
      <w:r>
        <w:rPr>
          <w:i/>
          <w:color w:val="415461"/>
          <w:w w:val="105"/>
          <w:sz w:val="19"/>
        </w:rPr>
        <w:t>Services/Business</w:t>
      </w:r>
      <w:r>
        <w:rPr>
          <w:i/>
          <w:color w:val="415461"/>
          <w:spacing w:val="-13"/>
          <w:w w:val="105"/>
          <w:sz w:val="19"/>
        </w:rPr>
        <w:t xml:space="preserve"> </w:t>
      </w:r>
      <w:r>
        <w:rPr>
          <w:i/>
          <w:color w:val="415461"/>
          <w:w w:val="105"/>
          <w:sz w:val="19"/>
        </w:rPr>
        <w:t xml:space="preserve">Logic, </w:t>
      </w:r>
      <w:r>
        <w:rPr>
          <w:i/>
          <w:color w:val="415461"/>
          <w:spacing w:val="-2"/>
          <w:w w:val="105"/>
          <w:sz w:val="19"/>
        </w:rPr>
        <w:t>Models/Data)</w:t>
      </w:r>
    </w:p>
    <w:p w14:paraId="3FD7903A" w14:textId="77777777" w:rsidR="00EF4CAD" w:rsidRDefault="00EF4CAD">
      <w:pPr>
        <w:spacing w:line="400" w:lineRule="auto"/>
        <w:rPr>
          <w:i/>
          <w:sz w:val="19"/>
        </w:rPr>
        <w:sectPr w:rsidR="00EF4CAD">
          <w:pgSz w:w="11920" w:h="16860"/>
          <w:pgMar w:top="0" w:right="0" w:bottom="280" w:left="850" w:header="720" w:footer="720" w:gutter="0"/>
          <w:cols w:space="720"/>
        </w:sectPr>
      </w:pPr>
    </w:p>
    <w:p w14:paraId="4BC4C5EE" w14:textId="77777777" w:rsidR="00EF4CAD" w:rsidRDefault="005B4D9B">
      <w:pPr>
        <w:pStyle w:val="Heading2"/>
        <w:ind w:left="256" w:firstLine="0"/>
      </w:pPr>
      <w:bookmarkStart w:id="5" w:name="_TOC_250001"/>
      <w:bookmarkEnd w:id="5"/>
      <w:r>
        <w:rPr>
          <w:spacing w:val="-2"/>
        </w:rPr>
        <w:lastRenderedPageBreak/>
        <w:t>CONCLUZIE</w:t>
      </w:r>
    </w:p>
    <w:p w14:paraId="56EA1287" w14:textId="77777777" w:rsidR="00EF4CAD" w:rsidRDefault="00EF4CAD">
      <w:pPr>
        <w:pStyle w:val="BodyText"/>
        <w:spacing w:before="95"/>
        <w:ind w:left="0"/>
        <w:rPr>
          <w:b/>
          <w:sz w:val="25"/>
        </w:rPr>
      </w:pPr>
    </w:p>
    <w:p w14:paraId="6CD5A16D" w14:textId="77777777" w:rsidR="00EF4CAD" w:rsidRDefault="005B4D9B">
      <w:pPr>
        <w:pStyle w:val="BodyText"/>
        <w:spacing w:line="379" w:lineRule="auto"/>
        <w:ind w:right="1099" w:firstLine="404"/>
        <w:jc w:val="both"/>
      </w:pPr>
      <w:r>
        <w:rPr>
          <w:color w:val="415461"/>
        </w:rPr>
        <w:t>Proiectul „Nexus Password</w:t>
      </w:r>
      <w:r>
        <w:rPr>
          <w:color w:val="415461"/>
          <w:spacing w:val="-1"/>
        </w:rPr>
        <w:t xml:space="preserve"> </w:t>
      </w:r>
      <w:r>
        <w:rPr>
          <w:color w:val="415461"/>
        </w:rPr>
        <w:t>Vault Pro” a demonstrat succesul integrării unor algoritmi de ultimă generație într-o soluție desktop nativă C# .NET 8.0, oferind un răspuns solid la criza gestionării credențialelor digitale cu care se confruntă utilizatorii moderni. Realizarea practică a managerului</w:t>
      </w:r>
      <w:r>
        <w:rPr>
          <w:color w:val="415461"/>
          <w:spacing w:val="80"/>
          <w:w w:val="150"/>
        </w:rPr>
        <w:t xml:space="preserve"> </w:t>
      </w:r>
      <w:r>
        <w:rPr>
          <w:color w:val="415461"/>
        </w:rPr>
        <w:t>de parole a confirmat validitatea ipotezelor de plecare: este perfect posibilă și eficientă construirea unei unelte de securitate „offline-first” care să rivalizeze funcțional cu soluțiile comerciale scumpe, dar care să depășească problemele inerte ridicate de stocarea în cloud prin protejarea confidențialității în stil Zero-Knowledge.</w:t>
      </w:r>
    </w:p>
    <w:p w14:paraId="5A9ED160" w14:textId="77777777" w:rsidR="00EF4CAD" w:rsidRDefault="005B4D9B">
      <w:pPr>
        <w:pStyle w:val="BodyText"/>
        <w:spacing w:before="185" w:line="379" w:lineRule="auto"/>
        <w:ind w:right="1099" w:firstLine="404"/>
        <w:jc w:val="both"/>
      </w:pPr>
      <w:r>
        <w:rPr>
          <w:color w:val="415461"/>
        </w:rPr>
        <w:t>Arhitectura decuplată inspirată din modelul MVC (Models / Services / Forms) a constituit scheletul care a permis dezvoltarea modulară a sistemului. Prin separarea logicii de procesare a datelor (VaultManager) de motoarele grele de cripare (CryptoHelper) și de componenta de redare vizuală a Windows Forms, structura internă asigură nu doar fiabilitate în execuție, ci și o excelentă capacitate de testare, mentenabilitate și extensibilitate a codului sursă. Această claritate</w:t>
      </w:r>
      <w:r>
        <w:rPr>
          <w:color w:val="415461"/>
          <w:spacing w:val="40"/>
        </w:rPr>
        <w:t xml:space="preserve"> </w:t>
      </w:r>
      <w:r>
        <w:rPr>
          <w:color w:val="415461"/>
        </w:rPr>
        <w:t>metodologică este un rezultat elocvent al aplicării riguroase a paradigmei de programare orientată</w:t>
      </w:r>
      <w:r>
        <w:rPr>
          <w:color w:val="415461"/>
          <w:spacing w:val="80"/>
          <w:w w:val="150"/>
        </w:rPr>
        <w:t xml:space="preserve"> </w:t>
      </w:r>
      <w:r>
        <w:rPr>
          <w:color w:val="415461"/>
        </w:rPr>
        <w:t>pe obiect.</w:t>
      </w:r>
    </w:p>
    <w:p w14:paraId="19D3369B" w14:textId="77777777" w:rsidR="00EF4CAD" w:rsidRDefault="005B4D9B">
      <w:pPr>
        <w:pStyle w:val="BodyText"/>
        <w:spacing w:before="185" w:line="379" w:lineRule="auto"/>
        <w:ind w:right="1099" w:firstLine="404"/>
        <w:jc w:val="both"/>
      </w:pPr>
      <w:r>
        <w:rPr>
          <w:color w:val="415461"/>
        </w:rPr>
        <w:t>Implementarea standardelor de securitate recomandate la nivel internațional –</w:t>
      </w:r>
      <w:r>
        <w:rPr>
          <w:color w:val="415461"/>
          <w:spacing w:val="-2"/>
        </w:rPr>
        <w:t xml:space="preserve"> </w:t>
      </w:r>
      <w:r>
        <w:rPr>
          <w:color w:val="415461"/>
        </w:rPr>
        <w:t>AES-256 în mod CBC, PBKDF2 cu SHA-256 și 600.000 de iterații, Salt și IV generate criptografic la fiecare operațiune de salvare – a transformat aplicația dintr-un simplu administrator de fișiere text într-un produs</w:t>
      </w:r>
      <w:r>
        <w:rPr>
          <w:color w:val="415461"/>
          <w:spacing w:val="26"/>
        </w:rPr>
        <w:t xml:space="preserve">  </w:t>
      </w:r>
      <w:r>
        <w:rPr>
          <w:color w:val="415461"/>
        </w:rPr>
        <w:t>care</w:t>
      </w:r>
      <w:r>
        <w:rPr>
          <w:color w:val="415461"/>
          <w:spacing w:val="27"/>
        </w:rPr>
        <w:t xml:space="preserve">  </w:t>
      </w:r>
      <w:r>
        <w:rPr>
          <w:color w:val="415461"/>
        </w:rPr>
        <w:t>respectă</w:t>
      </w:r>
      <w:r>
        <w:rPr>
          <w:color w:val="415461"/>
          <w:spacing w:val="27"/>
        </w:rPr>
        <w:t xml:space="preserve">  </w:t>
      </w:r>
      <w:r>
        <w:rPr>
          <w:color w:val="415461"/>
        </w:rPr>
        <w:t>și</w:t>
      </w:r>
      <w:r>
        <w:rPr>
          <w:color w:val="415461"/>
          <w:spacing w:val="27"/>
        </w:rPr>
        <w:t xml:space="preserve">  </w:t>
      </w:r>
      <w:r>
        <w:rPr>
          <w:color w:val="415461"/>
        </w:rPr>
        <w:t>depășește</w:t>
      </w:r>
      <w:r>
        <w:rPr>
          <w:color w:val="415461"/>
          <w:spacing w:val="27"/>
        </w:rPr>
        <w:t xml:space="preserve">  </w:t>
      </w:r>
      <w:r>
        <w:rPr>
          <w:color w:val="415461"/>
        </w:rPr>
        <w:t>cerințele</w:t>
      </w:r>
      <w:r>
        <w:rPr>
          <w:color w:val="415461"/>
          <w:spacing w:val="27"/>
        </w:rPr>
        <w:t xml:space="preserve">  </w:t>
      </w:r>
      <w:r>
        <w:rPr>
          <w:color w:val="415461"/>
        </w:rPr>
        <w:t>standardului</w:t>
      </w:r>
      <w:r>
        <w:rPr>
          <w:color w:val="415461"/>
          <w:spacing w:val="27"/>
        </w:rPr>
        <w:t xml:space="preserve">  </w:t>
      </w:r>
      <w:r>
        <w:rPr>
          <w:color w:val="415461"/>
        </w:rPr>
        <w:t>NIST</w:t>
      </w:r>
      <w:r>
        <w:rPr>
          <w:color w:val="415461"/>
          <w:spacing w:val="79"/>
          <w:w w:val="150"/>
        </w:rPr>
        <w:t xml:space="preserve"> </w:t>
      </w:r>
      <w:r>
        <w:rPr>
          <w:color w:val="415461"/>
        </w:rPr>
        <w:t>SP</w:t>
      </w:r>
      <w:r>
        <w:rPr>
          <w:color w:val="415461"/>
          <w:spacing w:val="75"/>
          <w:w w:val="150"/>
        </w:rPr>
        <w:t xml:space="preserve"> </w:t>
      </w:r>
      <w:r>
        <w:rPr>
          <w:color w:val="415461"/>
        </w:rPr>
        <w:t>800-63B.</w:t>
      </w:r>
      <w:r>
        <w:rPr>
          <w:color w:val="415461"/>
          <w:spacing w:val="26"/>
        </w:rPr>
        <w:t xml:space="preserve">  </w:t>
      </w:r>
      <w:r>
        <w:rPr>
          <w:color w:val="415461"/>
        </w:rPr>
        <w:t>Fișierul</w:t>
      </w:r>
      <w:r>
        <w:rPr>
          <w:color w:val="415461"/>
          <w:spacing w:val="27"/>
        </w:rPr>
        <w:t xml:space="preserve">  </w:t>
      </w:r>
      <w:r>
        <w:rPr>
          <w:color w:val="415461"/>
          <w:spacing w:val="-2"/>
        </w:rPr>
        <w:t>fizic</w:t>
      </w:r>
    </w:p>
    <w:p w14:paraId="56E28CE8" w14:textId="77777777" w:rsidR="00EF4CAD" w:rsidRDefault="005B4D9B">
      <w:pPr>
        <w:pStyle w:val="BodyText"/>
        <w:spacing w:line="386" w:lineRule="auto"/>
        <w:ind w:right="1099"/>
        <w:jc w:val="both"/>
      </w:pPr>
      <w:r>
        <w:rPr>
          <w:color w:val="415461"/>
        </w:rPr>
        <w:t>„vault.nexus" este, fără cunoașterea Parolei Master, o secvență opacă de date complet inutilizabilă</w:t>
      </w:r>
      <w:r>
        <w:rPr>
          <w:color w:val="415461"/>
          <w:spacing w:val="80"/>
        </w:rPr>
        <w:t xml:space="preserve"> </w:t>
      </w:r>
      <w:r>
        <w:rPr>
          <w:color w:val="415461"/>
        </w:rPr>
        <w:t>de către orice terță parte, inclusiv însuși autorul aplicației.</w:t>
      </w:r>
    </w:p>
    <w:p w14:paraId="4C448DC0" w14:textId="77777777" w:rsidR="00EF4CAD" w:rsidRDefault="005B4D9B">
      <w:pPr>
        <w:pStyle w:val="BodyText"/>
        <w:spacing w:before="159" w:line="381" w:lineRule="auto"/>
        <w:ind w:right="1099" w:firstLine="404"/>
        <w:jc w:val="both"/>
      </w:pPr>
      <w:r>
        <w:rPr>
          <w:color w:val="415461"/>
        </w:rPr>
        <w:t>Perspectivele de evoluție ale proiectului sunt promițătoare și variate. O primă direcție naturală</w:t>
      </w:r>
      <w:r>
        <w:rPr>
          <w:color w:val="415461"/>
          <w:spacing w:val="80"/>
        </w:rPr>
        <w:t xml:space="preserve"> </w:t>
      </w:r>
      <w:r>
        <w:rPr>
          <w:color w:val="415461"/>
        </w:rPr>
        <w:t>ar fi implementarea unui mecanism de sincronizare cloud opțional, complet end-to-end criptat, care să</w:t>
      </w:r>
      <w:r>
        <w:rPr>
          <w:color w:val="415461"/>
          <w:spacing w:val="40"/>
        </w:rPr>
        <w:t xml:space="preserve"> </w:t>
      </w:r>
      <w:r>
        <w:rPr>
          <w:color w:val="415461"/>
        </w:rPr>
        <w:t>permită</w:t>
      </w:r>
      <w:r>
        <w:rPr>
          <w:color w:val="415461"/>
          <w:spacing w:val="40"/>
        </w:rPr>
        <w:t xml:space="preserve"> </w:t>
      </w:r>
      <w:r>
        <w:rPr>
          <w:color w:val="415461"/>
        </w:rPr>
        <w:t>accesul</w:t>
      </w:r>
      <w:r>
        <w:rPr>
          <w:color w:val="415461"/>
          <w:spacing w:val="40"/>
        </w:rPr>
        <w:t xml:space="preserve"> </w:t>
      </w:r>
      <w:r>
        <w:rPr>
          <w:color w:val="415461"/>
        </w:rPr>
        <w:t>la</w:t>
      </w:r>
      <w:r>
        <w:rPr>
          <w:color w:val="415461"/>
          <w:spacing w:val="40"/>
        </w:rPr>
        <w:t xml:space="preserve"> </w:t>
      </w:r>
      <w:r>
        <w:rPr>
          <w:color w:val="415461"/>
        </w:rPr>
        <w:t>seif</w:t>
      </w:r>
      <w:r>
        <w:rPr>
          <w:color w:val="415461"/>
          <w:spacing w:val="40"/>
        </w:rPr>
        <w:t xml:space="preserve"> </w:t>
      </w:r>
      <w:r>
        <w:rPr>
          <w:color w:val="415461"/>
        </w:rPr>
        <w:t>de</w:t>
      </w:r>
      <w:r>
        <w:rPr>
          <w:color w:val="415461"/>
          <w:spacing w:val="40"/>
        </w:rPr>
        <w:t xml:space="preserve"> </w:t>
      </w:r>
      <w:r>
        <w:rPr>
          <w:color w:val="415461"/>
        </w:rPr>
        <w:t>pe</w:t>
      </w:r>
      <w:r>
        <w:rPr>
          <w:color w:val="415461"/>
          <w:spacing w:val="40"/>
        </w:rPr>
        <w:t xml:space="preserve"> </w:t>
      </w:r>
      <w:r>
        <w:rPr>
          <w:color w:val="415461"/>
        </w:rPr>
        <w:t>mai</w:t>
      </w:r>
      <w:r>
        <w:rPr>
          <w:color w:val="415461"/>
          <w:spacing w:val="40"/>
        </w:rPr>
        <w:t xml:space="preserve"> </w:t>
      </w:r>
      <w:r>
        <w:rPr>
          <w:color w:val="415461"/>
        </w:rPr>
        <w:t>multe</w:t>
      </w:r>
      <w:r>
        <w:rPr>
          <w:color w:val="415461"/>
          <w:spacing w:val="40"/>
        </w:rPr>
        <w:t xml:space="preserve"> </w:t>
      </w:r>
      <w:r>
        <w:rPr>
          <w:color w:val="415461"/>
        </w:rPr>
        <w:t>dispozitive</w:t>
      </w:r>
      <w:r>
        <w:rPr>
          <w:color w:val="415461"/>
          <w:spacing w:val="40"/>
        </w:rPr>
        <w:t xml:space="preserve"> </w:t>
      </w:r>
      <w:r>
        <w:rPr>
          <w:color w:val="415461"/>
        </w:rPr>
        <w:t>fără</w:t>
      </w:r>
      <w:r>
        <w:rPr>
          <w:color w:val="415461"/>
          <w:spacing w:val="40"/>
        </w:rPr>
        <w:t xml:space="preserve"> </w:t>
      </w:r>
      <w:r>
        <w:rPr>
          <w:color w:val="415461"/>
        </w:rPr>
        <w:t>a</w:t>
      </w:r>
      <w:r>
        <w:rPr>
          <w:color w:val="415461"/>
          <w:spacing w:val="40"/>
        </w:rPr>
        <w:t xml:space="preserve"> </w:t>
      </w:r>
      <w:r>
        <w:rPr>
          <w:color w:val="415461"/>
        </w:rPr>
        <w:t>compromite</w:t>
      </w:r>
      <w:r>
        <w:rPr>
          <w:color w:val="415461"/>
          <w:spacing w:val="40"/>
        </w:rPr>
        <w:t xml:space="preserve"> </w:t>
      </w:r>
      <w:r>
        <w:rPr>
          <w:color w:val="415461"/>
        </w:rPr>
        <w:t>principiul</w:t>
      </w:r>
      <w:r>
        <w:rPr>
          <w:color w:val="415461"/>
          <w:spacing w:val="40"/>
        </w:rPr>
        <w:t xml:space="preserve"> </w:t>
      </w:r>
      <w:r>
        <w:rPr>
          <w:color w:val="415461"/>
        </w:rPr>
        <w:t>Zero-Knowledge. O altă direcție ar viza migrarea interfeței grafice de la WinForms spre WPF sau .NET MAUI, pentru a obține o experiență vizuală mai modernă și eventual portabilitate cross-platform (Windows, macOS, Linux). Integrarea autentificării cu doi factori (2FA) printr-un token TOTP (Time-based One-Time Password), exportul seifului în formate internaționale standardizate (1Password, BitWarden) și introducerea analizei predictive a parolelor expirate sau compromise completează foaia de parcurs a unui produs aflat în continuă maturizare.</w:t>
      </w:r>
    </w:p>
    <w:p w14:paraId="7CFEE70C" w14:textId="77777777" w:rsidR="00EF4CAD" w:rsidRDefault="00EF4CAD">
      <w:pPr>
        <w:pStyle w:val="BodyText"/>
        <w:spacing w:line="381" w:lineRule="auto"/>
        <w:jc w:val="both"/>
        <w:sectPr w:rsidR="00EF4CAD">
          <w:pgSz w:w="11920" w:h="16860"/>
          <w:pgMar w:top="1520" w:right="0" w:bottom="280" w:left="850" w:header="720" w:footer="720" w:gutter="0"/>
          <w:cols w:space="720"/>
        </w:sectPr>
      </w:pPr>
    </w:p>
    <w:p w14:paraId="59F2B191" w14:textId="77777777" w:rsidR="00EF4CAD" w:rsidRDefault="005B4D9B">
      <w:pPr>
        <w:pStyle w:val="Heading2"/>
        <w:ind w:left="256" w:firstLine="0"/>
      </w:pPr>
      <w:bookmarkStart w:id="6" w:name="_TOC_250000"/>
      <w:bookmarkEnd w:id="6"/>
      <w:r>
        <w:rPr>
          <w:spacing w:val="-2"/>
        </w:rPr>
        <w:lastRenderedPageBreak/>
        <w:t>BIBLIOGRAFIE</w:t>
      </w:r>
    </w:p>
    <w:p w14:paraId="4E92EB68" w14:textId="77777777" w:rsidR="00EF4CAD" w:rsidRDefault="00EF4CAD">
      <w:pPr>
        <w:pStyle w:val="BodyText"/>
        <w:spacing w:before="95"/>
        <w:ind w:left="0"/>
        <w:rPr>
          <w:b/>
          <w:sz w:val="25"/>
        </w:rPr>
      </w:pPr>
    </w:p>
    <w:p w14:paraId="755DC58D" w14:textId="77777777" w:rsidR="00EF4CAD" w:rsidRDefault="005B4D9B">
      <w:pPr>
        <w:pStyle w:val="ListParagraph"/>
        <w:numPr>
          <w:ilvl w:val="2"/>
          <w:numId w:val="2"/>
        </w:numPr>
        <w:tabs>
          <w:tab w:val="left" w:pos="660"/>
        </w:tabs>
        <w:spacing w:line="374" w:lineRule="auto"/>
        <w:ind w:right="1099"/>
        <w:jc w:val="both"/>
        <w:rPr>
          <w:rFonts w:ascii="Liberation Mono"/>
          <w:sz w:val="21"/>
        </w:rPr>
      </w:pPr>
      <w:r>
        <w:rPr>
          <w:color w:val="415461"/>
          <w:sz w:val="24"/>
        </w:rPr>
        <w:t xml:space="preserve">Microsoft Corporation. </w:t>
      </w:r>
      <w:r>
        <w:rPr>
          <w:i/>
          <w:color w:val="415461"/>
          <w:sz w:val="24"/>
        </w:rPr>
        <w:t xml:space="preserve">Windows Forms for .NET documentation. </w:t>
      </w:r>
      <w:r>
        <w:rPr>
          <w:color w:val="415461"/>
          <w:sz w:val="24"/>
        </w:rPr>
        <w:t>Microsoft Learn, 2024. Disponibil la:</w:t>
      </w:r>
      <w:r>
        <w:rPr>
          <w:color w:val="415461"/>
          <w:spacing w:val="80"/>
          <w:sz w:val="24"/>
        </w:rPr>
        <w:t xml:space="preserve"> </w:t>
      </w:r>
      <w:hyperlink r:id="rId14">
        <w:r>
          <w:rPr>
            <w:rFonts w:ascii="Liberation Mono"/>
            <w:sz w:val="21"/>
          </w:rPr>
          <w:t>https://learn.microsoft.com/en-us/dotnet/desktop/winforms/</w:t>
        </w:r>
      </w:hyperlink>
    </w:p>
    <w:p w14:paraId="2970AB15" w14:textId="77777777" w:rsidR="00EF4CAD" w:rsidRDefault="005B4D9B">
      <w:pPr>
        <w:pStyle w:val="ListParagraph"/>
        <w:numPr>
          <w:ilvl w:val="2"/>
          <w:numId w:val="2"/>
        </w:numPr>
        <w:tabs>
          <w:tab w:val="left" w:pos="660"/>
          <w:tab w:val="left" w:pos="3575"/>
          <w:tab w:val="left" w:pos="6410"/>
          <w:tab w:val="left" w:pos="9724"/>
        </w:tabs>
        <w:spacing w:before="153" w:line="374" w:lineRule="auto"/>
        <w:ind w:right="1099"/>
        <w:jc w:val="both"/>
        <w:rPr>
          <w:sz w:val="24"/>
        </w:rPr>
      </w:pPr>
      <w:r>
        <w:rPr>
          <w:color w:val="415461"/>
          <w:sz w:val="24"/>
        </w:rPr>
        <w:t xml:space="preserve">Microsoft Corporation. </w:t>
      </w:r>
      <w:r>
        <w:rPr>
          <w:i/>
          <w:color w:val="415461"/>
          <w:sz w:val="24"/>
        </w:rPr>
        <w:t xml:space="preserve">Rfc2898DeriveBytes Class (System.Security.Cryptography). </w:t>
      </w:r>
      <w:r>
        <w:rPr>
          <w:color w:val="415461"/>
          <w:sz w:val="24"/>
        </w:rPr>
        <w:t xml:space="preserve">Microsoft </w:t>
      </w:r>
      <w:r>
        <w:rPr>
          <w:color w:val="415461"/>
          <w:spacing w:val="-2"/>
          <w:sz w:val="24"/>
        </w:rPr>
        <w:t>Learn,</w:t>
      </w:r>
      <w:r>
        <w:rPr>
          <w:color w:val="415461"/>
          <w:sz w:val="24"/>
        </w:rPr>
        <w:tab/>
      </w:r>
      <w:r>
        <w:rPr>
          <w:color w:val="415461"/>
          <w:spacing w:val="-2"/>
          <w:sz w:val="24"/>
        </w:rPr>
        <w:t>2024.</w:t>
      </w:r>
      <w:r>
        <w:rPr>
          <w:color w:val="415461"/>
          <w:sz w:val="24"/>
        </w:rPr>
        <w:tab/>
      </w:r>
      <w:r>
        <w:rPr>
          <w:color w:val="415461"/>
          <w:spacing w:val="-2"/>
          <w:sz w:val="24"/>
        </w:rPr>
        <w:t>Disponibil</w:t>
      </w:r>
      <w:r>
        <w:rPr>
          <w:color w:val="415461"/>
          <w:sz w:val="24"/>
        </w:rPr>
        <w:tab/>
      </w:r>
      <w:r>
        <w:rPr>
          <w:color w:val="415461"/>
          <w:spacing w:val="-5"/>
          <w:sz w:val="24"/>
        </w:rPr>
        <w:t>la:</w:t>
      </w:r>
    </w:p>
    <w:p w14:paraId="62601E04" w14:textId="77777777" w:rsidR="00EF4CAD" w:rsidRDefault="00F52AC0">
      <w:pPr>
        <w:spacing w:before="25" w:line="244" w:lineRule="auto"/>
        <w:ind w:left="782" w:right="2509"/>
        <w:rPr>
          <w:rFonts w:ascii="Liberation Mono"/>
          <w:sz w:val="21"/>
        </w:rPr>
      </w:pPr>
      <w:hyperlink r:id="rId15">
        <w:r w:rsidR="005B4D9B">
          <w:rPr>
            <w:rFonts w:ascii="Liberation Mono"/>
            <w:sz w:val="21"/>
          </w:rPr>
          <w:t>https://learn.microsoft.com/en-</w:t>
        </w:r>
        <w:r w:rsidR="005B4D9B">
          <w:rPr>
            <w:rFonts w:ascii="Liberation Mono"/>
            <w:spacing w:val="-2"/>
            <w:sz w:val="21"/>
          </w:rPr>
          <w:t>us/dotnet/api/system.security.cryptography.rfc2898derivebytes</w:t>
        </w:r>
      </w:hyperlink>
    </w:p>
    <w:p w14:paraId="1C6C740B" w14:textId="77777777" w:rsidR="00EF4CAD" w:rsidRDefault="00EF4CAD">
      <w:pPr>
        <w:pStyle w:val="BodyText"/>
        <w:spacing w:before="63"/>
        <w:ind w:left="0"/>
        <w:rPr>
          <w:rFonts w:ascii="Liberation Mono"/>
          <w:sz w:val="21"/>
        </w:rPr>
      </w:pPr>
    </w:p>
    <w:p w14:paraId="07AC95C1" w14:textId="77777777" w:rsidR="00EF4CAD" w:rsidRDefault="005B4D9B">
      <w:pPr>
        <w:pStyle w:val="ListParagraph"/>
        <w:numPr>
          <w:ilvl w:val="2"/>
          <w:numId w:val="2"/>
        </w:numPr>
        <w:tabs>
          <w:tab w:val="left" w:pos="659"/>
        </w:tabs>
        <w:spacing w:before="1"/>
        <w:ind w:left="659" w:hanging="242"/>
        <w:jc w:val="both"/>
        <w:rPr>
          <w:sz w:val="24"/>
        </w:rPr>
      </w:pPr>
      <w:r>
        <w:rPr>
          <w:color w:val="415461"/>
          <w:sz w:val="24"/>
        </w:rPr>
        <w:t>Microsoft</w:t>
      </w:r>
      <w:r>
        <w:rPr>
          <w:color w:val="415461"/>
          <w:spacing w:val="57"/>
          <w:w w:val="150"/>
          <w:sz w:val="24"/>
        </w:rPr>
        <w:t xml:space="preserve"> </w:t>
      </w:r>
      <w:r>
        <w:rPr>
          <w:color w:val="415461"/>
          <w:sz w:val="24"/>
        </w:rPr>
        <w:t>Corporation.</w:t>
      </w:r>
      <w:r>
        <w:rPr>
          <w:color w:val="415461"/>
          <w:spacing w:val="58"/>
          <w:w w:val="150"/>
          <w:sz w:val="24"/>
        </w:rPr>
        <w:t xml:space="preserve"> </w:t>
      </w:r>
      <w:r>
        <w:rPr>
          <w:i/>
          <w:color w:val="415461"/>
          <w:sz w:val="24"/>
        </w:rPr>
        <w:t>.NET</w:t>
      </w:r>
      <w:r>
        <w:rPr>
          <w:i/>
          <w:color w:val="415461"/>
          <w:spacing w:val="52"/>
          <w:w w:val="150"/>
          <w:sz w:val="24"/>
        </w:rPr>
        <w:t xml:space="preserve"> </w:t>
      </w:r>
      <w:r>
        <w:rPr>
          <w:i/>
          <w:color w:val="415461"/>
          <w:sz w:val="24"/>
        </w:rPr>
        <w:t>cryptography</w:t>
      </w:r>
      <w:r>
        <w:rPr>
          <w:i/>
          <w:color w:val="415461"/>
          <w:spacing w:val="58"/>
          <w:w w:val="150"/>
          <w:sz w:val="24"/>
        </w:rPr>
        <w:t xml:space="preserve"> </w:t>
      </w:r>
      <w:r>
        <w:rPr>
          <w:i/>
          <w:color w:val="415461"/>
          <w:sz w:val="24"/>
        </w:rPr>
        <w:t>model.</w:t>
      </w:r>
      <w:r>
        <w:rPr>
          <w:i/>
          <w:color w:val="415461"/>
          <w:spacing w:val="57"/>
          <w:w w:val="150"/>
          <w:sz w:val="24"/>
        </w:rPr>
        <w:t xml:space="preserve"> </w:t>
      </w:r>
      <w:r>
        <w:rPr>
          <w:color w:val="415461"/>
          <w:sz w:val="24"/>
        </w:rPr>
        <w:t>Microsoft</w:t>
      </w:r>
      <w:r>
        <w:rPr>
          <w:color w:val="415461"/>
          <w:spacing w:val="58"/>
          <w:w w:val="150"/>
          <w:sz w:val="24"/>
        </w:rPr>
        <w:t xml:space="preserve"> </w:t>
      </w:r>
      <w:r>
        <w:rPr>
          <w:color w:val="415461"/>
          <w:sz w:val="24"/>
        </w:rPr>
        <w:t>Learn,</w:t>
      </w:r>
      <w:r>
        <w:rPr>
          <w:color w:val="415461"/>
          <w:spacing w:val="58"/>
          <w:w w:val="150"/>
          <w:sz w:val="24"/>
        </w:rPr>
        <w:t xml:space="preserve"> </w:t>
      </w:r>
      <w:r>
        <w:rPr>
          <w:color w:val="415461"/>
          <w:sz w:val="24"/>
        </w:rPr>
        <w:t>2024.</w:t>
      </w:r>
      <w:r>
        <w:rPr>
          <w:color w:val="415461"/>
          <w:spacing w:val="57"/>
          <w:w w:val="150"/>
          <w:sz w:val="24"/>
        </w:rPr>
        <w:t xml:space="preserve"> </w:t>
      </w:r>
      <w:r>
        <w:rPr>
          <w:color w:val="415461"/>
          <w:sz w:val="24"/>
        </w:rPr>
        <w:t>Disponibil</w:t>
      </w:r>
      <w:r>
        <w:rPr>
          <w:color w:val="415461"/>
          <w:spacing w:val="58"/>
          <w:w w:val="150"/>
          <w:sz w:val="24"/>
        </w:rPr>
        <w:t xml:space="preserve"> </w:t>
      </w:r>
      <w:r>
        <w:rPr>
          <w:color w:val="415461"/>
          <w:spacing w:val="-5"/>
          <w:sz w:val="24"/>
        </w:rPr>
        <w:t>la:</w:t>
      </w:r>
    </w:p>
    <w:p w14:paraId="02F9B2BB" w14:textId="77777777" w:rsidR="00EF4CAD" w:rsidRDefault="00F52AC0">
      <w:pPr>
        <w:spacing w:before="177" w:line="244" w:lineRule="auto"/>
        <w:ind w:left="782" w:right="4420"/>
        <w:rPr>
          <w:rFonts w:ascii="Liberation Mono"/>
          <w:sz w:val="21"/>
        </w:rPr>
      </w:pPr>
      <w:hyperlink r:id="rId16">
        <w:r w:rsidR="005B4D9B">
          <w:rPr>
            <w:rFonts w:ascii="Liberation Mono"/>
            <w:sz w:val="21"/>
          </w:rPr>
          <w:t>https://learn.microsoft.com/en-</w:t>
        </w:r>
        <w:r w:rsidR="005B4D9B">
          <w:rPr>
            <w:rFonts w:ascii="Liberation Mono"/>
            <w:spacing w:val="-2"/>
            <w:sz w:val="21"/>
          </w:rPr>
          <w:t>us/dotnet/standard/security/cryptography-model</w:t>
        </w:r>
      </w:hyperlink>
    </w:p>
    <w:p w14:paraId="404A6A74" w14:textId="77777777" w:rsidR="00EF4CAD" w:rsidRDefault="00EF4CAD">
      <w:pPr>
        <w:pStyle w:val="BodyText"/>
        <w:spacing w:before="64"/>
        <w:ind w:left="0"/>
        <w:rPr>
          <w:rFonts w:ascii="Liberation Mono"/>
          <w:sz w:val="21"/>
        </w:rPr>
      </w:pPr>
    </w:p>
    <w:p w14:paraId="01E2B8AB" w14:textId="77777777" w:rsidR="00EF4CAD" w:rsidRDefault="005B4D9B">
      <w:pPr>
        <w:pStyle w:val="ListParagraph"/>
        <w:numPr>
          <w:ilvl w:val="2"/>
          <w:numId w:val="2"/>
        </w:numPr>
        <w:tabs>
          <w:tab w:val="left" w:pos="659"/>
        </w:tabs>
        <w:ind w:left="659" w:hanging="242"/>
        <w:jc w:val="both"/>
        <w:rPr>
          <w:sz w:val="24"/>
        </w:rPr>
      </w:pPr>
      <w:r>
        <w:rPr>
          <w:color w:val="415461"/>
          <w:sz w:val="24"/>
        </w:rPr>
        <w:t>Microsoft</w:t>
      </w:r>
      <w:r>
        <w:rPr>
          <w:color w:val="415461"/>
          <w:spacing w:val="50"/>
          <w:w w:val="150"/>
          <w:sz w:val="24"/>
        </w:rPr>
        <w:t xml:space="preserve"> </w:t>
      </w:r>
      <w:r>
        <w:rPr>
          <w:color w:val="415461"/>
          <w:sz w:val="24"/>
        </w:rPr>
        <w:t>Corporation.</w:t>
      </w:r>
      <w:r>
        <w:rPr>
          <w:color w:val="415461"/>
          <w:spacing w:val="52"/>
          <w:w w:val="150"/>
          <w:sz w:val="24"/>
        </w:rPr>
        <w:t xml:space="preserve"> </w:t>
      </w:r>
      <w:r>
        <w:rPr>
          <w:i/>
          <w:color w:val="415461"/>
          <w:sz w:val="24"/>
        </w:rPr>
        <w:t>Windows</w:t>
      </w:r>
      <w:r>
        <w:rPr>
          <w:i/>
          <w:color w:val="415461"/>
          <w:spacing w:val="51"/>
          <w:w w:val="150"/>
          <w:sz w:val="24"/>
        </w:rPr>
        <w:t xml:space="preserve"> </w:t>
      </w:r>
      <w:r>
        <w:rPr>
          <w:i/>
          <w:color w:val="415461"/>
          <w:sz w:val="24"/>
        </w:rPr>
        <w:t>Forms</w:t>
      </w:r>
      <w:r>
        <w:rPr>
          <w:i/>
          <w:color w:val="415461"/>
          <w:spacing w:val="51"/>
          <w:w w:val="150"/>
          <w:sz w:val="24"/>
        </w:rPr>
        <w:t xml:space="preserve"> </w:t>
      </w:r>
      <w:r>
        <w:rPr>
          <w:i/>
          <w:color w:val="415461"/>
          <w:sz w:val="24"/>
        </w:rPr>
        <w:t>Overview.</w:t>
      </w:r>
      <w:r>
        <w:rPr>
          <w:i/>
          <w:color w:val="415461"/>
          <w:spacing w:val="52"/>
          <w:w w:val="150"/>
          <w:sz w:val="24"/>
        </w:rPr>
        <w:t xml:space="preserve"> </w:t>
      </w:r>
      <w:r>
        <w:rPr>
          <w:color w:val="415461"/>
          <w:sz w:val="24"/>
        </w:rPr>
        <w:t>Microsoft</w:t>
      </w:r>
      <w:r>
        <w:rPr>
          <w:color w:val="415461"/>
          <w:spacing w:val="51"/>
          <w:w w:val="150"/>
          <w:sz w:val="24"/>
        </w:rPr>
        <w:t xml:space="preserve"> </w:t>
      </w:r>
      <w:r>
        <w:rPr>
          <w:color w:val="415461"/>
          <w:sz w:val="24"/>
        </w:rPr>
        <w:t>Learn,</w:t>
      </w:r>
      <w:r>
        <w:rPr>
          <w:color w:val="415461"/>
          <w:spacing w:val="51"/>
          <w:w w:val="150"/>
          <w:sz w:val="24"/>
        </w:rPr>
        <w:t xml:space="preserve"> </w:t>
      </w:r>
      <w:r>
        <w:rPr>
          <w:color w:val="415461"/>
          <w:sz w:val="24"/>
        </w:rPr>
        <w:t>2024.</w:t>
      </w:r>
      <w:r>
        <w:rPr>
          <w:color w:val="415461"/>
          <w:spacing w:val="51"/>
          <w:w w:val="150"/>
          <w:sz w:val="24"/>
        </w:rPr>
        <w:t xml:space="preserve"> </w:t>
      </w:r>
      <w:r>
        <w:rPr>
          <w:color w:val="415461"/>
          <w:sz w:val="24"/>
        </w:rPr>
        <w:t>Disponibil</w:t>
      </w:r>
      <w:r>
        <w:rPr>
          <w:color w:val="415461"/>
          <w:spacing w:val="51"/>
          <w:w w:val="150"/>
          <w:sz w:val="24"/>
        </w:rPr>
        <w:t xml:space="preserve"> </w:t>
      </w:r>
      <w:r>
        <w:rPr>
          <w:color w:val="415461"/>
          <w:spacing w:val="-5"/>
          <w:sz w:val="24"/>
        </w:rPr>
        <w:t>la:</w:t>
      </w:r>
    </w:p>
    <w:p w14:paraId="71D3180A" w14:textId="77777777" w:rsidR="00EF4CAD" w:rsidRDefault="00F52AC0">
      <w:pPr>
        <w:spacing w:before="205"/>
        <w:ind w:left="782"/>
        <w:rPr>
          <w:rFonts w:ascii="Liberation Mono"/>
          <w:sz w:val="21"/>
        </w:rPr>
      </w:pPr>
      <w:hyperlink r:id="rId17">
        <w:r w:rsidR="005B4D9B">
          <w:rPr>
            <w:rFonts w:ascii="Liberation Mono"/>
            <w:sz w:val="21"/>
          </w:rPr>
          <w:t>https://learn.microsoft.com/en-</w:t>
        </w:r>
        <w:r w:rsidR="005B4D9B">
          <w:rPr>
            <w:rFonts w:ascii="Liberation Mono"/>
            <w:spacing w:val="-2"/>
            <w:sz w:val="21"/>
          </w:rPr>
          <w:t>us/dotnet/desktop/winforms/overview/</w:t>
        </w:r>
      </w:hyperlink>
    </w:p>
    <w:p w14:paraId="4A4E2003" w14:textId="77777777" w:rsidR="00EF4CAD" w:rsidRDefault="00EF4CAD">
      <w:pPr>
        <w:pStyle w:val="BodyText"/>
        <w:spacing w:before="68"/>
        <w:ind w:left="0"/>
        <w:rPr>
          <w:rFonts w:ascii="Liberation Mono"/>
          <w:sz w:val="21"/>
        </w:rPr>
      </w:pPr>
    </w:p>
    <w:p w14:paraId="322EDE8B" w14:textId="77777777" w:rsidR="00EF4CAD" w:rsidRDefault="005B4D9B">
      <w:pPr>
        <w:pStyle w:val="ListParagraph"/>
        <w:numPr>
          <w:ilvl w:val="2"/>
          <w:numId w:val="2"/>
        </w:numPr>
        <w:tabs>
          <w:tab w:val="left" w:pos="660"/>
          <w:tab w:val="left" w:pos="9724"/>
        </w:tabs>
        <w:spacing w:before="1" w:line="374" w:lineRule="auto"/>
        <w:ind w:right="1099"/>
        <w:jc w:val="both"/>
        <w:rPr>
          <w:sz w:val="24"/>
        </w:rPr>
      </w:pPr>
      <w:r>
        <w:rPr>
          <w:color w:val="415461"/>
          <w:sz w:val="24"/>
        </w:rPr>
        <w:t xml:space="preserve">OWASP Foundation. </w:t>
      </w:r>
      <w:r>
        <w:rPr>
          <w:i/>
          <w:color w:val="415461"/>
          <w:sz w:val="24"/>
        </w:rPr>
        <w:t xml:space="preserve">Password Storage Cheat Sheet. </w:t>
      </w:r>
      <w:r>
        <w:rPr>
          <w:color w:val="415461"/>
          <w:sz w:val="24"/>
        </w:rPr>
        <w:t xml:space="preserve">OWASP Cheat Sheet Series, 2024. </w:t>
      </w:r>
      <w:r>
        <w:rPr>
          <w:color w:val="415461"/>
          <w:spacing w:val="-2"/>
          <w:sz w:val="24"/>
        </w:rPr>
        <w:t>Disponibil</w:t>
      </w:r>
      <w:r>
        <w:rPr>
          <w:color w:val="415461"/>
          <w:sz w:val="24"/>
        </w:rPr>
        <w:tab/>
      </w:r>
      <w:r>
        <w:rPr>
          <w:color w:val="415461"/>
          <w:spacing w:val="-5"/>
          <w:sz w:val="24"/>
        </w:rPr>
        <w:t>la:</w:t>
      </w:r>
    </w:p>
    <w:p w14:paraId="4B1C50F7" w14:textId="77777777" w:rsidR="00EF4CAD" w:rsidRDefault="00F52AC0">
      <w:pPr>
        <w:spacing w:before="64"/>
        <w:ind w:left="782"/>
        <w:rPr>
          <w:rFonts w:ascii="Liberation Mono"/>
          <w:sz w:val="21"/>
        </w:rPr>
      </w:pPr>
      <w:hyperlink r:id="rId18">
        <w:r w:rsidR="005B4D9B">
          <w:rPr>
            <w:rFonts w:ascii="Liberation Mono"/>
            <w:spacing w:val="-2"/>
            <w:sz w:val="21"/>
          </w:rPr>
          <w:t>https://cheatsheetseries.owasp.org/cheatsheets/Password_Storage_Cheat_Sheet.html</w:t>
        </w:r>
      </w:hyperlink>
    </w:p>
    <w:p w14:paraId="185ADEBD" w14:textId="77777777" w:rsidR="00EF4CAD" w:rsidRDefault="00EF4CAD">
      <w:pPr>
        <w:pStyle w:val="BodyText"/>
        <w:spacing w:before="69"/>
        <w:ind w:left="0"/>
        <w:rPr>
          <w:rFonts w:ascii="Liberation Mono"/>
          <w:sz w:val="21"/>
        </w:rPr>
      </w:pPr>
    </w:p>
    <w:p w14:paraId="711FA551" w14:textId="77777777" w:rsidR="00EF4CAD" w:rsidRDefault="005B4D9B">
      <w:pPr>
        <w:pStyle w:val="ListParagraph"/>
        <w:numPr>
          <w:ilvl w:val="2"/>
          <w:numId w:val="2"/>
        </w:numPr>
        <w:tabs>
          <w:tab w:val="left" w:pos="660"/>
        </w:tabs>
        <w:spacing w:line="374" w:lineRule="auto"/>
        <w:ind w:right="1099"/>
        <w:jc w:val="both"/>
        <w:rPr>
          <w:sz w:val="24"/>
        </w:rPr>
      </w:pPr>
      <w:r>
        <w:rPr>
          <w:color w:val="415461"/>
          <w:sz w:val="24"/>
        </w:rPr>
        <w:t xml:space="preserve">National Institute of Standards and Technology (NIST). </w:t>
      </w:r>
      <w:r>
        <w:rPr>
          <w:i/>
          <w:color w:val="415461"/>
          <w:sz w:val="24"/>
        </w:rPr>
        <w:t xml:space="preserve">NIST Special Publication 800-63B: Digital Identity Guidelines – Authentication and Lifecycle Management. </w:t>
      </w:r>
      <w:r>
        <w:rPr>
          <w:color w:val="415461"/>
          <w:sz w:val="24"/>
        </w:rPr>
        <w:t>U.S. Department of Commerce, 2020.</w:t>
      </w:r>
    </w:p>
    <w:p w14:paraId="6615F827" w14:textId="77777777" w:rsidR="00EF4CAD" w:rsidRDefault="005B4D9B">
      <w:pPr>
        <w:pStyle w:val="ListParagraph"/>
        <w:numPr>
          <w:ilvl w:val="2"/>
          <w:numId w:val="2"/>
        </w:numPr>
        <w:tabs>
          <w:tab w:val="left" w:pos="659"/>
        </w:tabs>
        <w:spacing w:before="152"/>
        <w:ind w:left="659" w:hanging="242"/>
        <w:jc w:val="both"/>
        <w:rPr>
          <w:sz w:val="24"/>
        </w:rPr>
      </w:pPr>
      <w:r>
        <w:rPr>
          <w:color w:val="415461"/>
          <w:sz w:val="24"/>
        </w:rPr>
        <w:t>Skeet,</w:t>
      </w:r>
      <w:r>
        <w:rPr>
          <w:color w:val="415461"/>
          <w:spacing w:val="6"/>
          <w:sz w:val="24"/>
        </w:rPr>
        <w:t xml:space="preserve"> </w:t>
      </w:r>
      <w:r>
        <w:rPr>
          <w:color w:val="415461"/>
          <w:sz w:val="24"/>
        </w:rPr>
        <w:t>Jon.</w:t>
      </w:r>
      <w:r>
        <w:rPr>
          <w:color w:val="415461"/>
          <w:spacing w:val="6"/>
          <w:sz w:val="24"/>
        </w:rPr>
        <w:t xml:space="preserve"> </w:t>
      </w:r>
      <w:r>
        <w:rPr>
          <w:i/>
          <w:color w:val="415461"/>
          <w:sz w:val="24"/>
        </w:rPr>
        <w:t>C#</w:t>
      </w:r>
      <w:r>
        <w:rPr>
          <w:i/>
          <w:color w:val="415461"/>
          <w:spacing w:val="6"/>
          <w:sz w:val="24"/>
        </w:rPr>
        <w:t xml:space="preserve"> </w:t>
      </w:r>
      <w:r>
        <w:rPr>
          <w:i/>
          <w:color w:val="415461"/>
          <w:sz w:val="24"/>
        </w:rPr>
        <w:t>in</w:t>
      </w:r>
      <w:r>
        <w:rPr>
          <w:i/>
          <w:color w:val="415461"/>
          <w:spacing w:val="7"/>
          <w:sz w:val="24"/>
        </w:rPr>
        <w:t xml:space="preserve"> </w:t>
      </w:r>
      <w:r>
        <w:rPr>
          <w:i/>
          <w:color w:val="415461"/>
          <w:sz w:val="24"/>
        </w:rPr>
        <w:t>Depth,</w:t>
      </w:r>
      <w:r>
        <w:rPr>
          <w:i/>
          <w:color w:val="415461"/>
          <w:spacing w:val="6"/>
          <w:sz w:val="24"/>
        </w:rPr>
        <w:t xml:space="preserve"> </w:t>
      </w:r>
      <w:r>
        <w:rPr>
          <w:i/>
          <w:color w:val="415461"/>
          <w:sz w:val="24"/>
        </w:rPr>
        <w:t>4th</w:t>
      </w:r>
      <w:r>
        <w:rPr>
          <w:i/>
          <w:color w:val="415461"/>
          <w:spacing w:val="6"/>
          <w:sz w:val="24"/>
        </w:rPr>
        <w:t xml:space="preserve"> </w:t>
      </w:r>
      <w:r>
        <w:rPr>
          <w:i/>
          <w:color w:val="415461"/>
          <w:sz w:val="24"/>
        </w:rPr>
        <w:t>Edition.</w:t>
      </w:r>
      <w:r>
        <w:rPr>
          <w:i/>
          <w:color w:val="415461"/>
          <w:spacing w:val="6"/>
          <w:sz w:val="24"/>
        </w:rPr>
        <w:t xml:space="preserve"> </w:t>
      </w:r>
      <w:r>
        <w:rPr>
          <w:color w:val="415461"/>
          <w:sz w:val="24"/>
        </w:rPr>
        <w:t>Manning</w:t>
      </w:r>
      <w:r>
        <w:rPr>
          <w:color w:val="415461"/>
          <w:spacing w:val="7"/>
          <w:sz w:val="24"/>
        </w:rPr>
        <w:t xml:space="preserve"> </w:t>
      </w:r>
      <w:r>
        <w:rPr>
          <w:color w:val="415461"/>
          <w:sz w:val="24"/>
        </w:rPr>
        <w:t>Publications,</w:t>
      </w:r>
      <w:r>
        <w:rPr>
          <w:color w:val="415461"/>
          <w:spacing w:val="6"/>
          <w:sz w:val="24"/>
        </w:rPr>
        <w:t xml:space="preserve"> </w:t>
      </w:r>
      <w:r>
        <w:rPr>
          <w:color w:val="415461"/>
          <w:sz w:val="24"/>
        </w:rPr>
        <w:t>2019.</w:t>
      </w:r>
      <w:r>
        <w:rPr>
          <w:color w:val="415461"/>
          <w:spacing w:val="6"/>
          <w:sz w:val="24"/>
        </w:rPr>
        <w:t xml:space="preserve"> </w:t>
      </w:r>
      <w:r>
        <w:rPr>
          <w:color w:val="415461"/>
          <w:sz w:val="24"/>
        </w:rPr>
        <w:t>ISBN:</w:t>
      </w:r>
      <w:r>
        <w:rPr>
          <w:color w:val="415461"/>
          <w:spacing w:val="6"/>
          <w:sz w:val="24"/>
        </w:rPr>
        <w:t xml:space="preserve"> </w:t>
      </w:r>
      <w:r>
        <w:rPr>
          <w:color w:val="415461"/>
          <w:sz w:val="24"/>
        </w:rPr>
        <w:t>978-</w:t>
      </w:r>
      <w:r>
        <w:rPr>
          <w:color w:val="415461"/>
          <w:spacing w:val="-2"/>
          <w:sz w:val="24"/>
        </w:rPr>
        <w:t>1617294532.</w:t>
      </w:r>
    </w:p>
    <w:p w14:paraId="73DDE760" w14:textId="77777777" w:rsidR="00EF4CAD" w:rsidRDefault="00EF4CAD">
      <w:pPr>
        <w:pStyle w:val="BodyText"/>
        <w:spacing w:before="14"/>
        <w:ind w:left="0"/>
      </w:pPr>
    </w:p>
    <w:p w14:paraId="23024DB4" w14:textId="77777777" w:rsidR="00EF4CAD" w:rsidRDefault="005B4D9B">
      <w:pPr>
        <w:pStyle w:val="ListParagraph"/>
        <w:numPr>
          <w:ilvl w:val="2"/>
          <w:numId w:val="2"/>
        </w:numPr>
        <w:tabs>
          <w:tab w:val="left" w:pos="660"/>
        </w:tabs>
        <w:spacing w:line="386" w:lineRule="auto"/>
        <w:ind w:right="1099"/>
        <w:jc w:val="both"/>
        <w:rPr>
          <w:sz w:val="24"/>
        </w:rPr>
      </w:pPr>
      <w:r>
        <w:rPr>
          <w:color w:val="415461"/>
          <w:sz w:val="24"/>
        </w:rPr>
        <w:t xml:space="preserve">Albahari, Joseph. </w:t>
      </w:r>
      <w:r>
        <w:rPr>
          <w:i/>
          <w:color w:val="415461"/>
          <w:sz w:val="24"/>
        </w:rPr>
        <w:t xml:space="preserve">C# 10 in a Nutshell: The Definitive Reference. </w:t>
      </w:r>
      <w:r>
        <w:rPr>
          <w:color w:val="415461"/>
          <w:sz w:val="24"/>
        </w:rPr>
        <w:t xml:space="preserve">O'Reilly Media, 2022. ISBN: </w:t>
      </w:r>
      <w:r>
        <w:rPr>
          <w:color w:val="415461"/>
          <w:spacing w:val="-2"/>
          <w:sz w:val="24"/>
        </w:rPr>
        <w:t>978-1098121952.</w:t>
      </w:r>
    </w:p>
    <w:p w14:paraId="2A6BC7BC" w14:textId="77777777" w:rsidR="00EF4CAD" w:rsidRDefault="005B4D9B">
      <w:pPr>
        <w:pStyle w:val="ListParagraph"/>
        <w:numPr>
          <w:ilvl w:val="2"/>
          <w:numId w:val="2"/>
        </w:numPr>
        <w:tabs>
          <w:tab w:val="left" w:pos="659"/>
        </w:tabs>
        <w:spacing w:before="123"/>
        <w:ind w:left="659" w:hanging="242"/>
        <w:jc w:val="both"/>
        <w:rPr>
          <w:sz w:val="24"/>
        </w:rPr>
      </w:pPr>
      <w:r>
        <w:rPr>
          <w:color w:val="415461"/>
          <w:sz w:val="24"/>
        </w:rPr>
        <w:t>LPhex9.</w:t>
      </w:r>
      <w:r>
        <w:rPr>
          <w:color w:val="415461"/>
          <w:spacing w:val="6"/>
          <w:sz w:val="24"/>
        </w:rPr>
        <w:t xml:space="preserve"> </w:t>
      </w:r>
      <w:r>
        <w:rPr>
          <w:i/>
          <w:color w:val="415461"/>
          <w:sz w:val="24"/>
        </w:rPr>
        <w:t>WinFormsApp1</w:t>
      </w:r>
      <w:r>
        <w:rPr>
          <w:i/>
          <w:color w:val="415461"/>
          <w:spacing w:val="7"/>
          <w:sz w:val="24"/>
        </w:rPr>
        <w:t xml:space="preserve"> </w:t>
      </w:r>
      <w:r>
        <w:rPr>
          <w:i/>
          <w:color w:val="415461"/>
          <w:sz w:val="24"/>
        </w:rPr>
        <w:t>–</w:t>
      </w:r>
      <w:r>
        <w:rPr>
          <w:i/>
          <w:color w:val="415461"/>
          <w:spacing w:val="7"/>
          <w:sz w:val="24"/>
        </w:rPr>
        <w:t xml:space="preserve"> </w:t>
      </w:r>
      <w:r>
        <w:rPr>
          <w:i/>
          <w:color w:val="415461"/>
          <w:sz w:val="24"/>
        </w:rPr>
        <w:t>Nexus</w:t>
      </w:r>
      <w:r>
        <w:rPr>
          <w:i/>
          <w:color w:val="415461"/>
          <w:spacing w:val="6"/>
          <w:sz w:val="24"/>
        </w:rPr>
        <w:t xml:space="preserve"> </w:t>
      </w:r>
      <w:r>
        <w:rPr>
          <w:i/>
          <w:color w:val="415461"/>
          <w:sz w:val="24"/>
        </w:rPr>
        <w:t>Password</w:t>
      </w:r>
      <w:r>
        <w:rPr>
          <w:i/>
          <w:color w:val="415461"/>
          <w:spacing w:val="7"/>
          <w:sz w:val="24"/>
        </w:rPr>
        <w:t xml:space="preserve"> </w:t>
      </w:r>
      <w:r>
        <w:rPr>
          <w:i/>
          <w:color w:val="415461"/>
          <w:sz w:val="24"/>
        </w:rPr>
        <w:t>Vault</w:t>
      </w:r>
      <w:r>
        <w:rPr>
          <w:i/>
          <w:color w:val="415461"/>
          <w:spacing w:val="7"/>
          <w:sz w:val="24"/>
        </w:rPr>
        <w:t xml:space="preserve"> </w:t>
      </w:r>
      <w:r>
        <w:rPr>
          <w:i/>
          <w:color w:val="415461"/>
          <w:sz w:val="24"/>
        </w:rPr>
        <w:t>Pro.</w:t>
      </w:r>
      <w:r>
        <w:rPr>
          <w:i/>
          <w:color w:val="415461"/>
          <w:spacing w:val="7"/>
          <w:sz w:val="24"/>
        </w:rPr>
        <w:t xml:space="preserve"> </w:t>
      </w:r>
      <w:r>
        <w:rPr>
          <w:color w:val="415461"/>
          <w:sz w:val="24"/>
        </w:rPr>
        <w:t>GitHub</w:t>
      </w:r>
      <w:r>
        <w:rPr>
          <w:color w:val="415461"/>
          <w:spacing w:val="6"/>
          <w:sz w:val="24"/>
        </w:rPr>
        <w:t xml:space="preserve"> </w:t>
      </w:r>
      <w:r>
        <w:rPr>
          <w:color w:val="415461"/>
          <w:sz w:val="24"/>
        </w:rPr>
        <w:t>Repository,</w:t>
      </w:r>
      <w:r>
        <w:rPr>
          <w:color w:val="415461"/>
          <w:spacing w:val="7"/>
          <w:sz w:val="24"/>
        </w:rPr>
        <w:t xml:space="preserve"> </w:t>
      </w:r>
      <w:r>
        <w:rPr>
          <w:color w:val="415461"/>
          <w:sz w:val="24"/>
        </w:rPr>
        <w:t>2026.</w:t>
      </w:r>
      <w:r>
        <w:rPr>
          <w:color w:val="415461"/>
          <w:spacing w:val="7"/>
          <w:sz w:val="24"/>
        </w:rPr>
        <w:t xml:space="preserve"> </w:t>
      </w:r>
      <w:r>
        <w:rPr>
          <w:color w:val="415461"/>
          <w:sz w:val="24"/>
        </w:rPr>
        <w:t>Disponibil</w:t>
      </w:r>
      <w:r>
        <w:rPr>
          <w:color w:val="415461"/>
          <w:spacing w:val="7"/>
          <w:sz w:val="24"/>
        </w:rPr>
        <w:t xml:space="preserve"> </w:t>
      </w:r>
      <w:r>
        <w:rPr>
          <w:color w:val="415461"/>
          <w:spacing w:val="-5"/>
          <w:sz w:val="24"/>
        </w:rPr>
        <w:t>la:</w:t>
      </w:r>
    </w:p>
    <w:p w14:paraId="03DA4CDE" w14:textId="77777777" w:rsidR="00EF4CAD" w:rsidRDefault="00F52AC0">
      <w:pPr>
        <w:spacing w:before="205"/>
        <w:ind w:left="782"/>
        <w:rPr>
          <w:rFonts w:ascii="Liberation Mono"/>
          <w:sz w:val="21"/>
        </w:rPr>
      </w:pPr>
      <w:hyperlink r:id="rId19">
        <w:r w:rsidR="005B4D9B">
          <w:rPr>
            <w:rFonts w:ascii="Liberation Mono"/>
            <w:spacing w:val="-2"/>
            <w:sz w:val="21"/>
          </w:rPr>
          <w:t>https://github.com/LPhex9/WinFormsApp1</w:t>
        </w:r>
      </w:hyperlink>
    </w:p>
    <w:p w14:paraId="68C3A4C2" w14:textId="77777777" w:rsidR="00EF4CAD" w:rsidRDefault="00EF4CAD">
      <w:pPr>
        <w:pStyle w:val="BodyText"/>
        <w:spacing w:before="68"/>
        <w:ind w:left="0"/>
        <w:rPr>
          <w:rFonts w:ascii="Liberation Mono"/>
          <w:sz w:val="21"/>
        </w:rPr>
      </w:pPr>
    </w:p>
    <w:p w14:paraId="34948496" w14:textId="77777777" w:rsidR="00EF4CAD" w:rsidRDefault="005B4D9B">
      <w:pPr>
        <w:pStyle w:val="ListParagraph"/>
        <w:numPr>
          <w:ilvl w:val="2"/>
          <w:numId w:val="2"/>
        </w:numPr>
        <w:tabs>
          <w:tab w:val="left" w:pos="658"/>
          <w:tab w:val="left" w:pos="660"/>
        </w:tabs>
        <w:spacing w:line="374" w:lineRule="auto"/>
        <w:ind w:right="1099" w:hanging="365"/>
        <w:jc w:val="both"/>
        <w:rPr>
          <w:sz w:val="24"/>
        </w:rPr>
      </w:pPr>
      <w:r>
        <w:rPr>
          <w:color w:val="415461"/>
          <w:sz w:val="24"/>
        </w:rPr>
        <w:t xml:space="preserve">Ferguson, Niels; Schneier, Bruce; Kohno, Tadayoshi. </w:t>
      </w:r>
      <w:r>
        <w:rPr>
          <w:i/>
          <w:color w:val="415461"/>
          <w:sz w:val="24"/>
        </w:rPr>
        <w:t xml:space="preserve">Cryptography Engineering: Design Principles and Practical Applications. </w:t>
      </w:r>
      <w:r>
        <w:rPr>
          <w:color w:val="415461"/>
          <w:sz w:val="24"/>
        </w:rPr>
        <w:t>Wiley Publishing, 2010. ISBN: 978-0470474242.</w:t>
      </w:r>
    </w:p>
    <w:sectPr w:rsidR="00EF4CAD">
      <w:pgSz w:w="11920" w:h="16860"/>
      <w:pgMar w:top="1520" w:right="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Mono">
    <w:altName w:val="Liberation Mono"/>
    <w:panose1 w:val="02070409020205020404"/>
    <w:charset w:val="00"/>
    <w:family w:val="modern"/>
    <w:pitch w:val="fixed"/>
    <w:sig w:usb0="E0000AFF" w:usb1="400078FF" w:usb2="0000000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46E9"/>
    <w:multiLevelType w:val="multilevel"/>
    <w:tmpl w:val="56AA1B40"/>
    <w:lvl w:ilvl="0">
      <w:start w:val="1"/>
      <w:numFmt w:val="decimal"/>
      <w:lvlText w:val="%1"/>
      <w:lvlJc w:val="left"/>
      <w:pPr>
        <w:ind w:left="405" w:hanging="150"/>
        <w:jc w:val="left"/>
      </w:pPr>
      <w:rPr>
        <w:rFonts w:ascii="Times New Roman" w:eastAsia="Times New Roman" w:hAnsi="Times New Roman" w:cs="Times New Roman" w:hint="default"/>
        <w:b/>
        <w:bCs/>
        <w:i w:val="0"/>
        <w:iCs w:val="0"/>
        <w:color w:val="415461"/>
        <w:spacing w:val="0"/>
        <w:w w:val="102"/>
        <w:sz w:val="21"/>
        <w:szCs w:val="21"/>
        <w:lang w:val="ro-RO" w:eastAsia="en-US" w:bidi="ar-SA"/>
      </w:rPr>
    </w:lvl>
    <w:lvl w:ilvl="1">
      <w:start w:val="1"/>
      <w:numFmt w:val="decimal"/>
      <w:lvlText w:val="%1.%2"/>
      <w:lvlJc w:val="left"/>
      <w:pPr>
        <w:ind w:left="849" w:hanging="324"/>
        <w:jc w:val="left"/>
      </w:pPr>
      <w:rPr>
        <w:rFonts w:ascii="Times New Roman" w:eastAsia="Times New Roman" w:hAnsi="Times New Roman" w:cs="Times New Roman" w:hint="default"/>
        <w:b w:val="0"/>
        <w:bCs w:val="0"/>
        <w:i w:val="0"/>
        <w:iCs w:val="0"/>
        <w:color w:val="415461"/>
        <w:spacing w:val="0"/>
        <w:w w:val="102"/>
        <w:sz w:val="21"/>
        <w:szCs w:val="21"/>
        <w:lang w:val="ro-RO" w:eastAsia="en-US" w:bidi="ar-SA"/>
      </w:rPr>
    </w:lvl>
    <w:lvl w:ilvl="2">
      <w:numFmt w:val="bullet"/>
      <w:lvlText w:val="•"/>
      <w:lvlJc w:val="left"/>
      <w:pPr>
        <w:ind w:left="1976" w:hanging="324"/>
      </w:pPr>
      <w:rPr>
        <w:rFonts w:hint="default"/>
        <w:lang w:val="ro-RO" w:eastAsia="en-US" w:bidi="ar-SA"/>
      </w:rPr>
    </w:lvl>
    <w:lvl w:ilvl="3">
      <w:numFmt w:val="bullet"/>
      <w:lvlText w:val="•"/>
      <w:lvlJc w:val="left"/>
      <w:pPr>
        <w:ind w:left="3112" w:hanging="324"/>
      </w:pPr>
      <w:rPr>
        <w:rFonts w:hint="default"/>
        <w:lang w:val="ro-RO" w:eastAsia="en-US" w:bidi="ar-SA"/>
      </w:rPr>
    </w:lvl>
    <w:lvl w:ilvl="4">
      <w:numFmt w:val="bullet"/>
      <w:lvlText w:val="•"/>
      <w:lvlJc w:val="left"/>
      <w:pPr>
        <w:ind w:left="4249" w:hanging="324"/>
      </w:pPr>
      <w:rPr>
        <w:rFonts w:hint="default"/>
        <w:lang w:val="ro-RO" w:eastAsia="en-US" w:bidi="ar-SA"/>
      </w:rPr>
    </w:lvl>
    <w:lvl w:ilvl="5">
      <w:numFmt w:val="bullet"/>
      <w:lvlText w:val="•"/>
      <w:lvlJc w:val="left"/>
      <w:pPr>
        <w:ind w:left="5385" w:hanging="324"/>
      </w:pPr>
      <w:rPr>
        <w:rFonts w:hint="default"/>
        <w:lang w:val="ro-RO" w:eastAsia="en-US" w:bidi="ar-SA"/>
      </w:rPr>
    </w:lvl>
    <w:lvl w:ilvl="6">
      <w:numFmt w:val="bullet"/>
      <w:lvlText w:val="•"/>
      <w:lvlJc w:val="left"/>
      <w:pPr>
        <w:ind w:left="6522" w:hanging="324"/>
      </w:pPr>
      <w:rPr>
        <w:rFonts w:hint="default"/>
        <w:lang w:val="ro-RO" w:eastAsia="en-US" w:bidi="ar-SA"/>
      </w:rPr>
    </w:lvl>
    <w:lvl w:ilvl="7">
      <w:numFmt w:val="bullet"/>
      <w:lvlText w:val="•"/>
      <w:lvlJc w:val="left"/>
      <w:pPr>
        <w:ind w:left="7658" w:hanging="324"/>
      </w:pPr>
      <w:rPr>
        <w:rFonts w:hint="default"/>
        <w:lang w:val="ro-RO" w:eastAsia="en-US" w:bidi="ar-SA"/>
      </w:rPr>
    </w:lvl>
    <w:lvl w:ilvl="8">
      <w:numFmt w:val="bullet"/>
      <w:lvlText w:val="•"/>
      <w:lvlJc w:val="left"/>
      <w:pPr>
        <w:ind w:left="8795" w:hanging="324"/>
      </w:pPr>
      <w:rPr>
        <w:rFonts w:hint="default"/>
        <w:lang w:val="ro-RO" w:eastAsia="en-US" w:bidi="ar-SA"/>
      </w:rPr>
    </w:lvl>
  </w:abstractNum>
  <w:abstractNum w:abstractNumId="1" w15:restartNumberingAfterBreak="0">
    <w:nsid w:val="1ED62D29"/>
    <w:multiLevelType w:val="hybridMultilevel"/>
    <w:tmpl w:val="676E5200"/>
    <w:lvl w:ilvl="0" w:tplc="2A6019B2">
      <w:start w:val="1"/>
      <w:numFmt w:val="decimal"/>
      <w:lvlText w:val="%1."/>
      <w:lvlJc w:val="left"/>
      <w:pPr>
        <w:ind w:left="256" w:hanging="243"/>
        <w:jc w:val="left"/>
      </w:pPr>
      <w:rPr>
        <w:rFonts w:ascii="Times New Roman" w:eastAsia="Times New Roman" w:hAnsi="Times New Roman" w:cs="Times New Roman" w:hint="default"/>
        <w:b w:val="0"/>
        <w:bCs w:val="0"/>
        <w:i w:val="0"/>
        <w:iCs w:val="0"/>
        <w:color w:val="415461"/>
        <w:spacing w:val="0"/>
        <w:w w:val="101"/>
        <w:sz w:val="24"/>
        <w:szCs w:val="24"/>
        <w:lang w:val="ro-RO" w:eastAsia="en-US" w:bidi="ar-SA"/>
      </w:rPr>
    </w:lvl>
    <w:lvl w:ilvl="1" w:tplc="41E4435A">
      <w:numFmt w:val="bullet"/>
      <w:lvlText w:val="•"/>
      <w:lvlJc w:val="left"/>
      <w:pPr>
        <w:ind w:left="1340" w:hanging="243"/>
      </w:pPr>
      <w:rPr>
        <w:rFonts w:hint="default"/>
        <w:lang w:val="ro-RO" w:eastAsia="en-US" w:bidi="ar-SA"/>
      </w:rPr>
    </w:lvl>
    <w:lvl w:ilvl="2" w:tplc="3E2819CE">
      <w:numFmt w:val="bullet"/>
      <w:lvlText w:val="•"/>
      <w:lvlJc w:val="left"/>
      <w:pPr>
        <w:ind w:left="2421" w:hanging="243"/>
      </w:pPr>
      <w:rPr>
        <w:rFonts w:hint="default"/>
        <w:lang w:val="ro-RO" w:eastAsia="en-US" w:bidi="ar-SA"/>
      </w:rPr>
    </w:lvl>
    <w:lvl w:ilvl="3" w:tplc="4E7AF828">
      <w:numFmt w:val="bullet"/>
      <w:lvlText w:val="•"/>
      <w:lvlJc w:val="left"/>
      <w:pPr>
        <w:ind w:left="3502" w:hanging="243"/>
      </w:pPr>
      <w:rPr>
        <w:rFonts w:hint="default"/>
        <w:lang w:val="ro-RO" w:eastAsia="en-US" w:bidi="ar-SA"/>
      </w:rPr>
    </w:lvl>
    <w:lvl w:ilvl="4" w:tplc="CF56BD1C">
      <w:numFmt w:val="bullet"/>
      <w:lvlText w:val="•"/>
      <w:lvlJc w:val="left"/>
      <w:pPr>
        <w:ind w:left="4583" w:hanging="243"/>
      </w:pPr>
      <w:rPr>
        <w:rFonts w:hint="default"/>
        <w:lang w:val="ro-RO" w:eastAsia="en-US" w:bidi="ar-SA"/>
      </w:rPr>
    </w:lvl>
    <w:lvl w:ilvl="5" w:tplc="75001EE6">
      <w:numFmt w:val="bullet"/>
      <w:lvlText w:val="•"/>
      <w:lvlJc w:val="left"/>
      <w:pPr>
        <w:ind w:left="5664" w:hanging="243"/>
      </w:pPr>
      <w:rPr>
        <w:rFonts w:hint="default"/>
        <w:lang w:val="ro-RO" w:eastAsia="en-US" w:bidi="ar-SA"/>
      </w:rPr>
    </w:lvl>
    <w:lvl w:ilvl="6" w:tplc="BF965108">
      <w:numFmt w:val="bullet"/>
      <w:lvlText w:val="•"/>
      <w:lvlJc w:val="left"/>
      <w:pPr>
        <w:ind w:left="6745" w:hanging="243"/>
      </w:pPr>
      <w:rPr>
        <w:rFonts w:hint="default"/>
        <w:lang w:val="ro-RO" w:eastAsia="en-US" w:bidi="ar-SA"/>
      </w:rPr>
    </w:lvl>
    <w:lvl w:ilvl="7" w:tplc="EFA2B462">
      <w:numFmt w:val="bullet"/>
      <w:lvlText w:val="•"/>
      <w:lvlJc w:val="left"/>
      <w:pPr>
        <w:ind w:left="7825" w:hanging="243"/>
      </w:pPr>
      <w:rPr>
        <w:rFonts w:hint="default"/>
        <w:lang w:val="ro-RO" w:eastAsia="en-US" w:bidi="ar-SA"/>
      </w:rPr>
    </w:lvl>
    <w:lvl w:ilvl="8" w:tplc="A6D49D60">
      <w:numFmt w:val="bullet"/>
      <w:lvlText w:val="•"/>
      <w:lvlJc w:val="left"/>
      <w:pPr>
        <w:ind w:left="8906" w:hanging="243"/>
      </w:pPr>
      <w:rPr>
        <w:rFonts w:hint="default"/>
        <w:lang w:val="ro-RO" w:eastAsia="en-US" w:bidi="ar-SA"/>
      </w:rPr>
    </w:lvl>
  </w:abstractNum>
  <w:abstractNum w:abstractNumId="2" w15:restartNumberingAfterBreak="0">
    <w:nsid w:val="71AF1A5D"/>
    <w:multiLevelType w:val="multilevel"/>
    <w:tmpl w:val="BBBA77AE"/>
    <w:lvl w:ilvl="0">
      <w:start w:val="1"/>
      <w:numFmt w:val="decimal"/>
      <w:lvlText w:val="%1"/>
      <w:lvlJc w:val="left"/>
      <w:pPr>
        <w:ind w:left="430" w:hanging="175"/>
        <w:jc w:val="left"/>
      </w:pPr>
      <w:rPr>
        <w:rFonts w:ascii="Times New Roman" w:eastAsia="Times New Roman" w:hAnsi="Times New Roman" w:cs="Times New Roman" w:hint="default"/>
        <w:b/>
        <w:bCs/>
        <w:i w:val="0"/>
        <w:iCs w:val="0"/>
        <w:spacing w:val="0"/>
        <w:w w:val="100"/>
        <w:sz w:val="25"/>
        <w:szCs w:val="25"/>
        <w:lang w:val="ro-RO" w:eastAsia="en-US" w:bidi="ar-SA"/>
      </w:rPr>
    </w:lvl>
    <w:lvl w:ilvl="1">
      <w:start w:val="1"/>
      <w:numFmt w:val="decimal"/>
      <w:lvlText w:val="%1.%2"/>
      <w:lvlJc w:val="left"/>
      <w:pPr>
        <w:ind w:left="579" w:hanging="324"/>
        <w:jc w:val="left"/>
      </w:pPr>
      <w:rPr>
        <w:rFonts w:ascii="Times New Roman" w:eastAsia="Times New Roman" w:hAnsi="Times New Roman" w:cs="Times New Roman" w:hint="default"/>
        <w:b/>
        <w:bCs/>
        <w:i w:val="0"/>
        <w:iCs w:val="0"/>
        <w:spacing w:val="0"/>
        <w:w w:val="102"/>
        <w:sz w:val="21"/>
        <w:szCs w:val="21"/>
        <w:lang w:val="ro-RO" w:eastAsia="en-US" w:bidi="ar-SA"/>
      </w:rPr>
    </w:lvl>
    <w:lvl w:ilvl="2">
      <w:start w:val="1"/>
      <w:numFmt w:val="decimal"/>
      <w:lvlText w:val="%3."/>
      <w:lvlJc w:val="left"/>
      <w:pPr>
        <w:ind w:left="660" w:hanging="243"/>
        <w:jc w:val="right"/>
      </w:pPr>
      <w:rPr>
        <w:rFonts w:ascii="Times New Roman" w:eastAsia="Times New Roman" w:hAnsi="Times New Roman" w:cs="Times New Roman" w:hint="default"/>
        <w:b w:val="0"/>
        <w:bCs w:val="0"/>
        <w:i w:val="0"/>
        <w:iCs w:val="0"/>
        <w:color w:val="415461"/>
        <w:spacing w:val="0"/>
        <w:w w:val="101"/>
        <w:sz w:val="24"/>
        <w:szCs w:val="24"/>
        <w:lang w:val="ro-RO" w:eastAsia="en-US" w:bidi="ar-SA"/>
      </w:rPr>
    </w:lvl>
    <w:lvl w:ilvl="3">
      <w:numFmt w:val="bullet"/>
      <w:lvlText w:val="•"/>
      <w:lvlJc w:val="left"/>
      <w:pPr>
        <w:ind w:left="1961" w:hanging="243"/>
      </w:pPr>
      <w:rPr>
        <w:rFonts w:hint="default"/>
        <w:lang w:val="ro-RO" w:eastAsia="en-US" w:bidi="ar-SA"/>
      </w:rPr>
    </w:lvl>
    <w:lvl w:ilvl="4">
      <w:numFmt w:val="bullet"/>
      <w:lvlText w:val="•"/>
      <w:lvlJc w:val="left"/>
      <w:pPr>
        <w:ind w:left="3262" w:hanging="243"/>
      </w:pPr>
      <w:rPr>
        <w:rFonts w:hint="default"/>
        <w:lang w:val="ro-RO" w:eastAsia="en-US" w:bidi="ar-SA"/>
      </w:rPr>
    </w:lvl>
    <w:lvl w:ilvl="5">
      <w:numFmt w:val="bullet"/>
      <w:lvlText w:val="•"/>
      <w:lvlJc w:val="left"/>
      <w:pPr>
        <w:ind w:left="4563" w:hanging="243"/>
      </w:pPr>
      <w:rPr>
        <w:rFonts w:hint="default"/>
        <w:lang w:val="ro-RO" w:eastAsia="en-US" w:bidi="ar-SA"/>
      </w:rPr>
    </w:lvl>
    <w:lvl w:ilvl="6">
      <w:numFmt w:val="bullet"/>
      <w:lvlText w:val="•"/>
      <w:lvlJc w:val="left"/>
      <w:pPr>
        <w:ind w:left="5864" w:hanging="243"/>
      </w:pPr>
      <w:rPr>
        <w:rFonts w:hint="default"/>
        <w:lang w:val="ro-RO" w:eastAsia="en-US" w:bidi="ar-SA"/>
      </w:rPr>
    </w:lvl>
    <w:lvl w:ilvl="7">
      <w:numFmt w:val="bullet"/>
      <w:lvlText w:val="•"/>
      <w:lvlJc w:val="left"/>
      <w:pPr>
        <w:ind w:left="7165" w:hanging="243"/>
      </w:pPr>
      <w:rPr>
        <w:rFonts w:hint="default"/>
        <w:lang w:val="ro-RO" w:eastAsia="en-US" w:bidi="ar-SA"/>
      </w:rPr>
    </w:lvl>
    <w:lvl w:ilvl="8">
      <w:numFmt w:val="bullet"/>
      <w:lvlText w:val="•"/>
      <w:lvlJc w:val="left"/>
      <w:pPr>
        <w:ind w:left="8466" w:hanging="243"/>
      </w:pPr>
      <w:rPr>
        <w:rFonts w:hint="default"/>
        <w:lang w:val="ro-RO" w:eastAsia="en-US" w:bidi="ar-SA"/>
      </w:rPr>
    </w:lvl>
  </w:abstractNum>
  <w:num w:numId="1" w16cid:durableId="718742250">
    <w:abstractNumId w:val="1"/>
  </w:num>
  <w:num w:numId="2" w16cid:durableId="1876381123">
    <w:abstractNumId w:val="2"/>
  </w:num>
  <w:num w:numId="3" w16cid:durableId="77077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EF4CAD"/>
    <w:rsid w:val="001073FB"/>
    <w:rsid w:val="0017154E"/>
    <w:rsid w:val="005B4D9B"/>
    <w:rsid w:val="00CD108C"/>
    <w:rsid w:val="00EF4CAD"/>
    <w:rsid w:val="00F52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4CC2F"/>
  <w15:docId w15:val="{5D969546-70D6-4ECF-910D-B7C50CC8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spacing w:before="76"/>
      <w:ind w:left="2627" w:right="3470"/>
      <w:jc w:val="center"/>
      <w:outlineLvl w:val="0"/>
    </w:pPr>
    <w:rPr>
      <w:b/>
      <w:bCs/>
      <w:sz w:val="28"/>
      <w:szCs w:val="28"/>
    </w:rPr>
  </w:style>
  <w:style w:type="paragraph" w:styleId="Heading2">
    <w:name w:val="heading 2"/>
    <w:basedOn w:val="Normal"/>
    <w:uiPriority w:val="9"/>
    <w:unhideWhenUsed/>
    <w:qFormat/>
    <w:pPr>
      <w:spacing w:before="63"/>
      <w:ind w:left="444" w:hanging="188"/>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1"/>
      <w:ind w:left="256" w:hanging="161"/>
    </w:pPr>
    <w:rPr>
      <w:b/>
      <w:bCs/>
      <w:sz w:val="21"/>
      <w:szCs w:val="21"/>
    </w:rPr>
  </w:style>
  <w:style w:type="paragraph" w:styleId="TOC2">
    <w:name w:val="toc 2"/>
    <w:basedOn w:val="Normal"/>
    <w:uiPriority w:val="1"/>
    <w:qFormat/>
    <w:pPr>
      <w:spacing w:before="217"/>
      <w:ind w:left="848" w:hanging="323"/>
    </w:pPr>
    <w:rPr>
      <w:sz w:val="21"/>
      <w:szCs w:val="21"/>
    </w:rPr>
  </w:style>
  <w:style w:type="paragraph" w:styleId="BodyText">
    <w:name w:val="Body Text"/>
    <w:basedOn w:val="Normal"/>
    <w:uiPriority w:val="1"/>
    <w:qFormat/>
    <w:pPr>
      <w:ind w:left="256"/>
    </w:pPr>
    <w:rPr>
      <w:sz w:val="24"/>
      <w:szCs w:val="24"/>
    </w:rPr>
  </w:style>
  <w:style w:type="paragraph" w:styleId="ListParagraph">
    <w:name w:val="List Paragraph"/>
    <w:basedOn w:val="Normal"/>
    <w:uiPriority w:val="1"/>
    <w:qFormat/>
    <w:pPr>
      <w:ind w:left="579" w:hanging="32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heatsheetseries.owasp.org/cheatsheets/Password_Storage_Cheat_Sheet.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learn.microsoft.com/en-us/dotnet/desktop/winforms/overview/" TargetMode="External"/><Relationship Id="rId2" Type="http://schemas.openxmlformats.org/officeDocument/2006/relationships/styles" Target="styles.xml"/><Relationship Id="rId16" Type="http://schemas.openxmlformats.org/officeDocument/2006/relationships/hyperlink" Target="https://learn.microsoft.com/en-us/dotnet/standard/security/cryptography-mode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learn.microsoft.com/en-us/dotnet/api/system.security.cryptography.rfc2898derivebytes" TargetMode="External"/><Relationship Id="rId10" Type="http://schemas.openxmlformats.org/officeDocument/2006/relationships/image" Target="media/image6.png"/><Relationship Id="rId19" Type="http://schemas.openxmlformats.org/officeDocument/2006/relationships/hyperlink" Target="https://github.com/LPhex9/WinFormsApp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earn.microsoft.com/en-us/dotnet/desktop/win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5627</Words>
  <Characters>32077</Characters>
  <Application>Microsoft Office Word</Application>
  <DocSecurity>0</DocSecurity>
  <Lines>267</Lines>
  <Paragraphs>75</Paragraphs>
  <ScaleCrop>false</ScaleCrop>
  <Company/>
  <LinksUpToDate>false</LinksUpToDate>
  <CharactersWithSpaces>37629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Proiect de Curs - Nexus Password Vault Pro</dc:title>
  <cp:lastModifiedBy>‎Razvan ‎</cp:lastModifiedBy>
  <cp:revision>3</cp:revision>
  <dcterms:created xsi:type="dcterms:W3CDTF">2026-03-28T07:32:00Z</dcterms:created>
  <dcterms:modified xsi:type="dcterms:W3CDTF">2026-03-28T07:55:00Z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Mozilla/5.0 (X11; Linux x86_64) AppleWebKit/537.36 (KHTML, like Gecko) HeadlessChrome/145.0.0.0 Safari/537.36</vt:lpwstr>
  </property>
  <property fmtid="{D5CDD505-2E9C-101B-9397-08002B2CF9AE}" pid="4" name="LastSaved">
    <vt:filetime>2026-03-28T00:00:00Z</vt:filetime>
  </property>
  <property fmtid="{D5CDD505-2E9C-101B-9397-08002B2CF9AE}" pid="5" name="Producer">
    <vt:lpwstr>Skia/PDF m145</vt:lpwstr>
  </property>
</Properties>
</file>