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eastAsia" w:ascii="微软雅黑" w:hAnsi="微软雅黑" w:eastAsia="微软雅黑" w:cs="微软雅黑"/>
          <w:b/>
          <w:bCs/>
          <w:spacing w:val="100"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spacing w:val="100"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4106545</wp:posOffset>
            </wp:positionH>
            <wp:positionV relativeFrom="margin">
              <wp:posOffset>47625</wp:posOffset>
            </wp:positionV>
            <wp:extent cx="1385570" cy="1385570"/>
            <wp:effectExtent l="0" t="0" r="5080" b="5080"/>
            <wp:wrapSquare wrapText="bothSides"/>
            <wp:docPr id="1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80" w:lineRule="auto"/>
        <w:rPr>
          <w:rFonts w:hint="eastAsia" w:ascii="微软雅黑" w:hAnsi="微软雅黑" w:eastAsia="微软雅黑" w:cs="微软雅黑"/>
          <w:b/>
          <w:bCs/>
          <w:spacing w:val="100"/>
          <w:sz w:val="52"/>
          <w:szCs w:val="52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48"/>
          <w:szCs w:val="48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48"/>
          <w:szCs w:val="48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36"/>
        </w:rPr>
        <w:t>省人力资源市场数据采集系统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8"/>
          <w:szCs w:val="36"/>
        </w:rPr>
      </w:pPr>
      <w:r>
        <w:rPr>
          <w:rFonts w:hint="eastAsia" w:ascii="微软雅黑" w:hAnsi="微软雅黑" w:cs="微软雅黑"/>
          <w:b/>
          <w:bCs/>
          <w:sz w:val="48"/>
          <w:szCs w:val="36"/>
          <w:lang w:val="en-US" w:eastAsia="zh-CN"/>
        </w:rPr>
        <w:t>范围</w:t>
      </w:r>
      <w:r>
        <w:rPr>
          <w:rFonts w:hint="eastAsia" w:ascii="微软雅黑" w:hAnsi="微软雅黑" w:eastAsia="微软雅黑" w:cs="微软雅黑"/>
          <w:b/>
          <w:bCs/>
          <w:sz w:val="48"/>
          <w:szCs w:val="36"/>
        </w:rPr>
        <w:t>管理计划</w:t>
      </w:r>
    </w:p>
    <w:p>
      <w:pPr>
        <w:spacing w:line="360" w:lineRule="auto"/>
        <w:ind w:left="2940" w:firstLine="420"/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106680</wp:posOffset>
                </wp:positionV>
                <wp:extent cx="5111750" cy="75565"/>
                <wp:effectExtent l="6350" t="6350" r="6350" b="13335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1755" y="3596640"/>
                          <a:ext cx="5111750" cy="75565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546A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65pt;margin-top:8.4pt;height:5.95pt;width:402.5pt;z-index:251660288;v-text-anchor:middle;mso-width-relative:page;mso-height-relative:page;" fillcolor="#333F50" filled="t" stroked="t" coordsize="21600,21600" o:gfxdata="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4ZVyV2AAA&#10;AAgBAAAPAAAAAAAAAAEAIAAAACIAAABkcnMvZG93bnJldi54bWxQSwECFAAUAAAACACHTuJAxOU7&#10;FJACAABVBQAADgAAAAAAAAABACAAAAAnAQAAZHJzL2Uyb0RvYy54bWxQSwUGAAAAAAYABgBZAQAA&#10;KQYAAAAA&#10;">
                <v:fill on="t" focussize="0,0"/>
                <v:stroke weight="1pt" color="#333F50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44"/>
          <w:szCs w:val="44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姓    名：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 xml:space="preserve">             </w:t>
      </w:r>
      <w:r>
        <w:rPr>
          <w:rFonts w:hint="eastAsia" w:ascii="微软雅黑" w:hAnsi="微软雅黑" w:eastAsia="微软雅黑" w:cs="微软雅黑"/>
          <w:sz w:val="30"/>
          <w:szCs w:val="30"/>
        </w:rPr>
        <w:t>郑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乐祺</w:t>
      </w: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学    号：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 xml:space="preserve">          </w:t>
      </w:r>
      <w:r>
        <w:rPr>
          <w:rFonts w:hint="eastAsia" w:ascii="微软雅黑" w:hAnsi="微软雅黑" w:eastAsia="微软雅黑" w:cs="微软雅黑"/>
          <w:sz w:val="30"/>
          <w:szCs w:val="30"/>
        </w:rPr>
        <w:t>112020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2073</w:t>
      </w: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学    院：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 xml:space="preserve">           </w:t>
      </w:r>
      <w:r>
        <w:rPr>
          <w:rFonts w:hint="eastAsia" w:ascii="微软雅黑" w:hAnsi="微软雅黑" w:eastAsia="微软雅黑" w:cs="微软雅黑"/>
          <w:sz w:val="30"/>
          <w:szCs w:val="30"/>
        </w:rPr>
        <w:t>计算机学院</w:t>
      </w: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专    业：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 xml:space="preserve">            </w:t>
      </w:r>
      <w:r>
        <w:rPr>
          <w:rFonts w:hint="eastAsia" w:ascii="微软雅黑" w:hAnsi="微软雅黑" w:eastAsia="微软雅黑" w:cs="微软雅黑"/>
          <w:sz w:val="30"/>
          <w:szCs w:val="30"/>
        </w:rPr>
        <w:t>软件工程</w:t>
      </w: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指导老师：</w:t>
      </w:r>
      <w:r>
        <w:rPr>
          <w:rFonts w:hint="eastAsia" w:ascii="微软雅黑" w:hAnsi="微软雅黑" w:eastAsia="微软雅黑" w:cs="微软雅黑"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sz w:val="30"/>
          <w:szCs w:val="30"/>
        </w:rPr>
        <w:t xml:space="preserve">              闫波</w:t>
      </w: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bidi w:val="0"/>
        <w:rPr>
          <w:rFonts w:hint="eastAsia"/>
        </w:rPr>
      </w:pPr>
    </w:p>
    <w:p>
      <w:pPr>
        <w:pStyle w:val="2"/>
        <w:bidi w:val="0"/>
        <w:jc w:val="center"/>
        <w:rPr>
          <w:rFonts w:hint="eastAsia" w:ascii="微软雅黑" w:hAnsi="微软雅黑" w:eastAsia="微软雅黑" w:cs="微软雅黑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</w:rPr>
        <w:t>范围管理计划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范围管理策略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范围管理将遵循以下策略：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所有的需求变更必须经过正式的变更控制过程。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项目团队将与关键利益相关者一起定义并确认项目范围。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项目范围将在项目生命周期中进行定期审查和更新。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角色和职责</w:t>
      </w: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项目经理：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负责管理项目范围，包括定义、确认和控制范围。</w:t>
      </w: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业务分析师：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负责收集和分析需求，以及维护需求文档。</w:t>
      </w: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技术团队：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负责实现定义的需求。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范围定义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项目范围包括以下功能：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企业用户：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企业信息管理、备案上报、数据填报、数据查询。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省级用户：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企业备案管理、报表管理、数据修改、数据删除、数据退回、数据汇总、数据导出、数据查询、多维分析、图表分析、发布通知、系统管理。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WBS</w:t>
      </w:r>
      <w:r>
        <w:rPr>
          <w:rFonts w:hint="eastAsia" w:ascii="微软雅黑" w:hAnsi="微软雅黑" w:eastAsia="微软雅黑" w:cs="微软雅黑"/>
          <w:lang w:val="en-US" w:eastAsia="zh-CN"/>
        </w:rPr>
        <w:t>图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项目的工作分解结构将根据功能需求进行定义，每个功能将进一步分解为一系列的任务，包括需求分析、设计、开发、测试和部署。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项目总体安排WBS图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952875" cy="4702810"/>
            <wp:effectExtent l="0" t="0" r="952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详细设计WBS图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146935" cy="3451225"/>
            <wp:effectExtent l="0" t="0" r="571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前端子模块WBS图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7325" cy="1809115"/>
            <wp:effectExtent l="0" t="0" r="952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后端子模块WBS图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7325" cy="1809115"/>
            <wp:effectExtent l="0" t="0" r="952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测试任务WBS图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397375" cy="4197985"/>
            <wp:effectExtent l="0" t="0" r="317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验收标准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验收标准将基于需求文档中定义的功能需求。每个功能都必须通过单元测试、集成测试和用户验收测试。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范围基准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项目范围基准将在项目计划批准后建立，包括批准的项目范围说明、WBS和WBS词典。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范围控制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项目团队将定期审查项目进度，以确保工作按照项目范围进行。任何超出范围的工作都必须经过变更控制过程。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范围验证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项目团队将与关键利益相关者一起进行范围验证，以确保已完成的工作满足项目需求。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变更管理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所有的范围变更请求必须提交给项目经理，项目经理将评估变更请求的影响，并决定是否批准。所有的变更请求和决定都必须进行记录。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5EF6C6"/>
    <w:multiLevelType w:val="multilevel"/>
    <w:tmpl w:val="945EF6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JjMjllYWUyYzA2NWVlMzc3ODhmYmRlZWZhMDY2ZjgifQ=="/>
  </w:docVars>
  <w:rsids>
    <w:rsidRoot w:val="00000000"/>
    <w:rsid w:val="1F95570F"/>
    <w:rsid w:val="2570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ind w:firstLine="753" w:firstLineChars="250"/>
      <w:outlineLvl w:val="3"/>
    </w:pPr>
    <w:rPr>
      <w:rFonts w:ascii="Arial" w:hAnsi="Arial" w:eastAsia="黑体"/>
      <w:b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619</Words>
  <Characters>635</Characters>
  <Lines>0</Lines>
  <Paragraphs>0</Paragraphs>
  <TotalTime>0</TotalTime>
  <ScaleCrop>false</ScaleCrop>
  <LinksUpToDate>false</LinksUpToDate>
  <CharactersWithSpaces>635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2023-06-10T11:21:54Z</dcterms:created>
  <dc:creator>R730</dc:creator>
  <cp:lastModifiedBy>欹风</cp:lastModifiedBy>
  <dcterms:modified xsi:type="dcterms:W3CDTF">2023-06-10T18:12:33Z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705A8675B0494E6FA6B9255FD44AA9FA_12</vt:lpwstr>
  </property>
</Properties>
</file>