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FF6C" w14:textId="0AE3640C" w:rsidR="00CF6CA4" w:rsidRPr="000E5F21" w:rsidRDefault="00CF6CA4" w:rsidP="00322E43">
      <w:pPr>
        <w:snapToGrid w:val="0"/>
        <w:spacing w:line="440" w:lineRule="exact"/>
        <w:ind w:firstLine="420"/>
        <w:rPr>
          <w:rFonts w:ascii="宋体" w:hAnsi="宋体" w:cs="楷体_GB2312"/>
          <w:b/>
          <w:bCs/>
          <w:szCs w:val="21"/>
        </w:rPr>
      </w:pPr>
      <w:bookmarkStart w:id="0" w:name="_Hlk128424970"/>
      <w:r w:rsidRPr="000E5F21">
        <w:rPr>
          <w:rFonts w:ascii="宋体" w:hAnsi="宋体" w:cs="楷体_GB2312" w:hint="eastAsia"/>
          <w:b/>
          <w:bCs/>
          <w:szCs w:val="21"/>
        </w:rPr>
        <w:t>1</w:t>
      </w:r>
      <w:r w:rsidRPr="000E5F21">
        <w:rPr>
          <w:rFonts w:ascii="宋体" w:hAnsi="宋体" w:cs="楷体_GB2312"/>
          <w:b/>
          <w:bCs/>
          <w:szCs w:val="21"/>
        </w:rPr>
        <w:t xml:space="preserve">.2 </w:t>
      </w:r>
      <w:r w:rsidRPr="000E5F21">
        <w:rPr>
          <w:rFonts w:ascii="宋体" w:hAnsi="宋体" w:cs="楷体_GB2312" w:hint="eastAsia"/>
          <w:b/>
          <w:bCs/>
          <w:szCs w:val="21"/>
        </w:rPr>
        <w:t>国内外研究现状</w:t>
      </w:r>
      <w:r w:rsidR="00CB1B44" w:rsidRPr="000E5F21">
        <w:rPr>
          <w:rFonts w:ascii="宋体" w:hAnsi="宋体" w:cs="楷体_GB2312" w:hint="eastAsia"/>
          <w:b/>
          <w:bCs/>
          <w:szCs w:val="21"/>
        </w:rPr>
        <w:t>及发展动态分析</w:t>
      </w:r>
      <w:bookmarkEnd w:id="0"/>
    </w:p>
    <w:p w14:paraId="0E9641FE" w14:textId="3AC0B8D2" w:rsidR="007F0D21" w:rsidRDefault="007F0D21" w:rsidP="00473A3C">
      <w:pPr>
        <w:snapToGrid w:val="0"/>
        <w:spacing w:line="440" w:lineRule="exact"/>
        <w:rPr>
          <w:rFonts w:ascii="宋体" w:hAnsi="宋体" w:cs="楷体_GB2312"/>
          <w:szCs w:val="21"/>
        </w:rPr>
      </w:pPr>
    </w:p>
    <w:p w14:paraId="6F189976" w14:textId="1C1BE1EB" w:rsidR="008230E6" w:rsidRDefault="00351555" w:rsidP="00473A3C">
      <w:pPr>
        <w:pStyle w:val="a3"/>
        <w:numPr>
          <w:ilvl w:val="0"/>
          <w:numId w:val="12"/>
        </w:numPr>
        <w:snapToGrid w:val="0"/>
        <w:spacing w:line="440" w:lineRule="exact"/>
        <w:ind w:firstLineChars="0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szCs w:val="21"/>
        </w:rPr>
        <w:t>基于</w:t>
      </w:r>
      <w:r w:rsidR="001A6927" w:rsidRPr="001A6927">
        <w:rPr>
          <w:rFonts w:ascii="宋体" w:hAnsi="宋体" w:cs="楷体_GB2312" w:hint="eastAsia"/>
          <w:szCs w:val="21"/>
        </w:rPr>
        <w:t>专用</w:t>
      </w:r>
      <w:r>
        <w:rPr>
          <w:rFonts w:ascii="宋体" w:hAnsi="宋体" w:cs="楷体_GB2312" w:hint="eastAsia"/>
          <w:szCs w:val="21"/>
        </w:rPr>
        <w:t>设备/专用库</w:t>
      </w:r>
      <w:r w:rsidR="001A6927" w:rsidRPr="001A6927">
        <w:rPr>
          <w:rFonts w:ascii="宋体" w:hAnsi="宋体" w:cs="楷体_GB2312" w:hint="eastAsia"/>
          <w:szCs w:val="21"/>
        </w:rPr>
        <w:t>支持的内核旁路技术</w:t>
      </w:r>
    </w:p>
    <w:p w14:paraId="571CA75C" w14:textId="2763D00F" w:rsidR="005E7F58" w:rsidRDefault="00473A3C" w:rsidP="00473A3C">
      <w:pPr>
        <w:pStyle w:val="a3"/>
        <w:numPr>
          <w:ilvl w:val="0"/>
          <w:numId w:val="12"/>
        </w:numPr>
        <w:snapToGrid w:val="0"/>
        <w:spacing w:line="440" w:lineRule="exact"/>
        <w:ind w:firstLineChars="0"/>
        <w:rPr>
          <w:rFonts w:ascii="宋体" w:hAnsi="宋体" w:cs="楷体_GB2312"/>
          <w:szCs w:val="21"/>
        </w:rPr>
      </w:pPr>
      <w:r w:rsidRPr="008230E6">
        <w:rPr>
          <w:rFonts w:ascii="宋体" w:hAnsi="宋体" w:cs="楷体_GB2312" w:hint="eastAsia"/>
          <w:szCs w:val="21"/>
        </w:rPr>
        <w:t>基于虚拟化技术的</w:t>
      </w:r>
      <w:r w:rsidR="00245E2F">
        <w:rPr>
          <w:rFonts w:ascii="宋体" w:hAnsi="宋体" w:cs="楷体_GB2312" w:hint="eastAsia"/>
          <w:szCs w:val="21"/>
        </w:rPr>
        <w:t>内核旁路技术</w:t>
      </w:r>
    </w:p>
    <w:p w14:paraId="3B318AB8" w14:textId="012B2B8D" w:rsidR="00085F02" w:rsidRPr="008230E6" w:rsidRDefault="00085F02" w:rsidP="00473A3C">
      <w:pPr>
        <w:pStyle w:val="a3"/>
        <w:numPr>
          <w:ilvl w:val="0"/>
          <w:numId w:val="12"/>
        </w:numPr>
        <w:snapToGrid w:val="0"/>
        <w:spacing w:line="440" w:lineRule="exact"/>
        <w:ind w:firstLineChars="0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szCs w:val="21"/>
        </w:rPr>
        <w:t>基于</w:t>
      </w:r>
      <w:proofErr w:type="spellStart"/>
      <w:r>
        <w:rPr>
          <w:rFonts w:ascii="宋体" w:hAnsi="宋体" w:cs="楷体_GB2312" w:hint="eastAsia"/>
          <w:szCs w:val="21"/>
        </w:rPr>
        <w:t>eBPF</w:t>
      </w:r>
      <w:proofErr w:type="spellEnd"/>
      <w:r>
        <w:rPr>
          <w:rFonts w:ascii="宋体" w:hAnsi="宋体" w:cs="楷体_GB2312" w:hint="eastAsia"/>
          <w:szCs w:val="21"/>
        </w:rPr>
        <w:t>的内核旁路技术</w:t>
      </w:r>
    </w:p>
    <w:p w14:paraId="6B32966E" w14:textId="6FF1FC30" w:rsidR="00473A3C" w:rsidRDefault="00473A3C" w:rsidP="00473A3C">
      <w:pPr>
        <w:snapToGrid w:val="0"/>
        <w:spacing w:line="440" w:lineRule="exact"/>
        <w:rPr>
          <w:rFonts w:ascii="宋体" w:hAnsi="宋体" w:cs="楷体_GB2312"/>
          <w:szCs w:val="21"/>
        </w:rPr>
      </w:pPr>
      <w:r>
        <w:rPr>
          <w:rFonts w:ascii="宋体" w:hAnsi="宋体" w:cs="楷体_GB2312"/>
          <w:szCs w:val="21"/>
        </w:rPr>
        <w:t>D</w:t>
      </w:r>
      <w:r>
        <w:rPr>
          <w:rFonts w:ascii="宋体" w:hAnsi="宋体" w:cs="楷体_GB2312" w:hint="eastAsia"/>
          <w:szCs w:val="21"/>
        </w:rPr>
        <w:t>une：基于虚拟化技术，只能将可信应用运行在特权态</w:t>
      </w:r>
      <w:r w:rsidR="007B452D">
        <w:rPr>
          <w:rFonts w:ascii="宋体" w:hAnsi="宋体" w:cs="楷体_GB2312" w:hint="eastAsia"/>
          <w:szCs w:val="21"/>
        </w:rPr>
        <w:t>。</w:t>
      </w:r>
    </w:p>
    <w:p w14:paraId="3D2C597F" w14:textId="4B2E1F6D" w:rsidR="00950EEF" w:rsidRDefault="00473A3C" w:rsidP="00FF731F">
      <w:pPr>
        <w:snapToGrid w:val="0"/>
        <w:spacing w:line="440" w:lineRule="exact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szCs w:val="21"/>
        </w:rPr>
        <w:t>SEIMI：基于虚拟化技术。。。</w:t>
      </w:r>
    </w:p>
    <w:p w14:paraId="2FEF2FBE" w14:textId="4E5C74F2" w:rsidR="00FF731F" w:rsidRDefault="00FF731F">
      <w:pPr>
        <w:widowControl/>
        <w:jc w:val="left"/>
        <w:rPr>
          <w:rFonts w:ascii="宋体" w:hAnsi="宋体" w:cs="楷体_GB2312"/>
          <w:szCs w:val="21"/>
        </w:rPr>
      </w:pPr>
    </w:p>
    <w:p w14:paraId="4BFF4B91" w14:textId="1C3C340B" w:rsidR="000E5F21" w:rsidRDefault="000E5F21">
      <w:pPr>
        <w:widowControl/>
        <w:jc w:val="left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noProof/>
          <w:szCs w:val="21"/>
        </w:rPr>
        <w:drawing>
          <wp:inline distT="0" distB="0" distL="0" distR="0" wp14:anchorId="2BA856EF" wp14:editId="7266FAEA">
            <wp:extent cx="5273985" cy="191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8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BBE" w14:textId="7EBD6861" w:rsidR="00BE4A0D" w:rsidRDefault="00BE4A0D">
      <w:pPr>
        <w:widowControl/>
        <w:jc w:val="left"/>
        <w:rPr>
          <w:rFonts w:ascii="宋体" w:hAnsi="宋体" w:cs="楷体_GB2312"/>
          <w:szCs w:val="21"/>
        </w:rPr>
      </w:pPr>
    </w:p>
    <w:p w14:paraId="11047C15" w14:textId="31FB2C96" w:rsidR="00AD124F" w:rsidRDefault="00AD124F">
      <w:pPr>
        <w:widowControl/>
        <w:jc w:val="left"/>
        <w:rPr>
          <w:rFonts w:ascii="宋体" w:hAnsi="宋体" w:cs="楷体_GB2312"/>
          <w:szCs w:val="21"/>
        </w:rPr>
      </w:pPr>
    </w:p>
    <w:p w14:paraId="3AB07504" w14:textId="083E0E75" w:rsidR="0000419B" w:rsidRPr="00B21603" w:rsidRDefault="0000419B" w:rsidP="00A00305">
      <w:pPr>
        <w:snapToGrid w:val="0"/>
        <w:spacing w:line="440" w:lineRule="exact"/>
        <w:ind w:firstLineChars="196" w:firstLine="412"/>
        <w:rPr>
          <w:rFonts w:ascii="宋体" w:hAnsi="宋体" w:cs="楷体_GB2312"/>
          <w:szCs w:val="21"/>
        </w:rPr>
      </w:pPr>
      <w:r w:rsidRPr="007956E4">
        <w:rPr>
          <w:rFonts w:ascii="宋体" w:hAnsi="宋体" w:cs="楷体_GB2312" w:hint="eastAsia"/>
          <w:noProof/>
          <w:color w:val="FF0000"/>
          <w:szCs w:val="21"/>
        </w:rPr>
        <w:drawing>
          <wp:anchor distT="0" distB="0" distL="114300" distR="114300" simplePos="0" relativeHeight="251659264" behindDoc="0" locked="0" layoutInCell="1" allowOverlap="1" wp14:anchorId="3CA5B56F" wp14:editId="70C7E012">
            <wp:simplePos x="0" y="0"/>
            <wp:positionH relativeFrom="margin">
              <wp:posOffset>1139825</wp:posOffset>
            </wp:positionH>
            <wp:positionV relativeFrom="paragraph">
              <wp:posOffset>1716405</wp:posOffset>
            </wp:positionV>
            <wp:extent cx="2955925" cy="19780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387" w:rsidRPr="007956E4">
        <w:rPr>
          <w:rFonts w:ascii="宋体" w:hAnsi="宋体" w:cs="楷体_GB2312" w:hint="eastAsia"/>
          <w:color w:val="FF0000"/>
          <w:szCs w:val="21"/>
        </w:rPr>
        <w:t>通过对现有</w:t>
      </w:r>
      <w:r w:rsidR="001E3E4A" w:rsidRPr="007956E4">
        <w:rPr>
          <w:rFonts w:ascii="宋体" w:hAnsi="宋体" w:cs="楷体_GB2312" w:hint="eastAsia"/>
          <w:color w:val="FF0000"/>
          <w:szCs w:val="21"/>
        </w:rPr>
        <w:t>研究工作的分析可知</w:t>
      </w:r>
      <w:r w:rsidR="00AB71F0" w:rsidRPr="007956E4">
        <w:rPr>
          <w:rFonts w:ascii="宋体" w:hAnsi="宋体" w:cs="楷体_GB2312" w:hint="eastAsia"/>
          <w:color w:val="FF0000"/>
          <w:szCs w:val="21"/>
        </w:rPr>
        <w:t>，</w:t>
      </w:r>
      <w:r w:rsidR="006A5640" w:rsidRPr="007956E4">
        <w:rPr>
          <w:rFonts w:ascii="宋体" w:hAnsi="宋体" w:cs="楷体_GB2312" w:hint="eastAsia"/>
          <w:color w:val="FF0000"/>
          <w:szCs w:val="21"/>
        </w:rPr>
        <w:t>ARMv</w:t>
      </w:r>
      <w:r w:rsidR="006A5640" w:rsidRPr="007956E4">
        <w:rPr>
          <w:rFonts w:ascii="宋体" w:hAnsi="宋体" w:cs="楷体_GB2312"/>
          <w:color w:val="FF0000"/>
          <w:szCs w:val="21"/>
        </w:rPr>
        <w:t>8</w:t>
      </w:r>
      <w:r w:rsidR="006A5640" w:rsidRPr="007956E4">
        <w:rPr>
          <w:rFonts w:ascii="宋体" w:hAnsi="宋体" w:cs="楷体_GB2312" w:hint="eastAsia"/>
          <w:color w:val="FF0000"/>
          <w:szCs w:val="21"/>
        </w:rPr>
        <w:t>缺少高效</w:t>
      </w:r>
      <w:r w:rsidR="00903355" w:rsidRPr="007956E4">
        <w:rPr>
          <w:rFonts w:ascii="宋体" w:hAnsi="宋体" w:cs="楷体_GB2312" w:hint="eastAsia"/>
          <w:color w:val="FF0000"/>
          <w:szCs w:val="21"/>
        </w:rPr>
        <w:t>且安全的</w:t>
      </w:r>
      <w:r w:rsidR="006A5640" w:rsidRPr="007956E4">
        <w:rPr>
          <w:rFonts w:ascii="宋体" w:hAnsi="宋体" w:cs="楷体_GB2312" w:hint="eastAsia"/>
          <w:color w:val="FF0000"/>
          <w:szCs w:val="21"/>
        </w:rPr>
        <w:t>保护敏感代码</w:t>
      </w:r>
      <w:r w:rsidR="00903355" w:rsidRPr="007956E4">
        <w:rPr>
          <w:rFonts w:ascii="宋体" w:hAnsi="宋体" w:cs="楷体_GB2312" w:hint="eastAsia"/>
          <w:color w:val="FF0000"/>
          <w:szCs w:val="21"/>
        </w:rPr>
        <w:t>/</w:t>
      </w:r>
      <w:r w:rsidR="006A5640" w:rsidRPr="007956E4">
        <w:rPr>
          <w:rFonts w:ascii="宋体" w:hAnsi="宋体" w:cs="楷体_GB2312" w:hint="eastAsia"/>
          <w:color w:val="FF0000"/>
          <w:szCs w:val="21"/>
        </w:rPr>
        <w:t>数据的硬件</w:t>
      </w:r>
      <w:r w:rsidR="00713E53" w:rsidRPr="007956E4">
        <w:rPr>
          <w:rFonts w:ascii="宋体" w:hAnsi="宋体" w:cs="楷体_GB2312" w:hint="eastAsia"/>
          <w:color w:val="FF0000"/>
          <w:szCs w:val="21"/>
        </w:rPr>
        <w:t>，同时也缺少硬件潜力挖掘平台。</w:t>
      </w:r>
      <w:r w:rsidR="001F631A" w:rsidRPr="00B21603">
        <w:rPr>
          <w:rFonts w:ascii="宋体" w:hAnsi="宋体" w:cs="楷体_GB2312" w:hint="eastAsia"/>
          <w:szCs w:val="21"/>
        </w:rPr>
        <w:t>如图</w:t>
      </w:r>
      <w:r w:rsidR="00AC0008">
        <w:rPr>
          <w:rFonts w:ascii="宋体" w:hAnsi="宋体" w:cs="楷体_GB2312"/>
          <w:szCs w:val="21"/>
        </w:rPr>
        <w:t>2</w:t>
      </w:r>
      <w:r w:rsidR="001F631A" w:rsidRPr="00B21603">
        <w:rPr>
          <w:rFonts w:ascii="宋体" w:hAnsi="宋体" w:cs="楷体_GB2312" w:hint="eastAsia"/>
          <w:szCs w:val="21"/>
        </w:rPr>
        <w:t>所示，</w:t>
      </w:r>
      <w:r w:rsidR="00EF5CC8" w:rsidRPr="00B21603">
        <w:rPr>
          <w:rFonts w:ascii="宋体" w:hAnsi="宋体" w:cs="楷体_GB2312" w:hint="eastAsia"/>
          <w:szCs w:val="21"/>
        </w:rPr>
        <w:t>本项目计划</w:t>
      </w:r>
      <w:r w:rsidR="007D6F1D" w:rsidRPr="00B21603">
        <w:rPr>
          <w:rFonts w:ascii="宋体" w:hAnsi="宋体" w:cs="楷体_GB2312" w:hint="eastAsia"/>
          <w:szCs w:val="21"/>
        </w:rPr>
        <w:t>在</w:t>
      </w:r>
      <w:r w:rsidR="00FC2125" w:rsidRPr="00B21603">
        <w:rPr>
          <w:rFonts w:ascii="宋体" w:hAnsi="宋体" w:cs="楷体_GB2312" w:hint="eastAsia"/>
          <w:szCs w:val="21"/>
        </w:rPr>
        <w:t>ARMv</w:t>
      </w:r>
      <w:r w:rsidR="00FC2125" w:rsidRPr="00B21603">
        <w:rPr>
          <w:rFonts w:ascii="宋体" w:hAnsi="宋体" w:cs="楷体_GB2312"/>
          <w:szCs w:val="21"/>
        </w:rPr>
        <w:t>8</w:t>
      </w:r>
      <w:r w:rsidR="00FC2125" w:rsidRPr="00B21603">
        <w:rPr>
          <w:rFonts w:ascii="宋体" w:hAnsi="宋体" w:cs="楷体_GB2312" w:hint="eastAsia"/>
          <w:szCs w:val="21"/>
        </w:rPr>
        <w:t>架构</w:t>
      </w:r>
      <w:r w:rsidR="007D6F1D" w:rsidRPr="00B21603">
        <w:rPr>
          <w:rFonts w:ascii="宋体" w:hAnsi="宋体" w:cs="楷体_GB2312" w:hint="eastAsia"/>
          <w:szCs w:val="21"/>
        </w:rPr>
        <w:t>上搭建</w:t>
      </w:r>
      <w:r w:rsidR="00D001DE">
        <w:rPr>
          <w:rFonts w:hint="eastAsia"/>
          <w:sz w:val="20"/>
          <w:szCs w:val="21"/>
        </w:rPr>
        <w:t>基于内核旁路的新型应用加速系统</w:t>
      </w:r>
      <w:r w:rsidR="0024320C" w:rsidRPr="00B21603">
        <w:rPr>
          <w:rFonts w:ascii="宋体" w:hAnsi="宋体" w:cs="楷体_GB2312" w:hint="eastAsia"/>
          <w:szCs w:val="21"/>
        </w:rPr>
        <w:t>，</w:t>
      </w:r>
      <w:r w:rsidR="00B0668F">
        <w:rPr>
          <w:rFonts w:ascii="宋体" w:hAnsi="宋体" w:cs="楷体_GB2312" w:hint="eastAsia"/>
          <w:szCs w:val="21"/>
        </w:rPr>
        <w:t>在该系统中，</w:t>
      </w:r>
      <w:r w:rsidR="0024320C" w:rsidRPr="00B21603">
        <w:rPr>
          <w:rFonts w:ascii="宋体" w:hAnsi="宋体" w:cs="楷体_GB2312" w:hint="eastAsia"/>
          <w:szCs w:val="21"/>
        </w:rPr>
        <w:t>应用</w:t>
      </w:r>
      <w:r w:rsidR="000D7BBA" w:rsidRPr="00B21603">
        <w:rPr>
          <w:rFonts w:ascii="宋体" w:hAnsi="宋体" w:cs="楷体_GB2312" w:hint="eastAsia"/>
          <w:szCs w:val="21"/>
        </w:rPr>
        <w:t>程序</w:t>
      </w:r>
      <w:r w:rsidR="00B0668F">
        <w:rPr>
          <w:rFonts w:ascii="宋体" w:hAnsi="宋体" w:cs="楷体_GB2312" w:hint="eastAsia"/>
          <w:szCs w:val="21"/>
        </w:rPr>
        <w:t>可以直接</w:t>
      </w:r>
      <w:r w:rsidR="0024320C" w:rsidRPr="00B21603">
        <w:rPr>
          <w:rFonts w:ascii="宋体" w:hAnsi="宋体" w:cs="楷体_GB2312" w:hint="eastAsia"/>
          <w:szCs w:val="21"/>
        </w:rPr>
        <w:t>运行在内核</w:t>
      </w:r>
      <w:r w:rsidR="00844FA8" w:rsidRPr="00B21603">
        <w:rPr>
          <w:rFonts w:ascii="宋体" w:hAnsi="宋体" w:cs="楷体_GB2312" w:hint="eastAsia"/>
          <w:szCs w:val="21"/>
        </w:rPr>
        <w:t>态</w:t>
      </w:r>
      <w:r w:rsidR="00B0668F">
        <w:rPr>
          <w:rFonts w:ascii="宋体" w:hAnsi="宋体" w:cs="楷体_GB2312" w:hint="eastAsia"/>
          <w:szCs w:val="21"/>
        </w:rPr>
        <w:t>（称为内核态应用）</w:t>
      </w:r>
      <w:r w:rsidR="00E20ADC" w:rsidRPr="00B21603">
        <w:rPr>
          <w:rFonts w:ascii="宋体" w:hAnsi="宋体" w:cs="楷体_GB2312" w:hint="eastAsia"/>
          <w:szCs w:val="21"/>
        </w:rPr>
        <w:t>，</w:t>
      </w:r>
      <w:r w:rsidR="00E20ADC" w:rsidRPr="00A00305">
        <w:rPr>
          <w:rFonts w:ascii="宋体" w:hAnsi="宋体" w:cs="楷体_GB2312" w:hint="eastAsia"/>
          <w:color w:val="FF0000"/>
          <w:szCs w:val="21"/>
        </w:rPr>
        <w:t>这样就可以将特权硬件资源释放给应用程序</w:t>
      </w:r>
      <w:r w:rsidR="00A910E7" w:rsidRPr="00A00305">
        <w:rPr>
          <w:rFonts w:ascii="宋体" w:hAnsi="宋体" w:cs="楷体_GB2312" w:hint="eastAsia"/>
          <w:color w:val="FF0000"/>
          <w:szCs w:val="21"/>
        </w:rPr>
        <w:t>；</w:t>
      </w:r>
      <w:r w:rsidR="00B37D3E" w:rsidRPr="00A00305">
        <w:rPr>
          <w:rFonts w:ascii="宋体" w:hAnsi="宋体" w:cs="楷体_GB2312" w:hint="eastAsia"/>
          <w:color w:val="FF0000"/>
          <w:szCs w:val="21"/>
        </w:rPr>
        <w:t>同时，</w:t>
      </w:r>
      <w:r w:rsidR="009621AD" w:rsidRPr="00A00305">
        <w:rPr>
          <w:rFonts w:ascii="宋体" w:hAnsi="宋体" w:cs="楷体_GB2312" w:hint="eastAsia"/>
          <w:color w:val="FF0000"/>
          <w:szCs w:val="21"/>
        </w:rPr>
        <w:t>基于该平台对硬件的安全潜力进行挖掘和探索，提出</w:t>
      </w:r>
      <w:r w:rsidR="00FC2125" w:rsidRPr="00A00305">
        <w:rPr>
          <w:rFonts w:ascii="宋体" w:hAnsi="宋体" w:cs="楷体_GB2312" w:hint="eastAsia"/>
          <w:color w:val="FF0000"/>
          <w:szCs w:val="21"/>
        </w:rPr>
        <w:t>一种</w:t>
      </w:r>
      <w:r w:rsidR="00DF4026" w:rsidRPr="00A00305">
        <w:rPr>
          <w:rFonts w:ascii="宋体" w:hAnsi="宋体" w:cs="楷体_GB2312" w:hint="eastAsia"/>
          <w:color w:val="FF0000"/>
          <w:szCs w:val="21"/>
        </w:rPr>
        <w:t>低开销地</w:t>
      </w:r>
      <w:r w:rsidR="002833B1" w:rsidRPr="00A00305">
        <w:rPr>
          <w:rFonts w:ascii="宋体" w:hAnsi="宋体" w:cs="楷体_GB2312" w:hint="eastAsia"/>
          <w:color w:val="FF0000"/>
          <w:szCs w:val="21"/>
        </w:rPr>
        <w:t>基于专用访问的隔离技术</w:t>
      </w:r>
      <w:r w:rsidR="0072532F" w:rsidRPr="00A00305">
        <w:rPr>
          <w:rFonts w:ascii="宋体" w:hAnsi="宋体" w:cs="楷体_GB2312" w:hint="eastAsia"/>
          <w:color w:val="FF0000"/>
          <w:szCs w:val="21"/>
        </w:rPr>
        <w:t>，填补ARMv</w:t>
      </w:r>
      <w:r w:rsidR="0072532F" w:rsidRPr="00A00305">
        <w:rPr>
          <w:rFonts w:ascii="宋体" w:hAnsi="宋体" w:cs="楷体_GB2312"/>
          <w:color w:val="FF0000"/>
          <w:szCs w:val="21"/>
        </w:rPr>
        <w:t>8</w:t>
      </w:r>
      <w:r w:rsidR="0072532F" w:rsidRPr="00A00305">
        <w:rPr>
          <w:rFonts w:ascii="宋体" w:hAnsi="宋体" w:cs="楷体_GB2312" w:hint="eastAsia"/>
          <w:color w:val="FF0000"/>
          <w:szCs w:val="21"/>
        </w:rPr>
        <w:t>上基于专用访问的隔离技术的空白</w:t>
      </w:r>
      <w:r w:rsidR="00BB02A1" w:rsidRPr="00A00305">
        <w:rPr>
          <w:rFonts w:ascii="宋体" w:hAnsi="宋体" w:cs="楷体_GB2312" w:hint="eastAsia"/>
          <w:color w:val="FF0000"/>
          <w:szCs w:val="21"/>
        </w:rPr>
        <w:t>。</w:t>
      </w:r>
    </w:p>
    <w:p w14:paraId="00F8A088" w14:textId="7F1AE438" w:rsidR="002F3603" w:rsidRDefault="00B55268" w:rsidP="00912110">
      <w:pPr>
        <w:snapToGrid w:val="0"/>
        <w:spacing w:line="440" w:lineRule="exact"/>
        <w:jc w:val="center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szCs w:val="21"/>
        </w:rPr>
        <w:t>图</w:t>
      </w:r>
      <w:r w:rsidR="00AC0008">
        <w:rPr>
          <w:rFonts w:ascii="宋体" w:hAnsi="宋体" w:cs="楷体_GB2312"/>
          <w:szCs w:val="21"/>
        </w:rPr>
        <w:t>2</w:t>
      </w:r>
      <w:r>
        <w:rPr>
          <w:rFonts w:ascii="宋体" w:hAnsi="宋体" w:cs="楷体_GB2312"/>
          <w:szCs w:val="21"/>
        </w:rPr>
        <w:t xml:space="preserve"> </w:t>
      </w:r>
      <w:r w:rsidR="00C715E6">
        <w:rPr>
          <w:rFonts w:ascii="宋体" w:hAnsi="宋体" w:cs="楷体_GB2312" w:hint="eastAsia"/>
          <w:szCs w:val="21"/>
        </w:rPr>
        <w:t>基于内核旁路的新型应用加速系统</w:t>
      </w:r>
      <w:r>
        <w:rPr>
          <w:rFonts w:ascii="宋体" w:hAnsi="宋体" w:cs="楷体_GB2312" w:hint="eastAsia"/>
          <w:szCs w:val="21"/>
        </w:rPr>
        <w:t>架构</w:t>
      </w:r>
    </w:p>
    <w:p w14:paraId="312424FF" w14:textId="77777777" w:rsidR="00912110" w:rsidRPr="00373CA0" w:rsidRDefault="00912110" w:rsidP="00912110">
      <w:pPr>
        <w:snapToGrid w:val="0"/>
        <w:spacing w:line="440" w:lineRule="exact"/>
        <w:jc w:val="center"/>
        <w:rPr>
          <w:rFonts w:ascii="宋体" w:hAnsi="宋体" w:cs="楷体_GB2312"/>
          <w:szCs w:val="21"/>
        </w:rPr>
      </w:pPr>
    </w:p>
    <w:p w14:paraId="707D0D61" w14:textId="0BF145B2" w:rsidR="00291544" w:rsidRPr="001D2D77" w:rsidRDefault="00291544" w:rsidP="00291544">
      <w:pPr>
        <w:snapToGrid w:val="0"/>
        <w:spacing w:line="440" w:lineRule="exact"/>
        <w:ind w:firstLineChars="196" w:firstLine="549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 w:rsidRPr="001D2D77">
        <w:rPr>
          <w:rFonts w:ascii="楷体" w:eastAsia="楷体" w:hAnsi="楷体"/>
          <w:color w:val="0070C0"/>
          <w:sz w:val="28"/>
          <w:szCs w:val="28"/>
        </w:rPr>
        <w:lastRenderedPageBreak/>
        <w:t>2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．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项目的研究内容、研究目标，以及拟解决的关键科学问题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（此部分为重点阐述内容）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；</w:t>
      </w:r>
    </w:p>
    <w:p w14:paraId="4CC643AB" w14:textId="6FB1A321" w:rsidR="00291544" w:rsidRPr="00291544" w:rsidRDefault="00291544" w:rsidP="00291544">
      <w:pPr>
        <w:rPr>
          <w:rFonts w:ascii="楷体" w:eastAsia="楷体" w:cs="楷体"/>
          <w:color w:val="0070C1"/>
          <w:kern w:val="0"/>
          <w:sz w:val="24"/>
        </w:rPr>
      </w:pPr>
    </w:p>
    <w:p w14:paraId="0F77C6B8" w14:textId="03EB51E0" w:rsidR="000C0179" w:rsidRDefault="008A47D2">
      <w:pPr>
        <w:widowControl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2</w:t>
      </w:r>
      <w:r>
        <w:rPr>
          <w:sz w:val="20"/>
          <w:szCs w:val="21"/>
        </w:rPr>
        <w:t xml:space="preserve">.1 </w:t>
      </w:r>
      <w:r w:rsidR="002564FB">
        <w:rPr>
          <w:rFonts w:hint="eastAsia"/>
          <w:sz w:val="20"/>
          <w:szCs w:val="21"/>
        </w:rPr>
        <w:t>科学问题与</w:t>
      </w:r>
      <w:r>
        <w:rPr>
          <w:rFonts w:hint="eastAsia"/>
          <w:sz w:val="20"/>
          <w:szCs w:val="21"/>
        </w:rPr>
        <w:t>研究</w:t>
      </w:r>
      <w:r w:rsidR="000F4188">
        <w:rPr>
          <w:rFonts w:hint="eastAsia"/>
          <w:sz w:val="20"/>
          <w:szCs w:val="21"/>
        </w:rPr>
        <w:t>目标</w:t>
      </w:r>
    </w:p>
    <w:p w14:paraId="7B125051" w14:textId="369D85B4" w:rsidR="00397C41" w:rsidRDefault="00397C41" w:rsidP="00882904">
      <w:pPr>
        <w:widowControl/>
        <w:rPr>
          <w:sz w:val="20"/>
          <w:szCs w:val="21"/>
        </w:rPr>
      </w:pPr>
      <w:r>
        <w:rPr>
          <w:sz w:val="20"/>
          <w:szCs w:val="21"/>
        </w:rPr>
        <w:tab/>
      </w:r>
      <w:r w:rsidR="003E0716">
        <w:rPr>
          <w:rFonts w:hint="eastAsia"/>
          <w:sz w:val="20"/>
          <w:szCs w:val="21"/>
        </w:rPr>
        <w:t>【加速重要】</w:t>
      </w:r>
    </w:p>
    <w:p w14:paraId="541F1CBC" w14:textId="0D5B7C32" w:rsidR="006B26FE" w:rsidRPr="006B26FE" w:rsidRDefault="006B26FE" w:rsidP="006B26FE">
      <w:pPr>
        <w:widowControl/>
        <w:ind w:firstLine="4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科学问题：</w:t>
      </w:r>
      <w:r w:rsidRPr="006B26FE">
        <w:rPr>
          <w:rFonts w:hint="eastAsia"/>
          <w:sz w:val="20"/>
          <w:szCs w:val="21"/>
        </w:rPr>
        <w:t>如何通过绕过</w:t>
      </w:r>
      <w:r w:rsidRPr="006B26FE">
        <w:rPr>
          <w:rFonts w:hint="eastAsia"/>
          <w:sz w:val="20"/>
          <w:szCs w:val="21"/>
        </w:rPr>
        <w:t>Linux</w:t>
      </w:r>
      <w:r w:rsidRPr="006B26FE">
        <w:rPr>
          <w:rFonts w:hint="eastAsia"/>
          <w:sz w:val="20"/>
          <w:szCs w:val="21"/>
        </w:rPr>
        <w:t>内核提升应用的性能</w:t>
      </w:r>
      <w:r>
        <w:rPr>
          <w:rFonts w:hint="eastAsia"/>
          <w:sz w:val="20"/>
          <w:szCs w:val="21"/>
        </w:rPr>
        <w:t>。</w:t>
      </w:r>
    </w:p>
    <w:p w14:paraId="79E39707" w14:textId="646C7B5E" w:rsidR="00397C41" w:rsidRDefault="00397C41">
      <w:pPr>
        <w:widowControl/>
        <w:jc w:val="left"/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本项目的研究目标是</w:t>
      </w:r>
      <w:r w:rsidR="004E4486">
        <w:rPr>
          <w:rFonts w:hint="eastAsia"/>
          <w:sz w:val="20"/>
          <w:szCs w:val="21"/>
        </w:rPr>
        <w:t>搭建一个</w:t>
      </w:r>
      <w:bookmarkStart w:id="1" w:name="OLE_LINK1"/>
      <w:r w:rsidR="004E4486">
        <w:rPr>
          <w:rFonts w:hint="eastAsia"/>
          <w:sz w:val="20"/>
          <w:szCs w:val="21"/>
        </w:rPr>
        <w:t>基于内核旁路的新型应用加速系统，</w:t>
      </w:r>
      <w:bookmarkEnd w:id="1"/>
      <w:r w:rsidR="004E4486">
        <w:rPr>
          <w:rFonts w:hint="eastAsia"/>
          <w:sz w:val="20"/>
          <w:szCs w:val="21"/>
        </w:rPr>
        <w:t>在处理器性能不变的情况下，通过优化操作系统内核来提升特定应用的性能。</w:t>
      </w:r>
    </w:p>
    <w:p w14:paraId="517AD663" w14:textId="655DFAED" w:rsidR="00D528B8" w:rsidRDefault="00D528B8" w:rsidP="00D528B8">
      <w:pPr>
        <w:widowControl/>
        <w:jc w:val="center"/>
        <w:rPr>
          <w:sz w:val="20"/>
          <w:szCs w:val="21"/>
        </w:rPr>
      </w:pPr>
      <w:r>
        <w:rPr>
          <w:noProof/>
        </w:rPr>
        <w:drawing>
          <wp:inline distT="0" distB="0" distL="0" distR="0" wp14:anchorId="56EFF350" wp14:editId="71A2200B">
            <wp:extent cx="3663210" cy="19061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67" cy="19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369B" w14:textId="5FDA13EB" w:rsidR="007311FA" w:rsidRDefault="007311FA" w:rsidP="00D528B8">
      <w:pPr>
        <w:widowControl/>
        <w:jc w:val="center"/>
        <w:rPr>
          <w:sz w:val="20"/>
          <w:szCs w:val="21"/>
        </w:rPr>
      </w:pPr>
      <w:r>
        <w:rPr>
          <w:rFonts w:hint="eastAsia"/>
          <w:sz w:val="20"/>
          <w:szCs w:val="21"/>
        </w:rPr>
        <w:t>图</w:t>
      </w:r>
      <w:r w:rsidR="00AC0008">
        <w:rPr>
          <w:sz w:val="20"/>
          <w:szCs w:val="21"/>
        </w:rPr>
        <w:t>3</w:t>
      </w:r>
      <w:r w:rsidR="008B72F8">
        <w:rPr>
          <w:sz w:val="20"/>
          <w:szCs w:val="21"/>
        </w:rPr>
        <w:t xml:space="preserve"> </w:t>
      </w:r>
      <w:r w:rsidR="00AF15F6">
        <w:rPr>
          <w:rFonts w:hint="eastAsia"/>
          <w:sz w:val="20"/>
          <w:szCs w:val="21"/>
        </w:rPr>
        <w:t>基于内核旁路的新型应用加速系统的研究框架</w:t>
      </w:r>
    </w:p>
    <w:p w14:paraId="6B7560FB" w14:textId="778A7517" w:rsidR="00035A4A" w:rsidRDefault="00035A4A" w:rsidP="00035A4A">
      <w:pPr>
        <w:widowControl/>
        <w:rPr>
          <w:sz w:val="20"/>
          <w:szCs w:val="21"/>
        </w:rPr>
      </w:pPr>
    </w:p>
    <w:p w14:paraId="2C377025" w14:textId="65D61162" w:rsidR="000D5FF7" w:rsidRDefault="000D5FF7" w:rsidP="003B241E">
      <w:pPr>
        <w:widowControl/>
        <w:rPr>
          <w:sz w:val="20"/>
          <w:szCs w:val="21"/>
        </w:rPr>
      </w:pPr>
    </w:p>
    <w:p w14:paraId="6065C38D" w14:textId="793D91F2" w:rsidR="000D5FF7" w:rsidRDefault="005D5E98" w:rsidP="005D5E98">
      <w:pPr>
        <w:widowControl/>
        <w:rPr>
          <w:sz w:val="20"/>
          <w:szCs w:val="21"/>
        </w:rPr>
      </w:pPr>
      <w:r>
        <w:rPr>
          <w:rFonts w:hint="eastAsia"/>
          <w:sz w:val="20"/>
          <w:szCs w:val="21"/>
        </w:rPr>
        <w:t>2</w:t>
      </w:r>
      <w:r>
        <w:rPr>
          <w:sz w:val="20"/>
          <w:szCs w:val="21"/>
        </w:rPr>
        <w:t xml:space="preserve">.3 </w:t>
      </w:r>
      <w:r>
        <w:rPr>
          <w:rFonts w:hint="eastAsia"/>
          <w:sz w:val="20"/>
          <w:szCs w:val="21"/>
        </w:rPr>
        <w:t>研究内容</w:t>
      </w:r>
    </w:p>
    <w:p w14:paraId="77083C29" w14:textId="77777777" w:rsidR="00367999" w:rsidRDefault="009C0773" w:rsidP="009C077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</w:t>
      </w:r>
      <w:r>
        <w:rPr>
          <w:sz w:val="20"/>
          <w:szCs w:val="21"/>
        </w:rPr>
        <w:t xml:space="preserve">.3.1 </w:t>
      </w:r>
      <w:r w:rsidR="00C0267F">
        <w:rPr>
          <w:rFonts w:hint="eastAsia"/>
          <w:sz w:val="20"/>
          <w:szCs w:val="21"/>
        </w:rPr>
        <w:t>构建安全高效的内核旁路应用加速系统</w:t>
      </w:r>
    </w:p>
    <w:p w14:paraId="17A8620B" w14:textId="5BB4FFC1" w:rsidR="009C0773" w:rsidRPr="00965305" w:rsidRDefault="00367999" w:rsidP="009C0773">
      <w:pPr>
        <w:rPr>
          <w:sz w:val="20"/>
          <w:szCs w:val="21"/>
        </w:rPr>
      </w:pPr>
      <w:r w:rsidRPr="00965305">
        <w:rPr>
          <w:rFonts w:hint="eastAsia"/>
          <w:sz w:val="20"/>
          <w:szCs w:val="21"/>
        </w:rPr>
        <w:t>拟解决的关键科学问题</w:t>
      </w:r>
      <w:r w:rsidRPr="00965305">
        <w:rPr>
          <w:rFonts w:hint="eastAsia"/>
          <w:sz w:val="20"/>
          <w:szCs w:val="21"/>
        </w:rPr>
        <w:t>I</w:t>
      </w:r>
      <w:r w:rsidRPr="00965305">
        <w:rPr>
          <w:rFonts w:hint="eastAsia"/>
          <w:sz w:val="20"/>
          <w:szCs w:val="21"/>
        </w:rPr>
        <w:t>：如何将应用运行在内核态后保证其不损害操作系统内核的安全</w:t>
      </w:r>
    </w:p>
    <w:p w14:paraId="034585FF" w14:textId="64DFAC00" w:rsidR="009C0773" w:rsidRPr="00965305" w:rsidRDefault="009C0773" w:rsidP="009C0773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 w:rsidRPr="00965305">
        <w:rPr>
          <w:rFonts w:hint="eastAsia"/>
          <w:sz w:val="20"/>
          <w:szCs w:val="21"/>
        </w:rPr>
        <w:t>访问内核空间引入的安全问题</w:t>
      </w:r>
    </w:p>
    <w:p w14:paraId="73D677C7" w14:textId="0DCD56D1" w:rsidR="00A2594B" w:rsidRPr="00965305" w:rsidRDefault="00A2594B" w:rsidP="00A2594B">
      <w:pPr>
        <w:pStyle w:val="a3"/>
        <w:numPr>
          <w:ilvl w:val="0"/>
          <w:numId w:val="4"/>
        </w:numPr>
        <w:ind w:firstLineChars="0"/>
        <w:rPr>
          <w:rFonts w:ascii="宋体" w:hAnsi="宋体" w:cs="楷体_GB2312"/>
          <w:szCs w:val="21"/>
        </w:rPr>
      </w:pPr>
      <w:r w:rsidRPr="00965305">
        <w:rPr>
          <w:rFonts w:ascii="宋体" w:hAnsi="宋体" w:cs="楷体_GB2312" w:hint="eastAsia"/>
          <w:szCs w:val="21"/>
        </w:rPr>
        <w:t>执行特权指令引入的安全问题</w:t>
      </w:r>
    </w:p>
    <w:p w14:paraId="1D323C2B" w14:textId="19884E0B" w:rsidR="009C0773" w:rsidRPr="00965305" w:rsidRDefault="009C0773" w:rsidP="009C0773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 w:rsidRPr="00965305">
        <w:rPr>
          <w:rFonts w:hint="eastAsia"/>
          <w:sz w:val="20"/>
          <w:szCs w:val="21"/>
        </w:rPr>
        <w:t>基于</w:t>
      </w:r>
      <w:proofErr w:type="spellStart"/>
      <w:r w:rsidRPr="00965305">
        <w:rPr>
          <w:rFonts w:hint="eastAsia"/>
          <w:sz w:val="20"/>
          <w:szCs w:val="21"/>
        </w:rPr>
        <w:t>TnSZ</w:t>
      </w:r>
      <w:proofErr w:type="spellEnd"/>
      <w:r w:rsidRPr="00965305">
        <w:rPr>
          <w:rFonts w:hint="eastAsia"/>
          <w:sz w:val="20"/>
          <w:szCs w:val="21"/>
        </w:rPr>
        <w:t>限制内核空间的内存访问，存在</w:t>
      </w:r>
      <w:r w:rsidRPr="00965305">
        <w:rPr>
          <w:rFonts w:hint="eastAsia"/>
          <w:sz w:val="20"/>
          <w:szCs w:val="21"/>
        </w:rPr>
        <w:t>TLB</w:t>
      </w:r>
      <w:r w:rsidRPr="00965305">
        <w:rPr>
          <w:sz w:val="20"/>
          <w:szCs w:val="21"/>
        </w:rPr>
        <w:t xml:space="preserve"> </w:t>
      </w:r>
      <w:r w:rsidRPr="00965305">
        <w:rPr>
          <w:rFonts w:hint="eastAsia"/>
          <w:sz w:val="20"/>
          <w:szCs w:val="21"/>
        </w:rPr>
        <w:t>shootdown</w:t>
      </w:r>
      <w:r w:rsidRPr="00965305">
        <w:rPr>
          <w:rFonts w:hint="eastAsia"/>
          <w:sz w:val="20"/>
          <w:szCs w:val="21"/>
        </w:rPr>
        <w:t>问题</w:t>
      </w:r>
    </w:p>
    <w:p w14:paraId="1D26C5BA" w14:textId="51F72463" w:rsidR="00A2594B" w:rsidRPr="00965305" w:rsidRDefault="00A2594B" w:rsidP="00A2594B">
      <w:pPr>
        <w:pStyle w:val="a3"/>
        <w:numPr>
          <w:ilvl w:val="0"/>
          <w:numId w:val="4"/>
        </w:numPr>
        <w:ind w:firstLineChars="0"/>
        <w:rPr>
          <w:rFonts w:ascii="宋体" w:hAnsi="宋体" w:cs="楷体_GB2312"/>
          <w:szCs w:val="21"/>
        </w:rPr>
      </w:pPr>
      <w:r w:rsidRPr="00965305">
        <w:rPr>
          <w:rFonts w:ascii="宋体" w:hAnsi="宋体" w:cs="楷体_GB2312" w:hint="eastAsia"/>
          <w:szCs w:val="21"/>
        </w:rPr>
        <w:t>除了特权指令外，存在可执行数据需要消除</w:t>
      </w:r>
    </w:p>
    <w:p w14:paraId="29E2EE2B" w14:textId="04FA4DF2" w:rsidR="00AE2F8D" w:rsidRDefault="00AE2F8D" w:rsidP="00AE2F8D">
      <w:pPr>
        <w:rPr>
          <w:rFonts w:ascii="宋体" w:hAnsi="宋体" w:cs="楷体_GB2312"/>
          <w:szCs w:val="21"/>
        </w:rPr>
      </w:pPr>
    </w:p>
    <w:p w14:paraId="118CE108" w14:textId="5648A056" w:rsidR="001B2699" w:rsidRDefault="001B2699" w:rsidP="00AE2F8D">
      <w:pPr>
        <w:rPr>
          <w:rFonts w:ascii="宋体" w:hAnsi="宋体" w:cs="楷体_GB2312"/>
          <w:szCs w:val="21"/>
        </w:rPr>
      </w:pPr>
    </w:p>
    <w:p w14:paraId="3B3BE9F8" w14:textId="77777777" w:rsidR="00B228BC" w:rsidRDefault="00B228BC" w:rsidP="00AE2F8D">
      <w:pPr>
        <w:rPr>
          <w:rFonts w:ascii="宋体" w:hAnsi="宋体" w:cs="楷体_GB2312"/>
          <w:szCs w:val="21"/>
        </w:rPr>
      </w:pPr>
    </w:p>
    <w:p w14:paraId="1883F50B" w14:textId="60CF939E" w:rsidR="0030780D" w:rsidRDefault="00435CED" w:rsidP="007C2812">
      <w:pPr>
        <w:ind w:firstLine="420"/>
        <w:rPr>
          <w:rFonts w:ascii="宋体" w:hAnsi="宋体" w:cs="楷体_GB2312"/>
          <w:szCs w:val="21"/>
        </w:rPr>
      </w:pPr>
      <w:r>
        <w:rPr>
          <w:rFonts w:ascii="宋体" w:hAnsi="宋体" w:cs="楷体_GB2312" w:hint="eastAsia"/>
          <w:szCs w:val="21"/>
        </w:rPr>
        <w:t>已有工作【】基于虚拟化技术将应用程序运行在客户机特权态，</w:t>
      </w:r>
      <w:r w:rsidR="00DF3266">
        <w:rPr>
          <w:rFonts w:ascii="宋体" w:hAnsi="宋体" w:cs="楷体_GB2312" w:hint="eastAsia"/>
          <w:szCs w:val="21"/>
        </w:rPr>
        <w:t>由此</w:t>
      </w:r>
      <w:r>
        <w:rPr>
          <w:rFonts w:ascii="宋体" w:hAnsi="宋体" w:cs="楷体_GB2312" w:hint="eastAsia"/>
          <w:szCs w:val="21"/>
        </w:rPr>
        <w:t>确保应用程序和宿主机内核之间的隔离</w:t>
      </w:r>
      <w:r w:rsidR="007C2812">
        <w:rPr>
          <w:rFonts w:ascii="宋体" w:hAnsi="宋体" w:cs="楷体_GB2312" w:hint="eastAsia"/>
          <w:szCs w:val="21"/>
        </w:rPr>
        <w:t>，但这些系统中的系统调用、中断、</w:t>
      </w:r>
      <w:proofErr w:type="gramStart"/>
      <w:r w:rsidR="007C2812">
        <w:rPr>
          <w:rFonts w:ascii="宋体" w:hAnsi="宋体" w:cs="楷体_GB2312" w:hint="eastAsia"/>
          <w:szCs w:val="21"/>
        </w:rPr>
        <w:t>异常会</w:t>
      </w:r>
      <w:proofErr w:type="gramEnd"/>
      <w:r w:rsidR="007C2812">
        <w:rPr>
          <w:rFonts w:ascii="宋体" w:hAnsi="宋体" w:cs="楷体_GB2312" w:hint="eastAsia"/>
          <w:szCs w:val="21"/>
        </w:rPr>
        <w:t>引起虚拟机下陷，进而引入较大的性能开销。</w:t>
      </w:r>
      <w:r>
        <w:rPr>
          <w:rFonts w:ascii="宋体" w:hAnsi="宋体" w:cs="楷体_GB2312" w:hint="eastAsia"/>
          <w:szCs w:val="21"/>
        </w:rPr>
        <w:t>不同于已有工作，本项目</w:t>
      </w:r>
      <w:r w:rsidR="007C2812">
        <w:rPr>
          <w:rFonts w:ascii="宋体" w:hAnsi="宋体" w:cs="楷体_GB2312" w:hint="eastAsia"/>
          <w:szCs w:val="21"/>
        </w:rPr>
        <w:t>提出的基于内核旁路的新型应用加速系统</w:t>
      </w:r>
      <w:r>
        <w:rPr>
          <w:rFonts w:ascii="宋体" w:hAnsi="宋体" w:cs="楷体_GB2312" w:hint="eastAsia"/>
          <w:szCs w:val="21"/>
        </w:rPr>
        <w:t>不依赖</w:t>
      </w:r>
      <w:r w:rsidR="007C2812">
        <w:rPr>
          <w:rFonts w:ascii="宋体" w:hAnsi="宋体" w:cs="楷体_GB2312" w:hint="eastAsia"/>
          <w:szCs w:val="21"/>
        </w:rPr>
        <w:t>虚拟化技术，</w:t>
      </w:r>
      <w:r>
        <w:rPr>
          <w:rFonts w:ascii="宋体" w:hAnsi="宋体" w:cs="楷体_GB2312" w:hint="eastAsia"/>
          <w:szCs w:val="21"/>
        </w:rPr>
        <w:t>直接将应用程序</w:t>
      </w:r>
      <w:r w:rsidR="007C2812">
        <w:rPr>
          <w:rFonts w:ascii="宋体" w:hAnsi="宋体" w:cs="楷体_GB2312" w:hint="eastAsia"/>
          <w:szCs w:val="21"/>
        </w:rPr>
        <w:t>运行在内核态。</w:t>
      </w:r>
      <w:r w:rsidR="001B2699" w:rsidRPr="001B2699">
        <w:rPr>
          <w:rFonts w:ascii="宋体" w:hAnsi="宋体" w:cs="楷体_GB2312" w:hint="eastAsia"/>
          <w:szCs w:val="21"/>
        </w:rPr>
        <w:t>内核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</w:t>
      </w:r>
      <w:r w:rsidR="002F31A9">
        <w:rPr>
          <w:rFonts w:ascii="宋体" w:hAnsi="宋体" w:cs="楷体_GB2312" w:hint="eastAsia"/>
          <w:szCs w:val="21"/>
        </w:rPr>
        <w:t>应用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对于操作系统内核来讲是透明的，内核仍然</w:t>
      </w:r>
      <w:r w:rsidR="002F31A9">
        <w:rPr>
          <w:rFonts w:ascii="宋体" w:hAnsi="宋体" w:cs="楷体_GB2312" w:hint="eastAsia"/>
          <w:szCs w:val="21"/>
        </w:rPr>
        <w:t>将其视为</w:t>
      </w:r>
      <w:r w:rsidR="001B2699" w:rsidRPr="001B2699">
        <w:rPr>
          <w:rFonts w:ascii="宋体" w:hAnsi="宋体" w:cs="楷体_GB2312" w:hint="eastAsia"/>
          <w:szCs w:val="21"/>
        </w:rPr>
        <w:t>用户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</w:t>
      </w:r>
      <w:r w:rsidR="002F31A9">
        <w:rPr>
          <w:rFonts w:ascii="宋体" w:hAnsi="宋体" w:cs="楷体_GB2312" w:hint="eastAsia"/>
          <w:szCs w:val="21"/>
        </w:rPr>
        <w:t>应用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进行管理。</w:t>
      </w:r>
      <w:r w:rsidR="009929B9">
        <w:rPr>
          <w:rFonts w:ascii="宋体" w:hAnsi="宋体" w:cs="楷体_GB2312" w:hint="eastAsia"/>
          <w:szCs w:val="21"/>
        </w:rPr>
        <w:t>如图2所示，管理</w:t>
      </w:r>
      <w:r w:rsidR="001B2699" w:rsidRPr="001B2699">
        <w:rPr>
          <w:rFonts w:ascii="宋体" w:hAnsi="宋体" w:cs="楷体_GB2312" w:hint="eastAsia"/>
          <w:szCs w:val="21"/>
        </w:rPr>
        <w:t>模块负责衔接内核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</w:t>
      </w:r>
      <w:r w:rsidR="0030780D">
        <w:rPr>
          <w:rFonts w:ascii="宋体" w:hAnsi="宋体" w:cs="楷体_GB2312" w:hint="eastAsia"/>
          <w:szCs w:val="21"/>
        </w:rPr>
        <w:t>进程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与操作系统内核之间的交互:1）内核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</w:t>
      </w:r>
      <w:r w:rsidR="0030780D">
        <w:rPr>
          <w:rFonts w:ascii="宋体" w:hAnsi="宋体" w:cs="楷体_GB2312" w:hint="eastAsia"/>
          <w:szCs w:val="21"/>
        </w:rPr>
        <w:t>进程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的启动会被</w:t>
      </w:r>
      <w:r w:rsidR="0030780D">
        <w:rPr>
          <w:rFonts w:ascii="宋体" w:hAnsi="宋体" w:cs="楷体_GB2312" w:hint="eastAsia"/>
          <w:szCs w:val="21"/>
        </w:rPr>
        <w:t>管理</w:t>
      </w:r>
      <w:r w:rsidR="001B2699" w:rsidRPr="001B2699">
        <w:rPr>
          <w:rFonts w:ascii="宋体" w:hAnsi="宋体" w:cs="楷体_GB2312" w:hint="eastAsia"/>
          <w:szCs w:val="21"/>
        </w:rPr>
        <w:t>模块接管，使其能够运行在内核态下。例如：</w:t>
      </w:r>
      <w:r w:rsidR="00E461CF">
        <w:rPr>
          <w:rFonts w:ascii="宋体" w:hAnsi="宋体" w:cs="楷体_GB2312" w:hint="eastAsia"/>
          <w:szCs w:val="21"/>
        </w:rPr>
        <w:t>设置相应的权限寄存器，使其能够运行在内核态下；</w:t>
      </w:r>
      <w:r w:rsidR="001B2699" w:rsidRPr="001B2699">
        <w:rPr>
          <w:rFonts w:ascii="宋体" w:hAnsi="宋体" w:cs="楷体_GB2312" w:hint="eastAsia"/>
          <w:szCs w:val="21"/>
        </w:rPr>
        <w:t>页表项的设置会被</w:t>
      </w:r>
      <w:r w:rsidR="0030780D">
        <w:rPr>
          <w:rFonts w:ascii="宋体" w:hAnsi="宋体" w:cs="楷体_GB2312" w:hint="eastAsia"/>
          <w:szCs w:val="21"/>
        </w:rPr>
        <w:t>管理</w:t>
      </w:r>
      <w:r w:rsidR="001B2699" w:rsidRPr="001B2699">
        <w:rPr>
          <w:rFonts w:ascii="宋体" w:hAnsi="宋体" w:cs="楷体_GB2312" w:hint="eastAsia"/>
          <w:szCs w:val="21"/>
        </w:rPr>
        <w:t>模块截获，使得内核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态进程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的内存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页设置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成内核页面；2）内核</w:t>
      </w:r>
      <w:proofErr w:type="gramStart"/>
      <w:r w:rsidR="001B2699" w:rsidRPr="001B2699">
        <w:rPr>
          <w:rFonts w:ascii="宋体" w:hAnsi="宋体" w:cs="楷体_GB2312" w:hint="eastAsia"/>
          <w:szCs w:val="21"/>
        </w:rPr>
        <w:t>态进程</w:t>
      </w:r>
      <w:proofErr w:type="gramEnd"/>
      <w:r w:rsidR="001B2699" w:rsidRPr="001B2699">
        <w:rPr>
          <w:rFonts w:ascii="宋体" w:hAnsi="宋体" w:cs="楷体_GB2312" w:hint="eastAsia"/>
          <w:szCs w:val="21"/>
        </w:rPr>
        <w:t>的系统服务请求会被</w:t>
      </w:r>
      <w:r w:rsidR="0030780D">
        <w:rPr>
          <w:rFonts w:ascii="宋体" w:hAnsi="宋体" w:cs="楷体_GB2312" w:hint="eastAsia"/>
          <w:szCs w:val="21"/>
        </w:rPr>
        <w:t>管理</w:t>
      </w:r>
      <w:r w:rsidR="001B2699" w:rsidRPr="001B2699">
        <w:rPr>
          <w:rFonts w:ascii="宋体" w:hAnsi="宋体" w:cs="楷体_GB2312" w:hint="eastAsia"/>
          <w:szCs w:val="21"/>
        </w:rPr>
        <w:t>模块截获，负责转发给操作系统内核处理，包括系统调用、中断、异常和信号等。</w:t>
      </w:r>
    </w:p>
    <w:p w14:paraId="4AD42F27" w14:textId="1B64E40D" w:rsidR="00DC7B93" w:rsidRDefault="0030780D" w:rsidP="0030780D">
      <w:pPr>
        <w:ind w:firstLine="420"/>
        <w:rPr>
          <w:rFonts w:ascii="宋体" w:hAnsi="宋体" w:cs="楷体_GB2312"/>
          <w:szCs w:val="21"/>
        </w:rPr>
      </w:pPr>
      <w:r w:rsidRPr="0030780D">
        <w:rPr>
          <w:rFonts w:ascii="宋体" w:hAnsi="宋体" w:cs="楷体_GB2312" w:hint="eastAsia"/>
          <w:szCs w:val="21"/>
        </w:rPr>
        <w:t>由于内核</w:t>
      </w:r>
      <w:proofErr w:type="gramStart"/>
      <w:r w:rsidRPr="0030780D">
        <w:rPr>
          <w:rFonts w:ascii="宋体" w:hAnsi="宋体" w:cs="楷体_GB2312" w:hint="eastAsia"/>
          <w:szCs w:val="21"/>
        </w:rPr>
        <w:t>态进程</w:t>
      </w:r>
      <w:proofErr w:type="gramEnd"/>
      <w:r w:rsidRPr="0030780D">
        <w:rPr>
          <w:rFonts w:ascii="宋体" w:hAnsi="宋体" w:cs="楷体_GB2312" w:hint="eastAsia"/>
          <w:szCs w:val="21"/>
        </w:rPr>
        <w:t>本质上还是普通用户进程，因此其可能是不受信任或者不安全（存在安全漏洞）的。通过比较运行在用户态和内核态的用户进程，我们识别出两大新增的攻击面：一是内核</w:t>
      </w:r>
      <w:proofErr w:type="gramStart"/>
      <w:r w:rsidRPr="0030780D">
        <w:rPr>
          <w:rFonts w:ascii="宋体" w:hAnsi="宋体" w:cs="楷体_GB2312" w:hint="eastAsia"/>
          <w:szCs w:val="21"/>
        </w:rPr>
        <w:t>态进程</w:t>
      </w:r>
      <w:proofErr w:type="gramEnd"/>
      <w:r w:rsidRPr="0030780D">
        <w:rPr>
          <w:rFonts w:ascii="宋体" w:hAnsi="宋体" w:cs="楷体_GB2312" w:hint="eastAsia"/>
          <w:szCs w:val="21"/>
        </w:rPr>
        <w:t>可以任意访问内核空间；二是内核</w:t>
      </w:r>
      <w:proofErr w:type="gramStart"/>
      <w:r w:rsidRPr="0030780D">
        <w:rPr>
          <w:rFonts w:ascii="宋体" w:hAnsi="宋体" w:cs="楷体_GB2312" w:hint="eastAsia"/>
          <w:szCs w:val="21"/>
        </w:rPr>
        <w:t>态进程</w:t>
      </w:r>
      <w:proofErr w:type="gramEnd"/>
      <w:r w:rsidRPr="0030780D">
        <w:rPr>
          <w:rFonts w:ascii="宋体" w:hAnsi="宋体" w:cs="楷体_GB2312" w:hint="eastAsia"/>
          <w:szCs w:val="21"/>
        </w:rPr>
        <w:t>可以任意执行敏感指令改变机器状</w:t>
      </w:r>
      <w:r w:rsidRPr="0030780D">
        <w:rPr>
          <w:rFonts w:ascii="宋体" w:hAnsi="宋体" w:cs="楷体_GB2312" w:hint="eastAsia"/>
          <w:szCs w:val="21"/>
        </w:rPr>
        <w:lastRenderedPageBreak/>
        <w:t>态。</w:t>
      </w:r>
      <w:r w:rsidR="00F9549D">
        <w:rPr>
          <w:rFonts w:ascii="宋体" w:hAnsi="宋体" w:cs="楷体_GB2312" w:hint="eastAsia"/>
          <w:szCs w:val="21"/>
        </w:rPr>
        <w:t>下面我们将分别介绍这两大攻击面。</w:t>
      </w:r>
    </w:p>
    <w:p w14:paraId="088D7B53" w14:textId="29B81F82" w:rsidR="002904F7" w:rsidRDefault="002904F7" w:rsidP="0030780D">
      <w:pPr>
        <w:ind w:firstLine="420"/>
        <w:rPr>
          <w:rFonts w:ascii="宋体" w:hAnsi="宋体" w:cs="楷体_GB2312"/>
          <w:szCs w:val="21"/>
        </w:rPr>
      </w:pPr>
      <w:r w:rsidRPr="00740253">
        <w:rPr>
          <w:rFonts w:ascii="宋体" w:hAnsi="宋体" w:cs="楷体_GB2312" w:hint="eastAsia"/>
          <w:b/>
          <w:bCs/>
          <w:szCs w:val="21"/>
        </w:rPr>
        <w:t>任意访问内核空间带来的攻击面</w:t>
      </w:r>
      <w:r>
        <w:rPr>
          <w:rFonts w:ascii="宋体" w:hAnsi="宋体" w:cs="楷体_GB2312" w:hint="eastAsia"/>
          <w:szCs w:val="21"/>
        </w:rPr>
        <w:t xml:space="preserve"> </w:t>
      </w:r>
      <w:r>
        <w:rPr>
          <w:rFonts w:ascii="宋体" w:hAnsi="宋体" w:cs="楷体_GB2312"/>
          <w:szCs w:val="21"/>
        </w:rPr>
        <w:t xml:space="preserve"> </w:t>
      </w:r>
    </w:p>
    <w:p w14:paraId="3757B59C" w14:textId="28084094" w:rsidR="000442BF" w:rsidRDefault="000442BF" w:rsidP="0030780D">
      <w:pPr>
        <w:ind w:firstLine="420"/>
        <w:rPr>
          <w:rFonts w:ascii="宋体" w:hAnsi="宋体" w:cs="楷体_GB2312"/>
          <w:szCs w:val="21"/>
        </w:rPr>
      </w:pPr>
    </w:p>
    <w:p w14:paraId="34102D95" w14:textId="1BAC033F" w:rsidR="00DC7B93" w:rsidRDefault="004B175F" w:rsidP="00AE2F8D">
      <w:pPr>
        <w:rPr>
          <w:rFonts w:ascii="宋体" w:hAnsi="宋体" w:cs="楷体_GB2312"/>
          <w:szCs w:val="21"/>
        </w:rPr>
      </w:pPr>
      <w:r>
        <w:rPr>
          <w:rFonts w:ascii="宋体" w:hAnsi="宋体" w:cs="楷体_GB2312"/>
          <w:szCs w:val="21"/>
        </w:rPr>
        <w:tab/>
      </w:r>
      <w:r w:rsidR="00D653D8" w:rsidRPr="00D653D8">
        <w:rPr>
          <w:rFonts w:ascii="宋体" w:hAnsi="宋体" w:cs="楷体_GB2312" w:hint="eastAsia"/>
          <w:b/>
          <w:bCs/>
          <w:szCs w:val="21"/>
        </w:rPr>
        <w:t>任意执行特权指令带来的攻击面</w:t>
      </w:r>
      <w:r w:rsidR="00D653D8">
        <w:rPr>
          <w:rFonts w:ascii="宋体" w:hAnsi="宋体" w:cs="楷体_GB2312" w:hint="eastAsia"/>
          <w:szCs w:val="21"/>
        </w:rPr>
        <w:t xml:space="preserve"> </w:t>
      </w:r>
      <w:r w:rsidR="00D653D8">
        <w:rPr>
          <w:rFonts w:ascii="宋体" w:hAnsi="宋体" w:cs="楷体_GB2312"/>
          <w:szCs w:val="21"/>
        </w:rPr>
        <w:t xml:space="preserve"> </w:t>
      </w:r>
    </w:p>
    <w:p w14:paraId="5D7FC749" w14:textId="77777777" w:rsidR="004B175F" w:rsidRDefault="004B175F" w:rsidP="00AE2F8D">
      <w:pPr>
        <w:rPr>
          <w:rFonts w:ascii="宋体" w:hAnsi="宋体" w:cs="楷体_GB2312"/>
          <w:szCs w:val="21"/>
        </w:rPr>
      </w:pPr>
    </w:p>
    <w:p w14:paraId="57C059A5" w14:textId="5EBF1FE4" w:rsidR="00D8129D" w:rsidRDefault="00F9280A" w:rsidP="009C0773">
      <w:pPr>
        <w:rPr>
          <w:sz w:val="20"/>
          <w:szCs w:val="21"/>
        </w:rPr>
      </w:pPr>
      <w:r>
        <w:rPr>
          <w:rFonts w:ascii="宋体" w:hAnsi="宋体" w:cs="楷体_GB2312" w:hint="eastAsia"/>
          <w:szCs w:val="21"/>
        </w:rPr>
        <w:t>2</w:t>
      </w:r>
      <w:r>
        <w:rPr>
          <w:rFonts w:ascii="宋体" w:hAnsi="宋体" w:cs="楷体_GB2312"/>
          <w:szCs w:val="21"/>
        </w:rPr>
        <w:t xml:space="preserve">.3.2 </w:t>
      </w:r>
      <w:r w:rsidR="009C0773" w:rsidRPr="009C0773">
        <w:rPr>
          <w:rFonts w:hint="eastAsia"/>
          <w:sz w:val="20"/>
          <w:szCs w:val="21"/>
        </w:rPr>
        <w:t>基于</w:t>
      </w:r>
      <w:r w:rsidR="009C0773" w:rsidRPr="009C0773">
        <w:rPr>
          <w:sz w:val="20"/>
          <w:szCs w:val="21"/>
        </w:rPr>
        <w:t>ARM PAN</w:t>
      </w:r>
      <w:r w:rsidR="009C0773" w:rsidRPr="009C0773">
        <w:rPr>
          <w:rFonts w:hint="eastAsia"/>
          <w:sz w:val="20"/>
          <w:szCs w:val="21"/>
        </w:rPr>
        <w:t>硬件的</w:t>
      </w:r>
      <w:r w:rsidR="00101FE9">
        <w:rPr>
          <w:rFonts w:hint="eastAsia"/>
          <w:sz w:val="20"/>
          <w:szCs w:val="21"/>
        </w:rPr>
        <w:t>低开销</w:t>
      </w:r>
      <w:r w:rsidR="009C0773" w:rsidRPr="009C0773">
        <w:rPr>
          <w:rFonts w:hint="eastAsia"/>
          <w:sz w:val="20"/>
          <w:szCs w:val="21"/>
        </w:rPr>
        <w:t>内存隔离技术</w:t>
      </w:r>
    </w:p>
    <w:p w14:paraId="65374B43" w14:textId="40E49177" w:rsidR="00D8129D" w:rsidRPr="00D8129D" w:rsidRDefault="006D677D" w:rsidP="009C077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拟解决的关键科学问题</w:t>
      </w:r>
      <w:r>
        <w:rPr>
          <w:rFonts w:hint="eastAsia"/>
          <w:sz w:val="20"/>
          <w:szCs w:val="21"/>
        </w:rPr>
        <w:t>II</w:t>
      </w:r>
      <w:r>
        <w:rPr>
          <w:rFonts w:hint="eastAsia"/>
          <w:sz w:val="20"/>
          <w:szCs w:val="21"/>
        </w:rPr>
        <w:t>：</w:t>
      </w:r>
      <w:r w:rsidR="00D14796" w:rsidRPr="00413A9F">
        <w:rPr>
          <w:rFonts w:hint="eastAsia"/>
          <w:sz w:val="20"/>
          <w:szCs w:val="21"/>
        </w:rPr>
        <w:t>如何</w:t>
      </w:r>
      <w:r w:rsidR="00D14796">
        <w:rPr>
          <w:rFonts w:hint="eastAsia"/>
          <w:sz w:val="20"/>
          <w:szCs w:val="21"/>
        </w:rPr>
        <w:t>利用特权硬件</w:t>
      </w:r>
      <w:r w:rsidR="00D14796" w:rsidRPr="00413A9F">
        <w:rPr>
          <w:rFonts w:hint="eastAsia"/>
          <w:sz w:val="20"/>
          <w:szCs w:val="21"/>
        </w:rPr>
        <w:t>实现高效的软硬</w:t>
      </w:r>
      <w:r w:rsidR="00D14796">
        <w:rPr>
          <w:rFonts w:hint="eastAsia"/>
          <w:sz w:val="20"/>
          <w:szCs w:val="21"/>
        </w:rPr>
        <w:t>件</w:t>
      </w:r>
      <w:r w:rsidR="00D14796" w:rsidRPr="00413A9F">
        <w:rPr>
          <w:rFonts w:hint="eastAsia"/>
          <w:sz w:val="20"/>
          <w:szCs w:val="21"/>
        </w:rPr>
        <w:t>协同内存防护</w:t>
      </w:r>
    </w:p>
    <w:p w14:paraId="613A2954" w14:textId="126C684B" w:rsidR="00101FE9" w:rsidRDefault="00101FE9" w:rsidP="00F9280A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隔离背景。</w:t>
      </w:r>
      <w:r>
        <w:rPr>
          <w:rFonts w:hint="eastAsia"/>
          <w:sz w:val="20"/>
          <w:szCs w:val="21"/>
        </w:rPr>
        <w:t>ARM</w:t>
      </w:r>
      <w:r>
        <w:rPr>
          <w:rFonts w:hint="eastAsia"/>
          <w:sz w:val="20"/>
          <w:szCs w:val="21"/>
        </w:rPr>
        <w:t>缺少隔离硬件。</w:t>
      </w:r>
    </w:p>
    <w:p w14:paraId="242B8DD4" w14:textId="2A35C777" w:rsidR="00D8129D" w:rsidRPr="00D8129D" w:rsidRDefault="009C0773" w:rsidP="00D8129D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ARM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PAN</w:t>
      </w:r>
      <w:r>
        <w:rPr>
          <w:rFonts w:hint="eastAsia"/>
          <w:sz w:val="20"/>
          <w:szCs w:val="21"/>
        </w:rPr>
        <w:t>机制的介绍，为什么利用</w:t>
      </w:r>
      <w:r>
        <w:rPr>
          <w:rFonts w:hint="eastAsia"/>
          <w:sz w:val="20"/>
          <w:szCs w:val="21"/>
        </w:rPr>
        <w:t>PAN</w:t>
      </w:r>
      <w:r>
        <w:rPr>
          <w:rFonts w:hint="eastAsia"/>
          <w:sz w:val="20"/>
          <w:szCs w:val="21"/>
        </w:rPr>
        <w:t>做基于专用访问的隔离（相比于</w:t>
      </w:r>
      <w:r>
        <w:rPr>
          <w:rFonts w:hint="eastAsia"/>
          <w:sz w:val="20"/>
          <w:szCs w:val="21"/>
        </w:rPr>
        <w:t>Intel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CET</w:t>
      </w:r>
      <w:r>
        <w:rPr>
          <w:rFonts w:hint="eastAsia"/>
          <w:sz w:val="20"/>
          <w:szCs w:val="21"/>
        </w:rPr>
        <w:t>，更高效，且不受限）</w:t>
      </w:r>
    </w:p>
    <w:p w14:paraId="2737E3FC" w14:textId="641B09F7" w:rsidR="007A220B" w:rsidRDefault="007A220B" w:rsidP="007A220B">
      <w:pPr>
        <w:rPr>
          <w:sz w:val="20"/>
          <w:szCs w:val="21"/>
        </w:rPr>
      </w:pPr>
    </w:p>
    <w:p w14:paraId="7C5A3D2A" w14:textId="3224AB2B" w:rsidR="004B1244" w:rsidRDefault="004B1244" w:rsidP="007A220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2</w:t>
      </w:r>
      <w:r>
        <w:rPr>
          <w:sz w:val="20"/>
          <w:szCs w:val="21"/>
        </w:rPr>
        <w:t xml:space="preserve">.3.3 </w:t>
      </w:r>
      <w:r>
        <w:rPr>
          <w:rFonts w:hint="eastAsia"/>
          <w:sz w:val="20"/>
          <w:szCs w:val="21"/>
        </w:rPr>
        <w:t>基于页表资源释放的高效垃圾回收技术</w:t>
      </w:r>
    </w:p>
    <w:p w14:paraId="43C7624B" w14:textId="64DD0E45" w:rsidR="00F86054" w:rsidRDefault="006D677D" w:rsidP="007A220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拟解决的关键科学问题</w:t>
      </w:r>
      <w:r>
        <w:rPr>
          <w:rFonts w:hint="eastAsia"/>
          <w:sz w:val="20"/>
          <w:szCs w:val="21"/>
        </w:rPr>
        <w:t>III</w:t>
      </w:r>
      <w:r>
        <w:rPr>
          <w:rFonts w:hint="eastAsia"/>
          <w:sz w:val="20"/>
          <w:szCs w:val="21"/>
        </w:rPr>
        <w:t>：</w:t>
      </w:r>
    </w:p>
    <w:p w14:paraId="60574B48" w14:textId="2E8D58F3" w:rsidR="007A220B" w:rsidRDefault="007A220B" w:rsidP="007A220B">
      <w:pPr>
        <w:rPr>
          <w:sz w:val="20"/>
          <w:szCs w:val="21"/>
        </w:rPr>
      </w:pPr>
    </w:p>
    <w:p w14:paraId="7F9A3EF6" w14:textId="5B6E57A8" w:rsidR="00E7713B" w:rsidRDefault="00E7713B" w:rsidP="007A220B">
      <w:pPr>
        <w:rPr>
          <w:sz w:val="20"/>
          <w:szCs w:val="21"/>
        </w:rPr>
      </w:pPr>
    </w:p>
    <w:p w14:paraId="33259E46" w14:textId="77777777" w:rsidR="00E7713B" w:rsidRPr="007A220B" w:rsidRDefault="00E7713B" w:rsidP="007A220B">
      <w:pPr>
        <w:rPr>
          <w:sz w:val="20"/>
          <w:szCs w:val="21"/>
        </w:rPr>
      </w:pPr>
    </w:p>
    <w:p w14:paraId="7109AD15" w14:textId="43FFE6AD" w:rsidR="002B740F" w:rsidRDefault="002B740F" w:rsidP="00677728">
      <w:pPr>
        <w:widowControl/>
        <w:jc w:val="left"/>
        <w:rPr>
          <w:rFonts w:ascii="楷体" w:eastAsia="楷体" w:hAnsi="楷体" w:cs="楷体_GB2312"/>
          <w:color w:val="0070C0"/>
          <w:sz w:val="28"/>
          <w:szCs w:val="28"/>
        </w:rPr>
      </w:pPr>
      <w:r w:rsidRPr="001D2D77">
        <w:rPr>
          <w:rFonts w:ascii="楷体" w:eastAsia="楷体" w:hAnsi="楷体"/>
          <w:color w:val="0070C0"/>
          <w:sz w:val="28"/>
          <w:szCs w:val="28"/>
        </w:rPr>
        <w:t>3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．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拟采取的研究方案及可行性分析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（包括研究方法、技术路线、实验手段、关键技术等说明）；</w:t>
      </w:r>
    </w:p>
    <w:p w14:paraId="2EDE6254" w14:textId="77777777" w:rsidR="00BB0B9C" w:rsidRDefault="00BB0B9C" w:rsidP="00BB0B9C">
      <w:pPr>
        <w:rPr>
          <w:sz w:val="20"/>
          <w:szCs w:val="21"/>
        </w:rPr>
      </w:pPr>
    </w:p>
    <w:p w14:paraId="724D53E5" w14:textId="76323F17" w:rsidR="00BB0B9C" w:rsidRDefault="00BB0B9C" w:rsidP="00BB0B9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研究方法（技术路线）</w:t>
      </w:r>
      <w:r w:rsidRPr="00AD2A07">
        <w:rPr>
          <w:rFonts w:hint="eastAsia"/>
          <w:sz w:val="20"/>
          <w:szCs w:val="21"/>
        </w:rPr>
        <w:t>：</w:t>
      </w:r>
    </w:p>
    <w:p w14:paraId="6619F82F" w14:textId="528AE2B1" w:rsidR="00BB0B9C" w:rsidRDefault="009171B5" w:rsidP="00A84DF3">
      <w:pPr>
        <w:pStyle w:val="a3"/>
        <w:numPr>
          <w:ilvl w:val="1"/>
          <w:numId w:val="1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构建安全高效的内核旁路应用加速系统</w:t>
      </w:r>
    </w:p>
    <w:p w14:paraId="3527939E" w14:textId="75A2DEE1" w:rsidR="009171B5" w:rsidRDefault="003A552B" w:rsidP="009171B5">
      <w:pPr>
        <w:ind w:left="360"/>
        <w:rPr>
          <w:sz w:val="20"/>
          <w:szCs w:val="21"/>
        </w:rPr>
      </w:pPr>
      <w:r w:rsidRPr="003A552B">
        <w:rPr>
          <w:rFonts w:hint="eastAsia"/>
          <w:b/>
          <w:bCs/>
          <w:sz w:val="20"/>
          <w:szCs w:val="21"/>
        </w:rPr>
        <w:t>阻止内核</w:t>
      </w:r>
      <w:proofErr w:type="gramStart"/>
      <w:r w:rsidRPr="003A552B">
        <w:rPr>
          <w:rFonts w:hint="eastAsia"/>
          <w:b/>
          <w:bCs/>
          <w:sz w:val="20"/>
          <w:szCs w:val="21"/>
        </w:rPr>
        <w:t>态应用</w:t>
      </w:r>
      <w:proofErr w:type="gramEnd"/>
      <w:r w:rsidRPr="003A552B">
        <w:rPr>
          <w:rFonts w:hint="eastAsia"/>
          <w:b/>
          <w:bCs/>
          <w:sz w:val="20"/>
          <w:szCs w:val="21"/>
        </w:rPr>
        <w:t>访问内核空间</w:t>
      </w:r>
      <w:r>
        <w:rPr>
          <w:rFonts w:hint="eastAsia"/>
          <w:sz w:val="20"/>
          <w:szCs w:val="21"/>
        </w:rPr>
        <w:t xml:space="preserve"> </w:t>
      </w:r>
      <w:proofErr w:type="spellStart"/>
      <w:r w:rsidR="00022C38">
        <w:rPr>
          <w:rFonts w:hint="eastAsia"/>
          <w:sz w:val="20"/>
          <w:szCs w:val="21"/>
        </w:rPr>
        <w:t>TxSZ</w:t>
      </w:r>
      <w:r w:rsidR="00022C38">
        <w:rPr>
          <w:sz w:val="20"/>
          <w:szCs w:val="21"/>
        </w:rPr>
        <w:t>+</w:t>
      </w:r>
      <w:r w:rsidR="00022C38">
        <w:rPr>
          <w:rFonts w:hint="eastAsia"/>
          <w:sz w:val="20"/>
          <w:szCs w:val="21"/>
        </w:rPr>
        <w:t>ASID</w:t>
      </w:r>
      <w:proofErr w:type="spellEnd"/>
    </w:p>
    <w:p w14:paraId="044D5780" w14:textId="77777777" w:rsidR="00275C5C" w:rsidRDefault="00275C5C" w:rsidP="009171B5">
      <w:pPr>
        <w:ind w:left="360"/>
        <w:rPr>
          <w:sz w:val="20"/>
          <w:szCs w:val="21"/>
        </w:rPr>
      </w:pPr>
    </w:p>
    <w:p w14:paraId="4BCAFB7C" w14:textId="52A562CC" w:rsidR="003A552B" w:rsidRPr="00965305" w:rsidRDefault="003A552B" w:rsidP="009171B5">
      <w:pPr>
        <w:ind w:left="360"/>
        <w:rPr>
          <w:sz w:val="20"/>
          <w:szCs w:val="21"/>
          <w:highlight w:val="yellow"/>
        </w:rPr>
      </w:pPr>
      <w:r w:rsidRPr="00965305">
        <w:rPr>
          <w:rFonts w:hint="eastAsia"/>
          <w:b/>
          <w:bCs/>
          <w:sz w:val="20"/>
          <w:szCs w:val="21"/>
          <w:highlight w:val="yellow"/>
        </w:rPr>
        <w:t>阻止内核</w:t>
      </w:r>
      <w:proofErr w:type="gramStart"/>
      <w:r w:rsidRPr="00965305">
        <w:rPr>
          <w:rFonts w:hint="eastAsia"/>
          <w:b/>
          <w:bCs/>
          <w:sz w:val="20"/>
          <w:szCs w:val="21"/>
          <w:highlight w:val="yellow"/>
        </w:rPr>
        <w:t>态应用</w:t>
      </w:r>
      <w:proofErr w:type="gramEnd"/>
      <w:r w:rsidRPr="00965305">
        <w:rPr>
          <w:rFonts w:hint="eastAsia"/>
          <w:b/>
          <w:bCs/>
          <w:sz w:val="20"/>
          <w:szCs w:val="21"/>
          <w:highlight w:val="yellow"/>
        </w:rPr>
        <w:t>执行</w:t>
      </w:r>
      <w:r w:rsidR="00022C38" w:rsidRPr="00965305">
        <w:rPr>
          <w:rFonts w:hint="eastAsia"/>
          <w:b/>
          <w:bCs/>
          <w:sz w:val="20"/>
          <w:szCs w:val="21"/>
          <w:highlight w:val="yellow"/>
        </w:rPr>
        <w:t>敏感</w:t>
      </w:r>
      <w:r w:rsidRPr="00965305">
        <w:rPr>
          <w:rFonts w:hint="eastAsia"/>
          <w:b/>
          <w:bCs/>
          <w:sz w:val="20"/>
          <w:szCs w:val="21"/>
          <w:highlight w:val="yellow"/>
        </w:rPr>
        <w:t>指令</w:t>
      </w:r>
      <w:r w:rsidRPr="00965305">
        <w:rPr>
          <w:rFonts w:hint="eastAsia"/>
          <w:sz w:val="20"/>
          <w:szCs w:val="21"/>
          <w:highlight w:val="yellow"/>
        </w:rPr>
        <w:t xml:space="preserve"> </w:t>
      </w:r>
    </w:p>
    <w:p w14:paraId="2B50D2E9" w14:textId="2EC2860E" w:rsidR="00022C38" w:rsidRPr="00965305" w:rsidRDefault="00D03E40" w:rsidP="009171B5">
      <w:pPr>
        <w:ind w:left="360"/>
        <w:rPr>
          <w:sz w:val="20"/>
          <w:szCs w:val="21"/>
          <w:highlight w:val="yellow"/>
        </w:rPr>
      </w:pPr>
      <w:r w:rsidRPr="00965305">
        <w:rPr>
          <w:rFonts w:hint="eastAsia"/>
          <w:sz w:val="20"/>
          <w:szCs w:val="21"/>
          <w:highlight w:val="yellow"/>
        </w:rPr>
        <w:t>（</w:t>
      </w:r>
      <w:r w:rsidRPr="00965305">
        <w:rPr>
          <w:rFonts w:hint="eastAsia"/>
          <w:sz w:val="20"/>
          <w:szCs w:val="21"/>
          <w:highlight w:val="yellow"/>
        </w:rPr>
        <w:t>1</w:t>
      </w:r>
      <w:r w:rsidRPr="00965305">
        <w:rPr>
          <w:rFonts w:hint="eastAsia"/>
          <w:sz w:val="20"/>
          <w:szCs w:val="21"/>
          <w:highlight w:val="yellow"/>
        </w:rPr>
        <w:t>）</w:t>
      </w:r>
      <w:r w:rsidR="00022C38" w:rsidRPr="00965305">
        <w:rPr>
          <w:rFonts w:hint="eastAsia"/>
          <w:sz w:val="20"/>
          <w:szCs w:val="21"/>
          <w:highlight w:val="yellow"/>
        </w:rPr>
        <w:t>敏感指令的筛选</w:t>
      </w:r>
      <w:r w:rsidR="00776D0F" w:rsidRPr="00965305">
        <w:rPr>
          <w:rFonts w:hint="eastAsia"/>
          <w:sz w:val="20"/>
          <w:szCs w:val="21"/>
          <w:highlight w:val="yellow"/>
        </w:rPr>
        <w:t>：</w:t>
      </w:r>
    </w:p>
    <w:p w14:paraId="0F30883B" w14:textId="29700C8B" w:rsidR="00C65C25" w:rsidRDefault="00154649" w:rsidP="00C65C25">
      <w:pPr>
        <w:ind w:left="360"/>
        <w:rPr>
          <w:sz w:val="20"/>
          <w:szCs w:val="21"/>
          <w:highlight w:val="yellow"/>
        </w:rPr>
      </w:pPr>
      <w:r w:rsidRPr="00965305">
        <w:rPr>
          <w:sz w:val="20"/>
          <w:szCs w:val="21"/>
          <w:highlight w:val="yellow"/>
        </w:rPr>
        <w:tab/>
      </w:r>
      <w:r w:rsidRPr="00965305">
        <w:rPr>
          <w:sz w:val="20"/>
          <w:szCs w:val="21"/>
          <w:highlight w:val="yellow"/>
        </w:rPr>
        <w:tab/>
      </w:r>
      <w:r w:rsidRPr="00965305">
        <w:rPr>
          <w:rFonts w:hint="eastAsia"/>
          <w:sz w:val="20"/>
          <w:szCs w:val="21"/>
          <w:highlight w:val="yellow"/>
        </w:rPr>
        <w:t>介绍敏感指令的概念。</w:t>
      </w:r>
    </w:p>
    <w:p w14:paraId="5EBD84E1" w14:textId="292AF46E" w:rsidR="00950370" w:rsidRDefault="009578E7" w:rsidP="00DD0918">
      <w:pPr>
        <w:ind w:left="420"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主流指令集</w:t>
      </w:r>
      <w:r w:rsidR="00950370">
        <w:rPr>
          <w:rFonts w:hint="eastAsia"/>
          <w:sz w:val="20"/>
          <w:szCs w:val="21"/>
        </w:rPr>
        <w:t>将指令</w:t>
      </w:r>
      <w:r>
        <w:rPr>
          <w:rFonts w:hint="eastAsia"/>
          <w:sz w:val="20"/>
          <w:szCs w:val="21"/>
        </w:rPr>
        <w:t>划分</w:t>
      </w:r>
      <w:r w:rsidR="00950370">
        <w:rPr>
          <w:rFonts w:hint="eastAsia"/>
          <w:sz w:val="20"/>
          <w:szCs w:val="21"/>
        </w:rPr>
        <w:t>为了</w:t>
      </w:r>
      <w:r>
        <w:rPr>
          <w:rFonts w:hint="eastAsia"/>
          <w:sz w:val="20"/>
          <w:szCs w:val="21"/>
        </w:rPr>
        <w:t>特权指令和基础指令两</w:t>
      </w:r>
      <w:r w:rsidR="00DE5A12">
        <w:rPr>
          <w:rFonts w:hint="eastAsia"/>
          <w:sz w:val="20"/>
          <w:szCs w:val="21"/>
        </w:rPr>
        <w:t>大</w:t>
      </w:r>
      <w:r>
        <w:rPr>
          <w:rFonts w:hint="eastAsia"/>
          <w:sz w:val="20"/>
          <w:szCs w:val="21"/>
        </w:rPr>
        <w:t>类。</w:t>
      </w:r>
      <w:r w:rsidR="00950370">
        <w:rPr>
          <w:rFonts w:hint="eastAsia"/>
          <w:sz w:val="20"/>
          <w:szCs w:val="21"/>
        </w:rPr>
        <w:t>为了解决内核</w:t>
      </w:r>
      <w:proofErr w:type="gramStart"/>
      <w:r w:rsidR="00950370">
        <w:rPr>
          <w:rFonts w:hint="eastAsia"/>
          <w:sz w:val="20"/>
          <w:szCs w:val="21"/>
        </w:rPr>
        <w:t>态应用</w:t>
      </w:r>
      <w:proofErr w:type="gramEnd"/>
      <w:r w:rsidR="00950370">
        <w:rPr>
          <w:rFonts w:hint="eastAsia"/>
          <w:sz w:val="20"/>
          <w:szCs w:val="21"/>
        </w:rPr>
        <w:t>的功能一致性问题，并实现内核</w:t>
      </w:r>
      <w:proofErr w:type="gramStart"/>
      <w:r w:rsidR="00950370">
        <w:rPr>
          <w:rFonts w:hint="eastAsia"/>
          <w:sz w:val="20"/>
          <w:szCs w:val="21"/>
        </w:rPr>
        <w:t>态应用</w:t>
      </w:r>
      <w:proofErr w:type="gramEnd"/>
      <w:r w:rsidR="00950370">
        <w:rPr>
          <w:rFonts w:hint="eastAsia"/>
          <w:sz w:val="20"/>
          <w:szCs w:val="21"/>
        </w:rPr>
        <w:t>的安全性保障</w:t>
      </w:r>
      <w:r w:rsidR="000A7437">
        <w:rPr>
          <w:rFonts w:hint="eastAsia"/>
          <w:sz w:val="20"/>
          <w:szCs w:val="21"/>
        </w:rPr>
        <w:t>，我们需要对不同权级下</w:t>
      </w:r>
      <w:r w:rsidR="00C66B29">
        <w:rPr>
          <w:rFonts w:hint="eastAsia"/>
          <w:sz w:val="20"/>
          <w:szCs w:val="21"/>
        </w:rPr>
        <w:t>行为</w:t>
      </w:r>
      <w:r w:rsidR="000A7437">
        <w:rPr>
          <w:rFonts w:hint="eastAsia"/>
          <w:sz w:val="20"/>
          <w:szCs w:val="21"/>
        </w:rPr>
        <w:t>不同的指令进行模拟，</w:t>
      </w:r>
      <w:r w:rsidR="008D6DAC">
        <w:rPr>
          <w:rFonts w:hint="eastAsia"/>
          <w:sz w:val="20"/>
          <w:szCs w:val="21"/>
        </w:rPr>
        <w:t>并</w:t>
      </w:r>
      <w:r w:rsidR="000A7437">
        <w:rPr>
          <w:rFonts w:hint="eastAsia"/>
          <w:sz w:val="20"/>
          <w:szCs w:val="21"/>
        </w:rPr>
        <w:t>对特权指令的执行进行拦截</w:t>
      </w:r>
      <w:r w:rsidR="00950370">
        <w:rPr>
          <w:rFonts w:hint="eastAsia"/>
          <w:sz w:val="20"/>
          <w:szCs w:val="21"/>
        </w:rPr>
        <w:t>。</w:t>
      </w:r>
      <w:r w:rsidR="000A7437">
        <w:rPr>
          <w:rFonts w:hint="eastAsia"/>
          <w:sz w:val="20"/>
          <w:szCs w:val="21"/>
        </w:rPr>
        <w:t>由此，</w:t>
      </w:r>
      <w:r w:rsidR="00950370">
        <w:rPr>
          <w:rFonts w:hint="eastAsia"/>
          <w:sz w:val="20"/>
          <w:szCs w:val="21"/>
        </w:rPr>
        <w:t>我们</w:t>
      </w:r>
      <w:r>
        <w:rPr>
          <w:rFonts w:hint="eastAsia"/>
          <w:sz w:val="20"/>
          <w:szCs w:val="21"/>
        </w:rPr>
        <w:t>在</w:t>
      </w:r>
      <w:r w:rsidR="00950370">
        <w:rPr>
          <w:rFonts w:hint="eastAsia"/>
          <w:sz w:val="20"/>
          <w:szCs w:val="21"/>
        </w:rPr>
        <w:t>原有指令集划分的</w:t>
      </w:r>
      <w:r>
        <w:rPr>
          <w:rFonts w:hint="eastAsia"/>
          <w:sz w:val="20"/>
          <w:szCs w:val="21"/>
        </w:rPr>
        <w:t>基础上，根据指令的执行条件</w:t>
      </w:r>
      <w:r w:rsidR="008D6DAC">
        <w:rPr>
          <w:rFonts w:hint="eastAsia"/>
          <w:sz w:val="20"/>
          <w:szCs w:val="21"/>
        </w:rPr>
        <w:t>、</w:t>
      </w:r>
      <w:r>
        <w:rPr>
          <w:rFonts w:hint="eastAsia"/>
          <w:sz w:val="20"/>
          <w:szCs w:val="21"/>
        </w:rPr>
        <w:t>执行语义</w:t>
      </w:r>
      <w:r w:rsidR="008D6DAC">
        <w:rPr>
          <w:rFonts w:hint="eastAsia"/>
          <w:sz w:val="20"/>
          <w:szCs w:val="21"/>
        </w:rPr>
        <w:t>、</w:t>
      </w:r>
      <w:r>
        <w:rPr>
          <w:rFonts w:hint="eastAsia"/>
          <w:sz w:val="20"/>
          <w:szCs w:val="21"/>
        </w:rPr>
        <w:t>执行结果</w:t>
      </w:r>
      <w:r w:rsidR="00DE5A12">
        <w:rPr>
          <w:rFonts w:hint="eastAsia"/>
          <w:sz w:val="20"/>
          <w:szCs w:val="21"/>
        </w:rPr>
        <w:t>等信息将指令集重新</w:t>
      </w:r>
      <w:r>
        <w:rPr>
          <w:rFonts w:hint="eastAsia"/>
          <w:sz w:val="20"/>
          <w:szCs w:val="21"/>
        </w:rPr>
        <w:t>划</w:t>
      </w:r>
      <w:r w:rsidR="00DE5A12">
        <w:rPr>
          <w:rFonts w:hint="eastAsia"/>
          <w:sz w:val="20"/>
          <w:szCs w:val="21"/>
        </w:rPr>
        <w:t>分为</w:t>
      </w:r>
      <w:r>
        <w:rPr>
          <w:rFonts w:hint="eastAsia"/>
          <w:sz w:val="20"/>
          <w:szCs w:val="21"/>
        </w:rPr>
        <w:t>敏感指令</w:t>
      </w:r>
      <w:r w:rsidR="00DE5A12">
        <w:rPr>
          <w:rFonts w:hint="eastAsia"/>
          <w:sz w:val="20"/>
          <w:szCs w:val="21"/>
        </w:rPr>
        <w:t>和非敏感指令两大类</w:t>
      </w:r>
      <w:r w:rsidR="00950370">
        <w:rPr>
          <w:rFonts w:hint="eastAsia"/>
          <w:sz w:val="20"/>
          <w:szCs w:val="21"/>
        </w:rPr>
        <w:t>。敏感指令的定义为：不能在用户态下执行</w:t>
      </w:r>
      <w:r w:rsidR="008D6DAC">
        <w:rPr>
          <w:rFonts w:hint="eastAsia"/>
          <w:sz w:val="20"/>
          <w:szCs w:val="21"/>
        </w:rPr>
        <w:t>，或用户态和</w:t>
      </w:r>
      <w:r w:rsidR="00950370">
        <w:rPr>
          <w:rFonts w:hint="eastAsia"/>
          <w:sz w:val="20"/>
          <w:szCs w:val="21"/>
        </w:rPr>
        <w:t>特权态下</w:t>
      </w:r>
      <w:r w:rsidR="001B542E">
        <w:rPr>
          <w:rFonts w:hint="eastAsia"/>
          <w:sz w:val="20"/>
          <w:szCs w:val="21"/>
        </w:rPr>
        <w:t>行为</w:t>
      </w:r>
      <w:r w:rsidR="00950370">
        <w:rPr>
          <w:rFonts w:hint="eastAsia"/>
          <w:sz w:val="20"/>
          <w:szCs w:val="21"/>
        </w:rPr>
        <w:t>不同的指令。对于敏感指令，</w:t>
      </w:r>
      <w:r w:rsidR="008D6DAC">
        <w:rPr>
          <w:rFonts w:hint="eastAsia"/>
          <w:sz w:val="20"/>
          <w:szCs w:val="21"/>
        </w:rPr>
        <w:t>管理模块需要截获指令的</w:t>
      </w:r>
      <w:r w:rsidR="00950370">
        <w:rPr>
          <w:rFonts w:hint="eastAsia"/>
          <w:sz w:val="20"/>
          <w:szCs w:val="21"/>
        </w:rPr>
        <w:t>执行</w:t>
      </w:r>
      <w:r w:rsidR="008D6DAC">
        <w:rPr>
          <w:rFonts w:hint="eastAsia"/>
          <w:sz w:val="20"/>
          <w:szCs w:val="21"/>
        </w:rPr>
        <w:t>并处理</w:t>
      </w:r>
      <w:r w:rsidR="00950370">
        <w:rPr>
          <w:rFonts w:hint="eastAsia"/>
          <w:sz w:val="20"/>
          <w:szCs w:val="21"/>
        </w:rPr>
        <w:t>，而对于非敏感指令，内核</w:t>
      </w:r>
      <w:proofErr w:type="gramStart"/>
      <w:r w:rsidR="00950370">
        <w:rPr>
          <w:rFonts w:hint="eastAsia"/>
          <w:sz w:val="20"/>
          <w:szCs w:val="21"/>
        </w:rPr>
        <w:t>态应用</w:t>
      </w:r>
      <w:proofErr w:type="gramEnd"/>
      <w:r w:rsidR="00950370">
        <w:rPr>
          <w:rFonts w:hint="eastAsia"/>
          <w:sz w:val="20"/>
          <w:szCs w:val="21"/>
        </w:rPr>
        <w:t>可以直接执行。</w:t>
      </w:r>
    </w:p>
    <w:p w14:paraId="74742851" w14:textId="6071FD86" w:rsidR="00AE5F7B" w:rsidRDefault="00AE5F7B" w:rsidP="00DD0918">
      <w:pPr>
        <w:ind w:left="420"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因为处理器系统配置的多样性，</w:t>
      </w:r>
      <w:r w:rsidR="000A7437">
        <w:rPr>
          <w:rFonts w:hint="eastAsia"/>
          <w:sz w:val="20"/>
          <w:szCs w:val="21"/>
        </w:rPr>
        <w:t>指令</w:t>
      </w:r>
      <w:r>
        <w:rPr>
          <w:rFonts w:hint="eastAsia"/>
          <w:sz w:val="20"/>
          <w:szCs w:val="21"/>
        </w:rPr>
        <w:t>的行为也具有多样性</w:t>
      </w:r>
      <w:r w:rsidR="000A7437">
        <w:rPr>
          <w:rFonts w:hint="eastAsia"/>
          <w:sz w:val="20"/>
          <w:szCs w:val="21"/>
        </w:rPr>
        <w:t>。</w:t>
      </w:r>
      <w:r>
        <w:rPr>
          <w:rFonts w:hint="eastAsia"/>
          <w:sz w:val="20"/>
          <w:szCs w:val="21"/>
        </w:rPr>
        <w:t>我们对敏感指令进行细划分，分为</w:t>
      </w:r>
      <w:r w:rsidR="000A7437">
        <w:rPr>
          <w:rFonts w:hint="eastAsia"/>
          <w:sz w:val="20"/>
          <w:szCs w:val="21"/>
        </w:rPr>
        <w:t>无条件（</w:t>
      </w:r>
      <w:r w:rsidR="000A7437">
        <w:rPr>
          <w:rFonts w:hint="eastAsia"/>
          <w:sz w:val="20"/>
          <w:szCs w:val="21"/>
        </w:rPr>
        <w:t>Unconditional</w:t>
      </w:r>
      <w:r w:rsidR="000A7437">
        <w:rPr>
          <w:rFonts w:hint="eastAsia"/>
          <w:sz w:val="20"/>
          <w:szCs w:val="21"/>
        </w:rPr>
        <w:t>）敏感指令和条件（</w:t>
      </w:r>
      <w:r w:rsidR="000A7437">
        <w:rPr>
          <w:rFonts w:hint="eastAsia"/>
          <w:sz w:val="20"/>
          <w:szCs w:val="21"/>
        </w:rPr>
        <w:t>Conditional</w:t>
      </w:r>
      <w:r w:rsidR="000A7437">
        <w:rPr>
          <w:rFonts w:hint="eastAsia"/>
          <w:sz w:val="20"/>
          <w:szCs w:val="21"/>
        </w:rPr>
        <w:t>）敏感指令两大类。无条件敏感指令</w:t>
      </w:r>
      <w:r w:rsidR="008D6DAC">
        <w:rPr>
          <w:rFonts w:hint="eastAsia"/>
          <w:sz w:val="20"/>
          <w:szCs w:val="21"/>
        </w:rPr>
        <w:t>为任意</w:t>
      </w:r>
      <w:r w:rsidR="000A7437">
        <w:rPr>
          <w:rFonts w:hint="eastAsia"/>
          <w:sz w:val="20"/>
          <w:szCs w:val="21"/>
        </w:rPr>
        <w:t>系统配置下都是敏感指令的指令，在</w:t>
      </w:r>
      <w:r w:rsidR="000A7437">
        <w:rPr>
          <w:rFonts w:hint="eastAsia"/>
          <w:sz w:val="20"/>
          <w:szCs w:val="21"/>
        </w:rPr>
        <w:t>A</w:t>
      </w:r>
      <w:r w:rsidR="000A7437">
        <w:rPr>
          <w:sz w:val="20"/>
          <w:szCs w:val="21"/>
        </w:rPr>
        <w:t>RM</w:t>
      </w:r>
      <w:r w:rsidR="000A7437">
        <w:rPr>
          <w:rFonts w:hint="eastAsia"/>
          <w:sz w:val="20"/>
          <w:szCs w:val="21"/>
        </w:rPr>
        <w:t>v8</w:t>
      </w:r>
      <w:r w:rsidR="000A7437">
        <w:rPr>
          <w:sz w:val="20"/>
          <w:szCs w:val="21"/>
        </w:rPr>
        <w:t>-A64</w:t>
      </w:r>
      <w:r w:rsidR="000A7437">
        <w:rPr>
          <w:rFonts w:hint="eastAsia"/>
          <w:sz w:val="20"/>
          <w:szCs w:val="21"/>
        </w:rPr>
        <w:t>指令集中该类指令全部为用户态下不可执行的特权指令，</w:t>
      </w:r>
      <w:r w:rsidR="00262123">
        <w:rPr>
          <w:rFonts w:hint="eastAsia"/>
          <w:sz w:val="20"/>
          <w:szCs w:val="21"/>
        </w:rPr>
        <w:t>本系统采用的处理方法为</w:t>
      </w:r>
      <w:r w:rsidR="00140192">
        <w:rPr>
          <w:rFonts w:hint="eastAsia"/>
          <w:sz w:val="20"/>
          <w:szCs w:val="21"/>
        </w:rPr>
        <w:t>在程序运行时</w:t>
      </w:r>
      <w:r w:rsidR="00262123">
        <w:rPr>
          <w:rFonts w:hint="eastAsia"/>
          <w:sz w:val="20"/>
          <w:szCs w:val="21"/>
        </w:rPr>
        <w:t>拦截</w:t>
      </w:r>
      <w:r w:rsidR="00262123">
        <w:rPr>
          <w:rFonts w:hint="eastAsia"/>
          <w:sz w:val="20"/>
          <w:szCs w:val="21"/>
        </w:rPr>
        <w:t>/</w:t>
      </w:r>
      <w:r w:rsidR="00262123">
        <w:rPr>
          <w:rFonts w:hint="eastAsia"/>
          <w:sz w:val="20"/>
          <w:szCs w:val="21"/>
        </w:rPr>
        <w:t>筛选（</w:t>
      </w:r>
      <w:r w:rsidR="00262123">
        <w:rPr>
          <w:rFonts w:hint="eastAsia"/>
          <w:sz w:val="20"/>
          <w:szCs w:val="21"/>
        </w:rPr>
        <w:t>filter</w:t>
      </w:r>
      <w:r w:rsidR="00262123">
        <w:rPr>
          <w:rFonts w:hint="eastAsia"/>
          <w:sz w:val="20"/>
          <w:szCs w:val="21"/>
        </w:rPr>
        <w:t>）掉该类指令的执行。条件敏感指令</w:t>
      </w:r>
      <w:r w:rsidR="008D6DAC">
        <w:rPr>
          <w:rFonts w:hint="eastAsia"/>
          <w:sz w:val="20"/>
          <w:szCs w:val="21"/>
        </w:rPr>
        <w:t>为只有</w:t>
      </w:r>
      <w:r w:rsidR="00262123">
        <w:rPr>
          <w:rFonts w:hint="eastAsia"/>
          <w:sz w:val="20"/>
          <w:szCs w:val="21"/>
        </w:rPr>
        <w:t>在部分系统配置下</w:t>
      </w:r>
      <w:r w:rsidR="008D6DAC">
        <w:rPr>
          <w:rFonts w:hint="eastAsia"/>
          <w:sz w:val="20"/>
          <w:szCs w:val="21"/>
        </w:rPr>
        <w:t>才</w:t>
      </w:r>
      <w:r w:rsidR="00262123">
        <w:rPr>
          <w:rFonts w:hint="eastAsia"/>
          <w:sz w:val="20"/>
          <w:szCs w:val="21"/>
        </w:rPr>
        <w:t>是敏感指令</w:t>
      </w:r>
      <w:r w:rsidR="008D6DAC">
        <w:rPr>
          <w:rFonts w:hint="eastAsia"/>
          <w:sz w:val="20"/>
          <w:szCs w:val="21"/>
        </w:rPr>
        <w:t>的指令</w:t>
      </w:r>
      <w:r w:rsidR="00262123">
        <w:rPr>
          <w:rFonts w:hint="eastAsia"/>
          <w:sz w:val="20"/>
          <w:szCs w:val="21"/>
        </w:rPr>
        <w:t>。</w:t>
      </w:r>
      <w:r w:rsidR="001B542E">
        <w:rPr>
          <w:rFonts w:hint="eastAsia"/>
          <w:sz w:val="20"/>
          <w:szCs w:val="21"/>
        </w:rPr>
        <w:t>基于</w:t>
      </w:r>
      <w:r w:rsidR="00140192">
        <w:rPr>
          <w:rFonts w:hint="eastAsia"/>
          <w:sz w:val="20"/>
          <w:szCs w:val="21"/>
        </w:rPr>
        <w:t>本项目所采用</w:t>
      </w:r>
      <w:r w:rsidR="00AA45CD">
        <w:rPr>
          <w:rFonts w:hint="eastAsia"/>
          <w:sz w:val="20"/>
          <w:szCs w:val="21"/>
        </w:rPr>
        <w:t>实验平台的系统配置（</w:t>
      </w:r>
      <w:r w:rsidR="00AA45CD">
        <w:rPr>
          <w:rFonts w:hint="eastAsia"/>
          <w:sz w:val="20"/>
          <w:szCs w:val="21"/>
        </w:rPr>
        <w:t>config</w:t>
      </w:r>
      <w:r w:rsidR="00AA45CD">
        <w:rPr>
          <w:rFonts w:hint="eastAsia"/>
          <w:sz w:val="20"/>
          <w:szCs w:val="21"/>
        </w:rPr>
        <w:t>），</w:t>
      </w:r>
      <w:r w:rsidR="00140192">
        <w:rPr>
          <w:rFonts w:hint="eastAsia"/>
          <w:sz w:val="20"/>
          <w:szCs w:val="21"/>
        </w:rPr>
        <w:t>条件敏感指令</w:t>
      </w:r>
      <w:r w:rsidR="001B542E">
        <w:rPr>
          <w:rFonts w:hint="eastAsia"/>
          <w:sz w:val="20"/>
          <w:szCs w:val="21"/>
        </w:rPr>
        <w:t>的三种情况和对应处理策略如下</w:t>
      </w:r>
      <w:r w:rsidR="00140192">
        <w:rPr>
          <w:rFonts w:hint="eastAsia"/>
          <w:sz w:val="20"/>
          <w:szCs w:val="21"/>
        </w:rPr>
        <w:t>：</w:t>
      </w:r>
      <w:r w:rsidR="00140192">
        <w:rPr>
          <w:rFonts w:hint="eastAsia"/>
          <w:sz w:val="20"/>
          <w:szCs w:val="21"/>
        </w:rPr>
        <w:t>1</w:t>
      </w:r>
      <w:r w:rsidR="00140192">
        <w:rPr>
          <w:rFonts w:hint="eastAsia"/>
          <w:sz w:val="20"/>
          <w:szCs w:val="21"/>
        </w:rPr>
        <w:t>）</w:t>
      </w:r>
      <w:r w:rsidR="001B542E">
        <w:rPr>
          <w:rFonts w:hint="eastAsia"/>
          <w:sz w:val="20"/>
          <w:szCs w:val="21"/>
        </w:rPr>
        <w:t>若</w:t>
      </w:r>
      <w:r w:rsidR="00AA45CD">
        <w:rPr>
          <w:rFonts w:hint="eastAsia"/>
          <w:sz w:val="20"/>
          <w:szCs w:val="21"/>
        </w:rPr>
        <w:t>根据当前</w:t>
      </w:r>
      <w:r w:rsidR="00140192">
        <w:rPr>
          <w:rFonts w:hint="eastAsia"/>
          <w:sz w:val="20"/>
          <w:szCs w:val="21"/>
        </w:rPr>
        <w:t>系统配置，该指令成为非敏感指令</w:t>
      </w:r>
      <w:r w:rsidR="00AA45CD">
        <w:rPr>
          <w:rFonts w:hint="eastAsia"/>
          <w:sz w:val="20"/>
          <w:szCs w:val="21"/>
        </w:rPr>
        <w:t>，</w:t>
      </w:r>
      <w:r w:rsidR="00C66B29">
        <w:rPr>
          <w:rFonts w:hint="eastAsia"/>
          <w:sz w:val="20"/>
          <w:szCs w:val="21"/>
        </w:rPr>
        <w:t>则</w:t>
      </w:r>
      <w:r w:rsidR="00DD0918">
        <w:rPr>
          <w:rFonts w:hint="eastAsia"/>
          <w:sz w:val="20"/>
          <w:szCs w:val="21"/>
        </w:rPr>
        <w:t>内核</w:t>
      </w:r>
      <w:proofErr w:type="gramStart"/>
      <w:r w:rsidR="00DD0918">
        <w:rPr>
          <w:rFonts w:hint="eastAsia"/>
          <w:sz w:val="20"/>
          <w:szCs w:val="21"/>
        </w:rPr>
        <w:t>态应用</w:t>
      </w:r>
      <w:proofErr w:type="gramEnd"/>
      <w:r w:rsidR="001B542E">
        <w:rPr>
          <w:rFonts w:hint="eastAsia"/>
          <w:sz w:val="20"/>
          <w:szCs w:val="21"/>
        </w:rPr>
        <w:t>可以</w:t>
      </w:r>
      <w:r w:rsidR="00DD0918">
        <w:rPr>
          <w:rFonts w:hint="eastAsia"/>
          <w:sz w:val="20"/>
          <w:szCs w:val="21"/>
        </w:rPr>
        <w:t>直接执行</w:t>
      </w:r>
      <w:r w:rsidR="001B542E">
        <w:rPr>
          <w:rFonts w:hint="eastAsia"/>
          <w:sz w:val="20"/>
          <w:szCs w:val="21"/>
        </w:rPr>
        <w:t>，无需处理</w:t>
      </w:r>
      <w:r w:rsidR="00140192">
        <w:rPr>
          <w:rFonts w:hint="eastAsia"/>
          <w:sz w:val="20"/>
          <w:szCs w:val="21"/>
        </w:rPr>
        <w:t>；</w:t>
      </w:r>
      <w:r w:rsidR="00140192">
        <w:rPr>
          <w:rFonts w:hint="eastAsia"/>
          <w:sz w:val="20"/>
          <w:szCs w:val="21"/>
        </w:rPr>
        <w:t>2</w:t>
      </w:r>
      <w:r w:rsidR="00140192">
        <w:rPr>
          <w:rFonts w:hint="eastAsia"/>
          <w:sz w:val="20"/>
          <w:szCs w:val="21"/>
        </w:rPr>
        <w:t>）</w:t>
      </w:r>
      <w:r w:rsidR="001B542E">
        <w:rPr>
          <w:rFonts w:hint="eastAsia"/>
          <w:sz w:val="20"/>
          <w:szCs w:val="21"/>
        </w:rPr>
        <w:t>若根据当前系统配置，该指令属于用户态下不可执行的敏感指令，</w:t>
      </w:r>
      <w:r w:rsidR="00C66B29">
        <w:rPr>
          <w:rFonts w:hint="eastAsia"/>
          <w:sz w:val="20"/>
          <w:szCs w:val="21"/>
        </w:rPr>
        <w:t>则在</w:t>
      </w:r>
      <w:r w:rsidR="00140192">
        <w:rPr>
          <w:rFonts w:hint="eastAsia"/>
          <w:sz w:val="20"/>
          <w:szCs w:val="21"/>
        </w:rPr>
        <w:t>程序运行时拦截</w:t>
      </w:r>
      <w:r w:rsidR="00140192">
        <w:rPr>
          <w:rFonts w:hint="eastAsia"/>
          <w:sz w:val="20"/>
          <w:szCs w:val="21"/>
        </w:rPr>
        <w:t>/</w:t>
      </w:r>
      <w:r w:rsidR="00140192">
        <w:rPr>
          <w:rFonts w:hint="eastAsia"/>
          <w:sz w:val="20"/>
          <w:szCs w:val="21"/>
        </w:rPr>
        <w:t>筛选（</w:t>
      </w:r>
      <w:r w:rsidR="00140192">
        <w:rPr>
          <w:rFonts w:hint="eastAsia"/>
          <w:sz w:val="20"/>
          <w:szCs w:val="21"/>
        </w:rPr>
        <w:t>filter</w:t>
      </w:r>
      <w:r w:rsidR="00140192">
        <w:rPr>
          <w:rFonts w:hint="eastAsia"/>
          <w:sz w:val="20"/>
          <w:szCs w:val="21"/>
        </w:rPr>
        <w:t>）掉该指令的执行；</w:t>
      </w:r>
      <w:r w:rsidR="00140192">
        <w:rPr>
          <w:rFonts w:hint="eastAsia"/>
          <w:sz w:val="20"/>
          <w:szCs w:val="21"/>
        </w:rPr>
        <w:t>3</w:t>
      </w:r>
      <w:r w:rsidR="00140192">
        <w:rPr>
          <w:rFonts w:hint="eastAsia"/>
          <w:sz w:val="20"/>
          <w:szCs w:val="21"/>
        </w:rPr>
        <w:t>）</w:t>
      </w:r>
      <w:r w:rsidR="001B542E">
        <w:rPr>
          <w:rFonts w:hint="eastAsia"/>
          <w:sz w:val="20"/>
          <w:szCs w:val="21"/>
        </w:rPr>
        <w:t>若根据当前系统配置，该指令属于行为不一致的敏感指令，</w:t>
      </w:r>
      <w:r w:rsidR="00C66B29">
        <w:rPr>
          <w:rFonts w:hint="eastAsia"/>
          <w:sz w:val="20"/>
          <w:szCs w:val="21"/>
        </w:rPr>
        <w:t>则在</w:t>
      </w:r>
      <w:r w:rsidR="00AA45CD">
        <w:rPr>
          <w:rFonts w:hint="eastAsia"/>
          <w:sz w:val="20"/>
          <w:szCs w:val="21"/>
        </w:rPr>
        <w:t>程序运行时，</w:t>
      </w:r>
      <w:r w:rsidR="00DD0918">
        <w:rPr>
          <w:rFonts w:hint="eastAsia"/>
          <w:sz w:val="20"/>
          <w:szCs w:val="21"/>
        </w:rPr>
        <w:t>管理</w:t>
      </w:r>
      <w:r w:rsidR="00AA45CD">
        <w:rPr>
          <w:rFonts w:hint="eastAsia"/>
          <w:sz w:val="20"/>
          <w:szCs w:val="21"/>
        </w:rPr>
        <w:t>模块</w:t>
      </w:r>
      <w:r w:rsidR="001B542E">
        <w:rPr>
          <w:rFonts w:hint="eastAsia"/>
          <w:sz w:val="20"/>
          <w:szCs w:val="21"/>
        </w:rPr>
        <w:t>将</w:t>
      </w:r>
      <w:r w:rsidR="00AA45CD">
        <w:rPr>
          <w:rFonts w:hint="eastAsia"/>
          <w:sz w:val="20"/>
          <w:szCs w:val="21"/>
        </w:rPr>
        <w:t>接管该指令的执行（</w:t>
      </w:r>
      <w:r w:rsidR="00AA45CD">
        <w:rPr>
          <w:rFonts w:hint="eastAsia"/>
          <w:sz w:val="20"/>
          <w:szCs w:val="21"/>
        </w:rPr>
        <w:t>trap</w:t>
      </w:r>
      <w:r w:rsidR="00AA45CD">
        <w:rPr>
          <w:rFonts w:hint="eastAsia"/>
          <w:sz w:val="20"/>
          <w:szCs w:val="21"/>
        </w:rPr>
        <w:t>），模拟其用户态的指令行为后返回。</w:t>
      </w:r>
    </w:p>
    <w:p w14:paraId="4A9DF009" w14:textId="5BC25574" w:rsidR="00C65C25" w:rsidRPr="00AA45CD" w:rsidRDefault="00C65C25" w:rsidP="00C65C25">
      <w:pPr>
        <w:ind w:left="360"/>
        <w:rPr>
          <w:sz w:val="20"/>
          <w:szCs w:val="21"/>
        </w:rPr>
      </w:pPr>
    </w:p>
    <w:p w14:paraId="5DE2B284" w14:textId="207293CC" w:rsidR="00CE10FC" w:rsidRPr="00965305" w:rsidRDefault="00A032BB" w:rsidP="009171B5">
      <w:pPr>
        <w:ind w:left="360"/>
        <w:rPr>
          <w:sz w:val="20"/>
          <w:szCs w:val="21"/>
          <w:highlight w:val="yellow"/>
        </w:rPr>
      </w:pPr>
      <w:r w:rsidRPr="0097740E">
        <w:rPr>
          <w:rFonts w:hint="eastAsia"/>
          <w:noProof/>
        </w:rPr>
        <w:drawing>
          <wp:inline distT="0" distB="0" distL="0" distR="0" wp14:anchorId="77F9D19B" wp14:editId="39733542">
            <wp:extent cx="5274310" cy="3622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9D91" w14:textId="50FF2AFE" w:rsidR="00154649" w:rsidRPr="00965305" w:rsidRDefault="00154649" w:rsidP="009171B5">
      <w:pPr>
        <w:ind w:left="360"/>
        <w:rPr>
          <w:sz w:val="20"/>
          <w:szCs w:val="21"/>
          <w:highlight w:val="yellow"/>
        </w:rPr>
      </w:pPr>
      <w:r w:rsidRPr="00965305">
        <w:rPr>
          <w:sz w:val="20"/>
          <w:szCs w:val="21"/>
          <w:highlight w:val="yellow"/>
        </w:rPr>
        <w:tab/>
      </w:r>
      <w:r w:rsidRPr="00965305">
        <w:rPr>
          <w:sz w:val="20"/>
          <w:szCs w:val="21"/>
          <w:highlight w:val="yellow"/>
        </w:rPr>
        <w:tab/>
      </w:r>
      <w:r w:rsidRPr="00965305">
        <w:rPr>
          <w:rFonts w:hint="eastAsia"/>
          <w:sz w:val="20"/>
          <w:szCs w:val="21"/>
          <w:highlight w:val="yellow"/>
        </w:rPr>
        <w:t>介绍</w:t>
      </w:r>
      <w:r w:rsidR="00CD06D2" w:rsidRPr="00965305">
        <w:rPr>
          <w:rFonts w:hint="eastAsia"/>
          <w:sz w:val="20"/>
          <w:szCs w:val="21"/>
          <w:highlight w:val="yellow"/>
        </w:rPr>
        <w:t>Unconditional</w:t>
      </w:r>
      <w:r w:rsidR="00CD06D2" w:rsidRPr="00965305">
        <w:rPr>
          <w:rFonts w:hint="eastAsia"/>
          <w:sz w:val="20"/>
          <w:szCs w:val="21"/>
          <w:highlight w:val="yellow"/>
        </w:rPr>
        <w:t>和</w:t>
      </w:r>
      <w:r w:rsidR="00CD06D2" w:rsidRPr="00965305">
        <w:rPr>
          <w:rFonts w:hint="eastAsia"/>
          <w:sz w:val="20"/>
          <w:szCs w:val="21"/>
          <w:highlight w:val="yellow"/>
        </w:rPr>
        <w:t>Conditional</w:t>
      </w:r>
      <w:r w:rsidR="00CD06D2" w:rsidRPr="00965305">
        <w:rPr>
          <w:rFonts w:hint="eastAsia"/>
          <w:sz w:val="20"/>
          <w:szCs w:val="21"/>
          <w:highlight w:val="yellow"/>
        </w:rPr>
        <w:t>的概念，</w:t>
      </w:r>
      <w:r w:rsidR="00CD06D2" w:rsidRPr="00965305">
        <w:rPr>
          <w:rFonts w:hint="eastAsia"/>
          <w:sz w:val="20"/>
          <w:szCs w:val="21"/>
          <w:highlight w:val="yellow"/>
        </w:rPr>
        <w:t>Conditional</w:t>
      </w:r>
      <w:r w:rsidR="00CD06D2" w:rsidRPr="00965305">
        <w:rPr>
          <w:rFonts w:hint="eastAsia"/>
          <w:sz w:val="20"/>
          <w:szCs w:val="21"/>
          <w:highlight w:val="yellow"/>
        </w:rPr>
        <w:t>敏感指令</w:t>
      </w:r>
      <w:r w:rsidR="00896084">
        <w:rPr>
          <w:rFonts w:hint="eastAsia"/>
          <w:sz w:val="20"/>
          <w:szCs w:val="21"/>
          <w:highlight w:val="yellow"/>
        </w:rPr>
        <w:t>按照消除方法</w:t>
      </w:r>
      <w:r w:rsidR="00CD06D2" w:rsidRPr="00965305">
        <w:rPr>
          <w:rFonts w:hint="eastAsia"/>
          <w:sz w:val="20"/>
          <w:szCs w:val="21"/>
          <w:highlight w:val="yellow"/>
        </w:rPr>
        <w:t>分为三</w:t>
      </w:r>
      <w:r w:rsidR="00896084">
        <w:rPr>
          <w:rFonts w:hint="eastAsia"/>
          <w:sz w:val="20"/>
          <w:szCs w:val="21"/>
          <w:highlight w:val="yellow"/>
        </w:rPr>
        <w:t>类</w:t>
      </w:r>
      <w:r w:rsidR="00BC5E5F" w:rsidRPr="00965305">
        <w:rPr>
          <w:rFonts w:hint="eastAsia"/>
          <w:sz w:val="20"/>
          <w:szCs w:val="21"/>
          <w:highlight w:val="yellow"/>
        </w:rPr>
        <w:t>。</w:t>
      </w:r>
    </w:p>
    <w:p w14:paraId="38EEA499" w14:textId="362D6071" w:rsidR="006E7CFD" w:rsidRPr="00965305" w:rsidRDefault="00154649" w:rsidP="006E7CFD">
      <w:pPr>
        <w:ind w:left="360"/>
        <w:rPr>
          <w:sz w:val="20"/>
          <w:szCs w:val="21"/>
          <w:highlight w:val="yellow"/>
        </w:rPr>
      </w:pPr>
      <w:r w:rsidRPr="00965305">
        <w:rPr>
          <w:sz w:val="20"/>
          <w:szCs w:val="21"/>
          <w:highlight w:val="yellow"/>
        </w:rPr>
        <w:tab/>
      </w:r>
      <w:r w:rsidRPr="00965305">
        <w:rPr>
          <w:sz w:val="20"/>
          <w:szCs w:val="21"/>
          <w:highlight w:val="yellow"/>
        </w:rPr>
        <w:tab/>
      </w:r>
      <w:r w:rsidRPr="00965305">
        <w:rPr>
          <w:rFonts w:hint="eastAsia"/>
          <w:sz w:val="20"/>
          <w:szCs w:val="21"/>
          <w:highlight w:val="yellow"/>
        </w:rPr>
        <w:t>按照分类，介绍敏感指令消除</w:t>
      </w:r>
      <w:r w:rsidR="00642DBA" w:rsidRPr="00965305">
        <w:rPr>
          <w:rFonts w:hint="eastAsia"/>
          <w:sz w:val="20"/>
          <w:szCs w:val="21"/>
          <w:highlight w:val="yellow"/>
        </w:rPr>
        <w:t>的四种</w:t>
      </w:r>
      <w:r w:rsidRPr="00965305">
        <w:rPr>
          <w:rFonts w:hint="eastAsia"/>
          <w:sz w:val="20"/>
          <w:szCs w:val="21"/>
          <w:highlight w:val="yellow"/>
        </w:rPr>
        <w:t>方法。</w:t>
      </w:r>
    </w:p>
    <w:p w14:paraId="08B36B1E" w14:textId="76026C74" w:rsidR="00022C38" w:rsidRPr="00965305" w:rsidRDefault="00D03E40" w:rsidP="009171B5">
      <w:pPr>
        <w:ind w:left="360"/>
        <w:rPr>
          <w:sz w:val="20"/>
          <w:szCs w:val="21"/>
          <w:highlight w:val="yellow"/>
        </w:rPr>
      </w:pPr>
      <w:r w:rsidRPr="00965305">
        <w:rPr>
          <w:rFonts w:hint="eastAsia"/>
          <w:sz w:val="20"/>
          <w:szCs w:val="21"/>
          <w:highlight w:val="yellow"/>
        </w:rPr>
        <w:t>（</w:t>
      </w:r>
      <w:r w:rsidRPr="00965305">
        <w:rPr>
          <w:rFonts w:hint="eastAsia"/>
          <w:sz w:val="20"/>
          <w:szCs w:val="21"/>
          <w:highlight w:val="yellow"/>
        </w:rPr>
        <w:t>2</w:t>
      </w:r>
      <w:r w:rsidRPr="00965305">
        <w:rPr>
          <w:rFonts w:hint="eastAsia"/>
          <w:sz w:val="20"/>
          <w:szCs w:val="21"/>
          <w:highlight w:val="yellow"/>
        </w:rPr>
        <w:t>）</w:t>
      </w:r>
      <w:r w:rsidR="00022C38" w:rsidRPr="00965305">
        <w:rPr>
          <w:rFonts w:hint="eastAsia"/>
          <w:sz w:val="20"/>
          <w:szCs w:val="21"/>
          <w:highlight w:val="yellow"/>
        </w:rPr>
        <w:t>敏感指令的</w:t>
      </w:r>
      <w:r w:rsidR="00776D0F" w:rsidRPr="00965305">
        <w:rPr>
          <w:rFonts w:hint="eastAsia"/>
          <w:sz w:val="20"/>
          <w:szCs w:val="21"/>
          <w:highlight w:val="yellow"/>
        </w:rPr>
        <w:t>消除：</w:t>
      </w:r>
    </w:p>
    <w:p w14:paraId="4DC4C2BD" w14:textId="6409D5A6" w:rsidR="00776D0F" w:rsidRPr="00965305" w:rsidRDefault="00510708" w:rsidP="00510708">
      <w:pPr>
        <w:ind w:left="420" w:firstLine="420"/>
        <w:rPr>
          <w:sz w:val="20"/>
          <w:szCs w:val="21"/>
          <w:highlight w:val="yellow"/>
        </w:rPr>
      </w:pPr>
      <w:r w:rsidRPr="00965305">
        <w:rPr>
          <w:rFonts w:hint="eastAsia"/>
          <w:sz w:val="20"/>
          <w:szCs w:val="21"/>
          <w:highlight w:val="yellow"/>
        </w:rPr>
        <w:t>介绍敏感指令可能出现在哪些地方：出现在具有可执行权限的页面中，包括代码段中的代码、代码段中内嵌的数据、具有可执行权限的数据段（</w:t>
      </w:r>
      <w:proofErr w:type="spellStart"/>
      <w:r w:rsidRPr="00965305">
        <w:rPr>
          <w:rFonts w:hint="eastAsia"/>
          <w:sz w:val="20"/>
          <w:szCs w:val="21"/>
          <w:highlight w:val="yellow"/>
        </w:rPr>
        <w:t>rodata</w:t>
      </w:r>
      <w:proofErr w:type="spellEnd"/>
      <w:r w:rsidRPr="00965305">
        <w:rPr>
          <w:rFonts w:hint="eastAsia"/>
          <w:sz w:val="20"/>
          <w:szCs w:val="21"/>
          <w:highlight w:val="yellow"/>
        </w:rPr>
        <w:t>等）。</w:t>
      </w:r>
    </w:p>
    <w:p w14:paraId="556C827D" w14:textId="3D0B059E" w:rsidR="00510708" w:rsidRPr="00965305" w:rsidRDefault="001719FB" w:rsidP="00510708">
      <w:pPr>
        <w:ind w:left="420" w:firstLine="420"/>
        <w:rPr>
          <w:sz w:val="20"/>
          <w:szCs w:val="21"/>
          <w:highlight w:val="yellow"/>
        </w:rPr>
      </w:pPr>
      <w:r w:rsidRPr="00965305">
        <w:rPr>
          <w:rFonts w:hint="eastAsia"/>
          <w:sz w:val="20"/>
          <w:szCs w:val="21"/>
          <w:highlight w:val="yellow"/>
        </w:rPr>
        <w:t>在编译阶段消除敏感指令：通过修改编译器（</w:t>
      </w:r>
      <w:r w:rsidRPr="00965305">
        <w:rPr>
          <w:rFonts w:hint="eastAsia"/>
          <w:sz w:val="20"/>
          <w:szCs w:val="21"/>
          <w:highlight w:val="yellow"/>
        </w:rPr>
        <w:t>LLVM</w:t>
      </w:r>
      <w:r w:rsidRPr="00965305">
        <w:rPr>
          <w:rFonts w:hint="eastAsia"/>
          <w:sz w:val="20"/>
          <w:szCs w:val="21"/>
          <w:highlight w:val="yellow"/>
        </w:rPr>
        <w:t>），配合</w:t>
      </w:r>
      <w:proofErr w:type="spellStart"/>
      <w:r w:rsidRPr="00965305">
        <w:rPr>
          <w:rFonts w:hint="eastAsia"/>
          <w:sz w:val="20"/>
          <w:szCs w:val="21"/>
          <w:highlight w:val="yellow"/>
        </w:rPr>
        <w:t>ld</w:t>
      </w:r>
      <w:proofErr w:type="spellEnd"/>
      <w:r w:rsidRPr="00965305">
        <w:rPr>
          <w:rFonts w:hint="eastAsia"/>
          <w:sz w:val="20"/>
          <w:szCs w:val="21"/>
          <w:highlight w:val="yellow"/>
        </w:rPr>
        <w:t>，</w:t>
      </w:r>
      <w:r w:rsidR="00B42A0C" w:rsidRPr="00965305">
        <w:rPr>
          <w:rFonts w:hint="eastAsia"/>
          <w:sz w:val="20"/>
          <w:szCs w:val="21"/>
          <w:highlight w:val="yellow"/>
        </w:rPr>
        <w:t>消除内嵌数据，分离数据段和代码段。</w:t>
      </w:r>
    </w:p>
    <w:p w14:paraId="6AE361E7" w14:textId="4ED0B097" w:rsidR="00B42A0C" w:rsidRPr="00965305" w:rsidRDefault="00B42A0C" w:rsidP="00510708">
      <w:pPr>
        <w:ind w:left="420" w:firstLine="420"/>
        <w:rPr>
          <w:sz w:val="20"/>
          <w:szCs w:val="21"/>
          <w:highlight w:val="yellow"/>
        </w:rPr>
      </w:pPr>
      <w:r w:rsidRPr="00965305">
        <w:rPr>
          <w:rFonts w:hint="eastAsia"/>
          <w:sz w:val="20"/>
          <w:szCs w:val="21"/>
          <w:highlight w:val="yellow"/>
        </w:rPr>
        <w:t>在二进制上消除敏感指令：识别内嵌数据</w:t>
      </w:r>
      <w:r w:rsidR="00952628">
        <w:rPr>
          <w:rFonts w:hint="eastAsia"/>
          <w:sz w:val="20"/>
          <w:szCs w:val="21"/>
          <w:highlight w:val="yellow"/>
        </w:rPr>
        <w:t>（几句话讲一下识别思路）</w:t>
      </w:r>
      <w:r w:rsidRPr="00965305">
        <w:rPr>
          <w:rFonts w:hint="eastAsia"/>
          <w:sz w:val="20"/>
          <w:szCs w:val="21"/>
          <w:highlight w:val="yellow"/>
        </w:rPr>
        <w:t>，通过二进制重写技术</w:t>
      </w:r>
      <w:r w:rsidR="001F10CB" w:rsidRPr="00965305">
        <w:rPr>
          <w:rFonts w:hint="eastAsia"/>
          <w:sz w:val="20"/>
          <w:szCs w:val="21"/>
          <w:highlight w:val="yellow"/>
        </w:rPr>
        <w:t>消除内嵌在代码段中的数据；介绍分离数据段和代码段的方法。</w:t>
      </w:r>
    </w:p>
    <w:p w14:paraId="064E236D" w14:textId="16465C00" w:rsidR="001D4D24" w:rsidRPr="00965305" w:rsidRDefault="001D4D24" w:rsidP="001D4D24">
      <w:pPr>
        <w:rPr>
          <w:sz w:val="20"/>
          <w:szCs w:val="21"/>
          <w:highlight w:val="yellow"/>
        </w:rPr>
      </w:pPr>
      <w:r w:rsidRPr="00965305">
        <w:rPr>
          <w:sz w:val="20"/>
          <w:szCs w:val="21"/>
          <w:highlight w:val="yellow"/>
        </w:rPr>
        <w:tab/>
      </w:r>
      <w:r w:rsidRPr="00965305">
        <w:rPr>
          <w:rFonts w:hint="eastAsia"/>
          <w:sz w:val="20"/>
          <w:szCs w:val="21"/>
          <w:highlight w:val="yellow"/>
        </w:rPr>
        <w:t>（</w:t>
      </w:r>
      <w:r w:rsidRPr="00965305">
        <w:rPr>
          <w:rFonts w:hint="eastAsia"/>
          <w:sz w:val="20"/>
          <w:szCs w:val="21"/>
          <w:highlight w:val="yellow"/>
        </w:rPr>
        <w:t>3</w:t>
      </w:r>
      <w:r w:rsidRPr="00965305">
        <w:rPr>
          <w:rFonts w:hint="eastAsia"/>
          <w:sz w:val="20"/>
          <w:szCs w:val="21"/>
          <w:highlight w:val="yellow"/>
        </w:rPr>
        <w:t>）敏感指令的运行时监控：</w:t>
      </w:r>
    </w:p>
    <w:p w14:paraId="24441F2E" w14:textId="712AE927" w:rsidR="001D4D24" w:rsidRDefault="001D4D24" w:rsidP="001D4D24">
      <w:pPr>
        <w:rPr>
          <w:sz w:val="20"/>
          <w:szCs w:val="21"/>
        </w:rPr>
      </w:pPr>
      <w:r w:rsidRPr="00965305">
        <w:rPr>
          <w:sz w:val="20"/>
          <w:szCs w:val="21"/>
          <w:highlight w:val="yellow"/>
        </w:rPr>
        <w:tab/>
      </w:r>
      <w:r w:rsidRPr="00965305">
        <w:rPr>
          <w:sz w:val="20"/>
          <w:szCs w:val="21"/>
          <w:highlight w:val="yellow"/>
        </w:rPr>
        <w:tab/>
      </w:r>
      <w:r w:rsidRPr="00965305">
        <w:rPr>
          <w:rFonts w:hint="eastAsia"/>
          <w:sz w:val="20"/>
          <w:szCs w:val="21"/>
          <w:highlight w:val="yellow"/>
        </w:rPr>
        <w:t>介绍</w:t>
      </w:r>
      <w:r w:rsidR="006E7CFD" w:rsidRPr="00965305">
        <w:rPr>
          <w:rFonts w:hint="eastAsia"/>
          <w:sz w:val="20"/>
          <w:szCs w:val="21"/>
          <w:highlight w:val="yellow"/>
        </w:rPr>
        <w:t>程序加载时和</w:t>
      </w:r>
      <w:r w:rsidRPr="00965305">
        <w:rPr>
          <w:rFonts w:hint="eastAsia"/>
          <w:sz w:val="20"/>
          <w:szCs w:val="21"/>
          <w:highlight w:val="yellow"/>
        </w:rPr>
        <w:t>运行时如何监控并扫描新增的可执行页</w:t>
      </w:r>
      <w:r w:rsidR="006E7CFD" w:rsidRPr="00965305">
        <w:rPr>
          <w:rFonts w:hint="eastAsia"/>
          <w:sz w:val="20"/>
          <w:szCs w:val="21"/>
          <w:highlight w:val="yellow"/>
        </w:rPr>
        <w:t>，介绍扫描算法，</w:t>
      </w:r>
      <w:r w:rsidRPr="00965305">
        <w:rPr>
          <w:rFonts w:hint="eastAsia"/>
          <w:sz w:val="20"/>
          <w:szCs w:val="21"/>
          <w:highlight w:val="yellow"/>
        </w:rPr>
        <w:t>列举可能出现可执行页的情况。</w:t>
      </w:r>
    </w:p>
    <w:p w14:paraId="0BD07CB9" w14:textId="06191E97" w:rsidR="00C66B29" w:rsidRPr="00C66B29" w:rsidRDefault="00EC3BCA" w:rsidP="001D4D24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为了对敏感指令进行截获和处理，我们在管理模块中</w:t>
      </w:r>
      <w:r w:rsidR="003D761C">
        <w:rPr>
          <w:rFonts w:hint="eastAsia"/>
          <w:sz w:val="20"/>
          <w:szCs w:val="21"/>
        </w:rPr>
        <w:t>编写了监控可执行页生成点的监控模块</w:t>
      </w:r>
      <w:r w:rsidR="00991585">
        <w:rPr>
          <w:rFonts w:hint="eastAsia"/>
          <w:sz w:val="20"/>
          <w:szCs w:val="21"/>
        </w:rPr>
        <w:t>。该模块</w:t>
      </w:r>
      <w:r w:rsidR="003D761C">
        <w:rPr>
          <w:rFonts w:hint="eastAsia"/>
          <w:sz w:val="20"/>
          <w:szCs w:val="21"/>
        </w:rPr>
        <w:t>在操作系统将</w:t>
      </w:r>
      <w:r w:rsidR="00C66B29">
        <w:rPr>
          <w:rFonts w:hint="eastAsia"/>
          <w:sz w:val="20"/>
          <w:szCs w:val="21"/>
        </w:rPr>
        <w:t>内存</w:t>
      </w:r>
      <w:r w:rsidR="003D761C">
        <w:rPr>
          <w:rFonts w:hint="eastAsia"/>
          <w:sz w:val="20"/>
          <w:szCs w:val="21"/>
        </w:rPr>
        <w:t>页</w:t>
      </w:r>
      <w:r w:rsidR="00C66B29">
        <w:rPr>
          <w:rFonts w:hint="eastAsia"/>
          <w:sz w:val="20"/>
          <w:szCs w:val="21"/>
        </w:rPr>
        <w:t>赋予可执行权限</w:t>
      </w:r>
      <w:r w:rsidR="003D761C">
        <w:rPr>
          <w:rFonts w:hint="eastAsia"/>
          <w:sz w:val="20"/>
          <w:szCs w:val="21"/>
        </w:rPr>
        <w:t>后，扫描该页的内容，判断其中是否有敏感</w:t>
      </w:r>
      <w:r w:rsidR="00991585">
        <w:rPr>
          <w:rFonts w:hint="eastAsia"/>
          <w:sz w:val="20"/>
          <w:szCs w:val="21"/>
        </w:rPr>
        <w:t>指令</w:t>
      </w:r>
      <w:r w:rsidR="003D761C">
        <w:rPr>
          <w:rFonts w:hint="eastAsia"/>
          <w:sz w:val="20"/>
          <w:szCs w:val="21"/>
        </w:rPr>
        <w:t>，并</w:t>
      </w:r>
      <w:r w:rsidR="00991585">
        <w:rPr>
          <w:rFonts w:hint="eastAsia"/>
          <w:sz w:val="20"/>
          <w:szCs w:val="21"/>
        </w:rPr>
        <w:t>按需</w:t>
      </w:r>
      <w:r w:rsidR="003D761C">
        <w:rPr>
          <w:rFonts w:hint="eastAsia"/>
          <w:sz w:val="20"/>
          <w:szCs w:val="21"/>
        </w:rPr>
        <w:t>进行</w:t>
      </w:r>
      <w:r w:rsidR="00991585">
        <w:rPr>
          <w:rFonts w:hint="eastAsia"/>
          <w:sz w:val="20"/>
          <w:szCs w:val="21"/>
        </w:rPr>
        <w:t>拦截或模拟</w:t>
      </w:r>
      <w:r w:rsidR="003D761C">
        <w:rPr>
          <w:rFonts w:hint="eastAsia"/>
          <w:sz w:val="20"/>
          <w:szCs w:val="21"/>
        </w:rPr>
        <w:t>。</w:t>
      </w:r>
      <w:r w:rsidR="00C66B29">
        <w:rPr>
          <w:rFonts w:hint="eastAsia"/>
          <w:sz w:val="20"/>
          <w:szCs w:val="21"/>
        </w:rPr>
        <w:t>具体来说，我们在程序加载和运行时监控并扫描新增的可执行页</w:t>
      </w:r>
      <w:r w:rsidR="004844E6">
        <w:rPr>
          <w:rFonts w:hint="eastAsia"/>
          <w:sz w:val="20"/>
          <w:szCs w:val="21"/>
        </w:rPr>
        <w:t>，</w:t>
      </w:r>
      <w:r w:rsidR="00C66B29">
        <w:rPr>
          <w:rFonts w:hint="eastAsia"/>
          <w:sz w:val="20"/>
          <w:szCs w:val="21"/>
        </w:rPr>
        <w:t>例如，如果目标程序的某段代码在首次</w:t>
      </w:r>
      <w:r w:rsidR="00BF3350">
        <w:rPr>
          <w:rFonts w:hint="eastAsia"/>
          <w:sz w:val="20"/>
          <w:szCs w:val="21"/>
        </w:rPr>
        <w:t>访问</w:t>
      </w:r>
      <w:r w:rsidR="00C66B29">
        <w:rPr>
          <w:rFonts w:hint="eastAsia"/>
          <w:sz w:val="20"/>
          <w:szCs w:val="21"/>
        </w:rPr>
        <w:t>时触发异常并被加载到内存中，该模块将在</w:t>
      </w:r>
      <w:r w:rsidR="004844E6">
        <w:rPr>
          <w:rFonts w:hint="eastAsia"/>
          <w:sz w:val="20"/>
          <w:szCs w:val="21"/>
        </w:rPr>
        <w:t>页</w:t>
      </w:r>
      <w:r w:rsidR="00C66B29">
        <w:rPr>
          <w:rFonts w:hint="eastAsia"/>
          <w:sz w:val="20"/>
          <w:szCs w:val="21"/>
        </w:rPr>
        <w:t>加载之后对该页进行扫描，</w:t>
      </w:r>
      <w:r w:rsidR="004844E6">
        <w:rPr>
          <w:rFonts w:hint="eastAsia"/>
          <w:sz w:val="20"/>
          <w:szCs w:val="21"/>
        </w:rPr>
        <w:t>捕获</w:t>
      </w:r>
      <w:r w:rsidR="00C66B29">
        <w:rPr>
          <w:rFonts w:hint="eastAsia"/>
          <w:sz w:val="20"/>
          <w:szCs w:val="21"/>
        </w:rPr>
        <w:t>敏感指令</w:t>
      </w:r>
      <w:r w:rsidR="004844E6">
        <w:rPr>
          <w:rFonts w:hint="eastAsia"/>
          <w:sz w:val="20"/>
          <w:szCs w:val="21"/>
        </w:rPr>
        <w:t>。新增的可执行</w:t>
      </w:r>
      <w:proofErr w:type="gramStart"/>
      <w:r w:rsidR="004844E6">
        <w:rPr>
          <w:rFonts w:hint="eastAsia"/>
          <w:sz w:val="20"/>
          <w:szCs w:val="21"/>
        </w:rPr>
        <w:t>页包括</w:t>
      </w:r>
      <w:proofErr w:type="gramEnd"/>
      <w:r w:rsidR="004844E6">
        <w:rPr>
          <w:rFonts w:hint="eastAsia"/>
          <w:sz w:val="20"/>
          <w:szCs w:val="21"/>
        </w:rPr>
        <w:t>目标程序加载到内存的代码段、动态链接库文件的代码段、用户动态生成的代码等。</w:t>
      </w:r>
    </w:p>
    <w:p w14:paraId="5F0499AF" w14:textId="5750CA96" w:rsidR="0099308F" w:rsidRDefault="00243220" w:rsidP="00243220">
      <w:pPr>
        <w:rPr>
          <w:sz w:val="20"/>
          <w:szCs w:val="21"/>
        </w:rPr>
      </w:pPr>
      <w:r>
        <w:rPr>
          <w:sz w:val="20"/>
          <w:szCs w:val="21"/>
        </w:rPr>
        <w:tab/>
        <w:t>ARM</w:t>
      </w:r>
      <w:r>
        <w:rPr>
          <w:rFonts w:hint="eastAsia"/>
          <w:sz w:val="20"/>
          <w:szCs w:val="21"/>
        </w:rPr>
        <w:t>指令</w:t>
      </w:r>
      <w:r w:rsidR="007B5A74">
        <w:rPr>
          <w:rFonts w:hint="eastAsia"/>
          <w:sz w:val="20"/>
          <w:szCs w:val="21"/>
        </w:rPr>
        <w:t>集</w:t>
      </w:r>
      <w:r>
        <w:rPr>
          <w:rFonts w:hint="eastAsia"/>
          <w:sz w:val="20"/>
          <w:szCs w:val="21"/>
        </w:rPr>
        <w:t>是定长指令</w:t>
      </w:r>
      <w:r w:rsidR="007B5A74">
        <w:rPr>
          <w:rFonts w:hint="eastAsia"/>
          <w:sz w:val="20"/>
          <w:szCs w:val="21"/>
        </w:rPr>
        <w:t>集</w:t>
      </w:r>
      <w:r>
        <w:rPr>
          <w:rFonts w:hint="eastAsia"/>
          <w:sz w:val="20"/>
          <w:szCs w:val="21"/>
        </w:rPr>
        <w:t>，</w:t>
      </w:r>
      <w:r w:rsidR="007B5A74">
        <w:rPr>
          <w:rFonts w:hint="eastAsia"/>
          <w:sz w:val="20"/>
          <w:szCs w:val="21"/>
        </w:rPr>
        <w:t>可以采用</w:t>
      </w:r>
      <w:r w:rsidR="000D1AB8">
        <w:rPr>
          <w:rFonts w:hint="eastAsia"/>
          <w:sz w:val="20"/>
          <w:szCs w:val="21"/>
        </w:rPr>
        <w:t>将</w:t>
      </w:r>
      <w:r w:rsidR="004844E6">
        <w:rPr>
          <w:rFonts w:hint="eastAsia"/>
          <w:sz w:val="20"/>
          <w:szCs w:val="21"/>
        </w:rPr>
        <w:t>目标</w:t>
      </w:r>
      <w:r w:rsidR="000D1AB8">
        <w:rPr>
          <w:rFonts w:hint="eastAsia"/>
          <w:sz w:val="20"/>
          <w:szCs w:val="21"/>
        </w:rPr>
        <w:t>指令和敏感</w:t>
      </w:r>
      <w:r w:rsidR="007B5A74">
        <w:rPr>
          <w:rFonts w:hint="eastAsia"/>
          <w:sz w:val="20"/>
          <w:szCs w:val="21"/>
        </w:rPr>
        <w:t>指令</w:t>
      </w:r>
      <w:r w:rsidR="000D1AB8">
        <w:rPr>
          <w:rFonts w:hint="eastAsia"/>
          <w:sz w:val="20"/>
          <w:szCs w:val="21"/>
        </w:rPr>
        <w:t>逐条</w:t>
      </w:r>
      <w:r w:rsidR="007B5A74">
        <w:rPr>
          <w:rFonts w:hint="eastAsia"/>
          <w:sz w:val="20"/>
          <w:szCs w:val="21"/>
        </w:rPr>
        <w:t>比对的方式判断是否出现敏感指令。</w:t>
      </w:r>
      <w:r w:rsidR="000D1AB8">
        <w:rPr>
          <w:rFonts w:hint="eastAsia"/>
          <w:sz w:val="20"/>
          <w:szCs w:val="21"/>
        </w:rPr>
        <w:t>进一步地，为了降低单页指令扫描的时间开销</w:t>
      </w:r>
      <w:r w:rsidRPr="00243220">
        <w:rPr>
          <w:rFonts w:hint="eastAsia"/>
          <w:sz w:val="20"/>
          <w:szCs w:val="21"/>
        </w:rPr>
        <w:t>，本</w:t>
      </w:r>
      <w:r w:rsidR="000D1AB8">
        <w:rPr>
          <w:rFonts w:hint="eastAsia"/>
          <w:sz w:val="20"/>
          <w:szCs w:val="21"/>
        </w:rPr>
        <w:t>项目</w:t>
      </w:r>
      <w:r w:rsidRPr="00243220">
        <w:rPr>
          <w:rFonts w:hint="eastAsia"/>
          <w:sz w:val="20"/>
          <w:szCs w:val="21"/>
        </w:rPr>
        <w:t>将</w:t>
      </w:r>
      <w:r w:rsidR="0099308F">
        <w:rPr>
          <w:rFonts w:hint="eastAsia"/>
          <w:sz w:val="20"/>
          <w:szCs w:val="21"/>
        </w:rPr>
        <w:t>借助</w:t>
      </w:r>
      <w:r w:rsidR="00852F02">
        <w:rPr>
          <w:rFonts w:hint="eastAsia"/>
          <w:sz w:val="20"/>
          <w:szCs w:val="21"/>
        </w:rPr>
        <w:t>哈希算法</w:t>
      </w:r>
      <w:r w:rsidR="00371726">
        <w:rPr>
          <w:rFonts w:hint="eastAsia"/>
          <w:sz w:val="20"/>
          <w:szCs w:val="21"/>
        </w:rPr>
        <w:t>进行指令比对</w:t>
      </w:r>
      <w:r w:rsidR="00266245">
        <w:rPr>
          <w:rFonts w:hint="eastAsia"/>
          <w:sz w:val="20"/>
          <w:szCs w:val="21"/>
        </w:rPr>
        <w:t>。</w:t>
      </w:r>
      <w:r w:rsidR="00623CED">
        <w:rPr>
          <w:rFonts w:hint="eastAsia"/>
          <w:sz w:val="20"/>
          <w:szCs w:val="21"/>
        </w:rPr>
        <w:t>哈希算法</w:t>
      </w:r>
      <w:r w:rsidR="00266245">
        <w:rPr>
          <w:rFonts w:hint="eastAsia"/>
          <w:sz w:val="20"/>
          <w:szCs w:val="21"/>
        </w:rPr>
        <w:t>为</w:t>
      </w:r>
      <w:r w:rsidR="00266245">
        <w:rPr>
          <w:rFonts w:hint="eastAsia"/>
          <w:sz w:val="20"/>
          <w:szCs w:val="21"/>
        </w:rPr>
        <w:t>3</w:t>
      </w:r>
      <w:r w:rsidR="00266245">
        <w:rPr>
          <w:sz w:val="20"/>
          <w:szCs w:val="21"/>
        </w:rPr>
        <w:t>2</w:t>
      </w:r>
      <w:r w:rsidR="00266245">
        <w:rPr>
          <w:rFonts w:hint="eastAsia"/>
          <w:sz w:val="20"/>
          <w:szCs w:val="21"/>
        </w:rPr>
        <w:t>位指令编码到哈希表下标的映射，</w:t>
      </w:r>
      <w:r w:rsidR="00623CED">
        <w:rPr>
          <w:rFonts w:hint="eastAsia"/>
          <w:sz w:val="20"/>
          <w:szCs w:val="21"/>
        </w:rPr>
        <w:t>本项目</w:t>
      </w:r>
      <w:r w:rsidR="0099308F">
        <w:rPr>
          <w:rFonts w:hint="eastAsia"/>
          <w:sz w:val="20"/>
          <w:szCs w:val="21"/>
        </w:rPr>
        <w:t>将</w:t>
      </w:r>
      <w:r w:rsidR="00623CED">
        <w:rPr>
          <w:rFonts w:hint="eastAsia"/>
          <w:sz w:val="20"/>
          <w:szCs w:val="21"/>
        </w:rPr>
        <w:t>指令编码</w:t>
      </w:r>
      <w:r w:rsidR="0099308F">
        <w:rPr>
          <w:rFonts w:hint="eastAsia"/>
          <w:sz w:val="20"/>
          <w:szCs w:val="21"/>
        </w:rPr>
        <w:t>的若干</w:t>
      </w:r>
      <w:r w:rsidR="00623CED">
        <w:rPr>
          <w:rFonts w:hint="eastAsia"/>
          <w:sz w:val="20"/>
          <w:szCs w:val="21"/>
        </w:rPr>
        <w:t>位拼接</w:t>
      </w:r>
      <w:r w:rsidR="0099308F">
        <w:rPr>
          <w:rFonts w:hint="eastAsia"/>
          <w:sz w:val="20"/>
          <w:szCs w:val="21"/>
        </w:rPr>
        <w:t>后</w:t>
      </w:r>
      <w:r w:rsidR="00623CED">
        <w:rPr>
          <w:rFonts w:hint="eastAsia"/>
          <w:sz w:val="20"/>
          <w:szCs w:val="21"/>
        </w:rPr>
        <w:t>的</w:t>
      </w:r>
      <w:r w:rsidR="0099308F">
        <w:rPr>
          <w:rFonts w:hint="eastAsia"/>
          <w:sz w:val="20"/>
          <w:szCs w:val="21"/>
        </w:rPr>
        <w:t>结果</w:t>
      </w:r>
      <w:r w:rsidR="00623CED">
        <w:rPr>
          <w:rFonts w:hint="eastAsia"/>
          <w:sz w:val="20"/>
          <w:szCs w:val="21"/>
        </w:rPr>
        <w:t>作为该指令</w:t>
      </w:r>
      <w:r w:rsidR="0099308F">
        <w:rPr>
          <w:rFonts w:hint="eastAsia"/>
          <w:sz w:val="20"/>
          <w:szCs w:val="21"/>
        </w:rPr>
        <w:t>的哈希计算值</w:t>
      </w:r>
      <w:r w:rsidR="00623CED">
        <w:rPr>
          <w:rFonts w:hint="eastAsia"/>
          <w:sz w:val="20"/>
          <w:szCs w:val="21"/>
        </w:rPr>
        <w:t>。</w:t>
      </w:r>
      <w:r w:rsidR="0099308F">
        <w:rPr>
          <w:rFonts w:hint="eastAsia"/>
          <w:sz w:val="20"/>
          <w:szCs w:val="21"/>
        </w:rPr>
        <w:t>依据哈</w:t>
      </w:r>
      <w:proofErr w:type="gramStart"/>
      <w:r w:rsidR="0099308F">
        <w:rPr>
          <w:rFonts w:hint="eastAsia"/>
          <w:sz w:val="20"/>
          <w:szCs w:val="21"/>
        </w:rPr>
        <w:t>希计算</w:t>
      </w:r>
      <w:proofErr w:type="gramEnd"/>
      <w:r w:rsidR="0099308F">
        <w:rPr>
          <w:rFonts w:hint="eastAsia"/>
          <w:sz w:val="20"/>
          <w:szCs w:val="21"/>
        </w:rPr>
        <w:t>值，</w:t>
      </w:r>
      <w:r w:rsidR="00220F58">
        <w:rPr>
          <w:rFonts w:hint="eastAsia"/>
          <w:sz w:val="20"/>
          <w:szCs w:val="21"/>
        </w:rPr>
        <w:t>本系统在初始化时，</w:t>
      </w:r>
      <w:r w:rsidR="0099308F">
        <w:rPr>
          <w:rFonts w:hint="eastAsia"/>
          <w:sz w:val="20"/>
          <w:szCs w:val="21"/>
        </w:rPr>
        <w:t>将所有敏感指令存储在哈希表中。</w:t>
      </w:r>
      <w:r w:rsidR="00266245">
        <w:rPr>
          <w:rFonts w:hint="eastAsia"/>
          <w:sz w:val="20"/>
          <w:szCs w:val="21"/>
        </w:rPr>
        <w:t>哈</w:t>
      </w:r>
      <w:proofErr w:type="gramStart"/>
      <w:r w:rsidR="00266245">
        <w:rPr>
          <w:rFonts w:hint="eastAsia"/>
          <w:sz w:val="20"/>
          <w:szCs w:val="21"/>
        </w:rPr>
        <w:t>希冲突</w:t>
      </w:r>
      <w:proofErr w:type="gramEnd"/>
      <w:r w:rsidR="00266245">
        <w:rPr>
          <w:rFonts w:hint="eastAsia"/>
          <w:sz w:val="20"/>
          <w:szCs w:val="21"/>
        </w:rPr>
        <w:t>采用链地址法解决，</w:t>
      </w:r>
      <w:r w:rsidR="00623CED">
        <w:rPr>
          <w:rFonts w:hint="eastAsia"/>
          <w:sz w:val="20"/>
          <w:szCs w:val="21"/>
        </w:rPr>
        <w:t>即</w:t>
      </w:r>
      <w:proofErr w:type="gramStart"/>
      <w:r w:rsidR="00266245">
        <w:rPr>
          <w:rFonts w:hint="eastAsia"/>
          <w:sz w:val="20"/>
          <w:szCs w:val="21"/>
        </w:rPr>
        <w:t>相同哈希值</w:t>
      </w:r>
      <w:proofErr w:type="gramEnd"/>
      <w:r w:rsidR="00266245">
        <w:rPr>
          <w:rFonts w:hint="eastAsia"/>
          <w:sz w:val="20"/>
          <w:szCs w:val="21"/>
        </w:rPr>
        <w:t>的指令存在</w:t>
      </w:r>
      <w:r w:rsidR="00623CED">
        <w:rPr>
          <w:rFonts w:hint="eastAsia"/>
          <w:sz w:val="20"/>
          <w:szCs w:val="21"/>
        </w:rPr>
        <w:t>哈希表同一项的链表中</w:t>
      </w:r>
      <w:r w:rsidR="00266245">
        <w:rPr>
          <w:rFonts w:hint="eastAsia"/>
          <w:sz w:val="20"/>
          <w:szCs w:val="21"/>
        </w:rPr>
        <w:t>。</w:t>
      </w:r>
      <w:r w:rsidR="00220F58">
        <w:rPr>
          <w:rFonts w:hint="eastAsia"/>
          <w:sz w:val="20"/>
          <w:szCs w:val="21"/>
        </w:rPr>
        <w:t>在指令扫描的过程中，</w:t>
      </w:r>
      <w:r w:rsidR="0099308F">
        <w:rPr>
          <w:rFonts w:hint="eastAsia"/>
          <w:sz w:val="20"/>
          <w:szCs w:val="21"/>
        </w:rPr>
        <w:t>对于某条目标指令，</w:t>
      </w:r>
      <w:r w:rsidR="00220F58">
        <w:rPr>
          <w:rFonts w:hint="eastAsia"/>
          <w:sz w:val="20"/>
          <w:szCs w:val="21"/>
        </w:rPr>
        <w:t>首先</w:t>
      </w:r>
      <w:r w:rsidR="0099308F">
        <w:rPr>
          <w:rFonts w:hint="eastAsia"/>
          <w:sz w:val="20"/>
          <w:szCs w:val="21"/>
        </w:rPr>
        <w:t>以它</w:t>
      </w:r>
      <w:r w:rsidR="00220F58">
        <w:rPr>
          <w:rFonts w:hint="eastAsia"/>
          <w:sz w:val="20"/>
          <w:szCs w:val="21"/>
        </w:rPr>
        <w:t>的</w:t>
      </w:r>
      <w:r w:rsidR="0099308F">
        <w:rPr>
          <w:rFonts w:hint="eastAsia"/>
          <w:sz w:val="20"/>
          <w:szCs w:val="21"/>
        </w:rPr>
        <w:t>哈希计算</w:t>
      </w:r>
      <w:r w:rsidR="00220F58">
        <w:rPr>
          <w:rFonts w:hint="eastAsia"/>
          <w:sz w:val="20"/>
          <w:szCs w:val="21"/>
        </w:rPr>
        <w:t>值</w:t>
      </w:r>
      <w:r w:rsidR="0099308F">
        <w:rPr>
          <w:rFonts w:hint="eastAsia"/>
          <w:sz w:val="20"/>
          <w:szCs w:val="21"/>
        </w:rPr>
        <w:t>作为下标，读取哈希表的对应项</w:t>
      </w:r>
      <w:r w:rsidR="00220F58">
        <w:rPr>
          <w:rFonts w:hint="eastAsia"/>
          <w:sz w:val="20"/>
          <w:szCs w:val="21"/>
        </w:rPr>
        <w:t>。然后进行验</w:t>
      </w:r>
      <w:r w:rsidR="00220F58">
        <w:rPr>
          <w:rFonts w:hint="eastAsia"/>
          <w:sz w:val="20"/>
          <w:szCs w:val="21"/>
        </w:rPr>
        <w:lastRenderedPageBreak/>
        <w:t>证：</w:t>
      </w:r>
      <w:r w:rsidR="0099308F">
        <w:rPr>
          <w:rFonts w:hint="eastAsia"/>
          <w:sz w:val="20"/>
          <w:szCs w:val="21"/>
        </w:rPr>
        <w:t>若该项的链表中存储有指令，且经过比对，链表中某条指令编码和该目标指令相同，则该目标指令是敏感指令。</w:t>
      </w:r>
    </w:p>
    <w:p w14:paraId="1725C914" w14:textId="516956E1" w:rsidR="00AD461E" w:rsidRPr="00510708" w:rsidRDefault="00AD461E" w:rsidP="001D4D24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sz w:val="20"/>
          <w:szCs w:val="21"/>
        </w:rPr>
        <w:tab/>
      </w:r>
    </w:p>
    <w:p w14:paraId="27C40F4F" w14:textId="77777777" w:rsidR="003A552B" w:rsidRPr="001F10CB" w:rsidRDefault="003A552B" w:rsidP="009171B5">
      <w:pPr>
        <w:ind w:left="360"/>
        <w:rPr>
          <w:sz w:val="20"/>
          <w:szCs w:val="21"/>
        </w:rPr>
      </w:pPr>
    </w:p>
    <w:p w14:paraId="1EAED682" w14:textId="6C23E3D4" w:rsidR="003C3083" w:rsidRDefault="00107CE8" w:rsidP="00A84DF3">
      <w:pPr>
        <w:pStyle w:val="a3"/>
        <w:numPr>
          <w:ilvl w:val="1"/>
          <w:numId w:val="11"/>
        </w:numPr>
        <w:ind w:firstLineChars="0"/>
        <w:rPr>
          <w:sz w:val="20"/>
          <w:szCs w:val="21"/>
        </w:rPr>
      </w:pPr>
      <w:r w:rsidRPr="009C0773">
        <w:rPr>
          <w:rFonts w:hint="eastAsia"/>
          <w:sz w:val="20"/>
          <w:szCs w:val="21"/>
        </w:rPr>
        <w:t>基于</w:t>
      </w:r>
      <w:r w:rsidRPr="009C0773">
        <w:rPr>
          <w:sz w:val="20"/>
          <w:szCs w:val="21"/>
        </w:rPr>
        <w:t>ARM PAN</w:t>
      </w:r>
      <w:r w:rsidRPr="009C0773">
        <w:rPr>
          <w:rFonts w:hint="eastAsia"/>
          <w:sz w:val="20"/>
          <w:szCs w:val="21"/>
        </w:rPr>
        <w:t>硬件的</w:t>
      </w:r>
      <w:r>
        <w:rPr>
          <w:rFonts w:hint="eastAsia"/>
          <w:sz w:val="20"/>
          <w:szCs w:val="21"/>
        </w:rPr>
        <w:t>低开销</w:t>
      </w:r>
      <w:r w:rsidRPr="009C0773">
        <w:rPr>
          <w:rFonts w:hint="eastAsia"/>
          <w:sz w:val="20"/>
          <w:szCs w:val="21"/>
        </w:rPr>
        <w:t>内存隔离技术</w:t>
      </w:r>
    </w:p>
    <w:p w14:paraId="37E83241" w14:textId="40DD1B94" w:rsidR="001954FB" w:rsidRDefault="001954FB" w:rsidP="001954FB">
      <w:pPr>
        <w:pStyle w:val="a3"/>
        <w:ind w:left="360" w:firstLineChars="0" w:firstLine="0"/>
        <w:rPr>
          <w:sz w:val="20"/>
          <w:szCs w:val="21"/>
        </w:rPr>
      </w:pPr>
    </w:p>
    <w:p w14:paraId="7D77CDAF" w14:textId="77777777" w:rsidR="00E02788" w:rsidRDefault="00E02788" w:rsidP="001954FB">
      <w:pPr>
        <w:pStyle w:val="a3"/>
        <w:ind w:left="360" w:firstLineChars="0" w:firstLine="0"/>
        <w:rPr>
          <w:sz w:val="20"/>
          <w:szCs w:val="21"/>
        </w:rPr>
      </w:pPr>
    </w:p>
    <w:p w14:paraId="5B5B9535" w14:textId="0213BA52" w:rsidR="00274AC4" w:rsidRDefault="00107CE8" w:rsidP="00A84DF3">
      <w:pPr>
        <w:pStyle w:val="a3"/>
        <w:numPr>
          <w:ilvl w:val="1"/>
          <w:numId w:val="1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基于页表资源释放的高效垃圾回收技术</w:t>
      </w:r>
    </w:p>
    <w:p w14:paraId="49DF9423" w14:textId="5EE1CE40" w:rsidR="00C84919" w:rsidRDefault="00C84919" w:rsidP="00C84919">
      <w:pPr>
        <w:rPr>
          <w:sz w:val="20"/>
          <w:szCs w:val="21"/>
        </w:rPr>
      </w:pPr>
    </w:p>
    <w:p w14:paraId="17B2472B" w14:textId="77777777" w:rsidR="00014FCB" w:rsidRPr="00C84919" w:rsidRDefault="00014FCB" w:rsidP="00C84919">
      <w:pPr>
        <w:rPr>
          <w:sz w:val="20"/>
          <w:szCs w:val="21"/>
        </w:rPr>
      </w:pPr>
    </w:p>
    <w:p w14:paraId="050EFF3D" w14:textId="17EBE6CA" w:rsidR="00660955" w:rsidRDefault="00660955" w:rsidP="00660955">
      <w:pPr>
        <w:rPr>
          <w:sz w:val="20"/>
          <w:szCs w:val="21"/>
        </w:rPr>
      </w:pPr>
    </w:p>
    <w:p w14:paraId="50017F5D" w14:textId="6181CB68" w:rsidR="00660955" w:rsidRDefault="00660955" w:rsidP="0066095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可行性分析：</w:t>
      </w:r>
    </w:p>
    <w:p w14:paraId="4B653C08" w14:textId="04CC9031" w:rsidR="00660955" w:rsidRPr="00E20615" w:rsidRDefault="00E20615" w:rsidP="00E20615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 w:rsidRPr="00E20615">
        <w:rPr>
          <w:rFonts w:hint="eastAsia"/>
          <w:sz w:val="20"/>
          <w:szCs w:val="21"/>
        </w:rPr>
        <w:t>性能模拟：保护敏感数据引入的性能开销很低</w:t>
      </w:r>
    </w:p>
    <w:p w14:paraId="2CCB0D5E" w14:textId="59C27432" w:rsidR="00E20615" w:rsidRDefault="00E20615" w:rsidP="00E20615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研究基础</w:t>
      </w:r>
      <w:r w:rsidR="00E83C9F">
        <w:rPr>
          <w:rFonts w:hint="eastAsia"/>
          <w:sz w:val="20"/>
          <w:szCs w:val="21"/>
        </w:rPr>
        <w:t>：</w:t>
      </w:r>
    </w:p>
    <w:p w14:paraId="4D4EEED5" w14:textId="5A9234F3" w:rsidR="002B740F" w:rsidRPr="0052666B" w:rsidRDefault="00E20615" w:rsidP="0052666B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人员和配套支撑：</w:t>
      </w:r>
    </w:p>
    <w:p w14:paraId="678D047F" w14:textId="77777777" w:rsidR="00BB0B9C" w:rsidRPr="001D2D77" w:rsidRDefault="00BB0B9C" w:rsidP="002B740F">
      <w:pPr>
        <w:snapToGrid w:val="0"/>
        <w:spacing w:line="440" w:lineRule="exact"/>
        <w:ind w:firstLineChars="196" w:firstLine="549"/>
        <w:rPr>
          <w:rFonts w:ascii="楷体" w:eastAsia="楷体" w:hAnsi="楷体" w:cs="楷体_GB2312"/>
          <w:color w:val="0070C0"/>
          <w:sz w:val="28"/>
          <w:szCs w:val="28"/>
        </w:rPr>
      </w:pPr>
    </w:p>
    <w:p w14:paraId="5CCCEC23" w14:textId="77777777" w:rsidR="002B740F" w:rsidRPr="001D2D77" w:rsidRDefault="002B740F" w:rsidP="002B740F">
      <w:pPr>
        <w:snapToGrid w:val="0"/>
        <w:spacing w:line="440" w:lineRule="exact"/>
        <w:ind w:firstLineChars="196" w:firstLine="549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 w:rsidRPr="001D2D77">
        <w:rPr>
          <w:rFonts w:ascii="楷体" w:eastAsia="楷体" w:hAnsi="楷体"/>
          <w:color w:val="0070C0"/>
          <w:sz w:val="28"/>
          <w:szCs w:val="28"/>
        </w:rPr>
        <w:t>4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．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本项目的特色与创新之处；</w:t>
      </w:r>
    </w:p>
    <w:p w14:paraId="1AFB1304" w14:textId="73E4E4E3" w:rsidR="00552806" w:rsidRDefault="00585018" w:rsidP="00585018">
      <w:pPr>
        <w:snapToGrid w:val="0"/>
        <w:spacing w:line="440" w:lineRule="exact"/>
        <w:rPr>
          <w:rFonts w:ascii="宋体" w:hAnsi="宋体"/>
          <w:sz w:val="20"/>
          <w:szCs w:val="20"/>
        </w:rPr>
      </w:pPr>
      <w:r w:rsidRPr="00585018">
        <w:rPr>
          <w:rFonts w:ascii="宋体" w:hAnsi="宋体" w:hint="eastAsia"/>
          <w:sz w:val="20"/>
          <w:szCs w:val="20"/>
        </w:rPr>
        <w:t>4</w:t>
      </w:r>
      <w:r w:rsidRPr="00585018">
        <w:rPr>
          <w:rFonts w:ascii="宋体" w:hAnsi="宋体"/>
          <w:sz w:val="20"/>
          <w:szCs w:val="20"/>
        </w:rPr>
        <w:t xml:space="preserve">.1 </w:t>
      </w:r>
      <w:r w:rsidR="00552806">
        <w:rPr>
          <w:rFonts w:ascii="宋体" w:hAnsi="宋体" w:hint="eastAsia"/>
          <w:sz w:val="20"/>
          <w:szCs w:val="20"/>
        </w:rPr>
        <w:t>基于内核旁路的新型应用加速系统</w:t>
      </w:r>
    </w:p>
    <w:p w14:paraId="66CE2427" w14:textId="77777777" w:rsidR="00552806" w:rsidRDefault="008D77D3" w:rsidP="00552806">
      <w:pPr>
        <w:snapToGrid w:val="0"/>
        <w:spacing w:line="440" w:lineRule="exac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</w:t>
      </w:r>
      <w:r>
        <w:rPr>
          <w:rFonts w:ascii="宋体" w:hAnsi="宋体"/>
          <w:sz w:val="20"/>
          <w:szCs w:val="20"/>
        </w:rPr>
        <w:t xml:space="preserve">.2 </w:t>
      </w:r>
      <w:r w:rsidR="00552806">
        <w:rPr>
          <w:rFonts w:ascii="宋体" w:hAnsi="宋体" w:hint="eastAsia"/>
          <w:sz w:val="20"/>
          <w:szCs w:val="20"/>
        </w:rPr>
        <w:t>基于特权硬件的高效隔离技术</w:t>
      </w:r>
    </w:p>
    <w:p w14:paraId="059219ED" w14:textId="5213028D" w:rsidR="00ED320F" w:rsidRPr="00585018" w:rsidRDefault="00642187" w:rsidP="00585018">
      <w:pPr>
        <w:snapToGrid w:val="0"/>
        <w:spacing w:line="440" w:lineRule="exac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</w:t>
      </w:r>
      <w:r>
        <w:rPr>
          <w:rFonts w:ascii="宋体" w:hAnsi="宋体"/>
          <w:sz w:val="20"/>
          <w:szCs w:val="20"/>
        </w:rPr>
        <w:t xml:space="preserve">.3 </w:t>
      </w:r>
    </w:p>
    <w:p w14:paraId="26F6FD86" w14:textId="77777777" w:rsidR="00585018" w:rsidRPr="00233AFE" w:rsidRDefault="00585018" w:rsidP="00585018">
      <w:pPr>
        <w:snapToGrid w:val="0"/>
        <w:spacing w:line="440" w:lineRule="exact"/>
        <w:rPr>
          <w:rFonts w:ascii="宋体" w:hAnsi="宋体"/>
          <w:sz w:val="24"/>
        </w:rPr>
      </w:pPr>
    </w:p>
    <w:p w14:paraId="5E711A35" w14:textId="77777777" w:rsidR="002B740F" w:rsidRPr="001D2D77" w:rsidRDefault="002B740F" w:rsidP="002B740F">
      <w:pPr>
        <w:snapToGrid w:val="0"/>
        <w:spacing w:line="440" w:lineRule="exact"/>
        <w:ind w:firstLineChars="198" w:firstLine="554"/>
        <w:rPr>
          <w:rFonts w:ascii="楷体" w:eastAsia="楷体" w:hAnsi="楷体" w:cs="楷体_GB2312"/>
          <w:color w:val="0070C0"/>
          <w:sz w:val="28"/>
          <w:szCs w:val="28"/>
        </w:rPr>
      </w:pPr>
      <w:r w:rsidRPr="001D2D77">
        <w:rPr>
          <w:rFonts w:ascii="楷体" w:eastAsia="楷体" w:hAnsi="楷体"/>
          <w:color w:val="0070C0"/>
          <w:sz w:val="28"/>
          <w:szCs w:val="28"/>
        </w:rPr>
        <w:t>5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．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年度研究计划及预期研究结果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（包括拟组织的重要学术交流活动、国际合作与交流计划等）。</w:t>
      </w:r>
    </w:p>
    <w:p w14:paraId="34075EBD" w14:textId="77777777" w:rsidR="002B740F" w:rsidRPr="00233AFE" w:rsidRDefault="002B740F" w:rsidP="002B740F">
      <w:pPr>
        <w:snapToGrid w:val="0"/>
        <w:spacing w:line="440" w:lineRule="exact"/>
        <w:ind w:firstLineChars="196" w:firstLine="470"/>
        <w:rPr>
          <w:rFonts w:ascii="宋体" w:hAnsi="宋体"/>
          <w:sz w:val="24"/>
        </w:rPr>
      </w:pPr>
    </w:p>
    <w:p w14:paraId="19CA3953" w14:textId="77777777" w:rsidR="002B740F" w:rsidRPr="000B714D" w:rsidRDefault="002B740F" w:rsidP="002B740F">
      <w:pPr>
        <w:snapToGrid w:val="0"/>
        <w:spacing w:before="120" w:line="440" w:lineRule="exact"/>
        <w:ind w:firstLineChars="200" w:firstLine="562"/>
        <w:rPr>
          <w:rFonts w:ascii="楷体" w:eastAsia="楷体" w:hAnsi="楷体"/>
          <w:color w:val="0070C0"/>
          <w:sz w:val="28"/>
          <w:szCs w:val="28"/>
          <w:highlight w:val="yellow"/>
        </w:rPr>
      </w:pPr>
      <w:r w:rsidRPr="000B714D">
        <w:rPr>
          <w:rFonts w:ascii="楷体" w:eastAsia="楷体" w:hAnsi="楷体" w:cs="楷体_GB2312" w:hint="eastAsia"/>
          <w:b/>
          <w:bCs/>
          <w:color w:val="0070C0"/>
          <w:sz w:val="28"/>
          <w:szCs w:val="28"/>
          <w:highlight w:val="yellow"/>
        </w:rPr>
        <w:t>（二）研究基础与工作条件</w:t>
      </w:r>
    </w:p>
    <w:p w14:paraId="7E05F59F" w14:textId="77777777" w:rsidR="002B740F" w:rsidRPr="001D2D77" w:rsidRDefault="002B740F" w:rsidP="002B740F">
      <w:pPr>
        <w:snapToGrid w:val="0"/>
        <w:spacing w:line="440" w:lineRule="exact"/>
        <w:ind w:firstLineChars="200" w:firstLine="560"/>
        <w:rPr>
          <w:rFonts w:ascii="楷体" w:eastAsia="楷体" w:hAnsi="楷体" w:cs="楷体_GB2312"/>
          <w:color w:val="0070C0"/>
          <w:sz w:val="28"/>
          <w:szCs w:val="28"/>
        </w:rPr>
      </w:pPr>
      <w:r w:rsidRPr="000B714D">
        <w:rPr>
          <w:rFonts w:ascii="楷体" w:eastAsia="楷体" w:hAnsi="楷体"/>
          <w:color w:val="0070C0"/>
          <w:sz w:val="28"/>
          <w:szCs w:val="28"/>
          <w:highlight w:val="yellow"/>
        </w:rPr>
        <w:t>1</w:t>
      </w:r>
      <w:r w:rsidRPr="000B714D">
        <w:rPr>
          <w:rFonts w:ascii="楷体" w:eastAsia="楷体" w:hAnsi="楷体" w:cs="楷体_GB2312" w:hint="eastAsia"/>
          <w:color w:val="0070C0"/>
          <w:sz w:val="28"/>
          <w:szCs w:val="28"/>
          <w:highlight w:val="yellow"/>
        </w:rPr>
        <w:t>．</w:t>
      </w:r>
      <w:r w:rsidRPr="000B714D">
        <w:rPr>
          <w:rFonts w:ascii="楷体" w:eastAsia="楷体" w:hAnsi="楷体" w:cs="楷体_GB2312" w:hint="eastAsia"/>
          <w:b/>
          <w:bCs/>
          <w:color w:val="0070C0"/>
          <w:sz w:val="28"/>
          <w:szCs w:val="28"/>
          <w:highlight w:val="yellow"/>
        </w:rPr>
        <w:t>研究基础</w:t>
      </w:r>
      <w:r w:rsidRPr="000B714D">
        <w:rPr>
          <w:rFonts w:ascii="楷体" w:eastAsia="楷体" w:hAnsi="楷体" w:cs="楷体_GB2312" w:hint="eastAsia"/>
          <w:color w:val="0070C0"/>
          <w:sz w:val="28"/>
          <w:szCs w:val="28"/>
          <w:highlight w:val="yellow"/>
        </w:rPr>
        <w:t>（与本项目相关的研究工作积累和已取得的研究工作成绩）；</w:t>
      </w:r>
    </w:p>
    <w:p w14:paraId="45ACD81C" w14:textId="77777777" w:rsidR="002B740F" w:rsidRPr="00233AFE" w:rsidRDefault="002B740F" w:rsidP="002B740F">
      <w:pPr>
        <w:snapToGrid w:val="0"/>
        <w:spacing w:line="440" w:lineRule="exact"/>
        <w:ind w:firstLineChars="196" w:firstLine="470"/>
        <w:rPr>
          <w:rFonts w:ascii="宋体" w:hAnsi="宋体"/>
          <w:sz w:val="24"/>
        </w:rPr>
      </w:pPr>
    </w:p>
    <w:p w14:paraId="12EB940C" w14:textId="77777777" w:rsidR="002B740F" w:rsidRPr="001D2D77" w:rsidRDefault="002B740F" w:rsidP="002B740F">
      <w:pPr>
        <w:snapToGrid w:val="0"/>
        <w:spacing w:line="440" w:lineRule="exact"/>
        <w:ind w:firstLine="570"/>
        <w:rPr>
          <w:rFonts w:ascii="楷体" w:eastAsia="楷体" w:hAnsi="楷体" w:cs="楷体_GB2312"/>
          <w:color w:val="0070C0"/>
          <w:sz w:val="28"/>
          <w:szCs w:val="28"/>
        </w:rPr>
      </w:pPr>
      <w:r w:rsidRPr="001D2D77">
        <w:rPr>
          <w:rFonts w:ascii="楷体" w:eastAsia="楷体" w:hAnsi="楷体"/>
          <w:color w:val="0070C0"/>
          <w:sz w:val="28"/>
          <w:szCs w:val="28"/>
        </w:rPr>
        <w:t>2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．</w:t>
      </w:r>
      <w:r w:rsidRPr="001D2D77"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工作条件</w:t>
      </w:r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（包括已具备的实验条件，尚缺少的实验条件和</w:t>
      </w:r>
      <w:proofErr w:type="gramStart"/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拟解决</w:t>
      </w:r>
      <w:proofErr w:type="gramEnd"/>
      <w:r w:rsidRPr="001D2D77">
        <w:rPr>
          <w:rFonts w:ascii="楷体" w:eastAsia="楷体" w:hAnsi="楷体" w:cs="楷体_GB2312" w:hint="eastAsia"/>
          <w:color w:val="0070C0"/>
          <w:sz w:val="28"/>
          <w:szCs w:val="28"/>
        </w:rPr>
        <w:t>的途径，包括利用国家实验室、国家重点实验室和部门重点实验室等研究基地的计划与落实情况）；</w:t>
      </w:r>
    </w:p>
    <w:p w14:paraId="7E8C8CFC" w14:textId="77777777" w:rsidR="002B740F" w:rsidRDefault="002B740F" w:rsidP="00291544">
      <w:pPr>
        <w:rPr>
          <w:sz w:val="20"/>
          <w:szCs w:val="21"/>
        </w:rPr>
      </w:pPr>
    </w:p>
    <w:p w14:paraId="748C0CF3" w14:textId="61470DA7" w:rsidR="004D7112" w:rsidRDefault="004D7112" w:rsidP="00291544">
      <w:pPr>
        <w:rPr>
          <w:sz w:val="20"/>
          <w:szCs w:val="21"/>
        </w:rPr>
      </w:pPr>
    </w:p>
    <w:p w14:paraId="7DE3BD18" w14:textId="40B1FEB4" w:rsidR="00B525EB" w:rsidRDefault="00B525EB" w:rsidP="00291544">
      <w:pPr>
        <w:rPr>
          <w:sz w:val="20"/>
          <w:szCs w:val="21"/>
        </w:rPr>
      </w:pPr>
    </w:p>
    <w:p w14:paraId="07850C59" w14:textId="77777777" w:rsidR="00857DC8" w:rsidRDefault="00857DC8" w:rsidP="00291544">
      <w:pPr>
        <w:rPr>
          <w:sz w:val="20"/>
          <w:szCs w:val="21"/>
        </w:rPr>
      </w:pPr>
    </w:p>
    <w:p w14:paraId="3BD9C821" w14:textId="62531417" w:rsidR="004D7112" w:rsidRDefault="004D7112" w:rsidP="00291544">
      <w:pPr>
        <w:rPr>
          <w:sz w:val="20"/>
          <w:szCs w:val="21"/>
        </w:rPr>
      </w:pPr>
      <w:r>
        <w:rPr>
          <w:sz w:val="20"/>
          <w:szCs w:val="21"/>
        </w:rPr>
        <w:t>研究基础</w:t>
      </w:r>
    </w:p>
    <w:p w14:paraId="28369B10" w14:textId="1D8E80F1" w:rsidR="004D7112" w:rsidRDefault="004D7112" w:rsidP="00291544">
      <w:pPr>
        <w:rPr>
          <w:sz w:val="20"/>
          <w:szCs w:val="21"/>
        </w:rPr>
      </w:pPr>
      <w:r>
        <w:rPr>
          <w:sz w:val="20"/>
          <w:szCs w:val="21"/>
        </w:rPr>
        <w:lastRenderedPageBreak/>
        <w:t>研究价值</w:t>
      </w:r>
    </w:p>
    <w:p w14:paraId="19C641C1" w14:textId="77777777" w:rsidR="002D2D82" w:rsidRDefault="002D2D82" w:rsidP="00291544">
      <w:pPr>
        <w:rPr>
          <w:sz w:val="20"/>
          <w:szCs w:val="21"/>
        </w:rPr>
      </w:pPr>
    </w:p>
    <w:p w14:paraId="65D5510B" w14:textId="52E4F6DC" w:rsidR="002D2D82" w:rsidRDefault="002D2D82" w:rsidP="00291544">
      <w:pPr>
        <w:rPr>
          <w:sz w:val="20"/>
          <w:szCs w:val="21"/>
        </w:rPr>
      </w:pPr>
      <w:r>
        <w:rPr>
          <w:sz w:val="20"/>
          <w:szCs w:val="21"/>
        </w:rPr>
        <w:t>参考面上基金</w:t>
      </w:r>
    </w:p>
    <w:p w14:paraId="6C2529C6" w14:textId="77777777" w:rsidR="008A56F6" w:rsidRDefault="008A56F6" w:rsidP="00291544">
      <w:pPr>
        <w:rPr>
          <w:sz w:val="20"/>
          <w:szCs w:val="21"/>
        </w:rPr>
      </w:pPr>
    </w:p>
    <w:p w14:paraId="68C07DE0" w14:textId="72DFE36D" w:rsidR="008A56F6" w:rsidRDefault="008A56F6" w:rsidP="00291544">
      <w:pPr>
        <w:rPr>
          <w:sz w:val="20"/>
          <w:szCs w:val="21"/>
        </w:rPr>
      </w:pPr>
      <w:r>
        <w:rPr>
          <w:sz w:val="20"/>
          <w:szCs w:val="21"/>
        </w:rPr>
        <w:t>有一件重要的事情要干，</w:t>
      </w:r>
      <w:r w:rsidR="004A1580">
        <w:rPr>
          <w:sz w:val="20"/>
          <w:szCs w:val="21"/>
        </w:rPr>
        <w:t>培育人才，培育一个方向</w:t>
      </w:r>
      <w:r w:rsidR="00B83A45">
        <w:rPr>
          <w:sz w:val="20"/>
          <w:szCs w:val="21"/>
        </w:rPr>
        <w:t>，副产品是论文。</w:t>
      </w:r>
    </w:p>
    <w:p w14:paraId="079A8D38" w14:textId="77777777" w:rsidR="00822611" w:rsidRDefault="00822611" w:rsidP="00291544">
      <w:pPr>
        <w:rPr>
          <w:sz w:val="20"/>
          <w:szCs w:val="21"/>
        </w:rPr>
      </w:pPr>
    </w:p>
    <w:p w14:paraId="1CB9B68D" w14:textId="3643D8A5" w:rsidR="00B14EDC" w:rsidRDefault="00B14EDC" w:rsidP="00291544">
      <w:pPr>
        <w:rPr>
          <w:sz w:val="20"/>
          <w:szCs w:val="21"/>
        </w:rPr>
      </w:pPr>
      <w:r>
        <w:rPr>
          <w:sz w:val="20"/>
          <w:szCs w:val="21"/>
        </w:rPr>
        <w:t>立项依据：</w:t>
      </w:r>
    </w:p>
    <w:p w14:paraId="28A1DB3D" w14:textId="77777777" w:rsidR="00B90ED1" w:rsidRDefault="00822611" w:rsidP="00291544">
      <w:pPr>
        <w:rPr>
          <w:sz w:val="20"/>
          <w:szCs w:val="21"/>
        </w:rPr>
      </w:pPr>
      <w:r>
        <w:rPr>
          <w:sz w:val="20"/>
          <w:szCs w:val="21"/>
        </w:rPr>
        <w:t>方向是啥？</w:t>
      </w:r>
    </w:p>
    <w:p w14:paraId="4F285431" w14:textId="2E4E31DE" w:rsidR="00822611" w:rsidRDefault="00047439" w:rsidP="00B90ED1">
      <w:pPr>
        <w:ind w:firstLine="420"/>
        <w:rPr>
          <w:sz w:val="20"/>
          <w:szCs w:val="21"/>
        </w:rPr>
      </w:pPr>
      <w:r>
        <w:rPr>
          <w:sz w:val="20"/>
          <w:szCs w:val="21"/>
        </w:rPr>
        <w:t>软硬协同</w:t>
      </w:r>
      <w:r w:rsidR="00753170">
        <w:rPr>
          <w:sz w:val="20"/>
          <w:szCs w:val="21"/>
        </w:rPr>
        <w:t>防御机制</w:t>
      </w:r>
      <w:r>
        <w:rPr>
          <w:sz w:val="20"/>
          <w:szCs w:val="21"/>
        </w:rPr>
        <w:t>，挖掘硬件潜力。为什么要挖掘</w:t>
      </w:r>
      <w:r w:rsidR="007246F7">
        <w:rPr>
          <w:sz w:val="20"/>
          <w:szCs w:val="21"/>
        </w:rPr>
        <w:t>，</w:t>
      </w:r>
      <w:r>
        <w:rPr>
          <w:sz w:val="20"/>
          <w:szCs w:val="21"/>
        </w:rPr>
        <w:t>而不是用现有的</w:t>
      </w:r>
      <w:r w:rsidR="009B054C">
        <w:rPr>
          <w:sz w:val="20"/>
          <w:szCs w:val="21"/>
        </w:rPr>
        <w:t>或者从头设计</w:t>
      </w:r>
      <w:r>
        <w:rPr>
          <w:sz w:val="20"/>
          <w:szCs w:val="21"/>
        </w:rPr>
        <w:t>？</w:t>
      </w:r>
    </w:p>
    <w:p w14:paraId="203752F2" w14:textId="4097DA92" w:rsidR="009B054C" w:rsidRDefault="009B054C" w:rsidP="00B90ED1">
      <w:pPr>
        <w:ind w:firstLine="420"/>
        <w:rPr>
          <w:sz w:val="20"/>
          <w:szCs w:val="21"/>
        </w:rPr>
      </w:pPr>
      <w:r>
        <w:rPr>
          <w:sz w:val="20"/>
          <w:szCs w:val="21"/>
        </w:rPr>
        <w:t>逻辑严谨。</w:t>
      </w:r>
    </w:p>
    <w:p w14:paraId="33948D6B" w14:textId="05186C95" w:rsidR="00B44E15" w:rsidRDefault="009B054C" w:rsidP="0029154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趋势：</w:t>
      </w:r>
    </w:p>
    <w:p w14:paraId="44C6AB50" w14:textId="1E32DC3A" w:rsidR="009B054C" w:rsidRDefault="009B054C" w:rsidP="00291544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sz w:val="20"/>
          <w:szCs w:val="21"/>
        </w:rPr>
        <w:t>一批人都看到了，都在努力</w:t>
      </w:r>
    </w:p>
    <w:p w14:paraId="150A4B53" w14:textId="2696EB91" w:rsidR="009B054C" w:rsidRDefault="00B14EDC" w:rsidP="00291544">
      <w:pPr>
        <w:rPr>
          <w:sz w:val="20"/>
          <w:szCs w:val="21"/>
        </w:rPr>
      </w:pPr>
      <w:r>
        <w:rPr>
          <w:sz w:val="20"/>
          <w:szCs w:val="21"/>
        </w:rPr>
        <w:t>研究现状分析：</w:t>
      </w:r>
    </w:p>
    <w:p w14:paraId="06D7D240" w14:textId="74B4C1C7" w:rsidR="00B14EDC" w:rsidRDefault="00B14EDC" w:rsidP="00291544">
      <w:pPr>
        <w:rPr>
          <w:sz w:val="20"/>
          <w:szCs w:val="21"/>
        </w:rPr>
      </w:pPr>
      <w:r>
        <w:rPr>
          <w:sz w:val="20"/>
          <w:szCs w:val="21"/>
        </w:rPr>
        <w:t>最后抛出来自己要干嘛，人家一听就能记住，和以前的工作比起来，有比较大的不同。</w:t>
      </w:r>
    </w:p>
    <w:p w14:paraId="1D14DDDA" w14:textId="6BB18BED" w:rsidR="008C0035" w:rsidRDefault="008C0035" w:rsidP="0029154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3</w:t>
      </w:r>
      <w:r>
        <w:rPr>
          <w:sz w:val="20"/>
          <w:szCs w:val="21"/>
        </w:rPr>
        <w:t>0</w:t>
      </w:r>
      <w:r>
        <w:rPr>
          <w:sz w:val="20"/>
          <w:szCs w:val="21"/>
        </w:rPr>
        <w:t>篇文献左右</w:t>
      </w:r>
    </w:p>
    <w:p w14:paraId="1551FDE8" w14:textId="77777777" w:rsidR="008C0035" w:rsidRDefault="008C0035" w:rsidP="00291544">
      <w:pPr>
        <w:rPr>
          <w:sz w:val="20"/>
          <w:szCs w:val="21"/>
        </w:rPr>
      </w:pPr>
    </w:p>
    <w:p w14:paraId="13511514" w14:textId="7F8117E3" w:rsidR="008C0035" w:rsidRDefault="008C0035" w:rsidP="00291544">
      <w:pPr>
        <w:rPr>
          <w:sz w:val="20"/>
          <w:szCs w:val="21"/>
        </w:rPr>
      </w:pPr>
      <w:r>
        <w:rPr>
          <w:sz w:val="20"/>
          <w:szCs w:val="21"/>
        </w:rPr>
        <w:t>研究框架</w:t>
      </w:r>
    </w:p>
    <w:p w14:paraId="167E5A0D" w14:textId="1063FED0" w:rsidR="008C0035" w:rsidRDefault="008C0035" w:rsidP="00291544">
      <w:pPr>
        <w:rPr>
          <w:sz w:val="20"/>
          <w:szCs w:val="21"/>
        </w:rPr>
      </w:pPr>
      <w:r>
        <w:rPr>
          <w:sz w:val="20"/>
          <w:szCs w:val="21"/>
        </w:rPr>
        <w:t>先讲科学问题，再讲研究内容（怎么解决科学问题）</w:t>
      </w:r>
    </w:p>
    <w:p w14:paraId="673324BD" w14:textId="77777777" w:rsidR="008C0035" w:rsidRDefault="008C0035" w:rsidP="00291544">
      <w:pPr>
        <w:rPr>
          <w:sz w:val="20"/>
          <w:szCs w:val="21"/>
        </w:rPr>
      </w:pPr>
    </w:p>
    <w:p w14:paraId="301542D3" w14:textId="6320732F" w:rsidR="008C0035" w:rsidRDefault="008C0035" w:rsidP="00291544">
      <w:pPr>
        <w:rPr>
          <w:sz w:val="20"/>
          <w:szCs w:val="21"/>
        </w:rPr>
      </w:pPr>
      <w:r>
        <w:rPr>
          <w:sz w:val="20"/>
          <w:szCs w:val="21"/>
        </w:rPr>
        <w:t>关键技术：</w:t>
      </w:r>
    </w:p>
    <w:p w14:paraId="6EEFBB45" w14:textId="4E5A3456" w:rsidR="008C0035" w:rsidRDefault="008C0035" w:rsidP="00291544">
      <w:pPr>
        <w:rPr>
          <w:sz w:val="20"/>
          <w:szCs w:val="21"/>
        </w:rPr>
      </w:pPr>
      <w:r>
        <w:rPr>
          <w:sz w:val="20"/>
          <w:szCs w:val="21"/>
        </w:rPr>
        <w:tab/>
      </w:r>
      <w:r>
        <w:rPr>
          <w:sz w:val="20"/>
          <w:szCs w:val="21"/>
        </w:rPr>
        <w:t>大篇幅，看不懂不重要</w:t>
      </w:r>
    </w:p>
    <w:p w14:paraId="7596A6EC" w14:textId="77777777" w:rsidR="008C0035" w:rsidRDefault="008C0035" w:rsidP="00291544">
      <w:pPr>
        <w:rPr>
          <w:sz w:val="20"/>
          <w:szCs w:val="21"/>
        </w:rPr>
      </w:pPr>
    </w:p>
    <w:p w14:paraId="40A53A74" w14:textId="2C9F1E24" w:rsidR="008C0035" w:rsidRDefault="008C0035" w:rsidP="00291544">
      <w:pPr>
        <w:rPr>
          <w:sz w:val="20"/>
          <w:szCs w:val="21"/>
        </w:rPr>
      </w:pPr>
      <w:r>
        <w:rPr>
          <w:sz w:val="20"/>
          <w:szCs w:val="21"/>
        </w:rPr>
        <w:t>特色，</w:t>
      </w:r>
      <w:r w:rsidR="00D55E32">
        <w:rPr>
          <w:sz w:val="20"/>
          <w:szCs w:val="21"/>
        </w:rPr>
        <w:t>创新点，</w:t>
      </w:r>
      <w:r w:rsidR="00D55E32">
        <w:rPr>
          <w:rFonts w:hint="eastAsia"/>
          <w:sz w:val="20"/>
          <w:szCs w:val="21"/>
        </w:rPr>
        <w:t>3</w:t>
      </w:r>
      <w:r w:rsidR="00D55E32">
        <w:rPr>
          <w:sz w:val="20"/>
          <w:szCs w:val="21"/>
        </w:rPr>
        <w:t>~4</w:t>
      </w:r>
      <w:r w:rsidR="00D55E32">
        <w:rPr>
          <w:sz w:val="20"/>
          <w:szCs w:val="21"/>
        </w:rPr>
        <w:t>个</w:t>
      </w:r>
    </w:p>
    <w:p w14:paraId="25D9878F" w14:textId="77777777" w:rsidR="00803A24" w:rsidRDefault="00803A24" w:rsidP="00291544">
      <w:pPr>
        <w:rPr>
          <w:sz w:val="20"/>
          <w:szCs w:val="21"/>
        </w:rPr>
      </w:pPr>
    </w:p>
    <w:p w14:paraId="25323FE9" w14:textId="7B1E4A94" w:rsidR="00803A24" w:rsidRDefault="00803A24" w:rsidP="00291544">
      <w:pPr>
        <w:rPr>
          <w:sz w:val="20"/>
          <w:szCs w:val="21"/>
        </w:rPr>
      </w:pPr>
      <w:r>
        <w:rPr>
          <w:sz w:val="20"/>
          <w:szCs w:val="21"/>
        </w:rPr>
        <w:t>技术创新，系统，学术论文</w:t>
      </w:r>
    </w:p>
    <w:p w14:paraId="256B577D" w14:textId="77777777" w:rsidR="00806324" w:rsidRDefault="00806324" w:rsidP="00291544">
      <w:pPr>
        <w:rPr>
          <w:sz w:val="20"/>
          <w:szCs w:val="21"/>
        </w:rPr>
      </w:pPr>
    </w:p>
    <w:p w14:paraId="22081A86" w14:textId="77777777" w:rsidR="00806324" w:rsidRDefault="00806324" w:rsidP="00291544">
      <w:pPr>
        <w:rPr>
          <w:sz w:val="20"/>
          <w:szCs w:val="21"/>
        </w:rPr>
      </w:pPr>
    </w:p>
    <w:p w14:paraId="2BEE3E6E" w14:textId="0CF3705B" w:rsidR="00806324" w:rsidRDefault="00005F34" w:rsidP="00291544">
      <w:pPr>
        <w:rPr>
          <w:sz w:val="20"/>
          <w:szCs w:val="21"/>
        </w:rPr>
      </w:pPr>
      <w:r>
        <w:rPr>
          <w:sz w:val="20"/>
          <w:szCs w:val="21"/>
        </w:rPr>
        <w:t>探索国际前沿，服务国家战略</w:t>
      </w:r>
      <w:r w:rsidR="003E1E0D">
        <w:rPr>
          <w:sz w:val="20"/>
          <w:szCs w:val="21"/>
        </w:rPr>
        <w:t>。</w:t>
      </w:r>
    </w:p>
    <w:p w14:paraId="722A10CC" w14:textId="655528F7" w:rsidR="003E1E0D" w:rsidRDefault="003E1E0D" w:rsidP="00291544">
      <w:pPr>
        <w:rPr>
          <w:sz w:val="20"/>
          <w:szCs w:val="21"/>
        </w:rPr>
      </w:pPr>
      <w:r>
        <w:rPr>
          <w:sz w:val="20"/>
          <w:szCs w:val="21"/>
        </w:rPr>
        <w:t>达到第二类水平：以前登过较高的山，这次要登珠峰，可能有些地方没想清楚。</w:t>
      </w:r>
    </w:p>
    <w:p w14:paraId="46F875A9" w14:textId="77777777" w:rsidR="009B054C" w:rsidRDefault="009B054C" w:rsidP="00291544">
      <w:pPr>
        <w:rPr>
          <w:sz w:val="20"/>
          <w:szCs w:val="21"/>
        </w:rPr>
      </w:pPr>
    </w:p>
    <w:p w14:paraId="76E36E0D" w14:textId="79F9215A" w:rsidR="004A1580" w:rsidRDefault="004A1580" w:rsidP="00291544">
      <w:pPr>
        <w:rPr>
          <w:sz w:val="20"/>
          <w:szCs w:val="21"/>
        </w:rPr>
      </w:pPr>
      <w:r>
        <w:rPr>
          <w:sz w:val="20"/>
          <w:szCs w:val="21"/>
        </w:rPr>
        <w:t>研究内容二三是自己引入的问题</w:t>
      </w:r>
      <w:r w:rsidR="00966EDA">
        <w:rPr>
          <w:sz w:val="20"/>
          <w:szCs w:val="21"/>
        </w:rPr>
        <w:t>，改成要解决这个问题面临的挑战</w:t>
      </w:r>
    </w:p>
    <w:p w14:paraId="2D4A5ED2" w14:textId="77777777" w:rsidR="00086BC5" w:rsidRDefault="00086BC5" w:rsidP="00291544">
      <w:pPr>
        <w:rPr>
          <w:sz w:val="20"/>
          <w:szCs w:val="21"/>
        </w:rPr>
      </w:pPr>
    </w:p>
    <w:p w14:paraId="19246300" w14:textId="42D48E3D" w:rsidR="00086BC5" w:rsidRDefault="00086BC5" w:rsidP="00291544">
      <w:pPr>
        <w:rPr>
          <w:sz w:val="20"/>
          <w:szCs w:val="21"/>
        </w:rPr>
      </w:pPr>
      <w:r>
        <w:rPr>
          <w:sz w:val="20"/>
          <w:szCs w:val="21"/>
        </w:rPr>
        <w:t>先定宏观的</w:t>
      </w:r>
      <w:r w:rsidR="008A2725">
        <w:rPr>
          <w:sz w:val="20"/>
          <w:szCs w:val="21"/>
        </w:rPr>
        <w:t>东西</w:t>
      </w:r>
    </w:p>
    <w:p w14:paraId="4CC342E4" w14:textId="1832EF1E" w:rsidR="00062B06" w:rsidRDefault="00062B06" w:rsidP="00291544">
      <w:pPr>
        <w:rPr>
          <w:sz w:val="20"/>
          <w:szCs w:val="21"/>
        </w:rPr>
      </w:pPr>
      <w:r>
        <w:rPr>
          <w:sz w:val="20"/>
          <w:szCs w:val="21"/>
        </w:rPr>
        <w:t>技术先进，思路清晰，可行。</w:t>
      </w:r>
    </w:p>
    <w:p w14:paraId="27BE7443" w14:textId="062E0D90" w:rsidR="00EC70AF" w:rsidRDefault="00EC70AF" w:rsidP="00291544">
      <w:pPr>
        <w:rPr>
          <w:sz w:val="20"/>
          <w:szCs w:val="21"/>
        </w:rPr>
      </w:pPr>
      <w:r>
        <w:rPr>
          <w:sz w:val="20"/>
          <w:szCs w:val="21"/>
        </w:rPr>
        <w:t>不能写成马上做好了，感觉有</w:t>
      </w:r>
      <w:r w:rsidR="00D7099A">
        <w:rPr>
          <w:sz w:val="20"/>
          <w:szCs w:val="21"/>
        </w:rPr>
        <w:t>共鸣，</w:t>
      </w:r>
      <w:r w:rsidR="004C642B">
        <w:rPr>
          <w:sz w:val="20"/>
          <w:szCs w:val="21"/>
        </w:rPr>
        <w:t>有</w:t>
      </w:r>
      <w:r w:rsidR="00F03F5F">
        <w:rPr>
          <w:sz w:val="20"/>
          <w:szCs w:val="21"/>
        </w:rPr>
        <w:t>深度（挺难的，</w:t>
      </w:r>
      <w:r w:rsidR="00F03F5F">
        <w:rPr>
          <w:sz w:val="20"/>
          <w:szCs w:val="21"/>
        </w:rPr>
        <w:t>2</w:t>
      </w:r>
      <w:r w:rsidR="00F03F5F">
        <w:rPr>
          <w:rFonts w:hint="eastAsia"/>
          <w:sz w:val="20"/>
          <w:szCs w:val="21"/>
        </w:rPr>
        <w:t>/</w:t>
      </w:r>
      <w:r w:rsidR="00F03F5F">
        <w:rPr>
          <w:sz w:val="20"/>
          <w:szCs w:val="21"/>
        </w:rPr>
        <w:t>3</w:t>
      </w:r>
      <w:r w:rsidR="00F03F5F">
        <w:rPr>
          <w:sz w:val="20"/>
          <w:szCs w:val="21"/>
        </w:rPr>
        <w:t>想明白了，</w:t>
      </w:r>
      <w:r w:rsidR="00F03F5F">
        <w:rPr>
          <w:rFonts w:hint="eastAsia"/>
          <w:sz w:val="20"/>
          <w:szCs w:val="21"/>
        </w:rPr>
        <w:t>1</w:t>
      </w:r>
      <w:r w:rsidR="00F03F5F">
        <w:rPr>
          <w:sz w:val="20"/>
          <w:szCs w:val="21"/>
        </w:rPr>
        <w:t>/3</w:t>
      </w:r>
      <w:r w:rsidR="00F03F5F">
        <w:rPr>
          <w:sz w:val="20"/>
          <w:szCs w:val="21"/>
        </w:rPr>
        <w:t>没想明白，有挑战）</w:t>
      </w:r>
    </w:p>
    <w:p w14:paraId="664A0A20" w14:textId="77777777" w:rsidR="001A10EF" w:rsidRDefault="001A10EF" w:rsidP="00291544">
      <w:pPr>
        <w:rPr>
          <w:sz w:val="20"/>
          <w:szCs w:val="21"/>
        </w:rPr>
      </w:pPr>
    </w:p>
    <w:p w14:paraId="41735002" w14:textId="22848553" w:rsidR="001A10EF" w:rsidRDefault="001A10EF" w:rsidP="0029154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对国家重要，对学术界重要。有独特的视角。</w:t>
      </w:r>
    </w:p>
    <w:p w14:paraId="50FB7D9F" w14:textId="5B0F1224" w:rsidR="000B3479" w:rsidRDefault="000B3479" w:rsidP="00291544">
      <w:pPr>
        <w:rPr>
          <w:sz w:val="20"/>
          <w:szCs w:val="21"/>
        </w:rPr>
      </w:pPr>
    </w:p>
    <w:p w14:paraId="6C37DB46" w14:textId="35E3F15C" w:rsidR="000B3479" w:rsidRPr="001A10EF" w:rsidRDefault="000B3479" w:rsidP="00291544">
      <w:pPr>
        <w:rPr>
          <w:sz w:val="20"/>
          <w:szCs w:val="21"/>
        </w:rPr>
      </w:pPr>
      <w:r>
        <w:rPr>
          <w:rFonts w:ascii="宋体" w:hAnsi="宋体" w:cs="楷体_GB2312" w:hint="eastAsia"/>
          <w:szCs w:val="21"/>
        </w:rPr>
        <w:t>（JITed</w:t>
      </w:r>
      <w:r>
        <w:rPr>
          <w:rFonts w:ascii="宋体" w:hAnsi="宋体" w:cs="楷体_GB2312"/>
          <w:szCs w:val="21"/>
        </w:rPr>
        <w:t xml:space="preserve"> </w:t>
      </w:r>
      <w:r>
        <w:rPr>
          <w:rFonts w:ascii="宋体" w:hAnsi="宋体" w:cs="楷体_GB2312" w:hint="eastAsia"/>
          <w:szCs w:val="21"/>
        </w:rPr>
        <w:t>code</w:t>
      </w:r>
      <w:r>
        <w:rPr>
          <w:rFonts w:ascii="宋体" w:hAnsi="宋体" w:cs="楷体_GB2312"/>
          <w:szCs w:val="21"/>
        </w:rPr>
        <w:t xml:space="preserve"> </w:t>
      </w:r>
      <w:r>
        <w:rPr>
          <w:rFonts w:ascii="宋体" w:hAnsi="宋体" w:cs="楷体_GB2312" w:hint="eastAsia"/>
          <w:szCs w:val="21"/>
        </w:rPr>
        <w:t>DEP保证）</w:t>
      </w:r>
    </w:p>
    <w:sectPr w:rsidR="000B3479" w:rsidRPr="001A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580C" w14:textId="77777777" w:rsidR="00AA33EA" w:rsidRDefault="00AA33EA" w:rsidP="00B478F3">
      <w:r>
        <w:separator/>
      </w:r>
    </w:p>
  </w:endnote>
  <w:endnote w:type="continuationSeparator" w:id="0">
    <w:p w14:paraId="39536710" w14:textId="77777777" w:rsidR="00AA33EA" w:rsidRDefault="00AA33EA" w:rsidP="00B4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1A8D" w14:textId="77777777" w:rsidR="00AA33EA" w:rsidRDefault="00AA33EA" w:rsidP="00B478F3">
      <w:r>
        <w:separator/>
      </w:r>
    </w:p>
  </w:footnote>
  <w:footnote w:type="continuationSeparator" w:id="0">
    <w:p w14:paraId="1980D397" w14:textId="77777777" w:rsidR="00AA33EA" w:rsidRDefault="00AA33EA" w:rsidP="00B4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CB"/>
    <w:multiLevelType w:val="hybridMultilevel"/>
    <w:tmpl w:val="E346A6B6"/>
    <w:lvl w:ilvl="0" w:tplc="02A247A4">
      <w:start w:val="1"/>
      <w:numFmt w:val="decimal"/>
      <w:lvlText w:val="（%1）"/>
      <w:lvlJc w:val="left"/>
      <w:pPr>
        <w:ind w:left="441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31" w:hanging="420"/>
      </w:pPr>
    </w:lvl>
    <w:lvl w:ilvl="2" w:tplc="0409001B" w:tentative="1">
      <w:start w:val="1"/>
      <w:numFmt w:val="lowerRoman"/>
      <w:lvlText w:val="%3."/>
      <w:lvlJc w:val="right"/>
      <w:pPr>
        <w:ind w:left="4951" w:hanging="420"/>
      </w:pPr>
    </w:lvl>
    <w:lvl w:ilvl="3" w:tplc="0409000F" w:tentative="1">
      <w:start w:val="1"/>
      <w:numFmt w:val="decimal"/>
      <w:lvlText w:val="%4."/>
      <w:lvlJc w:val="left"/>
      <w:pPr>
        <w:ind w:left="5371" w:hanging="420"/>
      </w:pPr>
    </w:lvl>
    <w:lvl w:ilvl="4" w:tplc="04090019" w:tentative="1">
      <w:start w:val="1"/>
      <w:numFmt w:val="lowerLetter"/>
      <w:lvlText w:val="%5)"/>
      <w:lvlJc w:val="left"/>
      <w:pPr>
        <w:ind w:left="5791" w:hanging="420"/>
      </w:pPr>
    </w:lvl>
    <w:lvl w:ilvl="5" w:tplc="0409001B" w:tentative="1">
      <w:start w:val="1"/>
      <w:numFmt w:val="lowerRoman"/>
      <w:lvlText w:val="%6."/>
      <w:lvlJc w:val="right"/>
      <w:pPr>
        <w:ind w:left="6211" w:hanging="420"/>
      </w:pPr>
    </w:lvl>
    <w:lvl w:ilvl="6" w:tplc="0409000F" w:tentative="1">
      <w:start w:val="1"/>
      <w:numFmt w:val="decimal"/>
      <w:lvlText w:val="%7."/>
      <w:lvlJc w:val="left"/>
      <w:pPr>
        <w:ind w:left="6631" w:hanging="420"/>
      </w:pPr>
    </w:lvl>
    <w:lvl w:ilvl="7" w:tplc="04090019" w:tentative="1">
      <w:start w:val="1"/>
      <w:numFmt w:val="lowerLetter"/>
      <w:lvlText w:val="%8)"/>
      <w:lvlJc w:val="left"/>
      <w:pPr>
        <w:ind w:left="7051" w:hanging="420"/>
      </w:pPr>
    </w:lvl>
    <w:lvl w:ilvl="8" w:tplc="0409001B" w:tentative="1">
      <w:start w:val="1"/>
      <w:numFmt w:val="lowerRoman"/>
      <w:lvlText w:val="%9."/>
      <w:lvlJc w:val="right"/>
      <w:pPr>
        <w:ind w:left="7471" w:hanging="420"/>
      </w:pPr>
    </w:lvl>
  </w:abstractNum>
  <w:abstractNum w:abstractNumId="1" w15:restartNumberingAfterBreak="0">
    <w:nsid w:val="25736350"/>
    <w:multiLevelType w:val="hybridMultilevel"/>
    <w:tmpl w:val="6A522BEE"/>
    <w:lvl w:ilvl="0" w:tplc="FDFC4738">
      <w:start w:val="1"/>
      <w:numFmt w:val="decimal"/>
      <w:lvlText w:val="（%1）"/>
      <w:lvlJc w:val="left"/>
      <w:pPr>
        <w:ind w:left="83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" w15:restartNumberingAfterBreak="0">
    <w:nsid w:val="56F116EC"/>
    <w:multiLevelType w:val="hybridMultilevel"/>
    <w:tmpl w:val="BBE48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F04BF1"/>
    <w:multiLevelType w:val="hybridMultilevel"/>
    <w:tmpl w:val="09A67952"/>
    <w:lvl w:ilvl="0" w:tplc="A68CC2F0">
      <w:start w:val="1"/>
      <w:numFmt w:val="decimal"/>
      <w:lvlText w:val="（%1）"/>
      <w:lvlJc w:val="left"/>
      <w:pPr>
        <w:ind w:left="1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4" w15:restartNumberingAfterBreak="0">
    <w:nsid w:val="5DF67562"/>
    <w:multiLevelType w:val="hybridMultilevel"/>
    <w:tmpl w:val="F61C2A5C"/>
    <w:lvl w:ilvl="0" w:tplc="8FEA7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2F3A43"/>
    <w:multiLevelType w:val="hybridMultilevel"/>
    <w:tmpl w:val="AB045314"/>
    <w:lvl w:ilvl="0" w:tplc="FDFC4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211EB"/>
    <w:multiLevelType w:val="hybridMultilevel"/>
    <w:tmpl w:val="05807F0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9669ED"/>
    <w:multiLevelType w:val="hybridMultilevel"/>
    <w:tmpl w:val="EF66E0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C4749"/>
    <w:multiLevelType w:val="hybridMultilevel"/>
    <w:tmpl w:val="05807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F130A"/>
    <w:multiLevelType w:val="hybridMultilevel"/>
    <w:tmpl w:val="34B43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FC44F4"/>
    <w:multiLevelType w:val="hybridMultilevel"/>
    <w:tmpl w:val="BA70E6E2"/>
    <w:lvl w:ilvl="0" w:tplc="738088A4">
      <w:numFmt w:val="bullet"/>
      <w:lvlText w:val="•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C61A01"/>
    <w:multiLevelType w:val="multilevel"/>
    <w:tmpl w:val="BA98E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87492041">
    <w:abstractNumId w:val="7"/>
  </w:num>
  <w:num w:numId="2" w16cid:durableId="1665010988">
    <w:abstractNumId w:val="8"/>
  </w:num>
  <w:num w:numId="3" w16cid:durableId="2141259678">
    <w:abstractNumId w:val="6"/>
  </w:num>
  <w:num w:numId="4" w16cid:durableId="193232050">
    <w:abstractNumId w:val="2"/>
  </w:num>
  <w:num w:numId="5" w16cid:durableId="40712715">
    <w:abstractNumId w:val="9"/>
  </w:num>
  <w:num w:numId="6" w16cid:durableId="1598975038">
    <w:abstractNumId w:val="5"/>
  </w:num>
  <w:num w:numId="7" w16cid:durableId="1300956164">
    <w:abstractNumId w:val="0"/>
  </w:num>
  <w:num w:numId="8" w16cid:durableId="1957985989">
    <w:abstractNumId w:val="1"/>
  </w:num>
  <w:num w:numId="9" w16cid:durableId="490869742">
    <w:abstractNumId w:val="3"/>
  </w:num>
  <w:num w:numId="10" w16cid:durableId="1463573703">
    <w:abstractNumId w:val="10"/>
  </w:num>
  <w:num w:numId="11" w16cid:durableId="289212115">
    <w:abstractNumId w:val="11"/>
  </w:num>
  <w:num w:numId="12" w16cid:durableId="93817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D8"/>
    <w:rsid w:val="0000419B"/>
    <w:rsid w:val="00005F34"/>
    <w:rsid w:val="00011EBA"/>
    <w:rsid w:val="00014FCB"/>
    <w:rsid w:val="00021C3F"/>
    <w:rsid w:val="00022C38"/>
    <w:rsid w:val="0002620E"/>
    <w:rsid w:val="0003158C"/>
    <w:rsid w:val="0003449C"/>
    <w:rsid w:val="00035A4A"/>
    <w:rsid w:val="000442BF"/>
    <w:rsid w:val="00047439"/>
    <w:rsid w:val="00054239"/>
    <w:rsid w:val="00054D6E"/>
    <w:rsid w:val="00060387"/>
    <w:rsid w:val="00062B06"/>
    <w:rsid w:val="00064B2C"/>
    <w:rsid w:val="00075DC0"/>
    <w:rsid w:val="00076978"/>
    <w:rsid w:val="00076A5B"/>
    <w:rsid w:val="00085F02"/>
    <w:rsid w:val="00086BC5"/>
    <w:rsid w:val="00092A52"/>
    <w:rsid w:val="00093A4A"/>
    <w:rsid w:val="000A1B0E"/>
    <w:rsid w:val="000A5933"/>
    <w:rsid w:val="000A6F7C"/>
    <w:rsid w:val="000A7437"/>
    <w:rsid w:val="000B3479"/>
    <w:rsid w:val="000B714D"/>
    <w:rsid w:val="000C0179"/>
    <w:rsid w:val="000C7B65"/>
    <w:rsid w:val="000D1AB8"/>
    <w:rsid w:val="000D4F6E"/>
    <w:rsid w:val="000D5FF7"/>
    <w:rsid w:val="000D7BBA"/>
    <w:rsid w:val="000E5F21"/>
    <w:rsid w:val="000E6019"/>
    <w:rsid w:val="000E7418"/>
    <w:rsid w:val="000F11BF"/>
    <w:rsid w:val="000F4188"/>
    <w:rsid w:val="00101FE9"/>
    <w:rsid w:val="0010631A"/>
    <w:rsid w:val="00107CE8"/>
    <w:rsid w:val="00114DD2"/>
    <w:rsid w:val="00125959"/>
    <w:rsid w:val="00130B87"/>
    <w:rsid w:val="00135035"/>
    <w:rsid w:val="00140192"/>
    <w:rsid w:val="00141F60"/>
    <w:rsid w:val="0014552F"/>
    <w:rsid w:val="0015191A"/>
    <w:rsid w:val="0015230D"/>
    <w:rsid w:val="00154649"/>
    <w:rsid w:val="001576F4"/>
    <w:rsid w:val="001700F4"/>
    <w:rsid w:val="00170FF1"/>
    <w:rsid w:val="001719FB"/>
    <w:rsid w:val="001746D8"/>
    <w:rsid w:val="00175FC4"/>
    <w:rsid w:val="00190535"/>
    <w:rsid w:val="00190A95"/>
    <w:rsid w:val="00191D5C"/>
    <w:rsid w:val="00192B2F"/>
    <w:rsid w:val="001954FB"/>
    <w:rsid w:val="001A0D5D"/>
    <w:rsid w:val="001A10EF"/>
    <w:rsid w:val="001A194D"/>
    <w:rsid w:val="001A1E8B"/>
    <w:rsid w:val="001A5308"/>
    <w:rsid w:val="001A6927"/>
    <w:rsid w:val="001B2699"/>
    <w:rsid w:val="001B4359"/>
    <w:rsid w:val="001B450D"/>
    <w:rsid w:val="001B542E"/>
    <w:rsid w:val="001C1F1E"/>
    <w:rsid w:val="001C7CE1"/>
    <w:rsid w:val="001D4D24"/>
    <w:rsid w:val="001D622E"/>
    <w:rsid w:val="001E3E4A"/>
    <w:rsid w:val="001E53E0"/>
    <w:rsid w:val="001F10CB"/>
    <w:rsid w:val="001F522D"/>
    <w:rsid w:val="001F631A"/>
    <w:rsid w:val="00215801"/>
    <w:rsid w:val="00216C52"/>
    <w:rsid w:val="00217D52"/>
    <w:rsid w:val="00220F58"/>
    <w:rsid w:val="00224CD3"/>
    <w:rsid w:val="00226513"/>
    <w:rsid w:val="00230885"/>
    <w:rsid w:val="00234048"/>
    <w:rsid w:val="0024320C"/>
    <w:rsid w:val="00243220"/>
    <w:rsid w:val="00245E2F"/>
    <w:rsid w:val="00254AB3"/>
    <w:rsid w:val="002564FB"/>
    <w:rsid w:val="00256A56"/>
    <w:rsid w:val="00261137"/>
    <w:rsid w:val="00262123"/>
    <w:rsid w:val="00266245"/>
    <w:rsid w:val="002724F5"/>
    <w:rsid w:val="00274AC4"/>
    <w:rsid w:val="00275C5C"/>
    <w:rsid w:val="002833B1"/>
    <w:rsid w:val="00283DE5"/>
    <w:rsid w:val="002904F7"/>
    <w:rsid w:val="00291544"/>
    <w:rsid w:val="002B08A2"/>
    <w:rsid w:val="002B4F85"/>
    <w:rsid w:val="002B740F"/>
    <w:rsid w:val="002C7915"/>
    <w:rsid w:val="002D2D82"/>
    <w:rsid w:val="002E1B59"/>
    <w:rsid w:val="002E29F6"/>
    <w:rsid w:val="002E5EED"/>
    <w:rsid w:val="002E7820"/>
    <w:rsid w:val="002F115C"/>
    <w:rsid w:val="002F31A9"/>
    <w:rsid w:val="002F34AD"/>
    <w:rsid w:val="002F3603"/>
    <w:rsid w:val="002F3FAB"/>
    <w:rsid w:val="0030780D"/>
    <w:rsid w:val="00312D66"/>
    <w:rsid w:val="00315505"/>
    <w:rsid w:val="00316F4D"/>
    <w:rsid w:val="00317F46"/>
    <w:rsid w:val="00320A77"/>
    <w:rsid w:val="00322E43"/>
    <w:rsid w:val="0032714C"/>
    <w:rsid w:val="00332C92"/>
    <w:rsid w:val="00337FEF"/>
    <w:rsid w:val="00346DDA"/>
    <w:rsid w:val="00351555"/>
    <w:rsid w:val="00360F0A"/>
    <w:rsid w:val="00367999"/>
    <w:rsid w:val="00371726"/>
    <w:rsid w:val="00373757"/>
    <w:rsid w:val="00373BFB"/>
    <w:rsid w:val="00373CA0"/>
    <w:rsid w:val="00393A5D"/>
    <w:rsid w:val="00395F49"/>
    <w:rsid w:val="00397C41"/>
    <w:rsid w:val="003A2CBD"/>
    <w:rsid w:val="003A552B"/>
    <w:rsid w:val="003B241E"/>
    <w:rsid w:val="003B43D7"/>
    <w:rsid w:val="003B4CA0"/>
    <w:rsid w:val="003C3083"/>
    <w:rsid w:val="003C35E4"/>
    <w:rsid w:val="003C4468"/>
    <w:rsid w:val="003D137B"/>
    <w:rsid w:val="003D1F93"/>
    <w:rsid w:val="003D761C"/>
    <w:rsid w:val="003E0716"/>
    <w:rsid w:val="003E1171"/>
    <w:rsid w:val="003E1D80"/>
    <w:rsid w:val="003E1E0D"/>
    <w:rsid w:val="003E21BE"/>
    <w:rsid w:val="003F4820"/>
    <w:rsid w:val="00401A58"/>
    <w:rsid w:val="004132CE"/>
    <w:rsid w:val="00413A9F"/>
    <w:rsid w:val="00435CED"/>
    <w:rsid w:val="00442F4E"/>
    <w:rsid w:val="00447752"/>
    <w:rsid w:val="00451FC0"/>
    <w:rsid w:val="00473A3C"/>
    <w:rsid w:val="00474A02"/>
    <w:rsid w:val="0048272F"/>
    <w:rsid w:val="004844E6"/>
    <w:rsid w:val="00493C35"/>
    <w:rsid w:val="004A010A"/>
    <w:rsid w:val="004A05A9"/>
    <w:rsid w:val="004A0E51"/>
    <w:rsid w:val="004A1580"/>
    <w:rsid w:val="004A393C"/>
    <w:rsid w:val="004A7E5D"/>
    <w:rsid w:val="004B1244"/>
    <w:rsid w:val="004B175F"/>
    <w:rsid w:val="004B5889"/>
    <w:rsid w:val="004B5D0B"/>
    <w:rsid w:val="004C642B"/>
    <w:rsid w:val="004D0A15"/>
    <w:rsid w:val="004D0B4F"/>
    <w:rsid w:val="004D7112"/>
    <w:rsid w:val="004E237E"/>
    <w:rsid w:val="004E4486"/>
    <w:rsid w:val="004F0DAD"/>
    <w:rsid w:val="004F331D"/>
    <w:rsid w:val="004F56FF"/>
    <w:rsid w:val="00506B83"/>
    <w:rsid w:val="005078F5"/>
    <w:rsid w:val="00510708"/>
    <w:rsid w:val="005129A6"/>
    <w:rsid w:val="00514A51"/>
    <w:rsid w:val="00516BAB"/>
    <w:rsid w:val="005258CD"/>
    <w:rsid w:val="0052666B"/>
    <w:rsid w:val="005309D1"/>
    <w:rsid w:val="0053198A"/>
    <w:rsid w:val="00542E6D"/>
    <w:rsid w:val="005433F6"/>
    <w:rsid w:val="00543C8E"/>
    <w:rsid w:val="005511DA"/>
    <w:rsid w:val="00552806"/>
    <w:rsid w:val="00565D11"/>
    <w:rsid w:val="00567DDE"/>
    <w:rsid w:val="00585018"/>
    <w:rsid w:val="005866FB"/>
    <w:rsid w:val="0059702B"/>
    <w:rsid w:val="005A7518"/>
    <w:rsid w:val="005B1459"/>
    <w:rsid w:val="005B4233"/>
    <w:rsid w:val="005C3655"/>
    <w:rsid w:val="005D4E50"/>
    <w:rsid w:val="005D5E98"/>
    <w:rsid w:val="005D769C"/>
    <w:rsid w:val="005E4D63"/>
    <w:rsid w:val="005E7F58"/>
    <w:rsid w:val="005F330A"/>
    <w:rsid w:val="005F42DE"/>
    <w:rsid w:val="006024C6"/>
    <w:rsid w:val="006048FA"/>
    <w:rsid w:val="00604A78"/>
    <w:rsid w:val="0061187C"/>
    <w:rsid w:val="006122B1"/>
    <w:rsid w:val="00617CE1"/>
    <w:rsid w:val="00623CED"/>
    <w:rsid w:val="00630507"/>
    <w:rsid w:val="00636C8D"/>
    <w:rsid w:val="0064163C"/>
    <w:rsid w:val="00642187"/>
    <w:rsid w:val="00642DBA"/>
    <w:rsid w:val="00643ED0"/>
    <w:rsid w:val="006576BE"/>
    <w:rsid w:val="00660955"/>
    <w:rsid w:val="00661A95"/>
    <w:rsid w:val="00662721"/>
    <w:rsid w:val="00677728"/>
    <w:rsid w:val="0068666A"/>
    <w:rsid w:val="00696173"/>
    <w:rsid w:val="006A1648"/>
    <w:rsid w:val="006A27A8"/>
    <w:rsid w:val="006A5640"/>
    <w:rsid w:val="006B26FE"/>
    <w:rsid w:val="006B3113"/>
    <w:rsid w:val="006B60EF"/>
    <w:rsid w:val="006B6875"/>
    <w:rsid w:val="006C5E9F"/>
    <w:rsid w:val="006C7ECD"/>
    <w:rsid w:val="006D44F9"/>
    <w:rsid w:val="006D677D"/>
    <w:rsid w:val="006E2357"/>
    <w:rsid w:val="006E7CFD"/>
    <w:rsid w:val="006F2A9E"/>
    <w:rsid w:val="006F301D"/>
    <w:rsid w:val="006F574C"/>
    <w:rsid w:val="006F57A7"/>
    <w:rsid w:val="007071D7"/>
    <w:rsid w:val="00711C38"/>
    <w:rsid w:val="00711C5E"/>
    <w:rsid w:val="00713DFA"/>
    <w:rsid w:val="00713E53"/>
    <w:rsid w:val="00717413"/>
    <w:rsid w:val="007246F7"/>
    <w:rsid w:val="007251BC"/>
    <w:rsid w:val="0072532F"/>
    <w:rsid w:val="007311FA"/>
    <w:rsid w:val="00735327"/>
    <w:rsid w:val="007355D8"/>
    <w:rsid w:val="00740253"/>
    <w:rsid w:val="007469B7"/>
    <w:rsid w:val="00746B60"/>
    <w:rsid w:val="00746D6B"/>
    <w:rsid w:val="00753170"/>
    <w:rsid w:val="00755B19"/>
    <w:rsid w:val="00774590"/>
    <w:rsid w:val="00774910"/>
    <w:rsid w:val="00775F8E"/>
    <w:rsid w:val="00776D0F"/>
    <w:rsid w:val="0079389E"/>
    <w:rsid w:val="007956E4"/>
    <w:rsid w:val="007A220B"/>
    <w:rsid w:val="007A6959"/>
    <w:rsid w:val="007B452D"/>
    <w:rsid w:val="007B5A74"/>
    <w:rsid w:val="007B730A"/>
    <w:rsid w:val="007B7F42"/>
    <w:rsid w:val="007C2812"/>
    <w:rsid w:val="007C6F54"/>
    <w:rsid w:val="007D6F1D"/>
    <w:rsid w:val="007E2BA4"/>
    <w:rsid w:val="007E5D6B"/>
    <w:rsid w:val="007F0D21"/>
    <w:rsid w:val="00800E16"/>
    <w:rsid w:val="00803A24"/>
    <w:rsid w:val="00806324"/>
    <w:rsid w:val="00822611"/>
    <w:rsid w:val="008230E6"/>
    <w:rsid w:val="00832D5D"/>
    <w:rsid w:val="008365A8"/>
    <w:rsid w:val="0084018B"/>
    <w:rsid w:val="00844FA8"/>
    <w:rsid w:val="00852F02"/>
    <w:rsid w:val="00854D77"/>
    <w:rsid w:val="00857DC8"/>
    <w:rsid w:val="008828D9"/>
    <w:rsid w:val="00882904"/>
    <w:rsid w:val="008845C5"/>
    <w:rsid w:val="00894CBF"/>
    <w:rsid w:val="00895EBE"/>
    <w:rsid w:val="00896084"/>
    <w:rsid w:val="008975EE"/>
    <w:rsid w:val="008A2725"/>
    <w:rsid w:val="008A331A"/>
    <w:rsid w:val="008A47D2"/>
    <w:rsid w:val="008A56F6"/>
    <w:rsid w:val="008B3302"/>
    <w:rsid w:val="008B657C"/>
    <w:rsid w:val="008B72F8"/>
    <w:rsid w:val="008C0035"/>
    <w:rsid w:val="008C5FAC"/>
    <w:rsid w:val="008D3DC1"/>
    <w:rsid w:val="008D5EBA"/>
    <w:rsid w:val="008D6DAC"/>
    <w:rsid w:val="008D77D3"/>
    <w:rsid w:val="008E1E4C"/>
    <w:rsid w:val="008E6B95"/>
    <w:rsid w:val="008F2109"/>
    <w:rsid w:val="00902FF7"/>
    <w:rsid w:val="00903355"/>
    <w:rsid w:val="00912110"/>
    <w:rsid w:val="0091449C"/>
    <w:rsid w:val="009171B5"/>
    <w:rsid w:val="00930750"/>
    <w:rsid w:val="00950370"/>
    <w:rsid w:val="00950EEF"/>
    <w:rsid w:val="00952628"/>
    <w:rsid w:val="009559F2"/>
    <w:rsid w:val="00956827"/>
    <w:rsid w:val="009578E7"/>
    <w:rsid w:val="009621AD"/>
    <w:rsid w:val="009635A5"/>
    <w:rsid w:val="00965305"/>
    <w:rsid w:val="00966A21"/>
    <w:rsid w:val="00966EDA"/>
    <w:rsid w:val="00972DC6"/>
    <w:rsid w:val="0097740E"/>
    <w:rsid w:val="00984A16"/>
    <w:rsid w:val="00986F51"/>
    <w:rsid w:val="00991585"/>
    <w:rsid w:val="009929B9"/>
    <w:rsid w:val="0099308F"/>
    <w:rsid w:val="009A4ECA"/>
    <w:rsid w:val="009B054C"/>
    <w:rsid w:val="009B05F5"/>
    <w:rsid w:val="009B7513"/>
    <w:rsid w:val="009C0773"/>
    <w:rsid w:val="009C48AA"/>
    <w:rsid w:val="009C5CE0"/>
    <w:rsid w:val="009E07BC"/>
    <w:rsid w:val="009E2272"/>
    <w:rsid w:val="009E3488"/>
    <w:rsid w:val="009E76FC"/>
    <w:rsid w:val="009E774D"/>
    <w:rsid w:val="009F2722"/>
    <w:rsid w:val="009F3030"/>
    <w:rsid w:val="00A00305"/>
    <w:rsid w:val="00A032BB"/>
    <w:rsid w:val="00A075F5"/>
    <w:rsid w:val="00A11511"/>
    <w:rsid w:val="00A1571B"/>
    <w:rsid w:val="00A21B4E"/>
    <w:rsid w:val="00A25745"/>
    <w:rsid w:val="00A2594B"/>
    <w:rsid w:val="00A41939"/>
    <w:rsid w:val="00A519AD"/>
    <w:rsid w:val="00A53DEF"/>
    <w:rsid w:val="00A57586"/>
    <w:rsid w:val="00A71C9A"/>
    <w:rsid w:val="00A751D7"/>
    <w:rsid w:val="00A76C31"/>
    <w:rsid w:val="00A81613"/>
    <w:rsid w:val="00A84DF3"/>
    <w:rsid w:val="00A910E7"/>
    <w:rsid w:val="00A927F3"/>
    <w:rsid w:val="00A928E0"/>
    <w:rsid w:val="00A97155"/>
    <w:rsid w:val="00AA33EA"/>
    <w:rsid w:val="00AA45CD"/>
    <w:rsid w:val="00AB3CA4"/>
    <w:rsid w:val="00AB71F0"/>
    <w:rsid w:val="00AC0008"/>
    <w:rsid w:val="00AC0492"/>
    <w:rsid w:val="00AC1D3E"/>
    <w:rsid w:val="00AC7A02"/>
    <w:rsid w:val="00AD124F"/>
    <w:rsid w:val="00AD2A07"/>
    <w:rsid w:val="00AD461E"/>
    <w:rsid w:val="00AE18D7"/>
    <w:rsid w:val="00AE2F8D"/>
    <w:rsid w:val="00AE5F7B"/>
    <w:rsid w:val="00AE701F"/>
    <w:rsid w:val="00AF15F6"/>
    <w:rsid w:val="00B02BC2"/>
    <w:rsid w:val="00B04359"/>
    <w:rsid w:val="00B04FA1"/>
    <w:rsid w:val="00B0668F"/>
    <w:rsid w:val="00B06EBB"/>
    <w:rsid w:val="00B14EDC"/>
    <w:rsid w:val="00B1641B"/>
    <w:rsid w:val="00B17929"/>
    <w:rsid w:val="00B21603"/>
    <w:rsid w:val="00B228BC"/>
    <w:rsid w:val="00B25BF2"/>
    <w:rsid w:val="00B31ED1"/>
    <w:rsid w:val="00B36782"/>
    <w:rsid w:val="00B37D3E"/>
    <w:rsid w:val="00B40088"/>
    <w:rsid w:val="00B42A0C"/>
    <w:rsid w:val="00B44E15"/>
    <w:rsid w:val="00B474F3"/>
    <w:rsid w:val="00B47838"/>
    <w:rsid w:val="00B478F3"/>
    <w:rsid w:val="00B525EB"/>
    <w:rsid w:val="00B55268"/>
    <w:rsid w:val="00B603E5"/>
    <w:rsid w:val="00B83A45"/>
    <w:rsid w:val="00B90ED1"/>
    <w:rsid w:val="00B9342D"/>
    <w:rsid w:val="00B950E2"/>
    <w:rsid w:val="00BA10E6"/>
    <w:rsid w:val="00BA524B"/>
    <w:rsid w:val="00BB02A1"/>
    <w:rsid w:val="00BB0B9C"/>
    <w:rsid w:val="00BC028D"/>
    <w:rsid w:val="00BC3B35"/>
    <w:rsid w:val="00BC5E5F"/>
    <w:rsid w:val="00BE372A"/>
    <w:rsid w:val="00BE4A0D"/>
    <w:rsid w:val="00BF3350"/>
    <w:rsid w:val="00BF622A"/>
    <w:rsid w:val="00C02071"/>
    <w:rsid w:val="00C0267F"/>
    <w:rsid w:val="00C07B0F"/>
    <w:rsid w:val="00C14CCC"/>
    <w:rsid w:val="00C2113F"/>
    <w:rsid w:val="00C454C9"/>
    <w:rsid w:val="00C535CF"/>
    <w:rsid w:val="00C64E15"/>
    <w:rsid w:val="00C65C25"/>
    <w:rsid w:val="00C66B29"/>
    <w:rsid w:val="00C715E6"/>
    <w:rsid w:val="00C72B97"/>
    <w:rsid w:val="00C84919"/>
    <w:rsid w:val="00C84C58"/>
    <w:rsid w:val="00CA6B81"/>
    <w:rsid w:val="00CB1B44"/>
    <w:rsid w:val="00CB2AAA"/>
    <w:rsid w:val="00CC346B"/>
    <w:rsid w:val="00CC4E16"/>
    <w:rsid w:val="00CD03A9"/>
    <w:rsid w:val="00CD06D2"/>
    <w:rsid w:val="00CD1B6C"/>
    <w:rsid w:val="00CD2405"/>
    <w:rsid w:val="00CE10FC"/>
    <w:rsid w:val="00CE6912"/>
    <w:rsid w:val="00CE6D85"/>
    <w:rsid w:val="00CF6CA4"/>
    <w:rsid w:val="00D001DE"/>
    <w:rsid w:val="00D00672"/>
    <w:rsid w:val="00D03E40"/>
    <w:rsid w:val="00D0458F"/>
    <w:rsid w:val="00D10D00"/>
    <w:rsid w:val="00D14796"/>
    <w:rsid w:val="00D15641"/>
    <w:rsid w:val="00D15D74"/>
    <w:rsid w:val="00D173D9"/>
    <w:rsid w:val="00D20410"/>
    <w:rsid w:val="00D21964"/>
    <w:rsid w:val="00D346F0"/>
    <w:rsid w:val="00D3664E"/>
    <w:rsid w:val="00D41E92"/>
    <w:rsid w:val="00D4718B"/>
    <w:rsid w:val="00D528B8"/>
    <w:rsid w:val="00D55E32"/>
    <w:rsid w:val="00D617E4"/>
    <w:rsid w:val="00D62636"/>
    <w:rsid w:val="00D653D8"/>
    <w:rsid w:val="00D66DB0"/>
    <w:rsid w:val="00D7099A"/>
    <w:rsid w:val="00D8129D"/>
    <w:rsid w:val="00D8153C"/>
    <w:rsid w:val="00D82AD5"/>
    <w:rsid w:val="00DB025B"/>
    <w:rsid w:val="00DB52B1"/>
    <w:rsid w:val="00DC7B93"/>
    <w:rsid w:val="00DD0918"/>
    <w:rsid w:val="00DD316E"/>
    <w:rsid w:val="00DE4383"/>
    <w:rsid w:val="00DE5A12"/>
    <w:rsid w:val="00DE7CF0"/>
    <w:rsid w:val="00DF3266"/>
    <w:rsid w:val="00DF4026"/>
    <w:rsid w:val="00E0093D"/>
    <w:rsid w:val="00E02788"/>
    <w:rsid w:val="00E05483"/>
    <w:rsid w:val="00E20615"/>
    <w:rsid w:val="00E20ADC"/>
    <w:rsid w:val="00E229D3"/>
    <w:rsid w:val="00E25147"/>
    <w:rsid w:val="00E25689"/>
    <w:rsid w:val="00E26408"/>
    <w:rsid w:val="00E27AF5"/>
    <w:rsid w:val="00E461CF"/>
    <w:rsid w:val="00E543D9"/>
    <w:rsid w:val="00E574F3"/>
    <w:rsid w:val="00E674A0"/>
    <w:rsid w:val="00E70601"/>
    <w:rsid w:val="00E73454"/>
    <w:rsid w:val="00E73BAF"/>
    <w:rsid w:val="00E7713B"/>
    <w:rsid w:val="00E77E9C"/>
    <w:rsid w:val="00E83C9F"/>
    <w:rsid w:val="00E87D6A"/>
    <w:rsid w:val="00E94476"/>
    <w:rsid w:val="00EA26C1"/>
    <w:rsid w:val="00EC3BCA"/>
    <w:rsid w:val="00EC4D9F"/>
    <w:rsid w:val="00EC5334"/>
    <w:rsid w:val="00EC5662"/>
    <w:rsid w:val="00EC70AF"/>
    <w:rsid w:val="00EC7458"/>
    <w:rsid w:val="00ED320F"/>
    <w:rsid w:val="00ED3BBF"/>
    <w:rsid w:val="00ED3D00"/>
    <w:rsid w:val="00EF18D0"/>
    <w:rsid w:val="00EF5436"/>
    <w:rsid w:val="00EF5CC8"/>
    <w:rsid w:val="00F03F5F"/>
    <w:rsid w:val="00F042B3"/>
    <w:rsid w:val="00F05641"/>
    <w:rsid w:val="00F06C3B"/>
    <w:rsid w:val="00F21180"/>
    <w:rsid w:val="00F228B6"/>
    <w:rsid w:val="00F259DB"/>
    <w:rsid w:val="00F27D3D"/>
    <w:rsid w:val="00F5341C"/>
    <w:rsid w:val="00F57316"/>
    <w:rsid w:val="00F62B1E"/>
    <w:rsid w:val="00F81D44"/>
    <w:rsid w:val="00F84E5D"/>
    <w:rsid w:val="00F86054"/>
    <w:rsid w:val="00F9280A"/>
    <w:rsid w:val="00F9549D"/>
    <w:rsid w:val="00FC2125"/>
    <w:rsid w:val="00FE1751"/>
    <w:rsid w:val="00FF11B5"/>
    <w:rsid w:val="00FF545F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1947E"/>
  <w15:chartTrackingRefBased/>
  <w15:docId w15:val="{FC6885ED-389B-4BC6-83D3-7A1318FB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2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7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78F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78F3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C07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Xie</dc:creator>
  <cp:keywords/>
  <dc:description/>
  <cp:lastModifiedBy>Li Qijing</cp:lastModifiedBy>
  <cp:revision>7</cp:revision>
  <dcterms:created xsi:type="dcterms:W3CDTF">2023-02-28T05:58:00Z</dcterms:created>
  <dcterms:modified xsi:type="dcterms:W3CDTF">2023-03-01T07:55:00Z</dcterms:modified>
</cp:coreProperties>
</file>