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1"/>
        <w:gridCol w:w="6225"/>
      </w:tblGrid>
      <w:tr w:rsidR="00035842" w:rsidRPr="006D7D91" w:rsidTr="00E2073A">
        <w:trPr>
          <w:trHeight w:val="1275"/>
        </w:trPr>
        <w:tc>
          <w:tcPr>
            <w:tcW w:w="2802" w:type="dxa"/>
          </w:tcPr>
          <w:p w:rsidR="00035842" w:rsidRDefault="00035842" w:rsidP="00E2073A">
            <w:pPr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  <w:r w:rsidRPr="00E2217B">
              <w:rPr>
                <w:rFonts w:eastAsia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06B6DFA" wp14:editId="4466E5D7">
                  <wp:extent cx="1466850" cy="643617"/>
                  <wp:effectExtent l="0" t="0" r="0" b="0"/>
                  <wp:docPr id="2" name="Image 0" descr="logo espr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spri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64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035842" w:rsidRPr="006325A3" w:rsidRDefault="00ED119A" w:rsidP="00E2073A">
            <w:pPr>
              <w:jc w:val="center"/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Année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lang w:val="en-US"/>
              </w:rPr>
              <w:t>Universitaire</w:t>
            </w:r>
            <w:proofErr w:type="spellEnd"/>
            <w:r>
              <w:rPr>
                <w:rFonts w:eastAsia="Times New Roman"/>
                <w:lang w:val="en-US"/>
              </w:rPr>
              <w:t> : 2015</w:t>
            </w:r>
            <w:r w:rsidR="00035842" w:rsidRPr="006325A3">
              <w:rPr>
                <w:rFonts w:eastAsia="Times New Roman"/>
                <w:lang w:val="en-US"/>
              </w:rPr>
              <w:t>-201</w:t>
            </w:r>
            <w:r>
              <w:rPr>
                <w:rFonts w:eastAsia="Times New Roman"/>
                <w:lang w:val="en-US"/>
              </w:rPr>
              <w:t>6</w:t>
            </w:r>
          </w:p>
          <w:p w:rsidR="00035842" w:rsidRPr="006325A3" w:rsidRDefault="00035842" w:rsidP="00E2073A">
            <w:pPr>
              <w:jc w:val="center"/>
              <w:rPr>
                <w:rFonts w:eastAsia="Times New Roman"/>
                <w:b/>
                <w:bCs/>
                <w:sz w:val="32"/>
                <w:szCs w:val="32"/>
                <w:lang w:val="en-US"/>
              </w:rPr>
            </w:pPr>
            <w:r w:rsidRPr="006325A3">
              <w:rPr>
                <w:rFonts w:eastAsia="Times New Roman"/>
                <w:b/>
                <w:bCs/>
                <w:sz w:val="32"/>
                <w:szCs w:val="32"/>
                <w:lang w:val="en-US"/>
              </w:rPr>
              <w:t>Workshops Framework Symfony2</w:t>
            </w:r>
          </w:p>
        </w:tc>
      </w:tr>
      <w:tr w:rsidR="00035842" w:rsidTr="00E2073A">
        <w:tc>
          <w:tcPr>
            <w:tcW w:w="9212" w:type="dxa"/>
            <w:gridSpan w:val="2"/>
          </w:tcPr>
          <w:p w:rsidR="00035842" w:rsidRPr="002656A1" w:rsidRDefault="00035842" w:rsidP="00035842">
            <w:pPr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Workshop</w:t>
            </w:r>
            <w:r w:rsidRPr="00AC514E">
              <w:rPr>
                <w:rFonts w:eastAsia="Times New Roman"/>
                <w:b/>
                <w:bCs/>
                <w:sz w:val="36"/>
                <w:szCs w:val="36"/>
              </w:rPr>
              <w:t xml:space="preserve"> n°</w:t>
            </w:r>
            <w:r>
              <w:rPr>
                <w:rFonts w:eastAsia="Times New Roman"/>
                <w:b/>
                <w:bCs/>
                <w:sz w:val="36"/>
                <w:szCs w:val="36"/>
              </w:rPr>
              <w:t xml:space="preserve">2 : </w:t>
            </w:r>
            <w:r>
              <w:rPr>
                <w:b/>
                <w:bCs/>
                <w:sz w:val="36"/>
                <w:szCs w:val="36"/>
              </w:rPr>
              <w:t>Reverse engineering</w:t>
            </w:r>
          </w:p>
          <w:p w:rsidR="00035842" w:rsidRDefault="00035842" w:rsidP="00E2073A">
            <w:pPr>
              <w:jc w:val="both"/>
              <w:rPr>
                <w:rFonts w:eastAsia="Times New Roman"/>
                <w:b/>
                <w:bCs/>
                <w:sz w:val="36"/>
                <w:szCs w:val="36"/>
              </w:rPr>
            </w:pPr>
          </w:p>
        </w:tc>
      </w:tr>
    </w:tbl>
    <w:p w:rsidR="00137338" w:rsidRDefault="00137338"/>
    <w:p w:rsidR="0014490D" w:rsidRDefault="00B614B0" w:rsidP="0014490D">
      <w:pPr>
        <w:pStyle w:val="Titre1"/>
        <w:jc w:val="both"/>
        <w:rPr>
          <w:rFonts w:asciiTheme="majorBidi" w:hAnsiTheme="majorBidi" w:cstheme="majorBidi"/>
          <w:b w:val="0"/>
          <w:bCs w:val="0"/>
          <w:sz w:val="36"/>
          <w:szCs w:val="36"/>
        </w:rPr>
      </w:pPr>
      <w:bookmarkStart w:id="0" w:name="_Toc322341299"/>
      <w:r w:rsidRPr="008A4718">
        <w:t>Objectif</w:t>
      </w:r>
      <w:bookmarkEnd w:id="0"/>
      <w:r w:rsidRPr="008A4718">
        <w:t> :</w:t>
      </w:r>
      <w:r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</w:p>
    <w:p w:rsidR="0014490D" w:rsidRDefault="00B614B0" w:rsidP="0014490D">
      <w:pPr>
        <w:pStyle w:val="Titre1"/>
        <w:numPr>
          <w:ilvl w:val="0"/>
          <w:numId w:val="6"/>
        </w:numPr>
        <w:jc w:val="both"/>
        <w:rPr>
          <w:rFonts w:ascii="Times New Roman" w:eastAsiaTheme="minorHAnsi" w:hAnsi="Times New Roman"/>
          <w:b w:val="0"/>
          <w:bCs w:val="0"/>
          <w:color w:val="auto"/>
          <w:lang w:eastAsia="en-US"/>
        </w:rPr>
      </w:pPr>
      <w:r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Génération</w:t>
      </w:r>
      <w:r w:rsidRPr="009A7C57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 xml:space="preserve"> des Entités à partir d'une base de données existante</w:t>
      </w:r>
      <w:r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.</w:t>
      </w:r>
    </w:p>
    <w:p w:rsidR="00B614B0" w:rsidRDefault="00B614B0" w:rsidP="00124761">
      <w:pPr>
        <w:pStyle w:val="Titre1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t>Avant de commencer</w:t>
      </w:r>
      <w:r w:rsidRPr="00BF6C8C">
        <w:rPr>
          <w:rFonts w:asciiTheme="majorBidi" w:hAnsiTheme="majorBidi" w:cstheme="majorBidi"/>
          <w:sz w:val="36"/>
          <w:szCs w:val="36"/>
        </w:rPr>
        <w:t>:</w:t>
      </w:r>
    </w:p>
    <w:p w:rsidR="00B614B0" w:rsidRDefault="00B614B0" w:rsidP="006744D9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Supposons qu’on travaille sur un projet </w:t>
      </w:r>
      <w:proofErr w:type="spellStart"/>
      <w:r w:rsidR="00763E50">
        <w:rPr>
          <w:b/>
          <w:bCs/>
        </w:rPr>
        <w:t>WorkshopPidev</w:t>
      </w:r>
      <w:proofErr w:type="spellEnd"/>
      <w:r>
        <w:t xml:space="preserve">, et sur un bundle </w:t>
      </w:r>
      <w:proofErr w:type="spellStart"/>
      <w:r w:rsidRPr="007659BF">
        <w:rPr>
          <w:b/>
          <w:bCs/>
        </w:rPr>
        <w:t>Esprit</w:t>
      </w:r>
      <w:r w:rsidR="00570140">
        <w:rPr>
          <w:b/>
          <w:bCs/>
        </w:rPr>
        <w:t>Rev</w:t>
      </w:r>
      <w:r w:rsidRPr="007659BF">
        <w:rPr>
          <w:b/>
          <w:bCs/>
        </w:rPr>
        <w:t>Bundle</w:t>
      </w:r>
      <w:proofErr w:type="spellEnd"/>
      <w:r>
        <w:t xml:space="preserve">, et on suppose aussi que votre base des données existe et contient deux tables : </w:t>
      </w:r>
      <w:r w:rsidR="006744D9">
        <w:t>Etudiant</w:t>
      </w:r>
      <w:r>
        <w:t xml:space="preserve"> et </w:t>
      </w:r>
      <w:r w:rsidR="006744D9">
        <w:t>Classe</w:t>
      </w:r>
      <w:r>
        <w:t xml:space="preserve"> comme il indique le schéma en dessous.</w:t>
      </w:r>
    </w:p>
    <w:p w:rsidR="00B614B0" w:rsidRDefault="00604ECD" w:rsidP="00B614B0">
      <w:pPr>
        <w:pStyle w:val="Paragraphedeliste"/>
        <w:spacing w:before="100" w:beforeAutospacing="1" w:after="100" w:afterAutospacing="1" w:line="240" w:lineRule="auto"/>
        <w:ind w:left="1080"/>
        <w:jc w:val="both"/>
      </w:pPr>
      <w:r w:rsidRPr="00604ECD">
        <w:rPr>
          <w:noProof/>
          <w:lang w:val="fr-FR" w:eastAsia="fr-FR"/>
        </w:rPr>
        <w:drawing>
          <wp:inline distT="0" distB="0" distL="0" distR="0">
            <wp:extent cx="5029200" cy="2276475"/>
            <wp:effectExtent l="0" t="0" r="0" b="9525"/>
            <wp:docPr id="4" name="Image 4" descr="C:\Users\Maro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B0" w:rsidRDefault="00B614B0" w:rsidP="00B614B0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Configurer </w:t>
      </w:r>
      <w:r w:rsidRPr="00FD4C1E">
        <w:t>vos paramètres de connexion à la base de données</w:t>
      </w:r>
      <w:r>
        <w:t xml:space="preserve"> dans le fichier : </w:t>
      </w:r>
      <w:proofErr w:type="spellStart"/>
      <w:r w:rsidRPr="007659BF">
        <w:t>app</w:t>
      </w:r>
      <w:proofErr w:type="spellEnd"/>
      <w:r w:rsidRPr="007659BF">
        <w:t>/config/</w:t>
      </w:r>
      <w:proofErr w:type="spellStart"/>
      <w:r w:rsidRPr="007659BF">
        <w:t>parameters.yml</w:t>
      </w:r>
      <w:proofErr w:type="spellEnd"/>
      <w:r>
        <w:t xml:space="preserve"> avec le même nom de la base des données existante. </w:t>
      </w:r>
    </w:p>
    <w:p w:rsidR="00B614B0" w:rsidRDefault="00B614B0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  <w:r>
        <w:t>(</w:t>
      </w:r>
      <w:proofErr w:type="spellStart"/>
      <w:r w:rsidR="00077858">
        <w:t>Id_classe</w:t>
      </w:r>
      <w:proofErr w:type="spellEnd"/>
      <w:r w:rsidR="00077858">
        <w:t xml:space="preserve"> </w:t>
      </w:r>
      <w:r w:rsidR="008B4789">
        <w:t xml:space="preserve"> va être la</w:t>
      </w:r>
      <w:r>
        <w:t xml:space="preserve"> clé étrangère dans la table </w:t>
      </w:r>
      <w:r w:rsidR="00077858">
        <w:t>Etudiant</w:t>
      </w:r>
      <w:r>
        <w:t xml:space="preserve">) </w:t>
      </w:r>
    </w:p>
    <w:p w:rsidR="0012243D" w:rsidRDefault="0012243D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12243D" w:rsidRDefault="0012243D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12243D" w:rsidRDefault="0012243D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12243D" w:rsidRDefault="0012243D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12243D" w:rsidRDefault="0012243D" w:rsidP="0007785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12243D" w:rsidRPr="00735610" w:rsidRDefault="00735610" w:rsidP="00735610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mbria" w:eastAsia="Calibri" w:hAnsi="Cambria"/>
          <w:b/>
          <w:bCs/>
          <w:color w:val="365F91"/>
          <w:lang w:eastAsia="fr-FR"/>
        </w:rPr>
      </w:pPr>
      <w:r w:rsidRPr="00735610">
        <w:rPr>
          <w:rFonts w:ascii="Cambria" w:eastAsia="Calibri" w:hAnsi="Cambria"/>
          <w:b/>
          <w:bCs/>
          <w:color w:val="365F91"/>
          <w:lang w:eastAsia="fr-FR"/>
        </w:rPr>
        <w:lastRenderedPageBreak/>
        <w:t>Génération des Entités à partir d'une base de données existante</w:t>
      </w:r>
    </w:p>
    <w:p w:rsidR="0012243D" w:rsidRPr="00C10AFC" w:rsidRDefault="00735610" w:rsidP="0012243D">
      <w:pPr>
        <w:pStyle w:val="Titre1"/>
        <w:spacing w:before="100" w:beforeAutospacing="1" w:after="100" w:afterAutospacing="1" w:line="240" w:lineRule="auto"/>
        <w:jc w:val="both"/>
      </w:pPr>
      <w:r>
        <w:t xml:space="preserve">           </w:t>
      </w:r>
      <w:r w:rsidR="0012243D" w:rsidRPr="00C10AFC">
        <w:t>Etapes :</w:t>
      </w:r>
    </w:p>
    <w:p w:rsidR="005942BA" w:rsidRDefault="0012243D" w:rsidP="005942BA">
      <w:pPr>
        <w:pStyle w:val="Paragraphedeliste"/>
        <w:numPr>
          <w:ilvl w:val="0"/>
          <w:numId w:val="8"/>
        </w:numPr>
        <w:jc w:val="both"/>
      </w:pPr>
      <w:r w:rsidRPr="00C10AFC">
        <w:t xml:space="preserve">Générer les fichiers de </w:t>
      </w:r>
      <w:proofErr w:type="spellStart"/>
      <w:r w:rsidRPr="00C10AFC">
        <w:t>méta-données</w:t>
      </w:r>
      <w:proofErr w:type="spellEnd"/>
      <w:r w:rsidRPr="00C10AFC">
        <w:t xml:space="preserve"> correspondants </w:t>
      </w:r>
      <w:r w:rsidR="005942BA">
        <w:t xml:space="preserve">aux tables de la BDD : </w:t>
      </w:r>
    </w:p>
    <w:p w:rsidR="005942BA" w:rsidRDefault="005942BA" w:rsidP="005942BA">
      <w:pPr>
        <w:pStyle w:val="Paragraphedeliste"/>
        <w:ind w:left="1440"/>
        <w:jc w:val="both"/>
      </w:pPr>
      <w:r w:rsidRPr="005942BA">
        <w:t xml:space="preserve">La première étape vers la construction des classes d'entités à partir d'une base de données existante est de générer les fichiers de </w:t>
      </w:r>
      <w:proofErr w:type="spellStart"/>
      <w:r w:rsidRPr="005942BA">
        <w:t>méta</w:t>
      </w:r>
      <w:r>
        <w:t>-</w:t>
      </w:r>
      <w:r w:rsidRPr="005942BA">
        <w:t>données</w:t>
      </w:r>
      <w:proofErr w:type="spellEnd"/>
      <w:r w:rsidRPr="005942BA">
        <w:t xml:space="preserve"> </w:t>
      </w:r>
      <w:proofErr w:type="gramStart"/>
      <w:r>
        <w:t>( ce</w:t>
      </w:r>
      <w:proofErr w:type="gramEnd"/>
      <w:r>
        <w:t xml:space="preserve"> sont de fichiers intermédiaires entre les table de la base des données relationnelles et les entités). </w:t>
      </w:r>
      <w:r w:rsidRPr="005942BA">
        <w:t xml:space="preserve"> </w:t>
      </w:r>
    </w:p>
    <w:p w:rsidR="005942BA" w:rsidRPr="005942BA" w:rsidRDefault="005942BA" w:rsidP="001B12A8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0"/>
        <w:rPr>
          <w:rFonts w:eastAsia="Times New Roman"/>
          <w:color w:val="FFFFFF"/>
          <w:lang w:eastAsia="fr-FR"/>
        </w:rPr>
      </w:pPr>
      <w:proofErr w:type="spellStart"/>
      <w:proofErr w:type="gramStart"/>
      <w:r w:rsidRPr="005942BA">
        <w:rPr>
          <w:rFonts w:eastAsia="Times New Roman"/>
          <w:color w:val="FFFFFF"/>
          <w:lang w:eastAsia="fr-FR"/>
        </w:rPr>
        <w:t>php</w:t>
      </w:r>
      <w:proofErr w:type="spellEnd"/>
      <w:proofErr w:type="gramEnd"/>
      <w:r w:rsidRPr="005942BA">
        <w:rPr>
          <w:rFonts w:eastAsia="Times New Roman"/>
          <w:color w:val="FFFFFF"/>
          <w:lang w:eastAsia="fr-FR"/>
        </w:rPr>
        <w:t xml:space="preserve"> </w:t>
      </w:r>
      <w:proofErr w:type="spellStart"/>
      <w:r w:rsidRPr="005942BA">
        <w:rPr>
          <w:rFonts w:eastAsia="Times New Roman"/>
          <w:color w:val="FFFFFF"/>
          <w:lang w:eastAsia="fr-FR"/>
        </w:rPr>
        <w:t>app</w:t>
      </w:r>
      <w:proofErr w:type="spellEnd"/>
      <w:r w:rsidRPr="005942BA">
        <w:rPr>
          <w:rFonts w:eastAsia="Times New Roman"/>
          <w:color w:val="FFFFFF"/>
          <w:lang w:eastAsia="fr-FR"/>
        </w:rPr>
        <w:t xml:space="preserve">/console </w:t>
      </w:r>
      <w:proofErr w:type="spellStart"/>
      <w:r w:rsidRPr="005942BA">
        <w:rPr>
          <w:rFonts w:eastAsia="Times New Roman"/>
          <w:color w:val="FFFFFF"/>
          <w:lang w:eastAsia="fr-FR"/>
        </w:rPr>
        <w:t>doctrine:mapping:import</w:t>
      </w:r>
      <w:proofErr w:type="spellEnd"/>
      <w:r w:rsidRPr="005942BA">
        <w:rPr>
          <w:rFonts w:eastAsia="Times New Roman"/>
          <w:color w:val="FFFFFF"/>
          <w:lang w:eastAsia="fr-FR"/>
        </w:rPr>
        <w:t xml:space="preserve"> --force </w:t>
      </w:r>
      <w:proofErr w:type="spellStart"/>
      <w:r w:rsidR="00570140" w:rsidRPr="007659BF">
        <w:rPr>
          <w:b/>
          <w:bCs/>
        </w:rPr>
        <w:t>Esprit</w:t>
      </w:r>
      <w:r w:rsidR="00570140">
        <w:rPr>
          <w:b/>
          <w:bCs/>
        </w:rPr>
        <w:t>Rev</w:t>
      </w:r>
      <w:r w:rsidR="00570140" w:rsidRPr="007659BF">
        <w:rPr>
          <w:b/>
          <w:bCs/>
        </w:rPr>
        <w:t>Bundle</w:t>
      </w:r>
      <w:proofErr w:type="spellEnd"/>
      <w:r w:rsidR="00570140" w:rsidRPr="001B12A8">
        <w:rPr>
          <w:rFonts w:eastAsia="Times New Roman"/>
          <w:color w:val="FFFFFF"/>
          <w:lang w:eastAsia="fr-FR"/>
        </w:rPr>
        <w:t xml:space="preserve"> </w:t>
      </w:r>
      <w:proofErr w:type="spellStart"/>
      <w:r w:rsidRPr="001B12A8">
        <w:rPr>
          <w:rFonts w:eastAsia="Times New Roman"/>
          <w:color w:val="FFFFFF"/>
          <w:lang w:eastAsia="fr-FR"/>
        </w:rPr>
        <w:t>yml</w:t>
      </w:r>
      <w:proofErr w:type="spellEnd"/>
    </w:p>
    <w:p w:rsidR="00941385" w:rsidRPr="00DF4C12" w:rsidRDefault="00941385" w:rsidP="00714B29">
      <w:pPr>
        <w:pStyle w:val="Paragraphedeliste"/>
        <w:ind w:left="1080"/>
        <w:rPr>
          <w:b/>
          <w:bCs/>
          <w:lang w:val="en-GB"/>
        </w:rPr>
      </w:pPr>
    </w:p>
    <w:p w:rsidR="005942BA" w:rsidRPr="0012243D" w:rsidRDefault="005942BA" w:rsidP="0012243D">
      <w:pPr>
        <w:pStyle w:val="Paragraphedeliste"/>
        <w:ind w:left="1080"/>
        <w:jc w:val="both"/>
        <w:rPr>
          <w:rFonts w:ascii="Lucida Sans Unicode" w:hAnsi="Lucida Sans Unicode" w:cs="Lucida Sans Unicode"/>
          <w:b/>
          <w:bCs/>
          <w:color w:val="444444"/>
          <w:sz w:val="24"/>
          <w:szCs w:val="24"/>
          <w:shd w:val="clear" w:color="auto" w:fill="FFFFFF"/>
          <w:lang w:val="en-US"/>
        </w:rPr>
      </w:pPr>
    </w:p>
    <w:p w:rsidR="0012243D" w:rsidRDefault="0012243D" w:rsidP="005942BA">
      <w:pPr>
        <w:pStyle w:val="Paragraphedeliste"/>
        <w:numPr>
          <w:ilvl w:val="0"/>
          <w:numId w:val="8"/>
        </w:numPr>
        <w:jc w:val="both"/>
      </w:pPr>
      <w:r>
        <w:t>Une fois que les fic</w:t>
      </w:r>
      <w:r w:rsidR="00F12749">
        <w:t>h</w:t>
      </w:r>
      <w:r w:rsidRPr="00997FBA">
        <w:t xml:space="preserve">iers de </w:t>
      </w:r>
      <w:proofErr w:type="spellStart"/>
      <w:r w:rsidRPr="00997FBA">
        <w:t>méta-données</w:t>
      </w:r>
      <w:proofErr w:type="spellEnd"/>
      <w:r w:rsidRPr="00997FBA">
        <w:t xml:space="preserve"> sont générés, vous pouvez demander à Doctrine d'importer le schéma et de construire les classes entité</w:t>
      </w:r>
      <w:r w:rsidR="00F12749">
        <w:t>s</w:t>
      </w:r>
      <w:r w:rsidRPr="00997FBA">
        <w:t xml:space="preserve"> qui lui sont liées en exécutant </w:t>
      </w:r>
      <w:r w:rsidR="00171108">
        <w:t>la commande suivante</w:t>
      </w:r>
      <w:r>
        <w:t> :</w:t>
      </w:r>
    </w:p>
    <w:p w:rsidR="00171108" w:rsidRDefault="00171108" w:rsidP="00171108">
      <w:pPr>
        <w:pStyle w:val="Paragraphedeliste"/>
        <w:ind w:left="1440"/>
        <w:jc w:val="both"/>
      </w:pPr>
    </w:p>
    <w:p w:rsidR="001B12A8" w:rsidRPr="001B12A8" w:rsidRDefault="001B12A8" w:rsidP="001B12A8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94"/>
        <w:rPr>
          <w:rFonts w:eastAsia="Times New Roman"/>
          <w:color w:val="FFFFFF"/>
          <w:sz w:val="32"/>
          <w:szCs w:val="32"/>
          <w:lang w:eastAsia="fr-FR"/>
        </w:rPr>
      </w:pPr>
      <w:proofErr w:type="spellStart"/>
      <w:r w:rsidRPr="001B12A8">
        <w:rPr>
          <w:rFonts w:eastAsia="Times New Roman"/>
          <w:color w:val="FFFFFF"/>
          <w:sz w:val="32"/>
          <w:szCs w:val="32"/>
          <w:lang w:eastAsia="fr-FR"/>
        </w:rPr>
        <w:t>php</w:t>
      </w:r>
      <w:proofErr w:type="spellEnd"/>
      <w:r w:rsidRPr="001B12A8">
        <w:rPr>
          <w:rFonts w:eastAsia="Times New Roman"/>
          <w:color w:val="FFFFFF"/>
          <w:sz w:val="32"/>
          <w:szCs w:val="32"/>
          <w:lang w:eastAsia="fr-FR"/>
        </w:rPr>
        <w:t xml:space="preserve"> </w:t>
      </w:r>
      <w:proofErr w:type="spellStart"/>
      <w:r w:rsidRPr="001B12A8">
        <w:rPr>
          <w:rFonts w:eastAsia="Times New Roman"/>
          <w:color w:val="FFFFFF"/>
          <w:sz w:val="32"/>
          <w:szCs w:val="32"/>
          <w:lang w:eastAsia="fr-FR"/>
        </w:rPr>
        <w:t>app</w:t>
      </w:r>
      <w:proofErr w:type="spellEnd"/>
      <w:r w:rsidRPr="001B12A8">
        <w:rPr>
          <w:rFonts w:eastAsia="Times New Roman"/>
          <w:color w:val="FFFFFF"/>
          <w:sz w:val="32"/>
          <w:szCs w:val="32"/>
          <w:lang w:eastAsia="fr-FR"/>
        </w:rPr>
        <w:t xml:space="preserve">/console </w:t>
      </w:r>
      <w:proofErr w:type="spellStart"/>
      <w:r w:rsidRPr="001B12A8">
        <w:rPr>
          <w:rFonts w:eastAsia="Times New Roman"/>
          <w:color w:val="FFFFFF"/>
          <w:sz w:val="32"/>
          <w:szCs w:val="32"/>
          <w:lang w:eastAsia="fr-FR"/>
        </w:rPr>
        <w:t>doctrine:mapping:convert</w:t>
      </w:r>
      <w:proofErr w:type="spellEnd"/>
      <w:r w:rsidRPr="001B12A8">
        <w:rPr>
          <w:rFonts w:eastAsia="Times New Roman"/>
          <w:color w:val="FFFFFF"/>
          <w:sz w:val="32"/>
          <w:szCs w:val="32"/>
          <w:lang w:eastAsia="fr-FR"/>
        </w:rPr>
        <w:t xml:space="preserve"> </w:t>
      </w:r>
      <w:proofErr w:type="gramStart"/>
      <w:r w:rsidRPr="001B12A8">
        <w:rPr>
          <w:rFonts w:eastAsia="Times New Roman"/>
          <w:color w:val="FFFFFF"/>
          <w:sz w:val="32"/>
          <w:szCs w:val="32"/>
          <w:lang w:eastAsia="fr-FR"/>
        </w:rPr>
        <w:t>annotation ./</w:t>
      </w:r>
      <w:proofErr w:type="spellStart"/>
      <w:proofErr w:type="gramEnd"/>
      <w:r w:rsidRPr="001B12A8">
        <w:rPr>
          <w:rFonts w:eastAsia="Times New Roman"/>
          <w:color w:val="FFFFFF"/>
          <w:sz w:val="32"/>
          <w:szCs w:val="32"/>
          <w:lang w:eastAsia="fr-FR"/>
        </w:rPr>
        <w:t>src</w:t>
      </w:r>
      <w:proofErr w:type="spellEnd"/>
    </w:p>
    <w:p w:rsidR="00941385" w:rsidRPr="001B12A8" w:rsidRDefault="001B12A8" w:rsidP="001B12A8">
      <w:pPr>
        <w:pStyle w:val="Paragraphedeliste"/>
        <w:spacing w:before="100" w:beforeAutospacing="1" w:after="100" w:afterAutospacing="1"/>
        <w:ind w:left="1080"/>
        <w:jc w:val="both"/>
      </w:pPr>
      <w:r w:rsidRPr="001B12A8">
        <w:t xml:space="preserve">Comme vous pouvez le voir, Doctrine convertit tous les champs de la table à des propriétés de classe privés et annotés pures. La chose la plus impressionnante est qu'il a également découvert la relation </w:t>
      </w:r>
      <w:r>
        <w:t xml:space="preserve">entre les </w:t>
      </w:r>
      <w:r w:rsidRPr="001B12A8">
        <w:t>entité</w:t>
      </w:r>
      <w:r>
        <w:t>s</w:t>
      </w:r>
      <w:r w:rsidRPr="001B12A8">
        <w:t xml:space="preserve"> </w:t>
      </w:r>
      <w:r>
        <w:t>Etudiant et Classe</w:t>
      </w:r>
      <w:r w:rsidRPr="001B12A8">
        <w:t xml:space="preserve"> basée sur la contrainte de clé étrangère</w:t>
      </w:r>
      <w:r>
        <w:t xml:space="preserve"> (</w:t>
      </w:r>
      <w:proofErr w:type="spellStart"/>
      <w:r>
        <w:t>id_classe</w:t>
      </w:r>
      <w:proofErr w:type="spellEnd"/>
      <w:r>
        <w:t>)</w:t>
      </w:r>
      <w:r w:rsidRPr="001B12A8">
        <w:t>.</w:t>
      </w:r>
    </w:p>
    <w:p w:rsidR="003B1BEA" w:rsidRPr="006D7D91" w:rsidRDefault="003B1BEA" w:rsidP="00077858">
      <w:pPr>
        <w:pStyle w:val="Paragraphedeliste"/>
        <w:spacing w:before="100" w:beforeAutospacing="1" w:after="100" w:afterAutospacing="1" w:line="240" w:lineRule="auto"/>
        <w:ind w:left="1080"/>
        <w:jc w:val="both"/>
        <w:rPr>
          <w:lang w:val="en-US"/>
        </w:rPr>
      </w:pPr>
    </w:p>
    <w:p w:rsidR="00B331D6" w:rsidRPr="004E609B" w:rsidRDefault="00B331D6" w:rsidP="00FB7B97">
      <w:pPr>
        <w:pStyle w:val="Paragraphedeliste"/>
        <w:ind w:left="1080"/>
        <w:rPr>
          <w:lang w:val="en-US"/>
        </w:rPr>
      </w:pPr>
      <w:bookmarkStart w:id="1" w:name="_GoBack"/>
      <w:bookmarkEnd w:id="1"/>
    </w:p>
    <w:sectPr w:rsidR="00B331D6" w:rsidRPr="004E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65255"/>
    <w:multiLevelType w:val="hybridMultilevel"/>
    <w:tmpl w:val="7458CB6C"/>
    <w:lvl w:ilvl="0" w:tplc="86E448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61464B"/>
    <w:multiLevelType w:val="hybridMultilevel"/>
    <w:tmpl w:val="C268A5CE"/>
    <w:lvl w:ilvl="0" w:tplc="2CA048F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B07D44"/>
    <w:multiLevelType w:val="hybridMultilevel"/>
    <w:tmpl w:val="EA42ACA0"/>
    <w:lvl w:ilvl="0" w:tplc="D9F88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97EDA"/>
    <w:multiLevelType w:val="hybridMultilevel"/>
    <w:tmpl w:val="1A323982"/>
    <w:lvl w:ilvl="0" w:tplc="F83EE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D04AC"/>
    <w:multiLevelType w:val="hybridMultilevel"/>
    <w:tmpl w:val="3BE2B5AC"/>
    <w:lvl w:ilvl="0" w:tplc="57B2B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522101"/>
    <w:multiLevelType w:val="hybridMultilevel"/>
    <w:tmpl w:val="A7F0245C"/>
    <w:lvl w:ilvl="0" w:tplc="7242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F75CFB"/>
    <w:multiLevelType w:val="hybridMultilevel"/>
    <w:tmpl w:val="39E20FA6"/>
    <w:lvl w:ilvl="0" w:tplc="68944B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9B393D"/>
    <w:multiLevelType w:val="hybridMultilevel"/>
    <w:tmpl w:val="E97A882C"/>
    <w:lvl w:ilvl="0" w:tplc="020CC8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749708F"/>
    <w:multiLevelType w:val="hybridMultilevel"/>
    <w:tmpl w:val="9796BD82"/>
    <w:lvl w:ilvl="0" w:tplc="DB909C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CE"/>
    <w:rsid w:val="00035842"/>
    <w:rsid w:val="00070622"/>
    <w:rsid w:val="00077858"/>
    <w:rsid w:val="000A317B"/>
    <w:rsid w:val="0012243D"/>
    <w:rsid w:val="00124761"/>
    <w:rsid w:val="00137338"/>
    <w:rsid w:val="00142EBB"/>
    <w:rsid w:val="0014490D"/>
    <w:rsid w:val="00152111"/>
    <w:rsid w:val="00166E93"/>
    <w:rsid w:val="00170D71"/>
    <w:rsid w:val="00171108"/>
    <w:rsid w:val="00174C16"/>
    <w:rsid w:val="001B12A8"/>
    <w:rsid w:val="003B1BEA"/>
    <w:rsid w:val="003C213D"/>
    <w:rsid w:val="003D7620"/>
    <w:rsid w:val="00496AAA"/>
    <w:rsid w:val="004A7242"/>
    <w:rsid w:val="004E5942"/>
    <w:rsid w:val="004E609B"/>
    <w:rsid w:val="004F18DE"/>
    <w:rsid w:val="005179F6"/>
    <w:rsid w:val="00545964"/>
    <w:rsid w:val="005677D3"/>
    <w:rsid w:val="00570140"/>
    <w:rsid w:val="005942BA"/>
    <w:rsid w:val="005F028B"/>
    <w:rsid w:val="00604ECD"/>
    <w:rsid w:val="00673DD3"/>
    <w:rsid w:val="006744D9"/>
    <w:rsid w:val="006D7D91"/>
    <w:rsid w:val="00705EB2"/>
    <w:rsid w:val="00714B29"/>
    <w:rsid w:val="0072061A"/>
    <w:rsid w:val="00723DB9"/>
    <w:rsid w:val="00735610"/>
    <w:rsid w:val="00763E50"/>
    <w:rsid w:val="007765D4"/>
    <w:rsid w:val="00793BEF"/>
    <w:rsid w:val="007A6902"/>
    <w:rsid w:val="007B2352"/>
    <w:rsid w:val="00827D20"/>
    <w:rsid w:val="00846E27"/>
    <w:rsid w:val="00873522"/>
    <w:rsid w:val="008B4789"/>
    <w:rsid w:val="008D5478"/>
    <w:rsid w:val="008D6C0E"/>
    <w:rsid w:val="00941385"/>
    <w:rsid w:val="009639CE"/>
    <w:rsid w:val="00A543CD"/>
    <w:rsid w:val="00AF1FFA"/>
    <w:rsid w:val="00B331D6"/>
    <w:rsid w:val="00B45F7F"/>
    <w:rsid w:val="00B614B0"/>
    <w:rsid w:val="00B8511F"/>
    <w:rsid w:val="00BB2DB4"/>
    <w:rsid w:val="00BC6090"/>
    <w:rsid w:val="00C114BC"/>
    <w:rsid w:val="00C23E6C"/>
    <w:rsid w:val="00C26724"/>
    <w:rsid w:val="00CD33E6"/>
    <w:rsid w:val="00DF426F"/>
    <w:rsid w:val="00DF4C12"/>
    <w:rsid w:val="00EB0B60"/>
    <w:rsid w:val="00ED119A"/>
    <w:rsid w:val="00F06529"/>
    <w:rsid w:val="00F12749"/>
    <w:rsid w:val="00F765E0"/>
    <w:rsid w:val="00F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6BC7AC-8719-49B0-BE46-529EE828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842"/>
    <w:pPr>
      <w:spacing w:after="200" w:line="276" w:lineRule="auto"/>
    </w:pPr>
    <w:rPr>
      <w:rFonts w:ascii="Times New Roman" w:hAnsi="Times New Roman" w:cs="Times New Roman"/>
      <w:sz w:val="28"/>
      <w:szCs w:val="28"/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614B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val="fr-B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5842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9"/>
    <w:rsid w:val="00B614B0"/>
    <w:rPr>
      <w:rFonts w:ascii="Cambria" w:eastAsia="Calibri" w:hAnsi="Cambria" w:cs="Times New Roman"/>
      <w:b/>
      <w:bCs/>
      <w:color w:val="365F91"/>
      <w:sz w:val="28"/>
      <w:szCs w:val="28"/>
      <w:lang w:val="fr-BE" w:eastAsia="fr-FR"/>
    </w:rPr>
  </w:style>
  <w:style w:type="paragraph" w:styleId="Paragraphedeliste">
    <w:name w:val="List Paragraph"/>
    <w:basedOn w:val="Normal"/>
    <w:uiPriority w:val="34"/>
    <w:qFormat/>
    <w:rsid w:val="00B614B0"/>
    <w:pPr>
      <w:ind w:left="720"/>
      <w:contextualSpacing/>
    </w:pPr>
    <w:rPr>
      <w:lang w:val="fr-BE"/>
    </w:rPr>
  </w:style>
  <w:style w:type="character" w:styleId="CodeHTML">
    <w:name w:val="HTML Code"/>
    <w:basedOn w:val="Policepardfaut"/>
    <w:uiPriority w:val="99"/>
    <w:semiHidden/>
    <w:unhideWhenUsed/>
    <w:rsid w:val="001224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12243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D6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6C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4BC"/>
    <w:rPr>
      <w:rFonts w:ascii="Tahoma" w:hAnsi="Tahoma" w:cs="Tahoma"/>
      <w:sz w:val="16"/>
      <w:szCs w:val="16"/>
      <w:lang w:val="fr-FR"/>
    </w:rPr>
  </w:style>
  <w:style w:type="character" w:customStyle="1" w:styleId="nv">
    <w:name w:val="nv"/>
    <w:basedOn w:val="Policepardfaut"/>
    <w:rsid w:val="001B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</dc:creator>
  <cp:keywords/>
  <dc:description/>
  <cp:lastModifiedBy>Marwen khefifi</cp:lastModifiedBy>
  <cp:revision>18</cp:revision>
  <dcterms:created xsi:type="dcterms:W3CDTF">2014-12-08T21:18:00Z</dcterms:created>
  <dcterms:modified xsi:type="dcterms:W3CDTF">2015-11-20T13:04:00Z</dcterms:modified>
</cp:coreProperties>
</file>