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spacing w:before="480" w:line="360" w:lineRule="auto"/>
        <w:jc w:val="center"/>
        <w:rPr>
          <w:rFonts w:ascii="Lato" w:cs="Lato" w:eastAsia="Lato" w:hAnsi="Lato"/>
          <w:b w:val="1"/>
          <w:sz w:val="24"/>
          <w:szCs w:val="24"/>
        </w:rPr>
      </w:pPr>
      <w:r w:rsidDel="00000000" w:rsidR="00000000" w:rsidRPr="00000000">
        <w:rPr>
          <w:rFonts w:ascii="Lato" w:cs="Lato" w:eastAsia="Lato" w:hAnsi="Lato"/>
          <w:b w:val="1"/>
          <w:color w:val="1c4587"/>
          <w:sz w:val="34"/>
          <w:szCs w:val="34"/>
          <w:rtl w:val="0"/>
        </w:rPr>
        <w:t xml:space="preserve">Tarea 1 - Apache Spark </w:t>
      </w:r>
      <w:r w:rsidDel="00000000" w:rsidR="00000000" w:rsidRPr="00000000">
        <w:rPr>
          <w:rtl w:val="0"/>
        </w:rPr>
      </w:r>
    </w:p>
    <w:p w:rsidR="00000000" w:rsidDel="00000000" w:rsidP="00000000" w:rsidRDefault="00000000" w:rsidRPr="00000000" w14:paraId="00000002">
      <w:pPr>
        <w:spacing w:before="480" w:line="360" w:lineRule="auto"/>
        <w:jc w:val="both"/>
        <w:rPr>
          <w:rFonts w:ascii="Nunito" w:cs="Nunito" w:eastAsia="Nunito" w:hAnsi="Nunito"/>
        </w:rPr>
      </w:pPr>
      <w:r w:rsidDel="00000000" w:rsidR="00000000" w:rsidRPr="00000000">
        <w:rPr>
          <w:rFonts w:ascii="Lato" w:cs="Lato" w:eastAsia="Lato" w:hAnsi="Lato"/>
          <w:b w:val="1"/>
          <w:color w:val="1c4587"/>
          <w:sz w:val="28"/>
          <w:szCs w:val="28"/>
          <w:rtl w:val="0"/>
        </w:rPr>
        <w:t xml:space="preserve">🕹¿Cómo nos organizamos?</w:t>
      </w:r>
      <w:r w:rsidDel="00000000" w:rsidR="00000000" w:rsidRPr="00000000">
        <w:rPr>
          <w:rFonts w:ascii="Lato" w:cs="Lato" w:eastAsia="Lato" w:hAnsi="Lato"/>
          <w:color w:val="1c4587"/>
          <w:sz w:val="28"/>
          <w:szCs w:val="28"/>
          <w:rtl w:val="0"/>
        </w:rPr>
        <w:br w:type="textWrapping"/>
      </w:r>
      <w:r w:rsidDel="00000000" w:rsidR="00000000" w:rsidRPr="00000000">
        <w:rPr>
          <w:rFonts w:ascii="Lato" w:cs="Lato" w:eastAsia="Lato" w:hAnsi="Lato"/>
          <w:sz w:val="24"/>
          <w:szCs w:val="24"/>
          <w:rtl w:val="0"/>
        </w:rPr>
        <w:t xml:space="preserve">La tarea se desarrolla de forma personal.</w:t>
        <w:br w:type="textWrapping"/>
      </w:r>
      <w:r w:rsidDel="00000000" w:rsidR="00000000" w:rsidRPr="00000000">
        <w:rPr>
          <w:rFonts w:ascii="Lato" w:cs="Lato" w:eastAsia="Lato" w:hAnsi="Lato"/>
          <w:color w:val="1c4587"/>
          <w:sz w:val="28"/>
          <w:szCs w:val="28"/>
          <w:rtl w:val="0"/>
        </w:rPr>
        <w:br w:type="textWrapping"/>
        <w:t xml:space="preserve">🕹</w:t>
      </w:r>
      <w:r w:rsidDel="00000000" w:rsidR="00000000" w:rsidRPr="00000000">
        <w:rPr>
          <w:rFonts w:ascii="Lato" w:cs="Lato" w:eastAsia="Lato" w:hAnsi="Lato"/>
          <w:b w:val="1"/>
          <w:color w:val="1c4587"/>
          <w:sz w:val="28"/>
          <w:szCs w:val="28"/>
          <w:rtl w:val="0"/>
        </w:rPr>
        <w:t xml:space="preserve">Descripción de la tarea</w:t>
      </w:r>
      <w:r w:rsidDel="00000000" w:rsidR="00000000" w:rsidRPr="00000000">
        <w:rPr>
          <w:rFonts w:ascii="Lato" w:cs="Lato" w:eastAsia="Lato" w:hAnsi="Lato"/>
          <w:color w:val="1c4587"/>
          <w:sz w:val="28"/>
          <w:szCs w:val="28"/>
          <w:rtl w:val="0"/>
        </w:rPr>
        <w:br w:type="textWrapping"/>
      </w:r>
      <w:r w:rsidDel="00000000" w:rsidR="00000000" w:rsidRPr="00000000">
        <w:rPr>
          <w:rFonts w:ascii="Comfortaa Light" w:cs="Comfortaa Light" w:eastAsia="Comfortaa Light" w:hAnsi="Comfortaa Light"/>
          <w:rtl w:val="0"/>
        </w:rPr>
        <w:t xml:space="preserve">La pizzeria Danny quiere usar los datos para responder algunas preguntas simples sobre sus clientes, especialmente sobre sus patrones de visitas, cuánto dinero han gastado y también qué elementos del menú son sus favoritos</w:t>
      </w:r>
      <w:r w:rsidDel="00000000" w:rsidR="00000000" w:rsidRPr="00000000">
        <w:rPr>
          <w:rFonts w:ascii="Nunito" w:cs="Nunito" w:eastAsia="Nunito" w:hAnsi="Nunito"/>
          <w:rtl w:val="0"/>
        </w:rPr>
        <w:t xml:space="preserve">.</w:t>
      </w:r>
    </w:p>
    <w:p w:rsidR="00000000" w:rsidDel="00000000" w:rsidP="00000000" w:rsidRDefault="00000000" w:rsidRPr="00000000" w14:paraId="00000003">
      <w:pPr>
        <w:widowControl w:val="0"/>
        <w:spacing w:before="366.4208984375" w:line="360" w:lineRule="auto"/>
        <w:ind w:left="3.040008544921875" w:firstLine="0"/>
        <w:rPr>
          <w:rFonts w:ascii="Nunito" w:cs="Nunito" w:eastAsia="Nunito" w:hAnsi="Nunito"/>
        </w:rPr>
      </w:pPr>
      <w:r w:rsidDel="00000000" w:rsidR="00000000" w:rsidRPr="00000000">
        <w:rPr>
          <w:rFonts w:ascii="Nunito" w:cs="Nunito" w:eastAsia="Nunito" w:hAnsi="Nunito"/>
          <w:b w:val="1"/>
          <w:color w:val="1c4587"/>
          <w:sz w:val="26"/>
          <w:szCs w:val="26"/>
          <w:rtl w:val="0"/>
        </w:rPr>
        <w:t xml:space="preserve">Diagrama </w:t>
      </w:r>
      <w:r w:rsidDel="00000000" w:rsidR="00000000" w:rsidRPr="00000000">
        <w:rPr>
          <w:rtl w:val="0"/>
        </w:rPr>
      </w:r>
    </w:p>
    <w:p w:rsidR="00000000" w:rsidDel="00000000" w:rsidP="00000000" w:rsidRDefault="00000000" w:rsidRPr="00000000" w14:paraId="00000004">
      <w:pPr>
        <w:widowControl w:val="0"/>
        <w:spacing w:before="449.0673828125" w:line="360" w:lineRule="auto"/>
        <w:ind w:left="6.599884033203125" w:right="8.80615234375" w:firstLine="2.64007568359375"/>
        <w:jc w:val="both"/>
        <w:rPr>
          <w:rFonts w:ascii="Nunito" w:cs="Nunito" w:eastAsia="Nunito" w:hAnsi="Nunito"/>
          <w:b w:val="1"/>
          <w:color w:val="1c4587"/>
          <w:sz w:val="26"/>
          <w:szCs w:val="26"/>
        </w:rPr>
      </w:pPr>
      <w:r w:rsidDel="00000000" w:rsidR="00000000" w:rsidRPr="00000000">
        <w:rPr>
          <w:rFonts w:ascii="Nunito" w:cs="Nunito" w:eastAsia="Nunito" w:hAnsi="Nunito"/>
        </w:rPr>
        <w:drawing>
          <wp:inline distB="114300" distT="114300" distL="114300" distR="114300">
            <wp:extent cx="5943600" cy="2654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Fonts w:ascii="Nunito" w:cs="Nunito" w:eastAsia="Nunito" w:hAnsi="Nunito"/>
          <w:rtl w:val="0"/>
        </w:rPr>
        <w:br w:type="textWrapping"/>
        <w:br w:type="textWrapping"/>
      </w:r>
      <w:r w:rsidDel="00000000" w:rsidR="00000000" w:rsidRPr="00000000">
        <w:rPr>
          <w:rFonts w:ascii="Nunito" w:cs="Nunito" w:eastAsia="Nunito" w:hAnsi="Nunito"/>
          <w:b w:val="1"/>
          <w:color w:val="1c4587"/>
          <w:sz w:val="26"/>
          <w:szCs w:val="26"/>
          <w:rtl w:val="0"/>
        </w:rPr>
        <w:t xml:space="preserve">Preguntas</w:t>
      </w:r>
    </w:p>
    <w:p w:rsidR="00000000" w:rsidDel="00000000" w:rsidP="00000000" w:rsidRDefault="00000000" w:rsidRPr="00000000" w14:paraId="00000005">
      <w:pPr>
        <w:widowControl w:val="0"/>
        <w:spacing w:before="449.0673828125" w:line="360" w:lineRule="auto"/>
        <w:ind w:right="8.80615234375"/>
        <w:jc w:val="both"/>
        <w:rPr>
          <w:rFonts w:ascii="Comfortaa Light" w:cs="Comfortaa Light" w:eastAsia="Comfortaa Light" w:hAnsi="Comfortaa Light"/>
          <w:color w:val="1c4587"/>
          <w:sz w:val="26"/>
          <w:szCs w:val="26"/>
        </w:rPr>
      </w:pPr>
      <w:r w:rsidDel="00000000" w:rsidR="00000000" w:rsidRPr="00000000">
        <w:rPr>
          <w:rFonts w:ascii="Comfortaa Light" w:cs="Comfortaa Light" w:eastAsia="Comfortaa Light" w:hAnsi="Comfortaa Light"/>
          <w:rtl w:val="0"/>
        </w:rPr>
        <w:t xml:space="preserve">Resolver las siguientes preguntas usando Apache Spark. </w:t>
      </w:r>
      <w:r w:rsidDel="00000000" w:rsidR="00000000" w:rsidRPr="00000000">
        <w:rPr>
          <w:rtl w:val="0"/>
        </w:rPr>
      </w:r>
    </w:p>
    <w:p w:rsidR="00000000" w:rsidDel="00000000" w:rsidP="00000000" w:rsidRDefault="00000000" w:rsidRPr="00000000" w14:paraId="00000006">
      <w:pPr>
        <w:widowControl w:val="0"/>
        <w:numPr>
          <w:ilvl w:val="0"/>
          <w:numId w:val="1"/>
        </w:numPr>
        <w:spacing w:after="0" w:afterAutospacing="0" w:before="449.0673828125"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¿Cuál es la cantidad total que gastó cada cliente en el restaurante?</w:t>
      </w:r>
    </w:p>
    <w:p w:rsidR="00000000" w:rsidDel="00000000" w:rsidP="00000000" w:rsidRDefault="00000000" w:rsidRPr="00000000" w14:paraId="00000007">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¿Cuántos días ha visitado cada cliente el restaurante?</w:t>
      </w:r>
    </w:p>
    <w:p w:rsidR="00000000" w:rsidDel="00000000" w:rsidP="00000000" w:rsidRDefault="00000000" w:rsidRPr="00000000" w14:paraId="00000008">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¿Cuál fue el primer artículo del menú comprado por cada cliente?</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¿Cuál es el artículo más comprado en el menú y cuántas veces lo compraron todos los clientes?</w:t>
      </w:r>
    </w:p>
    <w:p w:rsidR="00000000" w:rsidDel="00000000" w:rsidP="00000000" w:rsidRDefault="00000000" w:rsidRPr="00000000" w14:paraId="0000000A">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¿Qué artículo fue el más popular para cada cliente?</w:t>
      </w:r>
    </w:p>
    <w:p w:rsidR="00000000" w:rsidDel="00000000" w:rsidP="00000000" w:rsidRDefault="00000000" w:rsidRPr="00000000" w14:paraId="0000000B">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¿Qué artículo compró primero el cliente después de convertirse en miembro?</w:t>
      </w:r>
    </w:p>
    <w:p w:rsidR="00000000" w:rsidDel="00000000" w:rsidP="00000000" w:rsidRDefault="00000000" w:rsidRPr="00000000" w14:paraId="0000000C">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¿Qué artículo se compró justo antes de que el cliente se convirtiera en miembro?</w:t>
      </w:r>
    </w:p>
    <w:p w:rsidR="00000000" w:rsidDel="00000000" w:rsidP="00000000" w:rsidRDefault="00000000" w:rsidRPr="00000000" w14:paraId="0000000D">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¿Cuál es el total de artículos y la cantidad gastada por cada miembro antes de convertirse en miembro?</w:t>
      </w:r>
    </w:p>
    <w:p w:rsidR="00000000" w:rsidDel="00000000" w:rsidP="00000000" w:rsidRDefault="00000000" w:rsidRPr="00000000" w14:paraId="0000000E">
      <w:pPr>
        <w:widowControl w:val="0"/>
        <w:numPr>
          <w:ilvl w:val="0"/>
          <w:numId w:val="1"/>
        </w:numPr>
        <w:spacing w:after="0" w:afterAutospacing="0"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Si cada $ 1 gastado equivale a 10 puntos y el sushi tiene un multiplicador de puntos 2x, ¿cuántos puntos tendría cada cliente?</w:t>
      </w:r>
    </w:p>
    <w:p w:rsidR="00000000" w:rsidDel="00000000" w:rsidP="00000000" w:rsidRDefault="00000000" w:rsidRPr="00000000" w14:paraId="0000000F">
      <w:pPr>
        <w:widowControl w:val="0"/>
        <w:numPr>
          <w:ilvl w:val="0"/>
          <w:numId w:val="1"/>
        </w:numPr>
        <w:spacing w:before="0" w:beforeAutospacing="0" w:line="360" w:lineRule="auto"/>
        <w:ind w:left="720" w:right="8.80615234375" w:hanging="360"/>
        <w:jc w:val="both"/>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En la primera semana después de que un cliente se une al programa (incluida la fecha de ingreso), gana el doble de puntos en todos los artículos, no solo en sushi. ¿Cuántos puntos tienen los clientes A y B a fines de enero?</w:t>
      </w:r>
    </w:p>
    <w:p w:rsidR="00000000" w:rsidDel="00000000" w:rsidP="00000000" w:rsidRDefault="00000000" w:rsidRPr="00000000" w14:paraId="00000010">
      <w:pPr>
        <w:widowControl w:val="0"/>
        <w:spacing w:before="366.42333984375" w:line="360" w:lineRule="auto"/>
        <w:ind w:left="9.019927978515625" w:firstLine="0"/>
        <w:rPr>
          <w:rFonts w:ascii="Lato" w:cs="Lato" w:eastAsia="Lato" w:hAnsi="Lato"/>
          <w:b w:val="1"/>
          <w:color w:val="1c4587"/>
          <w:sz w:val="28"/>
          <w:szCs w:val="28"/>
        </w:rPr>
      </w:pPr>
      <w:r w:rsidDel="00000000" w:rsidR="00000000" w:rsidRPr="00000000">
        <w:rPr>
          <w:rFonts w:ascii="Nunito" w:cs="Nunito" w:eastAsia="Nunito" w:hAnsi="Nunito"/>
          <w:b w:val="1"/>
          <w:color w:val="1c4587"/>
          <w:sz w:val="26"/>
          <w:szCs w:val="26"/>
          <w:rtl w:val="0"/>
        </w:rPr>
        <w:t xml:space="preserve">Datos</w:t>
        <w:br w:type="textWrapping"/>
      </w:r>
      <w:r w:rsidDel="00000000" w:rsidR="00000000" w:rsidRPr="00000000">
        <w:rPr>
          <w:rFonts w:ascii="Comfortaa Light" w:cs="Comfortaa Light" w:eastAsia="Comfortaa Light" w:hAnsi="Comfortaa Light"/>
          <w:rtl w:val="0"/>
        </w:rPr>
        <w:t xml:space="preserve">Puedes encontrar los archivos </w:t>
      </w:r>
      <w:hyperlink r:id="rId7">
        <w:r w:rsidDel="00000000" w:rsidR="00000000" w:rsidRPr="00000000">
          <w:rPr>
            <w:rFonts w:ascii="Comfortaa Light" w:cs="Comfortaa Light" w:eastAsia="Comfortaa Light" w:hAnsi="Comfortaa Light"/>
            <w:color w:val="1155cc"/>
            <w:u w:val="single"/>
            <w:rtl w:val="0"/>
          </w:rPr>
          <w:t xml:space="preserve">aquí</w:t>
        </w:r>
      </w:hyperlink>
      <w:r w:rsidDel="00000000" w:rsidR="00000000" w:rsidRPr="00000000">
        <w:rPr>
          <w:rFonts w:ascii="Comfortaa Light" w:cs="Comfortaa Light" w:eastAsia="Comfortaa Light" w:hAnsi="Comfortaa Light"/>
          <w:rtl w:val="0"/>
        </w:rPr>
        <w:t xml:space="preserve"> </w:t>
      </w:r>
      <w:r w:rsidDel="00000000" w:rsidR="00000000" w:rsidRPr="00000000">
        <w:rPr>
          <w:rFonts w:ascii="Lato" w:cs="Lato" w:eastAsia="Lato" w:hAnsi="Lato"/>
          <w:sz w:val="24"/>
          <w:szCs w:val="24"/>
          <w:rtl w:val="0"/>
        </w:rPr>
        <w:br w:type="textWrapping"/>
        <w:t xml:space="preserve">🕹</w:t>
      </w:r>
      <w:r w:rsidDel="00000000" w:rsidR="00000000" w:rsidRPr="00000000">
        <w:rPr>
          <w:rFonts w:ascii="Lato" w:cs="Lato" w:eastAsia="Lato" w:hAnsi="Lato"/>
          <w:b w:val="1"/>
          <w:color w:val="1c4587"/>
          <w:sz w:val="28"/>
          <w:szCs w:val="28"/>
          <w:rtl w:val="0"/>
        </w:rPr>
        <w:t xml:space="preserve">Entregables</w:t>
      </w:r>
    </w:p>
    <w:p w:rsidR="00000000" w:rsidDel="00000000" w:rsidP="00000000" w:rsidRDefault="00000000" w:rsidRPr="00000000" w14:paraId="00000011">
      <w:pPr>
        <w:spacing w:line="360" w:lineRule="auto"/>
        <w:ind w:left="0" w:firstLine="36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t>
      </w:r>
      <w:r w:rsidDel="00000000" w:rsidR="00000000" w:rsidRPr="00000000">
        <w:rPr>
          <w:rFonts w:ascii="Comfortaa Light" w:cs="Comfortaa Light" w:eastAsia="Comfortaa Light" w:hAnsi="Comfortaa Light"/>
          <w:rtl w:val="0"/>
        </w:rPr>
        <w:t xml:space="preserve">Publicar el código en un repositorio de GitLab o Github.</w:t>
      </w:r>
      <w:r w:rsidDel="00000000" w:rsidR="00000000" w:rsidRPr="00000000">
        <w:rPr>
          <w:rtl w:val="0"/>
        </w:rPr>
      </w:r>
    </w:p>
    <w:p w:rsidR="00000000" w:rsidDel="00000000" w:rsidP="00000000" w:rsidRDefault="00000000" w:rsidRPr="00000000" w14:paraId="00000012">
      <w:pPr>
        <w:spacing w:line="360" w:lineRule="auto"/>
        <w:ind w:left="0" w:firstLine="36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t>
      </w:r>
      <w:r w:rsidDel="00000000" w:rsidR="00000000" w:rsidRPr="00000000">
        <w:rPr>
          <w:rFonts w:ascii="Comfortaa Light" w:cs="Comfortaa Light" w:eastAsia="Comfortaa Light" w:hAnsi="Comfortaa Light"/>
          <w:rtl w:val="0"/>
        </w:rPr>
        <w:t xml:space="preserve">Incluir todos los puntos solicitados en un artículo de Medium o plataforma similar</w:t>
      </w:r>
      <w:r w:rsidDel="00000000" w:rsidR="00000000" w:rsidRPr="00000000">
        <w:rPr>
          <w:rtl w:val="0"/>
        </w:rPr>
      </w:r>
    </w:p>
    <w:p w:rsidR="00000000" w:rsidDel="00000000" w:rsidP="00000000" w:rsidRDefault="00000000" w:rsidRPr="00000000" w14:paraId="00000013">
      <w:pPr>
        <w:spacing w:line="360" w:lineRule="auto"/>
        <w:ind w:left="0" w:firstLine="360"/>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✅Envía la URL de tu artículo aquí </w:t>
      </w:r>
      <w:hyperlink r:id="rId8">
        <w:r w:rsidDel="00000000" w:rsidR="00000000" w:rsidRPr="00000000">
          <w:rPr>
            <w:rFonts w:ascii="Lato" w:cs="Lato" w:eastAsia="Lato" w:hAnsi="Lato"/>
            <w:color w:val="1155cc"/>
            <w:sz w:val="24"/>
            <w:szCs w:val="24"/>
            <w:u w:val="single"/>
            <w:rtl w:val="0"/>
          </w:rPr>
          <w:t xml:space="preserve">https://go.datapath.ai/tareas-dep</w:t>
        </w:r>
      </w:hyperlink>
      <w:r w:rsidDel="00000000" w:rsidR="00000000" w:rsidRPr="00000000">
        <w:rPr>
          <w:rtl w:val="0"/>
        </w:rPr>
      </w:r>
    </w:p>
    <w:p w:rsidR="00000000" w:rsidDel="00000000" w:rsidP="00000000" w:rsidRDefault="00000000" w:rsidRPr="00000000" w14:paraId="00000014">
      <w:pPr>
        <w:spacing w:before="360" w:line="360" w:lineRule="auto"/>
        <w:rPr>
          <w:rFonts w:ascii="Lato" w:cs="Lato" w:eastAsia="Lato" w:hAnsi="Lato"/>
          <w:b w:val="1"/>
          <w:color w:val="1c4587"/>
          <w:sz w:val="28"/>
          <w:szCs w:val="28"/>
        </w:rPr>
      </w:pPr>
      <w:r w:rsidDel="00000000" w:rsidR="00000000" w:rsidRPr="00000000">
        <w:rPr>
          <w:rFonts w:ascii="Lato" w:cs="Lato" w:eastAsia="Lato" w:hAnsi="Lato"/>
          <w:b w:val="1"/>
          <w:color w:val="1c4587"/>
          <w:sz w:val="28"/>
          <w:szCs w:val="28"/>
          <w:rtl w:val="0"/>
        </w:rPr>
        <w:t xml:space="preserve">🕹Fecha de entrega</w:t>
      </w:r>
    </w:p>
    <w:p w:rsidR="00000000" w:rsidDel="00000000" w:rsidP="00000000" w:rsidRDefault="00000000" w:rsidRPr="00000000" w14:paraId="00000015">
      <w:pPr>
        <w:spacing w:line="360" w:lineRule="auto"/>
        <w:ind w:left="0" w:firstLine="360"/>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7 de enero del 2023</w:t>
      </w:r>
      <w:r w:rsidDel="00000000" w:rsidR="00000000" w:rsidRPr="00000000">
        <w:rPr>
          <w:rtl w:val="0"/>
        </w:rPr>
      </w:r>
    </w:p>
    <w:p w:rsidR="00000000" w:rsidDel="00000000" w:rsidP="00000000" w:rsidRDefault="00000000" w:rsidRPr="00000000" w14:paraId="00000016">
      <w:pPr>
        <w:spacing w:line="360" w:lineRule="auto"/>
        <w:rPr>
          <w:rFonts w:ascii="Lato" w:cs="Lato" w:eastAsia="Lato" w:hAnsi="Lato"/>
          <w:b w:val="1"/>
          <w:color w:val="1c4587"/>
          <w:sz w:val="28"/>
          <w:szCs w:val="28"/>
        </w:rPr>
      </w:pPr>
      <w:r w:rsidDel="00000000" w:rsidR="00000000" w:rsidRPr="00000000">
        <w:rPr>
          <w:rFonts w:ascii="Lato" w:cs="Lato" w:eastAsia="Lato" w:hAnsi="Lato"/>
          <w:b w:val="1"/>
          <w:color w:val="1c4587"/>
          <w:sz w:val="28"/>
          <w:szCs w:val="28"/>
          <w:rtl w:val="0"/>
        </w:rPr>
        <w:t xml:space="preserve">🕹Enlaces de interés</w:t>
      </w:r>
    </w:p>
    <w:p w:rsidR="00000000" w:rsidDel="00000000" w:rsidP="00000000" w:rsidRDefault="00000000" w:rsidRPr="00000000" w14:paraId="00000017">
      <w:pPr>
        <w:spacing w:line="360" w:lineRule="auto"/>
        <w:ind w:left="720" w:hanging="360"/>
        <w:rPr>
          <w:rFonts w:ascii="Lato" w:cs="Lato" w:eastAsia="Lato" w:hAnsi="Lato"/>
          <w:sz w:val="24"/>
          <w:szCs w:val="24"/>
        </w:rPr>
      </w:pPr>
      <w:r w:rsidDel="00000000" w:rsidR="00000000" w:rsidRPr="00000000">
        <w:rPr>
          <w:rFonts w:ascii="Arial Unicode MS" w:cs="Arial Unicode MS" w:eastAsia="Arial Unicode MS" w:hAnsi="Arial Unicode MS"/>
          <w:color w:val="1c4587"/>
          <w:sz w:val="28"/>
          <w:szCs w:val="28"/>
          <w:rtl w:val="0"/>
        </w:rPr>
        <w:t xml:space="preserve">✅</w:t>
      </w:r>
      <w:r w:rsidDel="00000000" w:rsidR="00000000" w:rsidRPr="00000000">
        <w:rPr>
          <w:rFonts w:ascii="Lato" w:cs="Lato" w:eastAsia="Lato" w:hAnsi="Lato"/>
          <w:color w:val="1c4587"/>
          <w:sz w:val="24"/>
          <w:szCs w:val="24"/>
          <w:rtl w:val="0"/>
        </w:rPr>
        <w:t xml:space="preserve"> </w:t>
      </w:r>
      <w:hyperlink r:id="rId9">
        <w:r w:rsidDel="00000000" w:rsidR="00000000" w:rsidRPr="00000000">
          <w:rPr>
            <w:rFonts w:ascii="Lato" w:cs="Lato" w:eastAsia="Lato" w:hAnsi="Lato"/>
            <w:color w:val="1155cc"/>
            <w:sz w:val="24"/>
            <w:szCs w:val="24"/>
            <w:rtl w:val="0"/>
          </w:rPr>
          <w:t xml:space="preserve">https://developers.google.com/tech-writing/one</w:t>
        </w:r>
      </w:hyperlink>
      <w:r w:rsidDel="00000000" w:rsidR="00000000" w:rsidRPr="00000000">
        <w:rPr>
          <w:rFonts w:ascii="Lato" w:cs="Lato" w:eastAsia="Lato" w:hAnsi="Lato"/>
          <w:color w:val="1c4587"/>
          <w:sz w:val="24"/>
          <w:szCs w:val="24"/>
          <w:rtl w:val="0"/>
        </w:rPr>
        <w:t xml:space="preserve"> </w:t>
      </w:r>
      <w:r w:rsidDel="00000000" w:rsidR="00000000" w:rsidRPr="00000000">
        <w:rPr>
          <w:rFonts w:ascii="Lato" w:cs="Lato" w:eastAsia="Lato" w:hAnsi="Lato"/>
          <w:color w:val="1c4587"/>
          <w:sz w:val="28"/>
          <w:szCs w:val="28"/>
          <w:rtl w:val="0"/>
        </w:rPr>
        <w:t xml:space="preserve">-</w:t>
      </w:r>
      <w:r w:rsidDel="00000000" w:rsidR="00000000" w:rsidRPr="00000000">
        <w:rPr>
          <w:rFonts w:ascii="Lato" w:cs="Lato" w:eastAsia="Lato" w:hAnsi="Lato"/>
          <w:color w:val="1c4587"/>
          <w:sz w:val="24"/>
          <w:szCs w:val="24"/>
          <w:rtl w:val="0"/>
        </w:rPr>
        <w:t xml:space="preserve"> </w:t>
      </w:r>
      <w:r w:rsidDel="00000000" w:rsidR="00000000" w:rsidRPr="00000000">
        <w:rPr>
          <w:rFonts w:ascii="Lato" w:cs="Lato" w:eastAsia="Lato" w:hAnsi="Lato"/>
          <w:sz w:val="24"/>
          <w:szCs w:val="24"/>
          <w:rtl w:val="0"/>
        </w:rPr>
        <w:t xml:space="preserve">Curso gratuito para escribir artículos técnicos</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fortaa Light">
    <w:embedRegular w:fontKey="{00000000-0000-0000-0000-000000000000}" r:id="rId1" w:subsetted="0"/>
    <w:embedBold w:fontKey="{00000000-0000-0000-0000-000000000000}" r:id="rId2" w:subsetted="0"/>
  </w:font>
  <w:font w:name="Nuni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4552950</wp:posOffset>
          </wp:positionH>
          <wp:positionV relativeFrom="paragraph">
            <wp:posOffset>19051</wp:posOffset>
          </wp:positionV>
          <wp:extent cx="1391624" cy="4381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1624" cy="4381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elopers.google.com/tech-writing/on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atahackformation/DEP7_Apache-Spark/tree/main/Trabajo%20Final/Data" TargetMode="External"/><Relationship Id="rId8" Type="http://schemas.openxmlformats.org/officeDocument/2006/relationships/hyperlink" Target="https://go.datapath.ai/tareas-d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Nunito-regular.ttf"/><Relationship Id="rId4" Type="http://schemas.openxmlformats.org/officeDocument/2006/relationships/font" Target="fonts/Nunito-bold.ttf"/><Relationship Id="rId10" Type="http://schemas.openxmlformats.org/officeDocument/2006/relationships/font" Target="fonts/Lato-boldItalic.ttf"/><Relationship Id="rId9" Type="http://schemas.openxmlformats.org/officeDocument/2006/relationships/font" Target="fonts/Lato-italic.ttf"/><Relationship Id="rId5" Type="http://schemas.openxmlformats.org/officeDocument/2006/relationships/font" Target="fonts/Nunito-italic.ttf"/><Relationship Id="rId6" Type="http://schemas.openxmlformats.org/officeDocument/2006/relationships/font" Target="fonts/Nunito-boldItalic.ttf"/><Relationship Id="rId7" Type="http://schemas.openxmlformats.org/officeDocument/2006/relationships/font" Target="fonts/Lato-regular.ttf"/><Relationship Id="rId8" Type="http://schemas.openxmlformats.org/officeDocument/2006/relationships/font" Target="fonts/Lato-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