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position w:val="0"/>
          <w:sz w:val="44"/>
          <w:sz w:val="44"/>
          <w:szCs w:val="44"/>
          <w:vertAlign w:val="baseline"/>
        </w:rPr>
      </w:pPr>
      <w:r>
        <w:rPr>
          <w:b/>
          <w:bCs/>
          <w:position w:val="0"/>
          <w:sz w:val="44"/>
          <w:sz w:val="44"/>
          <w:szCs w:val="44"/>
          <w:vertAlign w:val="baseline"/>
        </w:rPr>
        <w:t>卡尔曼滤波考核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考核对象：视控一体</w:t>
      </w:r>
      <w:r>
        <w:rPr>
          <w:rFonts w:ascii="Liberation Serif" w:hAnsi="Liberation Serif" w:cs="Noto Sans CJK SC"/>
          <w:b w:val="false"/>
          <w:bCs w:val="false"/>
          <w:color w:val="auto"/>
          <w:kern w:val="2"/>
          <w:position w:val="0"/>
          <w:sz w:val="21"/>
          <w:sz w:val="21"/>
          <w:szCs w:val="24"/>
          <w:vertAlign w:val="baseline"/>
          <w:lang w:val="en-US" w:eastAsia="zh-CN" w:bidi="hi-IN"/>
        </w:rPr>
        <w:t>完成第一个，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纯视觉方向完成</w:t>
      </w:r>
      <w:r>
        <w:rPr>
          <w:rFonts w:ascii="Liberation Serif" w:hAnsi="Liberation Serif" w:cs="Noto Sans CJK SC"/>
          <w:b w:val="false"/>
          <w:bCs w:val="false"/>
          <w:color w:val="auto"/>
          <w:kern w:val="2"/>
          <w:position w:val="0"/>
          <w:sz w:val="21"/>
          <w:sz w:val="21"/>
          <w:szCs w:val="24"/>
          <w:vertAlign w:val="baseline"/>
          <w:lang w:val="en-US" w:eastAsia="zh-CN" w:bidi="hi-IN"/>
        </w:rPr>
        <w:t>第二个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平台：在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Ubuntu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系统用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C++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完成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 w:cs="Noto Sans CJK SC"/>
          <w:b/>
          <w:bCs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一、</w:t>
      </w:r>
      <w:r>
        <w:rPr>
          <w:b/>
          <w:bCs/>
          <w:position w:val="0"/>
          <w:sz w:val="28"/>
          <w:sz w:val="28"/>
          <w:szCs w:val="28"/>
          <w:vertAlign w:val="baseline"/>
        </w:rPr>
        <w:t>视控一体方向需完成：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安装相机驱动，成功打开迈德威士或海康威士相机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用颜色识别识别装甲板灯条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349885</wp:posOffset>
            </wp:positionH>
            <wp:positionV relativeFrom="paragraph">
              <wp:posOffset>413385</wp:posOffset>
            </wp:positionV>
            <wp:extent cx="4358005" cy="287210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实现图中效果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了解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PNP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解算的原理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了解相机标定，学会标定相机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opencv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上用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pnp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解算解算出装甲板中心点位置并输出在终端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用拓展卡尔曼滤波预测装甲板的位置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将预测后装甲板的位置从三维坐标转二维坐标显示在屏幕上。（实现视频中的效果）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 w:cs="Noto Sans CJK SC"/>
          <w:b/>
          <w:bCs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二、</w:t>
      </w:r>
      <w:r>
        <w:rPr>
          <w:b/>
          <w:bCs/>
          <w:position w:val="0"/>
          <w:sz w:val="28"/>
          <w:sz w:val="28"/>
          <w:szCs w:val="28"/>
          <w:vertAlign w:val="baseline"/>
        </w:rPr>
        <w:t>纯视觉方向需完成：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安装相机驱动，成功打开迈德威士或海康威士相机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用颜色识别识别装甲板灯条并用神经网络识别装甲板数字，当同时满足</w:t>
      </w:r>
      <w:r>
        <w:rPr>
          <w:b/>
          <w:bCs/>
          <w:position w:val="0"/>
          <w:sz w:val="21"/>
          <w:sz w:val="21"/>
          <w:szCs w:val="24"/>
          <w:shd w:fill="FFFF00" w:val="clear"/>
          <w:vertAlign w:val="baseline"/>
        </w:rPr>
        <w:t>识别到灯条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和</w:t>
      </w:r>
      <w:r>
        <w:rPr>
          <w:b/>
          <w:bCs/>
          <w:position w:val="0"/>
          <w:sz w:val="21"/>
          <w:sz w:val="21"/>
          <w:szCs w:val="24"/>
          <w:shd w:fill="FFFF00" w:val="clear"/>
          <w:vertAlign w:val="baseline"/>
        </w:rPr>
        <w:t>识别到数字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两个条件时才判定为识别到装甲板。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当判定为识别到装甲板时，通过灯条的四个角点实现图中效果；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未判定为装甲板时不做处理。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461010</wp:posOffset>
            </wp:positionH>
            <wp:positionV relativeFrom="paragraph">
              <wp:posOffset>117475</wp:posOffset>
            </wp:positionV>
            <wp:extent cx="4358005" cy="287210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了解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PNP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解算的原理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了解相机标定，学会标定相机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opencv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上用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pnp</w:t>
      </w: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解算解算出装甲板中心点位置并输出在终端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用拓展卡尔曼滤波预测装甲板的位置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1"/>
          <w:sz w:val="21"/>
          <w:szCs w:val="24"/>
          <w:vertAlign w:val="baseline"/>
        </w:rPr>
        <w:t>将预测后装甲板的位置从三维坐标转二维坐标显示在屏幕上。（实现视频中的效果）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423</Words>
  <Characters>448</Characters>
  <CharactersWithSpaces>448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2024-07-12T16:46:10Z</dcterms:created>
  <dc:creator/>
  <dc:description/>
  <dc:language>zh-CN</dc:language>
  <cp:lastModifiedBy/>
  <dcterms:modified xsi:type="dcterms:W3CDTF">2024-07-12T17:36:34Z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