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0FD" w:rsidRDefault="00F8669D" w:rsidP="00F8669D">
      <w:pPr>
        <w:pStyle w:val="Ttulo1"/>
        <w:jc w:val="center"/>
        <w:rPr>
          <w:lang w:val="es-MX"/>
        </w:rPr>
      </w:pPr>
      <w:r>
        <w:rPr>
          <w:lang w:val="es-MX"/>
        </w:rPr>
        <w:t>MANUAL DE USUARIO</w:t>
      </w:r>
    </w:p>
    <w:p w:rsidR="00561A6B" w:rsidRDefault="00561A6B" w:rsidP="00561A6B">
      <w:pPr>
        <w:rPr>
          <w:lang w:val="es-MX"/>
        </w:rPr>
      </w:pPr>
    </w:p>
    <w:p w:rsidR="006C6FDD" w:rsidRDefault="006C6FDD" w:rsidP="0083249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4558B8A" wp14:editId="183581F6">
            <wp:extent cx="46482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98" w:rsidRDefault="00832498" w:rsidP="00832498">
      <w:pPr>
        <w:jc w:val="both"/>
        <w:rPr>
          <w:lang w:val="es-MX"/>
        </w:rPr>
      </w:pPr>
      <w:r>
        <w:rPr>
          <w:lang w:val="es-MX"/>
        </w:rPr>
        <w:t xml:space="preserve">En el menú inicial podemos apreciar un tipo de formulario, en donde el programa nos solicita 8 datos, los cuales debemos ingresar. En la primera columna nos solicita el tiempo que se quiere estar en cada área, y en la segunda columna nos solicita el costo por cada segundo que se este en dicha área. </w:t>
      </w:r>
      <w:r>
        <w:rPr>
          <w:lang w:val="es-MX"/>
        </w:rPr>
        <w:br/>
        <w:t xml:space="preserve">El usuario deberá ingresar los 8 datos, que deberán ser números enteros, y posteriormente dar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el botón “Iniciar simulación”.</w:t>
      </w:r>
    </w:p>
    <w:p w:rsidR="00832498" w:rsidRDefault="00832498" w:rsidP="00832498">
      <w:pPr>
        <w:jc w:val="both"/>
        <w:rPr>
          <w:lang w:val="es-MX"/>
        </w:rPr>
      </w:pPr>
    </w:p>
    <w:p w:rsidR="006C6FDD" w:rsidRDefault="006C6FDD" w:rsidP="00832498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A659320" wp14:editId="7D37B9FA">
            <wp:extent cx="5612130" cy="34347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98" w:rsidRDefault="00832498" w:rsidP="00832498">
      <w:pPr>
        <w:jc w:val="both"/>
        <w:rPr>
          <w:lang w:val="es-MX"/>
        </w:rPr>
      </w:pPr>
      <w:r>
        <w:rPr>
          <w:lang w:val="es-MX"/>
        </w:rPr>
        <w:t xml:space="preserve">En la ventana de simulación podremos ver de manera gráfica como es el moviendo del paquete, las pelotitas se comenzaran a mover cuando se presione la flecha de inicio. </w:t>
      </w:r>
    </w:p>
    <w:p w:rsidR="00832498" w:rsidRDefault="00832498" w:rsidP="00832498">
      <w:pPr>
        <w:jc w:val="both"/>
        <w:rPr>
          <w:lang w:val="es-MX"/>
        </w:rPr>
      </w:pPr>
      <w:r>
        <w:rPr>
          <w:lang w:val="es-MX"/>
        </w:rPr>
        <w:t xml:space="preserve">Las pelotitas </w:t>
      </w:r>
      <w:r w:rsidR="00486A31">
        <w:rPr>
          <w:lang w:val="es-MX"/>
        </w:rPr>
        <w:t>irán</w:t>
      </w:r>
      <w:r>
        <w:rPr>
          <w:lang w:val="es-MX"/>
        </w:rPr>
        <w:t xml:space="preserve"> por cada área, y esperaran el tiempo que se indicó en el Menú inicial. Cada área llevara un recuento de cuantas pelotas hay en ese momento, y cuando salgan del área las </w:t>
      </w:r>
      <w:proofErr w:type="gramStart"/>
      <w:r>
        <w:rPr>
          <w:lang w:val="es-MX"/>
        </w:rPr>
        <w:t>ira descontado</w:t>
      </w:r>
      <w:proofErr w:type="gramEnd"/>
      <w:r>
        <w:rPr>
          <w:lang w:val="es-MX"/>
        </w:rPr>
        <w:t xml:space="preserve"> del contador.  </w:t>
      </w:r>
    </w:p>
    <w:p w:rsidR="00832498" w:rsidRDefault="00832498" w:rsidP="00832498">
      <w:pPr>
        <w:jc w:val="both"/>
        <w:rPr>
          <w:lang w:val="es-MX"/>
        </w:rPr>
      </w:pPr>
      <w:r>
        <w:rPr>
          <w:lang w:val="es-MX"/>
        </w:rPr>
        <w:t>Cuando la flecha de Final llegue a 30 significa que la simulación finalizó y los botones de “REGRESAR” y “REPORTE” se habilitara.</w:t>
      </w:r>
    </w:p>
    <w:p w:rsidR="00832498" w:rsidRDefault="00832498" w:rsidP="00832498">
      <w:pPr>
        <w:jc w:val="both"/>
        <w:rPr>
          <w:lang w:val="es-MX"/>
        </w:rPr>
      </w:pPr>
      <w:r>
        <w:rPr>
          <w:lang w:val="es-MX"/>
        </w:rPr>
        <w:t xml:space="preserve">En el botón de “REPORTE” el programa generará un reporte en formato HTML en el cual indicara el costo total que cada área ha incurrido a lo largo de la simulación. Al final se </w:t>
      </w:r>
      <w:r w:rsidR="00486A31">
        <w:rPr>
          <w:lang w:val="es-MX"/>
        </w:rPr>
        <w:t>mostrará</w:t>
      </w:r>
      <w:r>
        <w:rPr>
          <w:lang w:val="es-MX"/>
        </w:rPr>
        <w:t xml:space="preserve"> el total de costo, lo que significa que veremos el costo sumado de cada área. </w:t>
      </w:r>
    </w:p>
    <w:p w:rsidR="00486A31" w:rsidRDefault="00486A31" w:rsidP="00832498">
      <w:pPr>
        <w:jc w:val="both"/>
        <w:rPr>
          <w:lang w:val="es-MX"/>
        </w:rPr>
      </w:pPr>
    </w:p>
    <w:p w:rsidR="006C6FDD" w:rsidRPr="00561A6B" w:rsidRDefault="006C6FDD" w:rsidP="0083249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158AE3F" wp14:editId="120C14C0">
            <wp:extent cx="5321829" cy="2152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4" r="20570" b="42833"/>
                    <a:stretch/>
                  </pic:blipFill>
                  <pic:spPr bwMode="auto">
                    <a:xfrm>
                      <a:off x="0" y="0"/>
                      <a:ext cx="5334614" cy="215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6FDD" w:rsidRPr="00561A6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9D"/>
    <w:rsid w:val="00486A31"/>
    <w:rsid w:val="00561A6B"/>
    <w:rsid w:val="006C6FDD"/>
    <w:rsid w:val="00832498"/>
    <w:rsid w:val="00C450FD"/>
    <w:rsid w:val="00F8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B4F4"/>
  <w15:chartTrackingRefBased/>
  <w15:docId w15:val="{742D3AA9-22F5-40A9-BCAD-42204262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Porras</dc:creator>
  <cp:keywords/>
  <dc:description/>
  <cp:lastModifiedBy>Luis Porras</cp:lastModifiedBy>
  <cp:revision>2</cp:revision>
  <dcterms:created xsi:type="dcterms:W3CDTF">2023-03-29T23:49:00Z</dcterms:created>
  <dcterms:modified xsi:type="dcterms:W3CDTF">2023-03-30T04:14:00Z</dcterms:modified>
</cp:coreProperties>
</file>