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全局配置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Vue.config 是一个对象，包含Vue的全局对象。可以在启动应用前修改下列属性。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silent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Vue.config.silent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取消vue的所有日志和警告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optionMergeStrategies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{[key:string]:function}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● 自定义合并策略的选项。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● 合并策略选项分别接受第一个参数作为父实例，第二个参数为子实例，Vue实例上下文被作为第三个参数传入。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Vue.config.optionMergeStrategies._my_option = funciton(parent,child,vm){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return child + 1;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const Profile = Vue.extend({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_my_option = 1;</w:t>
            </w:r>
          </w:p>
          <w:p>
            <w:pPr>
              <w:numPr>
                <w:ilvl w:val="0"/>
                <w:numId w:val="0"/>
              </w:numPr>
              <w:ind w:left="0" w:left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ind w:left="0" w:left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4"/>
                <w:szCs w:val="24"/>
                <w:vertAlign w:val="baseline"/>
                <w:lang w:val="en-US" w:eastAsia="zh-CN"/>
              </w:rPr>
              <w:t>// Profile.options._my_option = 2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devtools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true (生产版为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配置是否允许 vue-devtools 检查代码。开发版本默认为 true，生产版本默认为 false。生产版本设为 true 可以启用检查。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Vue.config.devtools = true;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errorHandler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指定组件的渲染和观察期间未捕获错误的处理函数。这个处理函数被调用时，可获取错误信息和 Vue 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Vue.config.errorHandler = function (err, vm) {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handle error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ignoredElements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须使 Vue 忽略在 Vue 之外的自定义元素 (e.g., 使用了 Web Components APIs)。否则，它会假设你忘记注册全局组件或者拼错了组件名称，从而抛出一个关于 Unknown custom element 的警告。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Vue.config.ignoredElements = [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'my-custom-web-component', 'another-web-component'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keyCodes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{[key:string]:[number | Array[number]]}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职能</w:t>
            </w:r>
          </w:p>
        </w:tc>
        <w:tc>
          <w:tcPr>
            <w:tcW w:w="70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给 v-on 自定义键位别名。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Vue.config.keyCodes = {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v: 86,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f1: 112,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mediaPlayPause: 179,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up: [38, 87]</w:t>
            </w:r>
          </w:p>
          <w:p>
            <w:pPr>
              <w:numPr>
                <w:ilvl w:val="0"/>
                <w:numId w:val="0"/>
              </w:numPr>
              <w:ind w:left="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全局API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Vue.extend()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{object}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使用基础 Vue 构造器，创建一个“子类”。参数是一个包含组件选项的对象。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 选项是特例，需要注意 - 在 Vue.extend() 中它必须是函数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&lt;div id=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mount-point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//创建构造器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Profile = Vue.extend({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20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template: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&lt;p&gt;{{firstName}} {{lastName}} aka {{alias}}&lt;/p&gt;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2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data:function(){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4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return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5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firstName: 'Walter',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4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lastName: 'White',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4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alias: 'Heisenberg'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4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200"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 Profile().$mount(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#mount-point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);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//创建 Profile 实例，并挂载到一个元素上。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结果: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&lt;p&gt;Walter White aka Heisenberg&lt;/p&gt;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Vue.nextTick([callback,context])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{function}[callback]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{object}[context]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在下次 DOM 更新循环结束之后执行延迟回调。在修改数据之后立即使用这个方法，获取更新后的 DOM。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修改数据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vm.msg = 'Hello'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DOM 还没有更新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Vue.nextTick(function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DOM 更新了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Vue.set(object,key,value)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 object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key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{any}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设置对象的属性。如果对象是响应式的，确保属性被创建后也是响应式的，同时触发视图更新。这个方法主要用于避开 Vue 不能检测属性被添加的限制。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注意对象不能是 Vue 实例，或者 Vue 实例的根数据对象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Vue.delete(object,key)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 object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删除对象的属性。如果对象是响应式的，确保删除能触发更新视图。这个方法主要用于避开 Vue 不能检测到属性被删除的限制，但是你应该很少会使用它。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注意对象不能是 Vue 实例，或者 Vue 实例的根数据对象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Vue.dirctive(id,[definition])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 | object}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注册或获取全局指令。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Vue.directive('my-directive',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bind: function () {},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inserted: function () {},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update: function () {},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componentUpdated: function () {},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unbind: function ()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注册（传入一个简单的指令函数）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Vue.directive('my-directive',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这里将会被 `bind` 和 `update` 调用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getter，返回已注册的指令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myDirective = Vue.directive('my-directive')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Vue.filter(id,[definition])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 | object}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Source Sans Pro" w:hAnsi="Source Sans Pro" w:eastAsia="Source Sans Pro" w:cs="Source Sans Pro"/>
                <w:b w:val="0"/>
                <w:i w:val="0"/>
                <w:caps w:val="0"/>
                <w:color w:val="34495E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Source Sans Pro" w:hAnsi="Source Sans Pro" w:eastAsia="Source Sans Pro" w:cs="Source Sans Pro"/>
                <w:b w:val="0"/>
                <w:i w:val="0"/>
                <w:caps w:val="0"/>
                <w:color w:val="34495E"/>
                <w:spacing w:val="0"/>
                <w:sz w:val="22"/>
                <w:szCs w:val="22"/>
                <w:shd w:val="clear" w:fill="FFFFFF"/>
              </w:rPr>
              <w:t>注册或获取全局过滤器。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Vue.filter('my-filter', function (value)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返回处理后的值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getter，返回已注册的过滤器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myFilter = Vue.filter('my-filter')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Vue.component(id,[definition])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 | object}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注册或获取全局组件。注册还会自动使用给定的id设置组件的名称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注册组件，传入一个扩展过的构造器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Vue.component('my-component', Vue.extend({ /* ... */ }))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注册组件，传入一个选项对象（自动调用 Vue.extend）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Vue.component('my-component', { /* ... */ 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获取注册的组件（始终返回构造器）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MyComponent = Vue.component('my-component')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Vue.use(plugin)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 | function} plugins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安装 Vue.js 插件。如果插件是一个对象，必须提供 install 方法。如果插件是一个函数，它会被作为 install 方法。install 方法将被作为 Vue 的参数调用。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 install 方法被同一个插件多次调用，插件将只会被安装一次。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Vue.mixin(mixin)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{objects} plugins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全局注册一个混合，影响注册之后所有创建的每个 Vue 实例。插件作者可以使用混合，向组件注入自定义的行为。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不推荐在应用代码中使用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Vue.compile(template);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在render函数中编译模板字符串。只在独立构建时有效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res = Vue.compile('&lt;div&gt;&lt;span&gt;{{ msg }}&lt;/span&gt;&lt;/div&gt;')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msg: 'hello'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render: res.render,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staticRenderFns: res.staticRenderFns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选项/数据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data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object |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组件的定义只接受function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 实例的数据对象。Vue 将会递归将 data 的属性转换为 getter/setter，从而让 data 的属性能够响应数据变化。对象必须是纯粹的对象(含有零个或多个的key/value对)：浏览器 API 创建的原生对象，原型上的属性会被忽略。大概来说，data 应该只能是数据 - 不推荐观察拥有状态行为的对象。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一旦观察过，不需要再次在数据对象上添加响应式属性。因此推荐在创建实例之前，就声明所有的根级响应式属性。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实例创建之后，可以通过 vm.$data 访问原始数据对象。Vue 实例也代理了 data 对象上所有的属性，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因此访问 vm.a 等价于访问 vm.$data.a。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以 _ 或 $ 开头的属性 不会 被 Vue 实例代理，因为它们可能和 Vue 内置的属性、 API 方法冲突。你可以使用例如 vm.$data._property 的方式访问这些属性。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当一个组件被定义， data 必须声明为返回一个初始数据对象的函数，因为组件可能被用来创建多个实例。如果 data 仍然是一个纯粹的对象，则所有的实例将共享引用同一个数据对象！通过提供 data 函数，每次创建一个新实例后，我们能够调用 data 函数，从而返回初始数据的一个全新副本数据对象。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如果需要，可以通过将 vm.$data 传入 JSON.parse(JSON.stringify(...)) 得到深拷贝的原始数据对象。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//先用JSON.stringify(...)把对象解析成字符串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//在用JSON.parse()把字符串解析回对象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data = { a: 1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直接创建一个实例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vm = 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data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 // -&gt;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vm.$data === data // -&gt;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Vue.extend() 中 data 必须是函数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Component = Vue.extend({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return { a: 1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注意，不应该对 data 属性使用箭头函数 (例如data: () =&gt; { return { a: this.myProp }})。理由是箭头函数绑定了父级作用域的上下文，所以 this 将不会按照期望指向 Vue 实例，this.myProp 将是 undefined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props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object |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props 可以是数组或对象，用于接收来自父组件的数据。props 可以是简单的数组，或者使用对象作为替代，对象允许配置高级选项，如类型检测、自定义校验和设置默认值。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简单语法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Vue.component('props-demo-simple',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props: ['size', 'myMessage']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对象语法，提供校验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Vue.component('props-demo-advanced',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props: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只检测类型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height: Number,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检测类型 + 其他验证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age: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type: Number,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default: 0,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required: true,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validator: function (value)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value &gt;= 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3.propsData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{[key:string] : any}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只用于 new 创建的实例中。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创建实例时传递 props。主要作用是方便测试。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Comp = Vue.extend({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props: ['msg'],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template: '&lt;div&gt;{{ msg }}&lt;/div&gt;'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vm = new Comp({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propsData: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msg: 'hello'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computed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 [key: string]: Function | { get: Function, set: Function }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计算属性将被混入到 Vue 实例中。所有 getter 和 setter 的 this 上下文自动地绑定为 Vue 实例。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计算属性的结果会被缓存，除非依赖的响应式属性变化才会重新计算。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vm = 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{ a: 1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computed: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仅读取，值只须为函数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aDouble: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return this.a * 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读取和设置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aPlus: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get: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this.a + 1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set: function (v)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this.a = v - 1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vm.aPlus   // -&gt; 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vm.aPlus = 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       // -&gt; 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vm.aDouble // -&gt; 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methods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 [key: string]: Function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methods 将被混入到 Vue 实例中。可以直接通过 VM 实例访问这些方法，或者在指令表达式中使用。方法中的 this 自动绑定为 Vue 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vm = 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{ a: 1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plus: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this.a++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vm.plus()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 // 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watch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 [key: string]: string | Function | Object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一个对象，键是需要观察的表达式，值是对应回调函数。值也可以是方法名，或者包含选项的对象。Vue 实例将会在实例化时调用 $watch()，遍历 watch 对象的每一个属性。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vm = 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data: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a: 1,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b: 2,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c: 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watch: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a: function (val, oldVal)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console.log('new: %s, old: %s', val, oldVal)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方法名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b: 'someMethod',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深度 watcher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handler: function (val, oldVal) { /* ... */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deep: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vm.a = 2 // -&gt; new: 2, old: 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选项/Dom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el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 | HTMLElement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只在由 new 创建的实例中遵守。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提供一个在页面上已存在的 DOM 元素作为 Vue 实例的挂载目标。可以是 CSS 选择器，也可以是一个 HTMLElement 实例。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在实例挂载之后， 元素可以用 vm.$el 访问。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如果这个选项在实例化时有作用，实例将立即进入编译过程，否则，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需要显式调用 vm.$mount() 手动开启编译。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提供的元素只能作为挂载点。不同于 Vue 1.x，所有的挂载元素会被 Vue 生成的 DOM 替换。因此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不推荐挂载root实例到 &lt;html&gt; 或者 &lt;body&gt; 上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 render 函数和 template 属性都不存在，挂载 DOM 元素的 HTML 会被提取出来用作模板，此时，必须使用 Runtime + Compiler 构建的 Vue 库。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template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一个字符串模板作为 Vue 实例的标识使用。模板将会 替换 挂载的元素。挂载元素的内容都将被忽略，除非模板的内容有分发 slot。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如果值以 # 开始，则它用作选项符，将使用匹配元素的 innerHTML 作为模板。常用的技巧是用 &lt;script type="x-template"&gt; 包含模板。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如果 Vue 选项中包含 render 函数，template 选项将被忽略。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render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字符串模板的代替方案，允许你发挥 JavaScript 最大的编程能力。render 函数接收一个 createElement 方法作为第一个参数用来创建 VNode。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如果组件是一个函数组件，Render 函数还会接收一个额外的 context 参数，为没有实例的函数组件提供上下文信息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Vue 选项中的 render 函数若存在，则 Vue 构造函数不会从 template 选项或通过 el 选项指定的挂载元素中提取出的 HTML 模板编译 render 函数。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选项/生命周期钩子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所有的生命周期钩子自动绑定 this 上下文到实例中，因此你可以访问数据，对属性和方法进行运算。这意味着 你不能使用箭头函数来定义一个生命周期方法 (例如 created: () =&gt; this.fetchTodos())。这是因为箭头函数绑定了父上下文，因此 this 与你期待的 Vue 实例不同， this.fetchTodos 的行为未定义。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beforeCreate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在实例初始化之后，数据观测(data observer) 和 event/watcher 事件配置之前被调用。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created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实例已经创建完成之后被调用。在这一步，实例已完成以下的配置：数据观测(data observer)，属性和方法的运算， watch/event 事件回调。然而，挂载阶段还没开始，$el 属性目前不可见。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beforeMount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在挂载开始之前被调用：相关的 render 函数首次被调用。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  <w:bookmarkEnd w:id="1"/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mounted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el 被新创建的 vm.$el 替换，并挂载到实例上去之后调用该钩子。如果 root 实例挂载了一个文档内元素，当 mounted 被调用时 vm.$el 也在文档内。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5.beforeUpdate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数据更新时调用，发生在虚拟 DOM 重新渲染和打补丁之前。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你可以在这个钩子中进一步地更改状态，这不会触发附加的重渲染过程。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updated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由于数据更改导致的虚拟 DOM 重新渲染和打补丁，在这之后会调用该钩子。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当这个钩子被调用时，组件 DOM 已经更新，所以你现在可以执行依赖于 DOM 的操作。然而在大多数情况下，你应该避免在此期间更改状态，</w:t>
            </w:r>
            <w:r>
              <w:rPr>
                <w:rFonts w:hint="eastAsia"/>
                <w:color w:val="FF000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因为这可能会导致更新无限循环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7.activated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keep-alive 组件激活时调用。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8.deactivated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keep-alive 组件停用时调用。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beforeDestroy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实例销毁之前调用。在这一步，实例仍然完全可用。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destroyed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Vue 实例销毁后调用。调用后，Vue 实例指示的所有东西都会解绑定，所有的事件监听器会被移除，所有的子实例也会被销毁。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该钩子在服务器端渲染期间不被调用。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 选项/资源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directives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包含 Vue 实例可用指令的哈希表。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filters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包含 Vue 实例可用过滤器的哈希表。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components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包含 Vue 实例可用组件的哈希表。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 选项/杂项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parent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 instance(vue 实例)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指定已创建的实例之父实例，在两者之间建立父子关系。子实例可以用 this.$parent 访问父实例，子实例被推入父实例的 $children 数组中。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同时使用 $parent 和 $children 有冲突 - 他们作为同一个入口 。更推荐用 props 和 events 实现父子组件通信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mixin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mixins 选项接受一个混合对象的数组。这些混合实例对象可以像正常的实例对象一样包含选项,他们将在 Vue.extend() 里最终选择使用相同的选项合并逻辑合并。举例：如果你混合包含一个钩子而创建组件本身也有一个,两个函数将被调用。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sz w:val="21"/>
                <w:szCs w:val="21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Mixin钩子按照传入顺序依次调用,并在调用组件自身的钩子之前被调用。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4472C4" w:themeColor="accent5"/>
                <w:sz w:val="21"/>
                <w:szCs w:val="21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mixin =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created: function () { console.log(1)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vm = new Vue({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created: function () { console.log(2)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mixins: [mixin]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-&gt; 1</w:t>
            </w:r>
          </w:p>
          <w:p>
            <w:pPr>
              <w:rPr>
                <w:rFonts w:hint="eastAsia"/>
                <w:color w:val="4472C4" w:themeColor="accent5"/>
                <w:sz w:val="21"/>
                <w:szCs w:val="21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// -&gt; 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name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只有作为组件选项时起作用。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允许组件模板递归地调用自身。注意，组件在全局用 Vue.component() 注册时，全局 ID 自动作为组件的 name。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指定 name 选项的另一个好处是便于调试。有名字的组件有更友好的警告信息。另外，当在有 vue-devtools, 未命名组件将显示成 &lt;AnonymousComponent&gt;, 这很没有语义。通过提供 name 选项，可以获得更有语义信息的组件树。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extends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 |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允许声明扩展另一个组件(可以是一个简单的选项对象或构造函数),而无需使用 Vue.extend。这主要是为了便于扩展单文件组件。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这和 mixins 类似，区别在于，</w:t>
            </w:r>
            <w:r>
              <w:rPr>
                <w:rFonts w:hint="eastAsia"/>
                <w:color w:val="4472C4" w:themeColor="accent5"/>
                <w:sz w:val="21"/>
                <w:szCs w:val="21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组件自身的选项会比要扩展的源组件具有更高的优先级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CompA = { ...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在没有调用 Vue.extend 时候继承 CompA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CompB =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extends: CompA,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delimiters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Array&lt;string&gt;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["{{", "}}"]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改变纯文本插入分隔符。 </w:t>
            </w:r>
            <w:r>
              <w:rPr>
                <w:rFonts w:hint="eastAsia"/>
                <w:color w:val="4472C4" w:themeColor="accent5"/>
                <w:sz w:val="21"/>
                <w:szCs w:val="21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这个选择只有在独立构建时才有用。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delimiters: ['${', '}']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分隔符变成了 ES6 模板字符串的风格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functional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使组件无状态（没有 data ）和无实例（没有 this 上下文）。他们用一个简单的 render 函数返回虚拟节点使他们更容易渲染。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vm.$data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Vue 实例观察的数据对象。Vue 实例代理了对其 data 对象属性的访问。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vm.$el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HTMLElement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Vue 实例使用的根 DOM 元素。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vm.$options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用于当前 Vue 实例的初始化选项。需要在选项中包含自定义属性时会有用处：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customOption: 'foo',    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//自定义属性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created: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console.log(this.$options.customOption) // -&gt; 'foo'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vm.$parent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Vue instance 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父实例，如果当前实例有的话。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vm.$root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Vue instance 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当前组件树的根 Vue 实例。如果当前实例没有父实例，此实例将会是其自已。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vm.$children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Vue instance 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当前实例的直接子组件。需要注意 $children 并不保证顺序，也不是响应式的。如果你发现自己正在尝试使用 $children 来进行数据绑定，考虑使用一个数组配合 v-for 来生成子组件，并且使用 Array 作为真正的来源。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vm.$slots</w:t>
      </w:r>
      <w:bookmarkStart w:id="3" w:name="_GoBack"/>
      <w:bookmarkEnd w:id="3"/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{ [name: string]: ?Array&lt;VNode&gt; }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用来访问被 slot 分发的内容。每个具名 slot 有其相应的属性（例如：slot="foo" 中的内容将会在 vm.$slots.foo 中被找到）。default 属性包括了所有没有被包含在具名 slot 中的节点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&lt;blog-post&gt;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&lt;h1 slot="header"&gt;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About 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&lt;p&gt;Here's some page content, which will be included in vm.$slots.default, because it's not inside a named slot.&lt;/p&gt;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&lt;p slot="footer"&gt;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Copyright 2016 Evan You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&lt;p&gt;If I have some content down here, it will also be included in vm.$slots.default.&lt;/p&gt;.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&lt;/blog-post&gt;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Vue.component('blog-post',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render: function (createElement)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var header = this.$slots.header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var body   = this.$slots.default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var footer = this.$slots.footer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return createElement('div', [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createElement('header', header),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createElement('main', body),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createElement('footer', footer)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vm.$scopedSlots——2.1.0新增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{ [name: string]: props =&gt; VNode | Array&lt;VNode&gt; }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用来访问 scoped slots。对于包括 默认 slot 在内的每一个 slot， 该对象都包含一个返回相应 VNode 的函数。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在使用 render 函数 书写一个组件时，访问 vm.$scopedSlots 最有帮助。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vm.$ref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Object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一个对象，其中包含了所有拥有 ref 注册的子组件。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vm.$isServer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boolean </w:t>
            </w:r>
            <w:r>
              <w:rPr>
                <w:rFonts w:hint="eastAsia"/>
                <w:color w:val="0070C0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当前 Vue 实例是否运行于服务器。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 实例方法/数据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vm.$watch(expOrFn,callback,[option])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 | Function} expOrFn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{Function} callback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 [options]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● {boolean} deep      //深处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● {boolean} immediate //直接的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{Function} unwatch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观察 Vue 实例变化的一个表达式或计算属性函数。回调函数得到的参数为新值和旧值。表达式只接受监督的键路径。对于更复杂的表达式，用一个函数取代。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注意：在变异（不是替换）对象或数组时，旧值将与新值相同，因为它们的引用指向同一个对象/数组。Vue 不会保留变异之前值的副本。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键路径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vm.$watch('a.b.c', function (newVal, oldVal)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// 做点什么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vm.$watch(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this.a + this.b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function (newVal, oldVal)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做点什么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vm.$watch 返回一个取消观察函数，用来停止触发回调：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unwatch = vm.$watch('a', cb)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之后取消观察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unwatch()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选项：deep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为了发现对象内部值的变化，可以在选项参数中指定 deep: true 。注意监听数组的变动不需要这么做。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vm.$watch('someObject', callback,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deep: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vm.someObject.nestedValue = 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callback is fired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选项：immediate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在选项参数中指定 immediate: true 将立即以表达式的当前值触发回调：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vm.$watch('a', callback,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immediate: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立即以 `a` 的当前值触发回调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vm.$set(object,key,value)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 Object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key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{any}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设置的值.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这是全局 Vue.set 的别名。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vm.$delete(object,key)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{Object} Object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这是全局 Vue.delete 的别名。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 实例方法/事件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vm.$on(event,callback)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event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{function} 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监听当前实例上的自定义事件。事件可以由vm.$emit触发。回调函数会接收所有传入事件触发函数的额外参数。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vm.$on('test', function (msg1,msg2)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console.log(msg1)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console.log(msg2)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vm.$emit('test', 'hi',</w:t>
            </w:r>
            <w:r>
              <w:rPr>
                <w:rFonts w:hint="default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you</w:t>
            </w:r>
            <w:r>
              <w:rPr>
                <w:rFonts w:hint="default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-&gt; "hi"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vm.$once(event,callback)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event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{function} 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监听一个自定义事件，但是只触发一次，在第一次触发之后移除监听器。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3.vm.$off([event,callback])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event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{function} 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移除事件监听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◎ 如果没有提供参数，则移除所有的事件监听器；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◎ 如果只提供了事件，则移除该事件所有的监听器；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◎ 如果同时提供了事件与回调，则只移除这个回调的监听器。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vm.$emit(evebt[,...args])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{string} event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{any} 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触发当前实例上的事件。附加参数都会传给监听器回调。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 实例方法/生命周期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vm.$mount([elementOrSelector])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{Element | string} [elementOrSelector]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{boolean} [hydrating]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vm-实例自身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如果没有提供 elementOrSelector 参数，模板将被渲染为文档之外的的元素，并且你必须使用原生DOM API把它插入文档中。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这个方法返回实例自身，因而可以链式调用其它实例方法。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MyComponent = Vue.extend({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template: '&lt;div&gt;Hello!&lt;/div&gt;'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lang w:val="en-US" w:eastAsia="zh-CN"/>
              </w:rPr>
              <w:t>// 创建并挂载到 #app (会替换 #app)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MyComponent().$mount('#app')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lang w:val="en-US" w:eastAsia="zh-CN"/>
              </w:rPr>
              <w:t>// 同上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MyComponent({ el: '#app' })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lang w:val="en-US" w:eastAsia="zh-CN"/>
              </w:rPr>
              <w:t>// 或者，在文档之外渲染并且随后挂载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component = new MyComponent().$mount()</w:t>
            </w:r>
          </w:p>
          <w:p>
            <w:pP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document.getElementById('app').appendChild(component.$el)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vm.$forceUpdate()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迫使Vue实例重新渲染。注意它仅仅影响实例本身和插入插槽内容的子组件，而不是所有子组件。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vm.$nextTick([callback])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{Function} [callback]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将回调延迟到下次 DOM 更新循环之后执行。在修改数据之后立即使用它，然后等待 DOM 更新。它跟全局方法 Vue.nextTick 一样，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不同的是回调的 this 自动绑定到调用它的实例上。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methods: {    example: 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// 修改数据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this.message = 'changed'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// DOM 还没有更新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this.$nextTick(function 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// DOM 现在更新了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// `this` 绑定到当前实例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this.doSomethingElse()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vm.$destory()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完全销毁一个实例。清理它与其它实例的连接，解绑它的全部指令及事件监听器。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触发 beforeDestroy 和 destroyed 的钩子。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在大多数场景中你不应该调用这个方法。最好使用 v-if 和 v-for 指令以数据驱动的方式控制子组件的生命周期。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十一 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v-text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更新元素的 textContent。如果要更新部分的 textContent ，需要使用 {{ Mustache }} 插值。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&lt;span v-text="msg"&gt;&lt;/span&gt;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和下面的一样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&lt;span&gt;{{msg}}&lt;/span&gt;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v-html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更新元素的 innerHTML 。注意：内容按普通 HTML 插入 - 不会作为 Vue 模板进行编译 。如果试图使用 v-html 组合模板,可以重新考虑是否通过使用组件来替代。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在网站上动态渲染任意 HTML 是非常危险的，因为容易导致 XSS 攻击。只在可信内容上使用 v-html，永不用在用户提交的内容上。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v-html="html"&gt;&lt;/div&gt;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v-show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根据表达式之真假值，切换元素的 display CSS 属性。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当条件变化时该指令触发过渡效果。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根据表达式的值的真假条件渲染元素。在切换时元素及它的数据绑定 / 组件被销毁并重建。如果元素是 &lt;template&gt; ，将提出它的内容作为条件块。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当条件变化时该指令触发过渡效果。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v-else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前一兄弟元素必须有 v-if 或 v-else-if。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为 v-if 或者 v-else-if 添加 “else 块”。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v-if="Math.random() &gt; 0.5"&gt;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Now you see 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v-else&gt;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Now you don't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v-else-if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前一兄弟元素必须有 v-if 或 v-else-if。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表示 v-if 的 “else if 块”。可以链式调用。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v-if="type === 'A'"&gt;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v-else-if="type === 'B'"&gt;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v-else-if="type === 'C'"&gt;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v-else&gt;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Not A/B/C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v-for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 | Object | number |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基于源数据多次渲染元素或模板块。此指令之值，必须使用特定语法 alias in expression ，为当前遍历的元素提供别名：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v-for="item in items"&gt;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{{ item.text 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另外也可以为数组索引指定别名（或者用于对象的键）：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v-for="(item, index) in items"&gt;&lt;/div&gt;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v-for="(val, key) in object"&gt;&lt;/div&gt;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v-for="(val, key, index) in object"&gt;&lt;/div&gt;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v-for 默认行为试着不改变整体，而是替换元素。迫使其重新排序的元素,您需要提供一个 key 的特殊属性: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v-for="item in items" :key="item.id"&gt;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{{ item.text 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v-on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 | Object | number |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缩写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修饰符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.stop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.prevent    //阻止事件默认行为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.capture    //添加事件捕获模式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.self       //仅元素本身才可触发事件，子元素无效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.once      //仅执行一次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绑定事件监听器。事件类型由参数指定。表达式可以是一个方法的名字或一个内联语句，如果没有修饰符也可以省略。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用在普通元素上时，只能监听 原生 DOM 事件。用在自定义元素组件上时，也可以监听子组件触发的自定义事件。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在监听原生 DOM 事件时，方法以事件为唯一的参数。如果使用内联语句，语句可以访问一个 $event 属性： v-on:click="handle('ok', $event)"。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方法处理器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v-on:click="doThis"&gt;&lt;/button&gt;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内联语句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v-on:click="doThat('hello', $event)"&gt;&lt;/button&gt;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缩写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@click="doThis"&gt;&lt;/button&gt;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停止冒泡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@click.stop="doThis"&gt;&lt;/button&gt;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阻止默认行为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@click.prevent="doThis"&gt;&lt;/button&gt;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阻止默认行为，没有表达式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&lt;form @submit.prevent&gt;&lt;/form&gt;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 串联修饰符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&lt;button @click.stop.prevent="doThis"&gt;&lt;/button&gt;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键修饰符，键别名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&lt;input @keyup.enter="onEnter"&gt;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键修饰符，键代码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&lt;input @keyup.13="onEnter"&gt;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在子组件上监听自定义事件（当子组件触发 “my-event” 时将调用事件处理器）：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&lt;my-component @my-event="handleThis"&gt;&lt;/my-component&gt;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内联语句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&lt;my-component @my-event="handleThis(123, $event)"&gt;&lt;/my-component&gt;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组件中的原生事件 必须使用native修饰符--&gt;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&lt;my-component @click.</w:t>
            </w:r>
            <w:r>
              <w:rPr>
                <w:rFonts w:hint="eastAsia"/>
                <w:sz w:val="21"/>
                <w:szCs w:val="21"/>
                <w:highlight w:val="green"/>
                <w:shd w:val="clear" w:color="auto" w:fill="auto"/>
                <w:vertAlign w:val="baseline"/>
                <w:lang w:val="en-US" w:eastAsia="zh-CN"/>
              </w:rPr>
              <w:t>native</w:t>
            </w: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="onClick"&gt;&lt;/my-component&gt;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v-bind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any (with argument) | Object (without argument)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attrOrProp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缩写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修饰符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.prop   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被用于绑定 DOM 属性。(what’s the difference?)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◎.camel   //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transform the kebab-case attribute name into camelCase. (supported since 2.1.0)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动态地绑定一个或多个特性，或一个组件 prop 到表达式。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在绑定 class 或 style 特性时，支持其它类型的值，如数组或对象。可以通过下面的教程链接查看详情。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在绑定 prop 时，prop 必须在子组件中声明。可以用修饰符指定不同的绑定类型。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没有参数时，可以绑定到一个包含键值对的对象。注意此时 class 和 style 绑定不支持数组和对象。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绑定一个属性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&lt;img v-bind:src="imageSrc"&gt;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缩写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&lt;img :src="imageSrc"&gt;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with inline string concatenation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&lt;img :src="'/path/to/images/' + fileName"&gt;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class 绑定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:class="{ red: isRed }"&gt;&lt;/div&gt;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:class="[classA, classB]"&gt;&lt;/div&gt;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:class="[classA, { classB: isB, classC: isC }]"&gt;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style 绑定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:style="{ fontSize: size + 'px' }"&gt;&lt;/div&gt;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:style="[styleObjectA, styleObjectB]"&gt;&lt;/div&gt;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绑定一个有属性的对象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v-bind="{ id: someProp, 'other-attr': otherProp }"&gt;&lt;/div&gt;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FFFFFF" w:themeColor="background1"/>
                <w:sz w:val="18"/>
                <w:szCs w:val="18"/>
                <w:highlight w:val="blu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highlight w:val="blu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&lt;!-- 通过 prop 修饰符绑定 DOM 属性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v-bind:text-content.prop="text"&gt;&lt;/div&gt;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prop 绑定. “prop” 必须在 my-component 中声明。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&lt;my-component :prop="someThing"&gt;&lt;/my-component&gt;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XLink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&lt;svg&gt;&lt;a :xlink:special="foo"&gt;&lt;/a&gt;&lt;/svg&gt;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.camel 修饰符允许在使用 DOM 模板时将 v-bind 属性名称驼峰化，例如 SVG 的 viewBox 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&lt;svg :view-box.camel="viewBox"&gt;&lt;/svg&gt;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在使用字符串模板或通过 vue-loader/vueify 编译时，无需使用 .camel。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v-model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随表单类型不同而不同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input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select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textarea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修饰符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.lazy    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取代input监听change事件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◎.number 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输入字符串转换为数字类型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.trim   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去除首尾空格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表单控件或者组件上创建双向绑定。细节请看下面链接的教程。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 v-pre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跳过这个元素和它的子元素的编译过程。可以用来显示原始 Mustache 标签。跳过大量没有指令的节点会加快编译。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&lt;span v-pre&gt;{{ this will not be compiled }}&lt;/span&gt;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v-cloak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这个指令保持在元素上直到关联实例结束编译。和 CSS 规则如 [v-cloak] { display: none } 一起用时，这个指令可以隐藏未编译的 Mustache 标签直到实例准备完毕。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//css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[v-cloak]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display: none;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//html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v-cloak&gt;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{{ message 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不会显示，直到编译结束。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 v-once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只渲染元素和组件一次。随后的重新渲染,元素/组件及其所有的子节点将被视为静态内容并跳过。这可以用于优化更新性能。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单个元素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&lt;span v-once&gt;This will never change: {{msg}}&lt;/span&gt;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有子元素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v-once&gt;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&lt;h1&gt;comment&lt;/h1&gt;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&lt;p&gt;{{msg}}&lt;/p&gt;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组件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&lt;my-component v-once :comment="msg"&gt;&lt;/my-component&gt;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v-for 指令--&gt;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&lt;li v-for="i in list" v-once&gt;{{i}}&lt;/li&gt;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&lt;/ul&gt;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十二 特殊属性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key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key 的特殊属性主要用在 Vue的虚拟DOM算法，在新旧nodes对比时辨识VNodes。如果不使用key，Vue会使用一种最大限度减少动态元素并且尽可能的尝试修复/再利用相同类型元素的算法。使用key，它会基于key的变化重新排列元素顺序，并且会移除key不存在的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有相同父元素的子元素必须有独特的key。重复的key会造成渲染错误。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最常见的用例是结合 v-for: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&lt;li v-for="item in items" :key="item.id"&gt;...&lt;/li&gt;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它也可以用于强制替换元素/组件而不是重复使用它。当你遇到如下场景时它可能会很有用: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◎ 完整触发组件的生命周期钩子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◎ 触发过渡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&lt;span :key="text"&gt;{{ text }}&lt;/span&gt;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 text 发生改变时，&lt;span&gt; 会随时被更新，因此会触发过渡。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ref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ref 被用来给元素或子组件注册引用信息。引用信息将会注册在父组件的 $refs 对象上。如果在普通的 DOM 元素上使用，引用指向的就是 DOM 元素; 如果用在子组件上，引用就指向组件实例: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vm.$refs.p will be the DOM node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&lt;p ref="p"&gt;hello&lt;/p&gt;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vm.$refs.child will be the child comp instance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&lt;child-comp ref="child"&gt;&lt;/child-comp&gt;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 v-for 用于元素或组件的时候，引用信息将是包含 DOM 节点或组件实例的数组。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关于ref注册时间的重要说明: 因为ref本身是作为渲染结果被创建的，在初始渲染的时候你不能访问它们 - 它们还不存在！</w:t>
            </w:r>
            <w:r>
              <w:rPr>
                <w:rFonts w:hint="eastAsia"/>
                <w:color w:val="FFFFFF" w:themeColor="background1"/>
                <w:sz w:val="21"/>
                <w:szCs w:val="21"/>
                <w:highlight w:val="blu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$refs 也不是响应式的，因此你不应该试图用它在模版中做数据绑定。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slot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用于标记往哪个slot中插入子组件内容。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详细用法，请参考下面指南部分的链接。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十三 内置组件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component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属性)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is  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指定组件名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◎ inline-templat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 //boolean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渲染一个“元组件”为动态组件。依 is 的值，来决定哪个组件被渲染。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动态组件由 vm 实例的属性值 `componentId` 控制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&lt;component :is="componentId"&gt;&lt;/component&gt;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&lt;!-- 也能够渲染注册过的组件或 prop 传入的组件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&lt;component :is="$options.components.child"&gt;&lt;/component&gt;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transition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属性)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name - string，用于自动生成 CSS 过渡类名。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appear - boolean，默认false；是否在初始渲染时使用过渡。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css - boolean，默认true；是否使用css过渡类。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type - string，有效值为 "transition" 和 "animation"。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mode - string， 控制离开/进入的过渡时间序列。有效的模式有 "out-in" 和 "in-out"；默认同时生效。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enter-class - 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leave-class - 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enter-active-class - 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leave-active-class - 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appear-class - 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appear-active-class -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before-enter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enter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after-enter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before-leaver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leaver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after-leaver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before-appear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appear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after-appear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&lt;transition&gt; 元素作为单个元素/组件的过渡效果。&lt;transition&gt; 不会渲染额外的 DOM 元素，也不会出现在检测过的组件层级中。它只是将内容包裹在其中，简单的运用过渡行为。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简单元素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&lt;div v-if="ok"&gt;toggled content&lt;/div&gt;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动态组件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 name="fade" mode="out-in" appear&gt;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&lt;component :is="view"&gt;&lt;/component&gt;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事件钩子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&lt;div id="transition-demo"&gt;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&lt;transition @after-enter="transitionComplete"&gt;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&lt;div v-show="ok"&gt;toggled content&lt;/div&gt;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new Vue({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transitionComplete: function (el)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// 传入 'el' 这个 DOM 元素作为参数。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}).$mount('#transition-demo')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transition-group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属性)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tag - string，默认&lt;span&gt;。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move-class，覆盖移动过渡期间应用的 CSS 类。。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除了 mode，其他特性和 &lt;transition&gt; 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事件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事件和 &lt;transition&gt; 相同.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&lt;transition-group&gt; 元素作为多个元素/组件的过渡效果。&lt;transition-group&gt; 渲染一个真实的 DOM 元素。默认渲染 &lt;span&gt;，可以通过 tag 属性配置哪个元素应该被渲染。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注意，每个 &lt;transition-group&gt; 的子节点必须有 独立的key ，动画才能正常工作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&lt;transition-group&gt; 支持通过 CSS transform 过渡移动。当一个子节点被更新，从屏幕上的位置发生变化，它将会获取应用 CSS 移动类（通过 name 属性或配置 move-class 属性自动生成）。如果 CSS transform 属性是“可过渡”属性，当应用移动类时，将会使用 FLIP 技术 使元素流畅地到达动画终点。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&lt;transition-group tag="ul" name="slide"&gt;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&lt;li v-for="item in items" :key="item.id"&gt;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{{ item.text 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&lt;/transition-group&gt;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keep-alive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属性)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include - 字符串或正则表达式，只有匹配的组件会被缓存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exclude - 字符串或正则表达式，只有匹配的组件不会被缓存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&lt;keep-alive&gt; 包裹动态组件时，会缓存不活动的组件实例，而不是销毁它们。和 &lt;transition&gt; 相似，&lt;keep-alive&gt; 是一个抽象组件：它自身不会渲染一个 DOM 元素，也不会出现在父组件链中。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当组件在 &lt;keep-alive&gt; 内被切换，它的 activated 和 deactivated 这两个生命周期钩子函数将会被对应执行。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主要用于保留组件状态或避免重新渲染。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!-- 基本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&lt;component :is="view"&gt;&lt;/component&gt;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多个条件判断的子组件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&lt;comp-a v-if="a &gt; 1"&gt;&lt;/comp-a&gt;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&lt;comp-b v-else&gt;&lt;/comp-b&gt;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和 &lt;transition&gt; 一起使用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&lt;transition&gt;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&lt;component :is="view"&gt;&lt;/component&gt;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&lt;/keep-alive&gt;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&lt;/transition&gt;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include 和 exclude 属性允许组件有条件地缓存。二者都可以用逗号分隔字符串或正则表达式来表示: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逗号分隔字符串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 include="a,b"&gt;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&lt;component :is="view"&gt;&lt;/component&gt;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&lt;!-- 正则表达式 (使用 v-bind) 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 :include="/a|b/"&gt;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&lt;component :is="view"&gt;&lt;/component&gt;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&lt;/keep-alive&gt;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匹配首先检查组件自身的 name 选项，如果 name 选项不可用，则匹配它的局部注册名称（父组件 components 选项的键值）。匿名组件不能被匹配。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&lt;keep-alive&gt; 不会在函数式组件中正常工作，因为它们没有缓存实例。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slot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属性)</w:t>
            </w:r>
          </w:p>
        </w:tc>
        <w:tc>
          <w:tcPr>
            <w:tcW w:w="70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◎ name - string, 用于命名插槽。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43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&lt;slot&gt; 元素作为组件模板之中的内容分发插槽。 &lt;slot&gt; 元素自身将被替换。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9B1A"/>
    <w:multiLevelType w:val="singleLevel"/>
    <w:tmpl w:val="58F19B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1CD8E"/>
    <w:multiLevelType w:val="singleLevel"/>
    <w:tmpl w:val="58F1CD8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AA"/>
    <w:rsid w:val="00A8726E"/>
    <w:rsid w:val="00BE6BA7"/>
    <w:rsid w:val="00C14573"/>
    <w:rsid w:val="00E3099F"/>
    <w:rsid w:val="00F27C80"/>
    <w:rsid w:val="01001FAE"/>
    <w:rsid w:val="011B4E41"/>
    <w:rsid w:val="0144425D"/>
    <w:rsid w:val="014726DF"/>
    <w:rsid w:val="015F1C4D"/>
    <w:rsid w:val="019A12CA"/>
    <w:rsid w:val="01DE14DF"/>
    <w:rsid w:val="01E71D7F"/>
    <w:rsid w:val="0237390D"/>
    <w:rsid w:val="029E31AF"/>
    <w:rsid w:val="03960324"/>
    <w:rsid w:val="039E2C9C"/>
    <w:rsid w:val="041C7B89"/>
    <w:rsid w:val="04340858"/>
    <w:rsid w:val="04682F64"/>
    <w:rsid w:val="04C81C8C"/>
    <w:rsid w:val="04E32663"/>
    <w:rsid w:val="053827E6"/>
    <w:rsid w:val="053A370D"/>
    <w:rsid w:val="054C1E37"/>
    <w:rsid w:val="06CD17E2"/>
    <w:rsid w:val="06E70CEF"/>
    <w:rsid w:val="072448BE"/>
    <w:rsid w:val="074F3DBF"/>
    <w:rsid w:val="079E10B4"/>
    <w:rsid w:val="07CF6CFF"/>
    <w:rsid w:val="082C4AEF"/>
    <w:rsid w:val="08852B06"/>
    <w:rsid w:val="08B108F9"/>
    <w:rsid w:val="08C4108F"/>
    <w:rsid w:val="08D44E12"/>
    <w:rsid w:val="09583B03"/>
    <w:rsid w:val="0A3F2CED"/>
    <w:rsid w:val="0AC1036F"/>
    <w:rsid w:val="0B104D84"/>
    <w:rsid w:val="0B2B1004"/>
    <w:rsid w:val="0B456F14"/>
    <w:rsid w:val="0B846D38"/>
    <w:rsid w:val="0C43471E"/>
    <w:rsid w:val="0C662604"/>
    <w:rsid w:val="0C9424CF"/>
    <w:rsid w:val="0CB963E0"/>
    <w:rsid w:val="0CCA0A8D"/>
    <w:rsid w:val="0DE70914"/>
    <w:rsid w:val="0E023C71"/>
    <w:rsid w:val="0E1874B7"/>
    <w:rsid w:val="0EB93F9C"/>
    <w:rsid w:val="0EBC0190"/>
    <w:rsid w:val="0EFA563D"/>
    <w:rsid w:val="0F164AB3"/>
    <w:rsid w:val="0FC64B0C"/>
    <w:rsid w:val="1013479D"/>
    <w:rsid w:val="10C669FF"/>
    <w:rsid w:val="111603FD"/>
    <w:rsid w:val="11681798"/>
    <w:rsid w:val="116A4AD4"/>
    <w:rsid w:val="116D4ECF"/>
    <w:rsid w:val="116E4F0A"/>
    <w:rsid w:val="11F92C45"/>
    <w:rsid w:val="12494AA1"/>
    <w:rsid w:val="12847E33"/>
    <w:rsid w:val="12A86C15"/>
    <w:rsid w:val="12D85DFE"/>
    <w:rsid w:val="12FE1C53"/>
    <w:rsid w:val="131C428E"/>
    <w:rsid w:val="132144CF"/>
    <w:rsid w:val="132B1060"/>
    <w:rsid w:val="133A4ADE"/>
    <w:rsid w:val="133B7D4E"/>
    <w:rsid w:val="135F35CA"/>
    <w:rsid w:val="136D6B87"/>
    <w:rsid w:val="13AC5191"/>
    <w:rsid w:val="13D81E2A"/>
    <w:rsid w:val="13FB28C0"/>
    <w:rsid w:val="149311F5"/>
    <w:rsid w:val="149D71BC"/>
    <w:rsid w:val="151C3B7E"/>
    <w:rsid w:val="15663D7C"/>
    <w:rsid w:val="15D91583"/>
    <w:rsid w:val="15D94371"/>
    <w:rsid w:val="15EB13C2"/>
    <w:rsid w:val="15F40284"/>
    <w:rsid w:val="16651D5E"/>
    <w:rsid w:val="172C7189"/>
    <w:rsid w:val="17B351B2"/>
    <w:rsid w:val="17F9435E"/>
    <w:rsid w:val="187C1246"/>
    <w:rsid w:val="18A551FC"/>
    <w:rsid w:val="18DB17FA"/>
    <w:rsid w:val="18DE5DA9"/>
    <w:rsid w:val="18DF3C06"/>
    <w:rsid w:val="190A1401"/>
    <w:rsid w:val="193E739C"/>
    <w:rsid w:val="194B0C36"/>
    <w:rsid w:val="19736C99"/>
    <w:rsid w:val="19E563B3"/>
    <w:rsid w:val="1A5509A0"/>
    <w:rsid w:val="1A7608BD"/>
    <w:rsid w:val="1AA839A1"/>
    <w:rsid w:val="1AEF58A9"/>
    <w:rsid w:val="1B4D5314"/>
    <w:rsid w:val="1B97382B"/>
    <w:rsid w:val="1BB31744"/>
    <w:rsid w:val="1BEE56CB"/>
    <w:rsid w:val="1C0F1F2E"/>
    <w:rsid w:val="1C7863BB"/>
    <w:rsid w:val="1C8A406F"/>
    <w:rsid w:val="1CAD1AC3"/>
    <w:rsid w:val="1CB32558"/>
    <w:rsid w:val="1D001C9A"/>
    <w:rsid w:val="1D1217D5"/>
    <w:rsid w:val="1D506A6D"/>
    <w:rsid w:val="1D6F1477"/>
    <w:rsid w:val="1DAA3D93"/>
    <w:rsid w:val="1E0E6A49"/>
    <w:rsid w:val="1E214A3A"/>
    <w:rsid w:val="1E4A1E47"/>
    <w:rsid w:val="1ED477D3"/>
    <w:rsid w:val="1ED47B74"/>
    <w:rsid w:val="1F652EFF"/>
    <w:rsid w:val="1F95200B"/>
    <w:rsid w:val="1FEB4FC7"/>
    <w:rsid w:val="20B010BA"/>
    <w:rsid w:val="20B65F4D"/>
    <w:rsid w:val="20CE1E66"/>
    <w:rsid w:val="20E72E2C"/>
    <w:rsid w:val="2107332E"/>
    <w:rsid w:val="2117638E"/>
    <w:rsid w:val="214559D8"/>
    <w:rsid w:val="214B381F"/>
    <w:rsid w:val="218D368A"/>
    <w:rsid w:val="222B19FF"/>
    <w:rsid w:val="229C2F9B"/>
    <w:rsid w:val="22E632A6"/>
    <w:rsid w:val="24001FED"/>
    <w:rsid w:val="24493175"/>
    <w:rsid w:val="24FD1468"/>
    <w:rsid w:val="25350CCC"/>
    <w:rsid w:val="25457BC9"/>
    <w:rsid w:val="257918B5"/>
    <w:rsid w:val="258040D3"/>
    <w:rsid w:val="25AA3E33"/>
    <w:rsid w:val="25BC2BC6"/>
    <w:rsid w:val="25C11F29"/>
    <w:rsid w:val="25D46277"/>
    <w:rsid w:val="260A1109"/>
    <w:rsid w:val="26985064"/>
    <w:rsid w:val="26FE1009"/>
    <w:rsid w:val="2775620A"/>
    <w:rsid w:val="27997554"/>
    <w:rsid w:val="27E4071F"/>
    <w:rsid w:val="2804279F"/>
    <w:rsid w:val="286E1EE6"/>
    <w:rsid w:val="28B45261"/>
    <w:rsid w:val="290971A2"/>
    <w:rsid w:val="29304F96"/>
    <w:rsid w:val="293D56C4"/>
    <w:rsid w:val="2958131A"/>
    <w:rsid w:val="2AD01DAA"/>
    <w:rsid w:val="2AEA4588"/>
    <w:rsid w:val="2B095795"/>
    <w:rsid w:val="2B463540"/>
    <w:rsid w:val="2B9454B3"/>
    <w:rsid w:val="2BB21DC8"/>
    <w:rsid w:val="2BC61CA0"/>
    <w:rsid w:val="2C141DC8"/>
    <w:rsid w:val="2C177478"/>
    <w:rsid w:val="2CA47B35"/>
    <w:rsid w:val="2CDA1C1D"/>
    <w:rsid w:val="2CE322DC"/>
    <w:rsid w:val="2CFE2448"/>
    <w:rsid w:val="2D410471"/>
    <w:rsid w:val="2D633B06"/>
    <w:rsid w:val="2D890D2E"/>
    <w:rsid w:val="2E9237D2"/>
    <w:rsid w:val="2F802E6C"/>
    <w:rsid w:val="2FF12E4D"/>
    <w:rsid w:val="310C06D6"/>
    <w:rsid w:val="31214E5C"/>
    <w:rsid w:val="3124286D"/>
    <w:rsid w:val="312D1BB5"/>
    <w:rsid w:val="31723549"/>
    <w:rsid w:val="3186623A"/>
    <w:rsid w:val="31A70FC7"/>
    <w:rsid w:val="31EF2AC0"/>
    <w:rsid w:val="32187887"/>
    <w:rsid w:val="328C4C84"/>
    <w:rsid w:val="3316789E"/>
    <w:rsid w:val="331A0111"/>
    <w:rsid w:val="331D0D0F"/>
    <w:rsid w:val="332B1A67"/>
    <w:rsid w:val="33C01E78"/>
    <w:rsid w:val="342B099B"/>
    <w:rsid w:val="34634B9E"/>
    <w:rsid w:val="346B2554"/>
    <w:rsid w:val="34907E42"/>
    <w:rsid w:val="356B6AFF"/>
    <w:rsid w:val="35B674F5"/>
    <w:rsid w:val="35D75D00"/>
    <w:rsid w:val="360735B3"/>
    <w:rsid w:val="36417203"/>
    <w:rsid w:val="369A0A43"/>
    <w:rsid w:val="37136D7F"/>
    <w:rsid w:val="3774012D"/>
    <w:rsid w:val="37814641"/>
    <w:rsid w:val="378C44F8"/>
    <w:rsid w:val="37EC4B6C"/>
    <w:rsid w:val="38A07EE9"/>
    <w:rsid w:val="38B23048"/>
    <w:rsid w:val="38E36C2A"/>
    <w:rsid w:val="39010192"/>
    <w:rsid w:val="39190CA6"/>
    <w:rsid w:val="39ED1F5E"/>
    <w:rsid w:val="3A183CCA"/>
    <w:rsid w:val="3A221F8E"/>
    <w:rsid w:val="3A365852"/>
    <w:rsid w:val="3A5525D0"/>
    <w:rsid w:val="3AB17913"/>
    <w:rsid w:val="3ACD3495"/>
    <w:rsid w:val="3AE90AD2"/>
    <w:rsid w:val="3B6410B2"/>
    <w:rsid w:val="3B83592A"/>
    <w:rsid w:val="3B847428"/>
    <w:rsid w:val="3BAE70CA"/>
    <w:rsid w:val="3BFD3724"/>
    <w:rsid w:val="3C053366"/>
    <w:rsid w:val="3C1B2816"/>
    <w:rsid w:val="3C4A42CB"/>
    <w:rsid w:val="3C614E53"/>
    <w:rsid w:val="3CA32BA2"/>
    <w:rsid w:val="3CC33B67"/>
    <w:rsid w:val="3CF35255"/>
    <w:rsid w:val="3D10336A"/>
    <w:rsid w:val="3D5115E9"/>
    <w:rsid w:val="3D5F289A"/>
    <w:rsid w:val="3E673468"/>
    <w:rsid w:val="3E6F0566"/>
    <w:rsid w:val="3E7207B7"/>
    <w:rsid w:val="3EAD4497"/>
    <w:rsid w:val="3EC130BC"/>
    <w:rsid w:val="3EEE54C1"/>
    <w:rsid w:val="3F0E2238"/>
    <w:rsid w:val="3F4C523C"/>
    <w:rsid w:val="3FAE020F"/>
    <w:rsid w:val="3FBA1F8E"/>
    <w:rsid w:val="402F7DC9"/>
    <w:rsid w:val="40A16500"/>
    <w:rsid w:val="40CE7386"/>
    <w:rsid w:val="40D17BA3"/>
    <w:rsid w:val="40ED3E6F"/>
    <w:rsid w:val="410C21DD"/>
    <w:rsid w:val="41AA0C21"/>
    <w:rsid w:val="41E27172"/>
    <w:rsid w:val="41EB6B0D"/>
    <w:rsid w:val="434A4920"/>
    <w:rsid w:val="435C76E4"/>
    <w:rsid w:val="437D522D"/>
    <w:rsid w:val="43816AC7"/>
    <w:rsid w:val="43B86D13"/>
    <w:rsid w:val="43E92CBB"/>
    <w:rsid w:val="4478422D"/>
    <w:rsid w:val="447E73C9"/>
    <w:rsid w:val="44D12A11"/>
    <w:rsid w:val="44DB3044"/>
    <w:rsid w:val="44FC7B3D"/>
    <w:rsid w:val="453E10D3"/>
    <w:rsid w:val="45572B62"/>
    <w:rsid w:val="45D77362"/>
    <w:rsid w:val="45FE2CA4"/>
    <w:rsid w:val="465342BE"/>
    <w:rsid w:val="4681403A"/>
    <w:rsid w:val="468B6187"/>
    <w:rsid w:val="470F0C3F"/>
    <w:rsid w:val="473A6DF9"/>
    <w:rsid w:val="4745366B"/>
    <w:rsid w:val="47644C98"/>
    <w:rsid w:val="4768260B"/>
    <w:rsid w:val="47826CEA"/>
    <w:rsid w:val="480F77D8"/>
    <w:rsid w:val="485A2D6B"/>
    <w:rsid w:val="48D50F8F"/>
    <w:rsid w:val="490918B9"/>
    <w:rsid w:val="49BC1268"/>
    <w:rsid w:val="49E21CC7"/>
    <w:rsid w:val="4A9725C5"/>
    <w:rsid w:val="4AC44CD5"/>
    <w:rsid w:val="4B04038E"/>
    <w:rsid w:val="4B727974"/>
    <w:rsid w:val="4B934DFB"/>
    <w:rsid w:val="4BC62CDA"/>
    <w:rsid w:val="4C306659"/>
    <w:rsid w:val="4C6A325C"/>
    <w:rsid w:val="4CAE6667"/>
    <w:rsid w:val="4CBE49B8"/>
    <w:rsid w:val="4CEF4563"/>
    <w:rsid w:val="4D171927"/>
    <w:rsid w:val="4D1E419F"/>
    <w:rsid w:val="4D794AB6"/>
    <w:rsid w:val="4DDE6A97"/>
    <w:rsid w:val="4DE72B4C"/>
    <w:rsid w:val="4E185BB9"/>
    <w:rsid w:val="4E374F56"/>
    <w:rsid w:val="4E514489"/>
    <w:rsid w:val="4E853F5E"/>
    <w:rsid w:val="4F2950D1"/>
    <w:rsid w:val="4F5D3A82"/>
    <w:rsid w:val="4F810391"/>
    <w:rsid w:val="4F9A38BC"/>
    <w:rsid w:val="4FB879BC"/>
    <w:rsid w:val="4FE9704B"/>
    <w:rsid w:val="50586D75"/>
    <w:rsid w:val="50B95F67"/>
    <w:rsid w:val="50DD3EE7"/>
    <w:rsid w:val="513B130E"/>
    <w:rsid w:val="514D2692"/>
    <w:rsid w:val="522D06DA"/>
    <w:rsid w:val="527D0537"/>
    <w:rsid w:val="535232CD"/>
    <w:rsid w:val="535F2C69"/>
    <w:rsid w:val="5366797D"/>
    <w:rsid w:val="538358B6"/>
    <w:rsid w:val="53B0094A"/>
    <w:rsid w:val="544F6B0E"/>
    <w:rsid w:val="54696739"/>
    <w:rsid w:val="54886CFB"/>
    <w:rsid w:val="552C7EB5"/>
    <w:rsid w:val="5551392C"/>
    <w:rsid w:val="55661A70"/>
    <w:rsid w:val="55A66424"/>
    <w:rsid w:val="560E6F31"/>
    <w:rsid w:val="562F6EF8"/>
    <w:rsid w:val="564A43EE"/>
    <w:rsid w:val="56616863"/>
    <w:rsid w:val="56EC6412"/>
    <w:rsid w:val="572B61C3"/>
    <w:rsid w:val="57317D06"/>
    <w:rsid w:val="574E73D1"/>
    <w:rsid w:val="57AF6CBA"/>
    <w:rsid w:val="57C55C88"/>
    <w:rsid w:val="57CA42D7"/>
    <w:rsid w:val="57D873ED"/>
    <w:rsid w:val="58045763"/>
    <w:rsid w:val="58191897"/>
    <w:rsid w:val="584149A8"/>
    <w:rsid w:val="5850098D"/>
    <w:rsid w:val="585B6701"/>
    <w:rsid w:val="58924A6D"/>
    <w:rsid w:val="58E57A54"/>
    <w:rsid w:val="5948184C"/>
    <w:rsid w:val="59A513A0"/>
    <w:rsid w:val="5AED5042"/>
    <w:rsid w:val="5B61663A"/>
    <w:rsid w:val="5B8A70A4"/>
    <w:rsid w:val="5B973EEA"/>
    <w:rsid w:val="5BA1397C"/>
    <w:rsid w:val="5BE65A35"/>
    <w:rsid w:val="5C883A1D"/>
    <w:rsid w:val="5C9659C4"/>
    <w:rsid w:val="5CB32EBB"/>
    <w:rsid w:val="5CC33CC0"/>
    <w:rsid w:val="5CED0AB4"/>
    <w:rsid w:val="5D264619"/>
    <w:rsid w:val="5E6577E4"/>
    <w:rsid w:val="5E8B1ECA"/>
    <w:rsid w:val="5EDF0161"/>
    <w:rsid w:val="5F301430"/>
    <w:rsid w:val="5FF63B1C"/>
    <w:rsid w:val="600303DD"/>
    <w:rsid w:val="60332DC3"/>
    <w:rsid w:val="6077589A"/>
    <w:rsid w:val="60C77860"/>
    <w:rsid w:val="60CF09BC"/>
    <w:rsid w:val="60F12755"/>
    <w:rsid w:val="612C77DD"/>
    <w:rsid w:val="61A7383A"/>
    <w:rsid w:val="61AA6806"/>
    <w:rsid w:val="61D912ED"/>
    <w:rsid w:val="62205CE8"/>
    <w:rsid w:val="623771A8"/>
    <w:rsid w:val="623B775D"/>
    <w:rsid w:val="624008FA"/>
    <w:rsid w:val="62FB4774"/>
    <w:rsid w:val="63590ABE"/>
    <w:rsid w:val="636B6854"/>
    <w:rsid w:val="63717029"/>
    <w:rsid w:val="63737748"/>
    <w:rsid w:val="63A726CE"/>
    <w:rsid w:val="63BE24F4"/>
    <w:rsid w:val="63D57F43"/>
    <w:rsid w:val="6428646B"/>
    <w:rsid w:val="64570CF3"/>
    <w:rsid w:val="64B82CEC"/>
    <w:rsid w:val="64CE0514"/>
    <w:rsid w:val="65411491"/>
    <w:rsid w:val="655A4E0F"/>
    <w:rsid w:val="65790E48"/>
    <w:rsid w:val="65C71AEC"/>
    <w:rsid w:val="662D1CD3"/>
    <w:rsid w:val="666D61B4"/>
    <w:rsid w:val="66775096"/>
    <w:rsid w:val="672E7CF6"/>
    <w:rsid w:val="677212D7"/>
    <w:rsid w:val="677F530D"/>
    <w:rsid w:val="67F20B42"/>
    <w:rsid w:val="68D324DE"/>
    <w:rsid w:val="68EC74E3"/>
    <w:rsid w:val="69902033"/>
    <w:rsid w:val="69E40725"/>
    <w:rsid w:val="69E96A8F"/>
    <w:rsid w:val="6A087687"/>
    <w:rsid w:val="6A4041F0"/>
    <w:rsid w:val="6A534188"/>
    <w:rsid w:val="6B211B5E"/>
    <w:rsid w:val="6B3C1E7F"/>
    <w:rsid w:val="6B431F62"/>
    <w:rsid w:val="6B6E332B"/>
    <w:rsid w:val="6C06239B"/>
    <w:rsid w:val="6C1F1612"/>
    <w:rsid w:val="6C4A71AC"/>
    <w:rsid w:val="6C7331AC"/>
    <w:rsid w:val="6C9846A8"/>
    <w:rsid w:val="6CAD072D"/>
    <w:rsid w:val="6D6A5CAC"/>
    <w:rsid w:val="6D6B30DB"/>
    <w:rsid w:val="6DD704D9"/>
    <w:rsid w:val="6DE44239"/>
    <w:rsid w:val="6DF126D4"/>
    <w:rsid w:val="6E1C1CBC"/>
    <w:rsid w:val="6E226A52"/>
    <w:rsid w:val="6E5663B7"/>
    <w:rsid w:val="6E6A3852"/>
    <w:rsid w:val="6EBD0EE5"/>
    <w:rsid w:val="6EDA0E45"/>
    <w:rsid w:val="6EF32539"/>
    <w:rsid w:val="6EFF07FE"/>
    <w:rsid w:val="6F207C27"/>
    <w:rsid w:val="6F2C22EC"/>
    <w:rsid w:val="6FB12D7B"/>
    <w:rsid w:val="6FE242A8"/>
    <w:rsid w:val="6FE936D0"/>
    <w:rsid w:val="70622821"/>
    <w:rsid w:val="716E786F"/>
    <w:rsid w:val="718B6660"/>
    <w:rsid w:val="71991C59"/>
    <w:rsid w:val="71F14B05"/>
    <w:rsid w:val="72183ED1"/>
    <w:rsid w:val="72257870"/>
    <w:rsid w:val="722C61EA"/>
    <w:rsid w:val="72331855"/>
    <w:rsid w:val="727954E8"/>
    <w:rsid w:val="72A9302E"/>
    <w:rsid w:val="72EB4FA3"/>
    <w:rsid w:val="73302481"/>
    <w:rsid w:val="73857174"/>
    <w:rsid w:val="73B46AF8"/>
    <w:rsid w:val="73C03505"/>
    <w:rsid w:val="73E03CC1"/>
    <w:rsid w:val="744254B5"/>
    <w:rsid w:val="74866DE6"/>
    <w:rsid w:val="754D59CD"/>
    <w:rsid w:val="755E1984"/>
    <w:rsid w:val="757D1D5E"/>
    <w:rsid w:val="75E14499"/>
    <w:rsid w:val="75EF2FA9"/>
    <w:rsid w:val="76161CFA"/>
    <w:rsid w:val="76312FE8"/>
    <w:rsid w:val="76D7700F"/>
    <w:rsid w:val="778B75E0"/>
    <w:rsid w:val="7877335A"/>
    <w:rsid w:val="78A75F8C"/>
    <w:rsid w:val="78BD7E25"/>
    <w:rsid w:val="79071A74"/>
    <w:rsid w:val="79760874"/>
    <w:rsid w:val="79791171"/>
    <w:rsid w:val="797F4852"/>
    <w:rsid w:val="7988198E"/>
    <w:rsid w:val="7A8B1175"/>
    <w:rsid w:val="7A99703A"/>
    <w:rsid w:val="7AFE7290"/>
    <w:rsid w:val="7B72379A"/>
    <w:rsid w:val="7BD01066"/>
    <w:rsid w:val="7BDC69C8"/>
    <w:rsid w:val="7C0F7407"/>
    <w:rsid w:val="7C5B1647"/>
    <w:rsid w:val="7C5D02E8"/>
    <w:rsid w:val="7D1033E5"/>
    <w:rsid w:val="7D1079BC"/>
    <w:rsid w:val="7DFF3305"/>
    <w:rsid w:val="7E651D08"/>
    <w:rsid w:val="7E85602E"/>
    <w:rsid w:val="7EA93CFC"/>
    <w:rsid w:val="7ED72CE3"/>
    <w:rsid w:val="7EEF2FD9"/>
    <w:rsid w:val="7F016D89"/>
    <w:rsid w:val="7F037DE3"/>
    <w:rsid w:val="7F2D3C89"/>
    <w:rsid w:val="7F5A0C92"/>
    <w:rsid w:val="7F620E1D"/>
    <w:rsid w:val="7FB13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2017-04-17T07:25:57Z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