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6506CB" w14:textId="49C25A2F" w:rsidR="003A4AA7" w:rsidRDefault="003A4AA7" w:rsidP="003A4AA7">
      <w:pPr>
        <w:rPr>
          <w:rFonts w:asciiTheme="majorHAnsi" w:eastAsiaTheme="majorEastAsia" w:hAnsiTheme="majorHAnsi" w:cstheme="majorBidi"/>
          <w:color w:val="2F5496" w:themeColor="accent1" w:themeShade="BF"/>
          <w:sz w:val="32"/>
          <w:szCs w:val="32"/>
          <w:lang w:val="en-US"/>
        </w:rPr>
      </w:pPr>
      <w:r>
        <w:br w:type="page"/>
      </w:r>
    </w:p>
    <w:sdt>
      <w:sdtPr>
        <w:rPr>
          <w:rFonts w:asciiTheme="minorHAnsi" w:eastAsiaTheme="minorHAnsi" w:hAnsiTheme="minorHAnsi" w:cstheme="minorBidi"/>
          <w:color w:val="auto"/>
          <w:sz w:val="24"/>
          <w:szCs w:val="24"/>
          <w:lang w:val="en-ZA"/>
        </w:rPr>
        <w:id w:val="1032081102"/>
        <w:docPartObj>
          <w:docPartGallery w:val="Table of Contents"/>
          <w:docPartUnique/>
        </w:docPartObj>
      </w:sdtPr>
      <w:sdtEndPr>
        <w:rPr>
          <w:b/>
          <w:bCs/>
          <w:noProof/>
        </w:rPr>
      </w:sdtEndPr>
      <w:sdtContent>
        <w:p w14:paraId="0FD42221" w14:textId="55F732CF" w:rsidR="003A4AA7" w:rsidRDefault="003A4AA7">
          <w:pPr>
            <w:pStyle w:val="TOCHeading"/>
          </w:pPr>
          <w:r>
            <w:t>Table of Contents</w:t>
          </w:r>
        </w:p>
        <w:p w14:paraId="582E060E" w14:textId="453D50B1" w:rsidR="003A4AA7" w:rsidRDefault="003A4AA7">
          <w:r>
            <w:fldChar w:fldCharType="begin"/>
          </w:r>
          <w:r>
            <w:instrText xml:space="preserve"> TOC \o "1-3" \h \z \u </w:instrText>
          </w:r>
          <w:r>
            <w:fldChar w:fldCharType="separate"/>
          </w:r>
          <w:r>
            <w:rPr>
              <w:b/>
              <w:bCs/>
              <w:noProof/>
              <w:lang w:val="en-US"/>
            </w:rPr>
            <w:t>No table of contents entries found.</w:t>
          </w:r>
          <w:r>
            <w:rPr>
              <w:b/>
              <w:bCs/>
              <w:noProof/>
            </w:rPr>
            <w:fldChar w:fldCharType="end"/>
          </w:r>
        </w:p>
      </w:sdtContent>
    </w:sdt>
    <w:p w14:paraId="08497584" w14:textId="77777777" w:rsidR="003A4AA7" w:rsidRDefault="003A4AA7">
      <w:pPr>
        <w:rPr>
          <w:lang w:val="en-US"/>
        </w:rPr>
      </w:pPr>
    </w:p>
    <w:p w14:paraId="4F25E60C" w14:textId="77777777" w:rsidR="003A4AA7" w:rsidRDefault="003A4AA7">
      <w:pPr>
        <w:rPr>
          <w:lang w:val="en-US"/>
        </w:rPr>
      </w:pPr>
    </w:p>
    <w:p w14:paraId="57550648" w14:textId="77777777" w:rsidR="003A4AA7" w:rsidRDefault="003A4AA7">
      <w:pPr>
        <w:rPr>
          <w:lang w:val="en-US"/>
        </w:rPr>
      </w:pPr>
    </w:p>
    <w:p w14:paraId="48BA57D2" w14:textId="77777777" w:rsidR="003A4AA7" w:rsidRDefault="003A4AA7">
      <w:pPr>
        <w:rPr>
          <w:lang w:val="en-US"/>
        </w:rPr>
      </w:pPr>
    </w:p>
    <w:p w14:paraId="26C0BB8E" w14:textId="77777777" w:rsidR="003A4AA7" w:rsidRDefault="003A4AA7">
      <w:pPr>
        <w:rPr>
          <w:lang w:val="en-US"/>
        </w:rPr>
      </w:pPr>
    </w:p>
    <w:p w14:paraId="40D9D927" w14:textId="77777777" w:rsidR="003A4AA7" w:rsidRDefault="003A4AA7">
      <w:pPr>
        <w:rPr>
          <w:lang w:val="en-US"/>
        </w:rPr>
      </w:pPr>
    </w:p>
    <w:p w14:paraId="5F47A09A" w14:textId="77777777" w:rsidR="003A4AA7" w:rsidRDefault="003A4AA7">
      <w:pPr>
        <w:rPr>
          <w:lang w:val="en-US"/>
        </w:rPr>
      </w:pPr>
    </w:p>
    <w:p w14:paraId="60B0C7E4" w14:textId="77777777" w:rsidR="003A4AA7" w:rsidRDefault="003A4AA7">
      <w:pPr>
        <w:rPr>
          <w:lang w:val="en-US"/>
        </w:rPr>
      </w:pPr>
    </w:p>
    <w:p w14:paraId="5D9578C4" w14:textId="77777777" w:rsidR="003A4AA7" w:rsidRDefault="003A4AA7">
      <w:pPr>
        <w:rPr>
          <w:lang w:val="en-US"/>
        </w:rPr>
      </w:pPr>
    </w:p>
    <w:p w14:paraId="19CE64AC" w14:textId="77777777" w:rsidR="003A4AA7" w:rsidRDefault="003A4AA7">
      <w:pPr>
        <w:rPr>
          <w:lang w:val="en-US"/>
        </w:rPr>
      </w:pPr>
    </w:p>
    <w:p w14:paraId="6CF0E8D0" w14:textId="77777777" w:rsidR="003A4AA7" w:rsidRDefault="003A4AA7">
      <w:pPr>
        <w:rPr>
          <w:lang w:val="en-US"/>
        </w:rPr>
      </w:pPr>
    </w:p>
    <w:p w14:paraId="02E99044" w14:textId="77777777" w:rsidR="003A4AA7" w:rsidRDefault="003A4AA7">
      <w:pPr>
        <w:rPr>
          <w:lang w:val="en-US"/>
        </w:rPr>
      </w:pPr>
    </w:p>
    <w:p w14:paraId="030B0213" w14:textId="77777777" w:rsidR="003A4AA7" w:rsidRDefault="003A4AA7">
      <w:pPr>
        <w:rPr>
          <w:lang w:val="en-US"/>
        </w:rPr>
      </w:pPr>
    </w:p>
    <w:p w14:paraId="42E98EEB" w14:textId="77777777" w:rsidR="003A4AA7" w:rsidRDefault="003A4AA7">
      <w:pPr>
        <w:rPr>
          <w:lang w:val="en-US"/>
        </w:rPr>
      </w:pPr>
    </w:p>
    <w:p w14:paraId="0741D48D" w14:textId="77777777" w:rsidR="003A4AA7" w:rsidRDefault="003A4AA7">
      <w:pPr>
        <w:rPr>
          <w:lang w:val="en-US"/>
        </w:rPr>
      </w:pPr>
    </w:p>
    <w:p w14:paraId="75480F3F" w14:textId="77777777" w:rsidR="003A4AA7" w:rsidRDefault="003A4AA7">
      <w:pPr>
        <w:rPr>
          <w:lang w:val="en-US"/>
        </w:rPr>
      </w:pPr>
    </w:p>
    <w:p w14:paraId="3F95E442" w14:textId="77777777" w:rsidR="003A4AA7" w:rsidRDefault="003A4AA7">
      <w:pPr>
        <w:rPr>
          <w:lang w:val="en-US"/>
        </w:rPr>
      </w:pPr>
    </w:p>
    <w:p w14:paraId="060A9EE2" w14:textId="77777777" w:rsidR="003A4AA7" w:rsidRDefault="003A4AA7">
      <w:pPr>
        <w:rPr>
          <w:lang w:val="en-US"/>
        </w:rPr>
      </w:pPr>
    </w:p>
    <w:p w14:paraId="5D222855" w14:textId="77777777" w:rsidR="003A4AA7" w:rsidRDefault="003A4AA7">
      <w:pPr>
        <w:rPr>
          <w:lang w:val="en-US"/>
        </w:rPr>
      </w:pPr>
    </w:p>
    <w:p w14:paraId="6EC68DE0" w14:textId="77777777" w:rsidR="003A4AA7" w:rsidRDefault="003A4AA7">
      <w:pPr>
        <w:rPr>
          <w:lang w:val="en-US"/>
        </w:rPr>
      </w:pPr>
    </w:p>
    <w:p w14:paraId="264F86ED" w14:textId="77777777" w:rsidR="003A4AA7" w:rsidRDefault="003A4AA7">
      <w:pPr>
        <w:rPr>
          <w:lang w:val="en-US"/>
        </w:rPr>
      </w:pPr>
    </w:p>
    <w:p w14:paraId="6CAFB636" w14:textId="77777777" w:rsidR="003A4AA7" w:rsidRDefault="003A4AA7">
      <w:pPr>
        <w:rPr>
          <w:lang w:val="en-US"/>
        </w:rPr>
      </w:pPr>
    </w:p>
    <w:p w14:paraId="6C1230EE" w14:textId="77777777" w:rsidR="003A4AA7" w:rsidRDefault="003A4AA7">
      <w:pPr>
        <w:rPr>
          <w:lang w:val="en-US"/>
        </w:rPr>
      </w:pPr>
    </w:p>
    <w:p w14:paraId="48191382" w14:textId="77777777" w:rsidR="003A4AA7" w:rsidRDefault="003A4AA7">
      <w:pPr>
        <w:rPr>
          <w:lang w:val="en-US"/>
        </w:rPr>
      </w:pPr>
    </w:p>
    <w:p w14:paraId="0EFAC027" w14:textId="77777777" w:rsidR="003A4AA7" w:rsidRDefault="003A4AA7">
      <w:pPr>
        <w:rPr>
          <w:lang w:val="en-US"/>
        </w:rPr>
      </w:pPr>
    </w:p>
    <w:p w14:paraId="53C02F24" w14:textId="77777777" w:rsidR="003A4AA7" w:rsidRDefault="003A4AA7">
      <w:pPr>
        <w:rPr>
          <w:lang w:val="en-US"/>
        </w:rPr>
      </w:pPr>
    </w:p>
    <w:p w14:paraId="1B504E1C" w14:textId="44AA4905" w:rsidR="003A4AA7" w:rsidRDefault="003A4AA7">
      <w:pPr>
        <w:rPr>
          <w:sz w:val="56"/>
          <w:szCs w:val="56"/>
          <w:lang w:val="en-US"/>
        </w:rPr>
      </w:pPr>
      <w:r>
        <w:rPr>
          <w:sz w:val="56"/>
          <w:szCs w:val="56"/>
          <w:lang w:val="en-US"/>
        </w:rPr>
        <w:br w:type="page"/>
      </w:r>
    </w:p>
    <w:p w14:paraId="47853078" w14:textId="51FE13F4" w:rsidR="00E03B42" w:rsidRPr="003A4AA7" w:rsidRDefault="00F02D9A" w:rsidP="003A4AA7">
      <w:pPr>
        <w:pStyle w:val="Heading1"/>
        <w:rPr>
          <w:sz w:val="40"/>
          <w:szCs w:val="40"/>
          <w:u w:val="single"/>
          <w:lang w:val="en-US"/>
        </w:rPr>
      </w:pPr>
      <w:r w:rsidRPr="003A4AA7">
        <w:rPr>
          <w:sz w:val="40"/>
          <w:szCs w:val="40"/>
          <w:u w:val="single"/>
          <w:lang w:val="en-US"/>
        </w:rPr>
        <w:lastRenderedPageBreak/>
        <w:t>Implementation</w:t>
      </w:r>
    </w:p>
    <w:p w14:paraId="4AD4B6E1" w14:textId="161EF72E" w:rsidR="00FD2E21" w:rsidRDefault="00FD2E21">
      <w:pPr>
        <w:rPr>
          <w:lang w:val="en-US"/>
        </w:rPr>
      </w:pPr>
    </w:p>
    <w:p w14:paraId="69300F43" w14:textId="7903AAB7" w:rsidR="00FD2E21" w:rsidRDefault="001B558E">
      <w:r>
        <w:t xml:space="preserve">This document details the technical implementation of </w:t>
      </w:r>
      <w:r w:rsidRPr="001B558E">
        <w:rPr>
          <w:i/>
        </w:rPr>
        <w:t>SplashScreen</w:t>
      </w:r>
      <w:r>
        <w:t xml:space="preserve">. </w:t>
      </w:r>
      <w:r>
        <w:t>The</w:t>
      </w:r>
      <w:r>
        <w:t xml:space="preserve"> primary purpose is to outline the key development tools selected, present complex or critical extracts of </w:t>
      </w:r>
      <w:r>
        <w:t>our</w:t>
      </w:r>
      <w:r>
        <w:t xml:space="preserve"> code</w:t>
      </w:r>
      <w:r>
        <w:t>base</w:t>
      </w:r>
      <w:r>
        <w:t>, provide references for third-party code utilized, and offer a reflective summary of the major technical challenges encountered and overcome during the development process. The foc</w:t>
      </w:r>
      <w:r>
        <w:t>al point</w:t>
      </w:r>
      <w:r>
        <w:t xml:space="preserve"> will be the core concepts and unique solutions employed within the Android environment.</w:t>
      </w:r>
    </w:p>
    <w:p w14:paraId="1CB91BBA" w14:textId="77777777" w:rsidR="001B558E" w:rsidRDefault="001B558E">
      <w:pPr>
        <w:rPr>
          <w:sz w:val="23"/>
          <w:szCs w:val="23"/>
        </w:rPr>
      </w:pPr>
    </w:p>
    <w:p w14:paraId="1C2504B6" w14:textId="2E68F92B" w:rsidR="00FD2E21" w:rsidRPr="003A4AA7" w:rsidRDefault="003A4AA7" w:rsidP="003A4AA7">
      <w:pPr>
        <w:pStyle w:val="Heading2"/>
        <w:rPr>
          <w:sz w:val="32"/>
          <w:szCs w:val="32"/>
          <w:u w:val="single"/>
          <w:lang w:val="en-US"/>
        </w:rPr>
      </w:pPr>
      <w:r w:rsidRPr="003A4AA7">
        <w:rPr>
          <w:sz w:val="32"/>
          <w:szCs w:val="32"/>
          <w:u w:val="single"/>
          <w:lang w:val="en-US"/>
        </w:rPr>
        <w:t xml:space="preserve">1.1 </w:t>
      </w:r>
      <w:r w:rsidR="00564A11" w:rsidRPr="003A4AA7">
        <w:rPr>
          <w:sz w:val="32"/>
          <w:szCs w:val="32"/>
          <w:u w:val="single"/>
          <w:lang w:val="en-US"/>
        </w:rPr>
        <w:t>Choice of Tools</w:t>
      </w:r>
    </w:p>
    <w:p w14:paraId="40B19DE8" w14:textId="5DDE3FF0" w:rsidR="001B558E" w:rsidRDefault="001B558E" w:rsidP="00FD2E21">
      <w:pPr>
        <w:rPr>
          <w:b/>
          <w:lang w:val="en-US"/>
        </w:rPr>
      </w:pPr>
    </w:p>
    <w:p w14:paraId="0B0C8A36" w14:textId="2CD73713" w:rsidR="00D36E46" w:rsidRPr="00D36E46" w:rsidRDefault="00D36E46" w:rsidP="00D36E46">
      <w:pPr>
        <w:rPr>
          <w:lang w:val="en-US"/>
        </w:rPr>
      </w:pPr>
      <w:r>
        <w:rPr>
          <w:lang w:val="en-US"/>
        </w:rPr>
        <w:t>SplashScreen has been built as a</w:t>
      </w:r>
      <w:r w:rsidRPr="00D36E46">
        <w:rPr>
          <w:lang w:val="en-US"/>
        </w:rPr>
        <w:t xml:space="preserve"> native Android mobile application based on the criteria outlined in our business case. This platform choice was mandatory because the application's core functionality is centered on providing maximum accessibility to our target market: individual pool owners and pool service providers. Mobile applications are best suited for:</w:t>
      </w:r>
    </w:p>
    <w:p w14:paraId="7B1EFBED" w14:textId="77777777" w:rsidR="00D36E46" w:rsidRPr="00D36E46" w:rsidRDefault="00D36E46" w:rsidP="00D36E46">
      <w:pPr>
        <w:rPr>
          <w:lang w:val="en-US"/>
        </w:rPr>
      </w:pPr>
    </w:p>
    <w:p w14:paraId="6EB3A9C8" w14:textId="741E6857" w:rsidR="00D36E46" w:rsidRPr="00D36E46" w:rsidRDefault="00D36E46" w:rsidP="00D36E46">
      <w:pPr>
        <w:rPr>
          <w:lang w:val="en-US"/>
        </w:rPr>
      </w:pPr>
      <w:r w:rsidRPr="00D36E46">
        <w:rPr>
          <w:b/>
          <w:lang w:val="en-US"/>
        </w:rPr>
        <w:t>Immediate Utility at the Poolside:</w:t>
      </w:r>
      <w:r w:rsidRPr="00D36E46">
        <w:rPr>
          <w:lang w:val="en-US"/>
        </w:rPr>
        <w:t xml:space="preserve"> Mobile devices are </w:t>
      </w:r>
      <w:r>
        <w:rPr>
          <w:lang w:val="en-US"/>
        </w:rPr>
        <w:t xml:space="preserve">widely used and </w:t>
      </w:r>
      <w:r w:rsidRPr="00D36E46">
        <w:rPr>
          <w:lang w:val="en-US"/>
        </w:rPr>
        <w:t>portable, enabling users to log chemical readings, update maintenance records, and check water restrictions directly at the point of action</w:t>
      </w:r>
      <w:r>
        <w:rPr>
          <w:lang w:val="en-US"/>
        </w:rPr>
        <w:t xml:space="preserve">: </w:t>
      </w:r>
      <w:r w:rsidRPr="00D36E46">
        <w:rPr>
          <w:lang w:val="en-US"/>
        </w:rPr>
        <w:t xml:space="preserve">the swimming pool. </w:t>
      </w:r>
      <w:r>
        <w:rPr>
          <w:lang w:val="en-US"/>
        </w:rPr>
        <w:t>Building a desktop or</w:t>
      </w:r>
      <w:r w:rsidRPr="00D36E46">
        <w:rPr>
          <w:lang w:val="en-US"/>
        </w:rPr>
        <w:t xml:space="preserve"> web app would lack the instant access and offline capabilities often needed in this environment.</w:t>
      </w:r>
    </w:p>
    <w:p w14:paraId="7D855311" w14:textId="77777777" w:rsidR="00D36E46" w:rsidRPr="00D36E46" w:rsidRDefault="00D36E46" w:rsidP="00D36E46">
      <w:pPr>
        <w:rPr>
          <w:lang w:val="en-US"/>
        </w:rPr>
      </w:pPr>
    </w:p>
    <w:p w14:paraId="7ED0A54A" w14:textId="70BED6A4" w:rsidR="00D36E46" w:rsidRPr="00D36E46" w:rsidRDefault="00D36E46" w:rsidP="00D36E46">
      <w:pPr>
        <w:rPr>
          <w:lang w:val="en-US"/>
        </w:rPr>
      </w:pPr>
      <w:r w:rsidRPr="00D36E46">
        <w:rPr>
          <w:b/>
          <w:lang w:val="en-US"/>
        </w:rPr>
        <w:t>Service Provider Mobility:</w:t>
      </w:r>
      <w:r w:rsidRPr="00D36E46">
        <w:rPr>
          <w:lang w:val="en-US"/>
        </w:rPr>
        <w:t xml:space="preserve"> For maintenance businesses, the solution must support staff who are constantly mobile. Native GPS capabilities</w:t>
      </w:r>
      <w:r>
        <w:rPr>
          <w:lang w:val="en-US"/>
        </w:rPr>
        <w:t xml:space="preserve"> such as</w:t>
      </w:r>
      <w:r w:rsidRPr="00D36E46">
        <w:rPr>
          <w:lang w:val="en-US"/>
        </w:rPr>
        <w:t xml:space="preserve"> localized weather</w:t>
      </w:r>
      <w:r>
        <w:rPr>
          <w:lang w:val="en-US"/>
        </w:rPr>
        <w:t xml:space="preserve">, </w:t>
      </w:r>
      <w:r w:rsidRPr="00D36E46">
        <w:rPr>
          <w:lang w:val="en-US"/>
        </w:rPr>
        <w:t>alerts and instant push notifications for scheduling are superior on a mobile platform compared to web or desktop environments.</w:t>
      </w:r>
    </w:p>
    <w:p w14:paraId="2561FA4D" w14:textId="77777777" w:rsidR="00D36E46" w:rsidRPr="00D36E46" w:rsidRDefault="00D36E46" w:rsidP="00D36E46">
      <w:pPr>
        <w:rPr>
          <w:lang w:val="en-US"/>
        </w:rPr>
      </w:pPr>
    </w:p>
    <w:p w14:paraId="3ACC1D89" w14:textId="2B4D4B1C" w:rsidR="00D36E46" w:rsidRPr="00D36E46" w:rsidRDefault="00D36E46" w:rsidP="00D36E46">
      <w:pPr>
        <w:rPr>
          <w:lang w:val="en-US"/>
        </w:rPr>
      </w:pPr>
      <w:r w:rsidRPr="00D36E46">
        <w:rPr>
          <w:b/>
          <w:lang w:val="en-US"/>
        </w:rPr>
        <w:t>Hardware Integration:</w:t>
      </w:r>
      <w:r w:rsidRPr="00D36E46">
        <w:rPr>
          <w:lang w:val="en-US"/>
        </w:rPr>
        <w:t xml:space="preserve"> Native development allows direct, efficient access to hardware features like the camera and GPS, which are essential for core feature delivery.</w:t>
      </w:r>
      <w:r>
        <w:rPr>
          <w:lang w:val="en-US"/>
        </w:rPr>
        <w:t xml:space="preserve"> We plan on extending the functionality after the MVP submission to include </w:t>
      </w:r>
      <w:r w:rsidRPr="00D36E46">
        <w:rPr>
          <w:lang w:val="en-US"/>
        </w:rPr>
        <w:t>future image analysis of test strips</w:t>
      </w:r>
      <w:r>
        <w:rPr>
          <w:lang w:val="en-US"/>
        </w:rPr>
        <w:t xml:space="preserve"> using a machine learning model.</w:t>
      </w:r>
    </w:p>
    <w:p w14:paraId="4395E823" w14:textId="77777777" w:rsidR="00D36E46" w:rsidRPr="00D36E46" w:rsidRDefault="00D36E46" w:rsidP="00D36E46">
      <w:pPr>
        <w:rPr>
          <w:lang w:val="en-US"/>
        </w:rPr>
      </w:pPr>
    </w:p>
    <w:p w14:paraId="3247C69C" w14:textId="4066A088" w:rsidR="00D36E46" w:rsidRDefault="00D36E46" w:rsidP="00D36E46">
      <w:pPr>
        <w:rPr>
          <w:lang w:val="en-US"/>
        </w:rPr>
      </w:pPr>
      <w:r w:rsidRPr="00D36E46">
        <w:rPr>
          <w:lang w:val="en-US"/>
        </w:rPr>
        <w:t>The following specific development tools were selected to facilitate the creation of this high-performance, native Android application, based on criteria such as platform compatibility, robust community support, and ease of integration.</w:t>
      </w:r>
    </w:p>
    <w:p w14:paraId="3C2955C7" w14:textId="18CC7B01" w:rsidR="000B6A80" w:rsidRDefault="000B6A80" w:rsidP="00D36E46">
      <w:pPr>
        <w:rPr>
          <w:lang w:val="en-US"/>
        </w:rPr>
      </w:pPr>
    </w:p>
    <w:p w14:paraId="77978251" w14:textId="0A6F5D08" w:rsidR="000B6A80" w:rsidRDefault="000B6A80" w:rsidP="00D36E46">
      <w:pPr>
        <w:rPr>
          <w:lang w:val="en-US"/>
        </w:rPr>
      </w:pPr>
    </w:p>
    <w:p w14:paraId="6D50BC44" w14:textId="4D537E07" w:rsidR="000B6A80" w:rsidRDefault="000B6A80" w:rsidP="00D36E46">
      <w:pPr>
        <w:rPr>
          <w:lang w:val="en-US"/>
        </w:rPr>
      </w:pPr>
    </w:p>
    <w:p w14:paraId="1716C02A" w14:textId="5ED6DB21" w:rsidR="000B6A80" w:rsidRDefault="000B6A80" w:rsidP="00D36E46">
      <w:pPr>
        <w:rPr>
          <w:lang w:val="en-US"/>
        </w:rPr>
      </w:pPr>
    </w:p>
    <w:p w14:paraId="73A172F4" w14:textId="13C3DF0C" w:rsidR="000B6A80" w:rsidRDefault="000B6A80" w:rsidP="00D36E46">
      <w:pPr>
        <w:rPr>
          <w:lang w:val="en-US"/>
        </w:rPr>
      </w:pPr>
    </w:p>
    <w:p w14:paraId="5C50921E" w14:textId="1A028309" w:rsidR="000B6A80" w:rsidRDefault="000B6A80" w:rsidP="00D36E46">
      <w:pPr>
        <w:rPr>
          <w:lang w:val="en-US"/>
        </w:rPr>
      </w:pPr>
    </w:p>
    <w:p w14:paraId="6D69A697" w14:textId="0928E326" w:rsidR="000B6A80" w:rsidRDefault="000B6A80" w:rsidP="00D36E46">
      <w:pPr>
        <w:rPr>
          <w:lang w:val="en-US"/>
        </w:rPr>
      </w:pPr>
    </w:p>
    <w:p w14:paraId="009ED8B0" w14:textId="68EB8E09" w:rsidR="000B6A80" w:rsidRDefault="000B6A80" w:rsidP="00D36E46">
      <w:pPr>
        <w:rPr>
          <w:lang w:val="en-US"/>
        </w:rPr>
      </w:pPr>
    </w:p>
    <w:p w14:paraId="2FB4CEA8" w14:textId="4668CABD" w:rsidR="000B6A80" w:rsidRDefault="000B6A80" w:rsidP="00D36E46">
      <w:pPr>
        <w:rPr>
          <w:lang w:val="en-US"/>
        </w:rPr>
      </w:pPr>
    </w:p>
    <w:p w14:paraId="3D3687FB" w14:textId="700B816C" w:rsidR="000B6A80" w:rsidRDefault="000B6A80" w:rsidP="00D36E46">
      <w:pPr>
        <w:rPr>
          <w:lang w:val="en-US"/>
        </w:rPr>
      </w:pPr>
    </w:p>
    <w:p w14:paraId="0470F2E4" w14:textId="77777777" w:rsidR="000B6A80" w:rsidRDefault="000B6A80" w:rsidP="00D36E46">
      <w:pPr>
        <w:rPr>
          <w:lang w:val="en-US"/>
        </w:rPr>
      </w:pPr>
    </w:p>
    <w:p w14:paraId="409EA166" w14:textId="701D7A47" w:rsidR="007C4B9D" w:rsidRPr="003A4AA7" w:rsidRDefault="003A4AA7" w:rsidP="003A4AA7">
      <w:pPr>
        <w:pStyle w:val="Heading3"/>
        <w:rPr>
          <w:sz w:val="28"/>
          <w:szCs w:val="28"/>
          <w:u w:val="single"/>
          <w:lang w:val="en-US"/>
        </w:rPr>
      </w:pPr>
      <w:r w:rsidRPr="003A4AA7">
        <w:rPr>
          <w:sz w:val="28"/>
          <w:szCs w:val="28"/>
          <w:u w:val="single"/>
          <w:lang w:val="en-US"/>
        </w:rPr>
        <w:lastRenderedPageBreak/>
        <w:t xml:space="preserve">1.1.1 </w:t>
      </w:r>
      <w:r w:rsidR="00A56F13">
        <w:rPr>
          <w:sz w:val="28"/>
          <w:szCs w:val="28"/>
          <w:u w:val="single"/>
          <w:lang w:val="en-US"/>
        </w:rPr>
        <w:t>Android Studio</w:t>
      </w:r>
    </w:p>
    <w:p w14:paraId="28418B96" w14:textId="113968B5" w:rsidR="007C4B9D" w:rsidRDefault="007C4B9D" w:rsidP="007C4B9D">
      <w:pPr>
        <w:rPr>
          <w:lang w:val="en-US"/>
        </w:rPr>
      </w:pPr>
    </w:p>
    <w:p w14:paraId="6272A305" w14:textId="7C22C29B" w:rsidR="00AF6AF9" w:rsidRDefault="00AF6AF9" w:rsidP="007C4B9D">
      <w:pPr>
        <w:rPr>
          <w:lang w:val="en-US"/>
        </w:rPr>
      </w:pPr>
      <w:r w:rsidRPr="00AF6AF9">
        <w:rPr>
          <w:lang w:val="en-US"/>
        </w:rPr>
        <w:drawing>
          <wp:inline distT="0" distB="0" distL="0" distR="0" wp14:anchorId="0B358036" wp14:editId="5AA813CE">
            <wp:extent cx="5273666" cy="284555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99536" cy="2859517"/>
                    </a:xfrm>
                    <a:prstGeom prst="rect">
                      <a:avLst/>
                    </a:prstGeom>
                  </pic:spPr>
                </pic:pic>
              </a:graphicData>
            </a:graphic>
          </wp:inline>
        </w:drawing>
      </w:r>
    </w:p>
    <w:p w14:paraId="546245F3" w14:textId="1912FB7C" w:rsidR="000B6A80" w:rsidRPr="000B6A80" w:rsidRDefault="000B6A80" w:rsidP="000B6A80">
      <w:pPr>
        <w:pStyle w:val="Images"/>
      </w:pPr>
      <w:r w:rsidRPr="000B6A80">
        <w:t xml:space="preserve">Figure </w:t>
      </w:r>
      <w:r>
        <w:t>1.1 Android Studio’s embedded version control support</w:t>
      </w:r>
    </w:p>
    <w:p w14:paraId="01966753" w14:textId="50B377CC" w:rsidR="00AF6AF9" w:rsidRDefault="00AF6AF9" w:rsidP="00AF6AF9">
      <w:pPr>
        <w:rPr>
          <w:lang w:val="en-US"/>
        </w:rPr>
      </w:pPr>
      <w:r w:rsidRPr="00AF6AF9">
        <w:rPr>
          <w:lang w:val="en-US"/>
        </w:rPr>
        <w:t>Android Studio was chosen as the primary Integrated Development Environment (IDE) because it's the official and most comprehensive tool for native Android development. It provides essential features like the Android SDK, an integrated emulator, an intuitive XML layout editor, and robust debugging tools</w:t>
      </w:r>
      <w:r>
        <w:rPr>
          <w:lang w:val="en-US"/>
        </w:rPr>
        <w:t xml:space="preserve">, </w:t>
      </w:r>
      <w:r w:rsidRPr="00AF6AF9">
        <w:rPr>
          <w:lang w:val="en-US"/>
        </w:rPr>
        <w:t xml:space="preserve">the Layout Inspector and Profiler. </w:t>
      </w:r>
      <w:r>
        <w:rPr>
          <w:lang w:val="en-US"/>
        </w:rPr>
        <w:t>Android Studio’s</w:t>
      </w:r>
      <w:r w:rsidRPr="00AF6AF9">
        <w:rPr>
          <w:lang w:val="en-US"/>
        </w:rPr>
        <w:t xml:space="preserve"> native support for the Gradle build system and version control streamlines the entire development workflow for a high-performance, platform-optimized application.</w:t>
      </w:r>
    </w:p>
    <w:p w14:paraId="1007AF58" w14:textId="77244A31" w:rsidR="00AF6AF9" w:rsidRDefault="00AF6AF9" w:rsidP="00AF6AF9">
      <w:pPr>
        <w:rPr>
          <w:lang w:val="en-US"/>
        </w:rPr>
      </w:pPr>
      <w:r w:rsidRPr="000B6A80">
        <w:rPr>
          <w:b/>
          <w:lang w:val="en-US"/>
        </w:rPr>
        <w:t>Figure 1</w:t>
      </w:r>
      <w:r w:rsidR="000B6A80" w:rsidRPr="000B6A80">
        <w:rPr>
          <w:b/>
          <w:lang w:val="en-US"/>
        </w:rPr>
        <w:t>.1</w:t>
      </w:r>
      <w:r>
        <w:rPr>
          <w:lang w:val="en-US"/>
        </w:rPr>
        <w:t xml:space="preserve"> shows the direct version control capabilities embedded within Android Studio, a feature that has been crucial within our development journey.</w:t>
      </w:r>
    </w:p>
    <w:p w14:paraId="2EFCA7FA" w14:textId="77777777" w:rsidR="00AF6AF9" w:rsidRPr="00AF6AF9" w:rsidRDefault="00AF6AF9" w:rsidP="00AF6AF9">
      <w:pPr>
        <w:rPr>
          <w:lang w:val="en-US"/>
        </w:rPr>
      </w:pPr>
    </w:p>
    <w:p w14:paraId="02068BEF" w14:textId="77777777" w:rsidR="00AF6AF9" w:rsidRPr="00AF6AF9" w:rsidRDefault="00AF6AF9" w:rsidP="00AF6AF9">
      <w:pPr>
        <w:rPr>
          <w:lang w:val="en-US"/>
        </w:rPr>
      </w:pPr>
    </w:p>
    <w:p w14:paraId="50330CD1" w14:textId="49B63D6F" w:rsidR="00AF6AF9" w:rsidRPr="00AF6AF9" w:rsidRDefault="00AF6AF9" w:rsidP="00AF6AF9">
      <w:pPr>
        <w:rPr>
          <w:lang w:val="en-US"/>
        </w:rPr>
      </w:pPr>
      <w:r w:rsidRPr="00AF6AF9">
        <w:rPr>
          <w:lang w:val="en-US"/>
        </w:rPr>
        <w:t>For an app like SplashScreen, building native</w:t>
      </w:r>
      <w:r w:rsidR="000B6A80">
        <w:rPr>
          <w:lang w:val="en-US"/>
        </w:rPr>
        <w:t xml:space="preserve"> mobile app</w:t>
      </w:r>
      <w:r w:rsidRPr="00AF6AF9">
        <w:rPr>
          <w:lang w:val="en-US"/>
        </w:rPr>
        <w:t xml:space="preserve"> was a critical decision. It gives us a direct </w:t>
      </w:r>
      <w:r w:rsidR="000B6A80">
        <w:rPr>
          <w:lang w:val="en-US"/>
        </w:rPr>
        <w:t>access</w:t>
      </w:r>
      <w:r w:rsidRPr="00AF6AF9">
        <w:rPr>
          <w:lang w:val="en-US"/>
        </w:rPr>
        <w:t xml:space="preserve"> to the device's hardware and the latest Android features without the performance overhead that can come from a cross-platform abstraction layer</w:t>
      </w:r>
      <w:r w:rsidR="000B6A80">
        <w:rPr>
          <w:lang w:val="en-US"/>
        </w:rPr>
        <w:t xml:space="preserve">, </w:t>
      </w:r>
      <w:r w:rsidRPr="00AF6AF9">
        <w:rPr>
          <w:lang w:val="en-US"/>
        </w:rPr>
        <w:t>like in React Native or Flutter.</w:t>
      </w:r>
      <w:r w:rsidR="000B6A80">
        <w:rPr>
          <w:lang w:val="en-US"/>
        </w:rPr>
        <w:t xml:space="preserve"> </w:t>
      </w:r>
      <w:r w:rsidRPr="00AF6AF9">
        <w:rPr>
          <w:lang w:val="en-US"/>
        </w:rPr>
        <w:t xml:space="preserve">This means faster app load times, a </w:t>
      </w:r>
      <w:r w:rsidR="000B6A80">
        <w:rPr>
          <w:lang w:val="en-US"/>
        </w:rPr>
        <w:t>more responsive</w:t>
      </w:r>
      <w:r w:rsidRPr="00AF6AF9">
        <w:rPr>
          <w:lang w:val="en-US"/>
        </w:rPr>
        <w:t xml:space="preserve"> user interface and a smaller initial app size</w:t>
      </w:r>
      <w:r w:rsidR="000B6A80">
        <w:rPr>
          <w:lang w:val="en-US"/>
        </w:rPr>
        <w:t xml:space="preserve">, </w:t>
      </w:r>
      <w:r w:rsidRPr="00AF6AF9">
        <w:rPr>
          <w:lang w:val="en-US"/>
        </w:rPr>
        <w:t>all key factors for a great user experience.</w:t>
      </w:r>
      <w:r w:rsidR="000B6A80" w:rsidRPr="000B6A80">
        <w:rPr>
          <w:lang w:val="en-US"/>
        </w:rPr>
        <w:t xml:space="preserve"> </w:t>
      </w:r>
      <w:r w:rsidR="000B6A80">
        <w:rPr>
          <w:lang w:val="en-US"/>
        </w:rPr>
        <w:t xml:space="preserve">For </w:t>
      </w:r>
      <w:r w:rsidR="000B6A80">
        <w:rPr>
          <w:lang w:val="en-US"/>
        </w:rPr>
        <w:t xml:space="preserve">android </w:t>
      </w:r>
      <w:r w:rsidR="000B6A80">
        <w:rPr>
          <w:lang w:val="en-US"/>
        </w:rPr>
        <w:t>development, we weren’t as limited to device capabilities compared to iOS app development.</w:t>
      </w:r>
    </w:p>
    <w:p w14:paraId="517F8DB8" w14:textId="77777777" w:rsidR="00AF6AF9" w:rsidRPr="00AF6AF9" w:rsidRDefault="00AF6AF9" w:rsidP="00AF6AF9">
      <w:pPr>
        <w:rPr>
          <w:lang w:val="en-US"/>
        </w:rPr>
      </w:pPr>
    </w:p>
    <w:p w14:paraId="0826CFD3" w14:textId="1A384082" w:rsidR="007C4B9D" w:rsidRDefault="00AF6AF9" w:rsidP="00AF6AF9">
      <w:pPr>
        <w:rPr>
          <w:lang w:val="en-US"/>
        </w:rPr>
      </w:pPr>
      <w:r w:rsidRPr="00AF6AF9">
        <w:rPr>
          <w:lang w:val="en-US"/>
        </w:rPr>
        <w:t xml:space="preserve">We opted for the traditional stack of Java and XML. While modern alternatives like Kotlin and Jetpack Compose offer powerful features, Java's long-standing stability and immense library support provided </w:t>
      </w:r>
      <w:r w:rsidR="000B6A80">
        <w:rPr>
          <w:lang w:val="en-US"/>
        </w:rPr>
        <w:t xml:space="preserve">us </w:t>
      </w:r>
      <w:r w:rsidRPr="00AF6AF9">
        <w:rPr>
          <w:lang w:val="en-US"/>
        </w:rPr>
        <w:t xml:space="preserve">a reliable foundation. The visual XML Layout Editor was also incredibly valuable for rapidly designing and iterating on </w:t>
      </w:r>
      <w:r w:rsidRPr="000B6A80">
        <w:rPr>
          <w:i/>
          <w:lang w:val="en-US"/>
        </w:rPr>
        <w:t>SplashScreen's</w:t>
      </w:r>
      <w:r w:rsidRPr="00AF6AF9">
        <w:rPr>
          <w:lang w:val="en-US"/>
        </w:rPr>
        <w:t xml:space="preserve"> complex user interfaces, from the custom navigation drawer to the detailed calculator screens</w:t>
      </w:r>
      <w:r w:rsidR="000B6A80">
        <w:rPr>
          <w:lang w:val="en-US"/>
        </w:rPr>
        <w:t>, developing our designs was made easier</w:t>
      </w:r>
      <w:r w:rsidRPr="00AF6AF9">
        <w:rPr>
          <w:lang w:val="en-US"/>
        </w:rPr>
        <w:t xml:space="preserve">. Given the project's timeline, leveraging our existing proficiency in this stack was a pragmatic choice. It allowed us to focus our efforts on implementing robust features and adopting modern architectural patterns, like the Shared </w:t>
      </w:r>
      <w:proofErr w:type="spellStart"/>
      <w:r w:rsidRPr="00AF6AF9">
        <w:rPr>
          <w:lang w:val="en-US"/>
        </w:rPr>
        <w:t>ViewModel</w:t>
      </w:r>
      <w:proofErr w:type="spellEnd"/>
      <w:r w:rsidRPr="00AF6AF9">
        <w:rPr>
          <w:lang w:val="en-US"/>
        </w:rPr>
        <w:t>, rather than learning an entirely new language and UI framework from the ground up.</w:t>
      </w:r>
    </w:p>
    <w:p w14:paraId="652D230F" w14:textId="77777777" w:rsidR="00AF6AF9" w:rsidRPr="007C4B9D" w:rsidRDefault="00AF6AF9" w:rsidP="00AF6AF9">
      <w:pPr>
        <w:rPr>
          <w:lang w:val="en-US"/>
        </w:rPr>
      </w:pPr>
    </w:p>
    <w:p w14:paraId="7FFEE0A5" w14:textId="53539370" w:rsidR="007C4B9D" w:rsidRDefault="003A4AA7" w:rsidP="003A4AA7">
      <w:pPr>
        <w:pStyle w:val="Heading3"/>
        <w:rPr>
          <w:sz w:val="28"/>
          <w:szCs w:val="28"/>
          <w:u w:val="single"/>
          <w:lang w:val="en-US"/>
        </w:rPr>
      </w:pPr>
      <w:r w:rsidRPr="003A4AA7">
        <w:rPr>
          <w:sz w:val="28"/>
          <w:szCs w:val="28"/>
          <w:u w:val="single"/>
          <w:lang w:val="en-US"/>
        </w:rPr>
        <w:lastRenderedPageBreak/>
        <w:t xml:space="preserve">1.1.2 </w:t>
      </w:r>
      <w:r w:rsidR="00A56F13">
        <w:rPr>
          <w:sz w:val="28"/>
          <w:szCs w:val="28"/>
          <w:u w:val="single"/>
          <w:lang w:val="en-US"/>
        </w:rPr>
        <w:t>Firebase</w:t>
      </w:r>
    </w:p>
    <w:p w14:paraId="484C1883" w14:textId="77777777" w:rsidR="00D94A80" w:rsidRPr="00D94A80" w:rsidRDefault="00D94A80" w:rsidP="00D94A80">
      <w:pPr>
        <w:rPr>
          <w:lang w:val="en-US"/>
        </w:rPr>
      </w:pPr>
    </w:p>
    <w:p w14:paraId="65F0697A" w14:textId="20D1A8E8" w:rsidR="007C4B9D" w:rsidRDefault="00596BB1" w:rsidP="007C4B9D">
      <w:pPr>
        <w:rPr>
          <w:lang w:val="en-US"/>
        </w:rPr>
      </w:pPr>
      <w:r w:rsidRPr="00596BB1">
        <w:rPr>
          <w:lang w:val="en-US"/>
        </w:rPr>
        <w:drawing>
          <wp:inline distT="0" distB="0" distL="0" distR="0" wp14:anchorId="31909B6E" wp14:editId="53598810">
            <wp:extent cx="5727700" cy="284734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7700" cy="2847340"/>
                    </a:xfrm>
                    <a:prstGeom prst="rect">
                      <a:avLst/>
                    </a:prstGeom>
                  </pic:spPr>
                </pic:pic>
              </a:graphicData>
            </a:graphic>
          </wp:inline>
        </w:drawing>
      </w:r>
    </w:p>
    <w:p w14:paraId="26498CA6" w14:textId="51BF3308" w:rsidR="00596BB1" w:rsidRPr="00596BB1" w:rsidRDefault="00596BB1" w:rsidP="00596BB1">
      <w:pPr>
        <w:pStyle w:val="Images"/>
      </w:pPr>
      <w:r w:rsidRPr="000B6A80">
        <w:t xml:space="preserve">Figure </w:t>
      </w:r>
      <w:r>
        <w:t>1.</w:t>
      </w:r>
      <w:r>
        <w:t>2</w:t>
      </w:r>
      <w:r>
        <w:t xml:space="preserve"> Custom </w:t>
      </w:r>
      <w:proofErr w:type="spellStart"/>
      <w:r>
        <w:t>Firestore</w:t>
      </w:r>
      <w:proofErr w:type="spellEnd"/>
      <w:r>
        <w:t xml:space="preserve"> Security Rules enforcing user-level and business-level data ownership for the SplashScreen database</w:t>
      </w:r>
    </w:p>
    <w:p w14:paraId="00D88925" w14:textId="0AF2398B" w:rsidR="00596BB1" w:rsidRPr="00596BB1" w:rsidRDefault="00596BB1" w:rsidP="00596BB1">
      <w:pPr>
        <w:rPr>
          <w:lang w:val="en-US"/>
        </w:rPr>
      </w:pPr>
      <w:r>
        <w:rPr>
          <w:lang w:val="en-US"/>
        </w:rPr>
        <w:t xml:space="preserve">For our backend we selected </w:t>
      </w:r>
      <w:r w:rsidRPr="00596BB1">
        <w:rPr>
          <w:lang w:val="en-US"/>
        </w:rPr>
        <w:t xml:space="preserve">Firebase, a platform developed by Google, for its comprehensive suite of backend services. Its inclusion avoids the need to build and maintain a custom server infrastructure, significantly accelerating </w:t>
      </w:r>
      <w:r>
        <w:rPr>
          <w:lang w:val="en-US"/>
        </w:rPr>
        <w:t xml:space="preserve">our </w:t>
      </w:r>
      <w:r w:rsidRPr="00596BB1">
        <w:rPr>
          <w:lang w:val="en-US"/>
        </w:rPr>
        <w:t xml:space="preserve">deployment. </w:t>
      </w:r>
      <w:r>
        <w:rPr>
          <w:lang w:val="en-US"/>
        </w:rPr>
        <w:t>The k</w:t>
      </w:r>
      <w:r w:rsidRPr="00596BB1">
        <w:rPr>
          <w:lang w:val="en-US"/>
        </w:rPr>
        <w:t>ey services</w:t>
      </w:r>
      <w:r>
        <w:rPr>
          <w:lang w:val="en-US"/>
        </w:rPr>
        <w:t xml:space="preserve"> we</w:t>
      </w:r>
      <w:r w:rsidRPr="00596BB1">
        <w:rPr>
          <w:lang w:val="en-US"/>
        </w:rPr>
        <w:t xml:space="preserve"> utilized include Firebase Authentication for secure user login/registration and Cloud </w:t>
      </w:r>
      <w:proofErr w:type="spellStart"/>
      <w:r w:rsidRPr="00596BB1">
        <w:rPr>
          <w:lang w:val="en-US"/>
        </w:rPr>
        <w:t>Firestore</w:t>
      </w:r>
      <w:proofErr w:type="spellEnd"/>
      <w:r w:rsidRPr="00596BB1">
        <w:rPr>
          <w:lang w:val="en-US"/>
        </w:rPr>
        <w:t xml:space="preserve"> for efficient and scalable data storage.</w:t>
      </w:r>
    </w:p>
    <w:p w14:paraId="0E11F456" w14:textId="77777777" w:rsidR="00596BB1" w:rsidRPr="00596BB1" w:rsidRDefault="00596BB1" w:rsidP="00596BB1">
      <w:pPr>
        <w:rPr>
          <w:lang w:val="en-US"/>
        </w:rPr>
      </w:pPr>
    </w:p>
    <w:p w14:paraId="61D73AF1" w14:textId="77777777" w:rsidR="00596BB1" w:rsidRPr="00596BB1" w:rsidRDefault="00596BB1" w:rsidP="00596BB1">
      <w:pPr>
        <w:rPr>
          <w:lang w:val="en-US"/>
        </w:rPr>
      </w:pPr>
      <w:r w:rsidRPr="00596BB1">
        <w:rPr>
          <w:lang w:val="en-US"/>
        </w:rPr>
        <w:t xml:space="preserve">We chose this non-relational database platform primarily for its developer velocity and powerful real-time capabilities. While Cloud </w:t>
      </w:r>
      <w:proofErr w:type="spellStart"/>
      <w:r w:rsidRPr="00596BB1">
        <w:rPr>
          <w:lang w:val="en-US"/>
        </w:rPr>
        <w:t>Firestore</w:t>
      </w:r>
      <w:proofErr w:type="spellEnd"/>
      <w:r w:rsidRPr="00596BB1">
        <w:rPr>
          <w:lang w:val="en-US"/>
        </w:rPr>
        <w:t xml:space="preserve"> is NoSQL, our data structure was carefully designed to mirror relational database best practices, ensuring data integrity comparable to normalization standards. The core advantage for </w:t>
      </w:r>
      <w:r w:rsidRPr="00596BB1">
        <w:rPr>
          <w:i/>
          <w:lang w:val="en-US"/>
        </w:rPr>
        <w:t>SplashScreen</w:t>
      </w:r>
      <w:r w:rsidRPr="00596BB1">
        <w:rPr>
          <w:lang w:val="en-US"/>
        </w:rPr>
        <w:t>, however, lies in Firebase's comprehensive security and data delivery:</w:t>
      </w:r>
    </w:p>
    <w:p w14:paraId="18FD21A2" w14:textId="77777777" w:rsidR="00596BB1" w:rsidRPr="00596BB1" w:rsidRDefault="00596BB1" w:rsidP="00596BB1">
      <w:pPr>
        <w:rPr>
          <w:lang w:val="en-US"/>
        </w:rPr>
      </w:pPr>
    </w:p>
    <w:p w14:paraId="41FFF933" w14:textId="606268AE" w:rsidR="00596BB1" w:rsidRPr="00596BB1" w:rsidRDefault="00596BB1" w:rsidP="00596BB1">
      <w:pPr>
        <w:rPr>
          <w:lang w:val="en-US"/>
        </w:rPr>
      </w:pPr>
      <w:r w:rsidRPr="00596BB1">
        <w:rPr>
          <w:b/>
          <w:lang w:val="en-US"/>
        </w:rPr>
        <w:t>Authentication and Data Modularity:</w:t>
      </w:r>
      <w:r w:rsidRPr="00596BB1">
        <w:rPr>
          <w:lang w:val="en-US"/>
        </w:rPr>
        <w:t xml:space="preserve"> Firebase natively handles secure user sign-in and provides real-time data synchronization. This was critical for building features like our </w:t>
      </w:r>
      <w:r w:rsidR="00D94A80">
        <w:rPr>
          <w:lang w:val="en-US"/>
        </w:rPr>
        <w:t xml:space="preserve">maintenance </w:t>
      </w:r>
      <w:r w:rsidRPr="00596BB1">
        <w:rPr>
          <w:lang w:val="en-US"/>
        </w:rPr>
        <w:t>event management functionality, ensuring users receive immediate updates when they create, modify, or delete maintenance events or logs from any authenticated device.</w:t>
      </w:r>
    </w:p>
    <w:p w14:paraId="1407FFF5" w14:textId="77777777" w:rsidR="00596BB1" w:rsidRPr="00596BB1" w:rsidRDefault="00596BB1" w:rsidP="00596BB1">
      <w:pPr>
        <w:rPr>
          <w:lang w:val="en-US"/>
        </w:rPr>
      </w:pPr>
    </w:p>
    <w:p w14:paraId="26E0C9ED" w14:textId="3A56B3A1" w:rsidR="00596BB1" w:rsidRDefault="00596BB1" w:rsidP="00596BB1">
      <w:pPr>
        <w:rPr>
          <w:lang w:val="en-US"/>
        </w:rPr>
      </w:pPr>
      <w:r w:rsidRPr="00596BB1">
        <w:rPr>
          <w:b/>
          <w:lang w:val="en-US"/>
        </w:rPr>
        <w:t>Security Rules:</w:t>
      </w:r>
      <w:r w:rsidRPr="00596BB1">
        <w:rPr>
          <w:lang w:val="en-US"/>
        </w:rPr>
        <w:t xml:space="preserve"> The platform allows for precise control over data access via </w:t>
      </w:r>
      <w:proofErr w:type="spellStart"/>
      <w:r w:rsidRPr="00596BB1">
        <w:rPr>
          <w:lang w:val="en-US"/>
        </w:rPr>
        <w:t>Firestore</w:t>
      </w:r>
      <w:proofErr w:type="spellEnd"/>
      <w:r w:rsidRPr="00596BB1">
        <w:rPr>
          <w:lang w:val="en-US"/>
        </w:rPr>
        <w:t xml:space="preserve"> Security Rules. As demonstrated in </w:t>
      </w:r>
      <w:r w:rsidRPr="00D94A80">
        <w:rPr>
          <w:b/>
          <w:lang w:val="en-US"/>
        </w:rPr>
        <w:t>Figure 1.2</w:t>
      </w:r>
      <w:r w:rsidRPr="00596BB1">
        <w:rPr>
          <w:lang w:val="en-US"/>
        </w:rPr>
        <w:t>, every read and write operation is tightly coupled to the authenticated user's ID (</w:t>
      </w:r>
      <w:proofErr w:type="spellStart"/>
      <w:r w:rsidRPr="00596BB1">
        <w:rPr>
          <w:lang w:val="en-US"/>
        </w:rPr>
        <w:t>request.auth.uid</w:t>
      </w:r>
      <w:proofErr w:type="spellEnd"/>
      <w:r w:rsidRPr="00596BB1">
        <w:rPr>
          <w:lang w:val="en-US"/>
        </w:rPr>
        <w:t>), ensuring that a pool owner can only access or modify data belonging to their specific pool document.</w:t>
      </w:r>
    </w:p>
    <w:p w14:paraId="2B35E7DA" w14:textId="77777777" w:rsidR="00D94A80" w:rsidRPr="00596BB1" w:rsidRDefault="00D94A80" w:rsidP="00596BB1">
      <w:pPr>
        <w:rPr>
          <w:lang w:val="en-US"/>
        </w:rPr>
      </w:pPr>
    </w:p>
    <w:p w14:paraId="33CA4686" w14:textId="100B32C3" w:rsidR="00596BB1" w:rsidRPr="00596BB1" w:rsidRDefault="00596BB1" w:rsidP="00596BB1">
      <w:pPr>
        <w:rPr>
          <w:lang w:val="en-US"/>
        </w:rPr>
      </w:pPr>
      <w:r w:rsidRPr="00D94A80">
        <w:rPr>
          <w:b/>
          <w:lang w:val="en-US"/>
        </w:rPr>
        <w:t>App Integrity:</w:t>
      </w:r>
      <w:r w:rsidRPr="00596BB1">
        <w:rPr>
          <w:lang w:val="en-US"/>
        </w:rPr>
        <w:t xml:space="preserve"> To further secure the backend, we utilized Firebase App Check. This feature ensures that database queries and network requests originating from the client are only accepted if they come from a verified instance of the SplashScreen application, effectively </w:t>
      </w:r>
      <w:r w:rsidRPr="00596BB1">
        <w:rPr>
          <w:lang w:val="en-US"/>
        </w:rPr>
        <w:lastRenderedPageBreak/>
        <w:t>mitigating denial-of-service (DDoS) and unauthorized access attempts.</w:t>
      </w:r>
      <w:r w:rsidR="00D94A80">
        <w:rPr>
          <w:lang w:val="en-US"/>
        </w:rPr>
        <w:t xml:space="preserve"> Every signed version of the SplashScreen .</w:t>
      </w:r>
      <w:proofErr w:type="spellStart"/>
      <w:r w:rsidR="00D94A80">
        <w:rPr>
          <w:lang w:val="en-US"/>
        </w:rPr>
        <w:t>apk</w:t>
      </w:r>
      <w:proofErr w:type="spellEnd"/>
      <w:r w:rsidR="00D94A80">
        <w:rPr>
          <w:lang w:val="en-US"/>
        </w:rPr>
        <w:t xml:space="preserve"> we have additional configurations that will conform to this.</w:t>
      </w:r>
    </w:p>
    <w:p w14:paraId="1E55FD10" w14:textId="18A71CC3" w:rsidR="00397809" w:rsidRDefault="00596BB1" w:rsidP="00596BB1">
      <w:pPr>
        <w:rPr>
          <w:lang w:val="en-US"/>
        </w:rPr>
      </w:pPr>
      <w:r w:rsidRPr="00596BB1">
        <w:rPr>
          <w:lang w:val="en-US"/>
        </w:rPr>
        <w:t>This robust framework ensures the application is not only fast and responsive but also highly secure and scalable as the user base grows.</w:t>
      </w:r>
    </w:p>
    <w:p w14:paraId="5E0727F9" w14:textId="77777777" w:rsidR="00D94A80" w:rsidRPr="00397809" w:rsidRDefault="00D94A80" w:rsidP="00596BB1">
      <w:pPr>
        <w:rPr>
          <w:lang w:val="en-US"/>
        </w:rPr>
      </w:pPr>
    </w:p>
    <w:p w14:paraId="599AE75E" w14:textId="0678BBBF" w:rsidR="001471B5" w:rsidRPr="003A4AA7" w:rsidRDefault="003A4AA7" w:rsidP="003A4AA7">
      <w:pPr>
        <w:pStyle w:val="Heading2"/>
        <w:rPr>
          <w:sz w:val="32"/>
          <w:szCs w:val="32"/>
          <w:u w:val="single"/>
          <w:lang w:val="en-US"/>
        </w:rPr>
      </w:pPr>
      <w:r w:rsidRPr="003A4AA7">
        <w:rPr>
          <w:sz w:val="32"/>
          <w:szCs w:val="32"/>
          <w:u w:val="single"/>
          <w:lang w:val="en-US"/>
        </w:rPr>
        <w:t xml:space="preserve">1.2 </w:t>
      </w:r>
      <w:r w:rsidR="004F5D80" w:rsidRPr="003A4AA7">
        <w:rPr>
          <w:sz w:val="32"/>
          <w:szCs w:val="32"/>
          <w:u w:val="single"/>
          <w:lang w:val="en-US"/>
        </w:rPr>
        <w:t>Extracts of complex code</w:t>
      </w:r>
      <w:r w:rsidR="001C218B" w:rsidRPr="003A4AA7">
        <w:rPr>
          <w:sz w:val="32"/>
          <w:szCs w:val="32"/>
          <w:u w:val="single"/>
          <w:lang w:val="en-US"/>
        </w:rPr>
        <w:t xml:space="preserve"> </w:t>
      </w:r>
    </w:p>
    <w:p w14:paraId="62D1F6E7" w14:textId="08CBD276" w:rsidR="00223C5C" w:rsidRDefault="00223C5C" w:rsidP="001471B5">
      <w:pPr>
        <w:rPr>
          <w:b/>
          <w:sz w:val="28"/>
          <w:szCs w:val="28"/>
          <w:lang w:val="en-US"/>
        </w:rPr>
      </w:pPr>
    </w:p>
    <w:p w14:paraId="2B788BCA" w14:textId="77777777" w:rsidR="003A4AA7" w:rsidRDefault="003A4AA7" w:rsidP="00223C5C">
      <w:pPr>
        <w:jc w:val="both"/>
        <w:rPr>
          <w:lang w:val="en-US"/>
        </w:rPr>
      </w:pPr>
    </w:p>
    <w:p w14:paraId="339299EB" w14:textId="77777777" w:rsidR="003A4AA7" w:rsidRPr="003A4AA7" w:rsidRDefault="00223C5C" w:rsidP="00223C5C">
      <w:pPr>
        <w:jc w:val="both"/>
        <w:rPr>
          <w:color w:val="4472C4" w:themeColor="accent1"/>
          <w:lang w:val="en-US"/>
        </w:rPr>
      </w:pPr>
      <w:bookmarkStart w:id="0" w:name="_GoBack"/>
      <w:r w:rsidRPr="003A4AA7">
        <w:rPr>
          <w:color w:val="4472C4" w:themeColor="accent1"/>
          <w:lang w:val="en-US"/>
        </w:rPr>
        <w:t xml:space="preserve">This section should present </w:t>
      </w:r>
      <w:r w:rsidR="000C37A6" w:rsidRPr="003A4AA7">
        <w:rPr>
          <w:color w:val="4472C4" w:themeColor="accent1"/>
          <w:lang w:val="en-US"/>
        </w:rPr>
        <w:t xml:space="preserve">extracts of code which you found to be complex to write.  </w:t>
      </w:r>
      <w:r w:rsidR="0034768D" w:rsidRPr="003A4AA7">
        <w:rPr>
          <w:color w:val="4472C4" w:themeColor="accent1"/>
          <w:lang w:val="en-US"/>
        </w:rPr>
        <w:t xml:space="preserve">This </w:t>
      </w:r>
    </w:p>
    <w:p w14:paraId="5F0C786A" w14:textId="1A279488" w:rsidR="00223C5C" w:rsidRPr="003A4AA7" w:rsidRDefault="0034768D" w:rsidP="00223C5C">
      <w:pPr>
        <w:jc w:val="both"/>
        <w:rPr>
          <w:color w:val="4472C4" w:themeColor="accent1"/>
          <w:lang w:val="en-US"/>
        </w:rPr>
      </w:pPr>
      <w:r w:rsidRPr="003A4AA7">
        <w:rPr>
          <w:color w:val="4472C4" w:themeColor="accent1"/>
          <w:lang w:val="en-US"/>
        </w:rPr>
        <w:t xml:space="preserve">needs to be your own code.  Not code sourced from elsewhere.  </w:t>
      </w:r>
      <w:r w:rsidR="000C37A6" w:rsidRPr="003A4AA7">
        <w:rPr>
          <w:color w:val="4472C4" w:themeColor="accent1"/>
          <w:lang w:val="en-US"/>
        </w:rPr>
        <w:t>Think about things that happen in your system that might be different to what is found in other student’s systems.  For each code extract</w:t>
      </w:r>
      <w:r w:rsidR="00BF51DA" w:rsidRPr="003A4AA7">
        <w:rPr>
          <w:color w:val="4472C4" w:themeColor="accent1"/>
          <w:lang w:val="en-US"/>
        </w:rPr>
        <w:t>,</w:t>
      </w:r>
      <w:r w:rsidR="000C37A6" w:rsidRPr="003A4AA7">
        <w:rPr>
          <w:color w:val="4472C4" w:themeColor="accent1"/>
          <w:lang w:val="en-US"/>
        </w:rPr>
        <w:t xml:space="preserve"> provide a descriptive overview of what happens in the piece of code.</w:t>
      </w:r>
      <w:r w:rsidRPr="003A4AA7">
        <w:rPr>
          <w:color w:val="4472C4" w:themeColor="accent1"/>
          <w:lang w:val="en-US"/>
        </w:rPr>
        <w:t xml:space="preserve">  </w:t>
      </w:r>
    </w:p>
    <w:p w14:paraId="0B3E0D23" w14:textId="668ABBD3" w:rsidR="000C37A6" w:rsidRPr="003A4AA7" w:rsidRDefault="000C37A6" w:rsidP="00223C5C">
      <w:pPr>
        <w:jc w:val="both"/>
        <w:rPr>
          <w:color w:val="4472C4" w:themeColor="accent1"/>
          <w:lang w:val="en-US"/>
        </w:rPr>
      </w:pPr>
    </w:p>
    <w:p w14:paraId="73546BC2" w14:textId="62921450" w:rsidR="000C37A6" w:rsidRPr="003A4AA7" w:rsidRDefault="000C37A6" w:rsidP="00223C5C">
      <w:pPr>
        <w:jc w:val="both"/>
        <w:rPr>
          <w:i/>
          <w:iCs/>
          <w:color w:val="4472C4" w:themeColor="accent1"/>
          <w:lang w:val="en-US"/>
        </w:rPr>
      </w:pPr>
      <w:r w:rsidRPr="003A4AA7">
        <w:rPr>
          <w:i/>
          <w:iCs/>
          <w:color w:val="4472C4" w:themeColor="accent1"/>
          <w:lang w:val="en-US"/>
        </w:rPr>
        <w:t>Example:</w:t>
      </w:r>
    </w:p>
    <w:p w14:paraId="2BB34CAF" w14:textId="18919784" w:rsidR="000C37A6" w:rsidRDefault="000C37A6" w:rsidP="00223C5C">
      <w:pPr>
        <w:jc w:val="both"/>
        <w:rPr>
          <w:lang w:val="en-US"/>
        </w:rPr>
      </w:pPr>
    </w:p>
    <w:p w14:paraId="246E5070" w14:textId="125687FE" w:rsidR="000C37A6" w:rsidRPr="00223C5C" w:rsidRDefault="000C37A6" w:rsidP="00223C5C">
      <w:pPr>
        <w:jc w:val="both"/>
        <w:rPr>
          <w:lang w:val="en-US"/>
        </w:rPr>
      </w:pPr>
      <w:r>
        <w:rPr>
          <w:noProof/>
          <w:lang w:val="en-US"/>
        </w:rPr>
        <w:drawing>
          <wp:inline distT="0" distB="0" distL="0" distR="0" wp14:anchorId="1CABCB88" wp14:editId="31921FC7">
            <wp:extent cx="5727700" cy="2494280"/>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19-08-28 at 13.41.08.png"/>
                    <pic:cNvPicPr/>
                  </pic:nvPicPr>
                  <pic:blipFill>
                    <a:blip r:embed="rId8">
                      <a:extLst>
                        <a:ext uri="{28A0092B-C50C-407E-A947-70E740481C1C}">
                          <a14:useLocalDpi xmlns:a14="http://schemas.microsoft.com/office/drawing/2010/main" val="0"/>
                        </a:ext>
                      </a:extLst>
                    </a:blip>
                    <a:stretch>
                      <a:fillRect/>
                    </a:stretch>
                  </pic:blipFill>
                  <pic:spPr>
                    <a:xfrm>
                      <a:off x="0" y="0"/>
                      <a:ext cx="5727700" cy="2494280"/>
                    </a:xfrm>
                    <a:prstGeom prst="rect">
                      <a:avLst/>
                    </a:prstGeom>
                  </pic:spPr>
                </pic:pic>
              </a:graphicData>
            </a:graphic>
          </wp:inline>
        </w:drawing>
      </w:r>
    </w:p>
    <w:p w14:paraId="1F0D2DF4" w14:textId="0E0ABFF4" w:rsidR="00223C5C" w:rsidRPr="000C37A6" w:rsidRDefault="000C37A6" w:rsidP="000B6A80">
      <w:pPr>
        <w:pStyle w:val="Images"/>
        <w:rPr>
          <w:sz w:val="23"/>
          <w:szCs w:val="23"/>
        </w:rPr>
      </w:pPr>
      <w:r>
        <w:t xml:space="preserve">Figure 1.2 </w:t>
      </w:r>
      <w:r w:rsidR="00310DAB">
        <w:t>A method</w:t>
      </w:r>
      <w:r>
        <w:t xml:space="preserve"> for generating a colour</w:t>
      </w:r>
    </w:p>
    <w:p w14:paraId="6D6A4203" w14:textId="1A035976" w:rsidR="00632716" w:rsidRPr="003A4AA7" w:rsidRDefault="00310DAB" w:rsidP="00310DAB">
      <w:pPr>
        <w:jc w:val="both"/>
        <w:rPr>
          <w:color w:val="4472C4" w:themeColor="accent1"/>
          <w:lang w:val="en-US"/>
        </w:rPr>
      </w:pPr>
      <w:r w:rsidRPr="003A4AA7">
        <w:rPr>
          <w:color w:val="4472C4" w:themeColor="accent1"/>
          <w:lang w:val="en-US"/>
        </w:rPr>
        <w:t xml:space="preserve">The </w:t>
      </w:r>
      <w:proofErr w:type="spellStart"/>
      <w:r w:rsidRPr="003A4AA7">
        <w:rPr>
          <w:color w:val="4472C4" w:themeColor="accent1"/>
          <w:lang w:val="en-US"/>
        </w:rPr>
        <w:t>GenerateColour</w:t>
      </w:r>
      <w:proofErr w:type="spellEnd"/>
      <w:r w:rsidRPr="003A4AA7">
        <w:rPr>
          <w:color w:val="4472C4" w:themeColor="accent1"/>
          <w:lang w:val="en-US"/>
        </w:rPr>
        <w:t xml:space="preserve"> method is used to randomly generate </w:t>
      </w:r>
      <w:proofErr w:type="spellStart"/>
      <w:r w:rsidRPr="003A4AA7">
        <w:rPr>
          <w:color w:val="4472C4" w:themeColor="accent1"/>
          <w:lang w:val="en-US"/>
        </w:rPr>
        <w:t>colours</w:t>
      </w:r>
      <w:proofErr w:type="spellEnd"/>
      <w:r w:rsidRPr="003A4AA7">
        <w:rPr>
          <w:color w:val="4472C4" w:themeColor="accent1"/>
          <w:lang w:val="en-US"/>
        </w:rPr>
        <w:t>.  It makes use of a Random number generator object (</w:t>
      </w:r>
      <w:proofErr w:type="spellStart"/>
      <w:r w:rsidRPr="003A4AA7">
        <w:rPr>
          <w:color w:val="4472C4" w:themeColor="accent1"/>
          <w:lang w:val="en-US"/>
        </w:rPr>
        <w:t>rGenerator</w:t>
      </w:r>
      <w:proofErr w:type="spellEnd"/>
      <w:r w:rsidRPr="003A4AA7">
        <w:rPr>
          <w:color w:val="4472C4" w:themeColor="accent1"/>
          <w:lang w:val="en-US"/>
        </w:rPr>
        <w:t xml:space="preserve">) which has been declared static in another section of the application.  The method generates 4 values in the range 0 to 255, which are then used to create a new Color object using ARGB values.  The R value represents the red component of the </w:t>
      </w:r>
      <w:proofErr w:type="spellStart"/>
      <w:r w:rsidRPr="003A4AA7">
        <w:rPr>
          <w:color w:val="4472C4" w:themeColor="accent1"/>
          <w:lang w:val="en-US"/>
        </w:rPr>
        <w:t>colour</w:t>
      </w:r>
      <w:proofErr w:type="spellEnd"/>
      <w:r w:rsidRPr="003A4AA7">
        <w:rPr>
          <w:color w:val="4472C4" w:themeColor="accent1"/>
          <w:lang w:val="en-US"/>
        </w:rPr>
        <w:t xml:space="preserve">, G represents green and B represents blue.  A represents the alpha value, which is used to define the level of opacity of the </w:t>
      </w:r>
      <w:proofErr w:type="spellStart"/>
      <w:r w:rsidRPr="003A4AA7">
        <w:rPr>
          <w:color w:val="4472C4" w:themeColor="accent1"/>
          <w:lang w:val="en-US"/>
        </w:rPr>
        <w:t>colour</w:t>
      </w:r>
      <w:proofErr w:type="spellEnd"/>
      <w:r w:rsidRPr="003A4AA7">
        <w:rPr>
          <w:color w:val="4472C4" w:themeColor="accent1"/>
          <w:lang w:val="en-US"/>
        </w:rPr>
        <w:t>.</w:t>
      </w:r>
    </w:p>
    <w:bookmarkEnd w:id="0"/>
    <w:p w14:paraId="022CE1EF" w14:textId="77777777" w:rsidR="00632716" w:rsidRDefault="00632716" w:rsidP="00223C5C">
      <w:pPr>
        <w:rPr>
          <w:lang w:val="en-US"/>
        </w:rPr>
      </w:pPr>
    </w:p>
    <w:p w14:paraId="449909BD" w14:textId="29E4E0EA" w:rsidR="004F5D80" w:rsidRPr="003A4AA7" w:rsidRDefault="004F5D80" w:rsidP="003A4AA7">
      <w:pPr>
        <w:pStyle w:val="Heading2"/>
        <w:rPr>
          <w:sz w:val="32"/>
          <w:szCs w:val="32"/>
          <w:u w:val="single"/>
          <w:lang w:val="en-US"/>
        </w:rPr>
      </w:pPr>
      <w:r w:rsidRPr="003A4AA7">
        <w:rPr>
          <w:sz w:val="32"/>
          <w:szCs w:val="32"/>
          <w:u w:val="single"/>
          <w:lang w:val="en-US"/>
        </w:rPr>
        <w:t>1.</w:t>
      </w:r>
      <w:r w:rsidR="00FC1E78" w:rsidRPr="003A4AA7">
        <w:rPr>
          <w:sz w:val="32"/>
          <w:szCs w:val="32"/>
          <w:u w:val="single"/>
          <w:lang w:val="en-US"/>
        </w:rPr>
        <w:t>3</w:t>
      </w:r>
      <w:r w:rsidRPr="003A4AA7">
        <w:rPr>
          <w:sz w:val="32"/>
          <w:szCs w:val="32"/>
          <w:u w:val="single"/>
          <w:lang w:val="en-US"/>
        </w:rPr>
        <w:t xml:space="preserve"> Source code references (if applicable) </w:t>
      </w:r>
    </w:p>
    <w:p w14:paraId="3E1764D6" w14:textId="77777777" w:rsidR="004F5D80" w:rsidRDefault="004F5D80" w:rsidP="004F5D80">
      <w:pPr>
        <w:rPr>
          <w:b/>
          <w:sz w:val="28"/>
          <w:szCs w:val="28"/>
          <w:lang w:val="en-US"/>
        </w:rPr>
      </w:pPr>
    </w:p>
    <w:p w14:paraId="22844308" w14:textId="68579FDF" w:rsidR="004F5D80" w:rsidRPr="003A4AA7" w:rsidRDefault="0034768D" w:rsidP="004F5D80">
      <w:pPr>
        <w:jc w:val="both"/>
        <w:rPr>
          <w:color w:val="4472C4" w:themeColor="accent1"/>
          <w:lang w:val="en-US"/>
        </w:rPr>
      </w:pPr>
      <w:r w:rsidRPr="003A4AA7">
        <w:rPr>
          <w:color w:val="4472C4" w:themeColor="accent1"/>
          <w:lang w:val="en-US"/>
        </w:rPr>
        <w:t>If you used code</w:t>
      </w:r>
      <w:r w:rsidR="00ED43F6" w:rsidRPr="003A4AA7">
        <w:rPr>
          <w:color w:val="4472C4" w:themeColor="accent1"/>
          <w:lang w:val="en-US"/>
        </w:rPr>
        <w:t xml:space="preserve">, a query, markup, styling or anything similar </w:t>
      </w:r>
      <w:r w:rsidRPr="003A4AA7">
        <w:rPr>
          <w:color w:val="4472C4" w:themeColor="accent1"/>
          <w:lang w:val="en-US"/>
        </w:rPr>
        <w:t xml:space="preserve">from any other author / site, you should list the </w:t>
      </w:r>
      <w:r w:rsidR="00ED43F6" w:rsidRPr="003A4AA7">
        <w:rPr>
          <w:color w:val="4472C4" w:themeColor="accent1"/>
          <w:lang w:val="en-US"/>
        </w:rPr>
        <w:t>details here</w:t>
      </w:r>
      <w:r w:rsidRPr="003A4AA7">
        <w:rPr>
          <w:color w:val="4472C4" w:themeColor="accent1"/>
          <w:lang w:val="en-US"/>
        </w:rPr>
        <w:t xml:space="preserve">.  Even if you modified the </w:t>
      </w:r>
      <w:r w:rsidR="00ED43F6" w:rsidRPr="003A4AA7">
        <w:rPr>
          <w:color w:val="4472C4" w:themeColor="accent1"/>
          <w:lang w:val="en-US"/>
        </w:rPr>
        <w:t>original text</w:t>
      </w:r>
      <w:r w:rsidRPr="003A4AA7">
        <w:rPr>
          <w:color w:val="4472C4" w:themeColor="accent1"/>
          <w:lang w:val="en-US"/>
        </w:rPr>
        <w:t xml:space="preserve">, you still need to credit the original author.  There is no need to list the code (since it may be long), but for each piece of </w:t>
      </w:r>
      <w:r w:rsidR="003258C7" w:rsidRPr="003A4AA7">
        <w:rPr>
          <w:color w:val="4472C4" w:themeColor="accent1"/>
          <w:lang w:val="en-US"/>
        </w:rPr>
        <w:t>text</w:t>
      </w:r>
      <w:r w:rsidRPr="003A4AA7">
        <w:rPr>
          <w:color w:val="4472C4" w:themeColor="accent1"/>
          <w:lang w:val="en-US"/>
        </w:rPr>
        <w:t xml:space="preserve"> you use that was originally created by someone else you need to provide the following:</w:t>
      </w:r>
    </w:p>
    <w:p w14:paraId="5D6661E6" w14:textId="3BC69656" w:rsidR="0034768D" w:rsidRPr="003A4AA7" w:rsidRDefault="0034768D" w:rsidP="004F5D80">
      <w:pPr>
        <w:jc w:val="both"/>
        <w:rPr>
          <w:color w:val="4472C4" w:themeColor="accent1"/>
          <w:lang w:val="en-US"/>
        </w:rPr>
      </w:pPr>
    </w:p>
    <w:p w14:paraId="4C823CA7" w14:textId="00C24CA2" w:rsidR="0034768D" w:rsidRPr="003A4AA7" w:rsidRDefault="0034768D" w:rsidP="0034768D">
      <w:pPr>
        <w:pStyle w:val="ListParagraph"/>
        <w:numPr>
          <w:ilvl w:val="0"/>
          <w:numId w:val="7"/>
        </w:numPr>
        <w:jc w:val="both"/>
        <w:rPr>
          <w:color w:val="4472C4" w:themeColor="accent1"/>
          <w:lang w:val="en-US"/>
        </w:rPr>
      </w:pPr>
      <w:r w:rsidRPr="003A4AA7">
        <w:rPr>
          <w:color w:val="4472C4" w:themeColor="accent1"/>
          <w:lang w:val="en-US"/>
        </w:rPr>
        <w:t>A heading (sub-section) briefly stating what the code was used for</w:t>
      </w:r>
    </w:p>
    <w:p w14:paraId="39029415" w14:textId="7FFFB5AF" w:rsidR="0034768D" w:rsidRPr="003A4AA7" w:rsidRDefault="0034768D" w:rsidP="0034768D">
      <w:pPr>
        <w:pStyle w:val="ListParagraph"/>
        <w:numPr>
          <w:ilvl w:val="0"/>
          <w:numId w:val="7"/>
        </w:numPr>
        <w:jc w:val="both"/>
        <w:rPr>
          <w:color w:val="4472C4" w:themeColor="accent1"/>
          <w:lang w:val="en-US"/>
        </w:rPr>
      </w:pPr>
      <w:r w:rsidRPr="003A4AA7">
        <w:rPr>
          <w:color w:val="4472C4" w:themeColor="accent1"/>
          <w:lang w:val="en-US"/>
        </w:rPr>
        <w:t>A brief description on why the code was used</w:t>
      </w:r>
    </w:p>
    <w:p w14:paraId="0FE9E906" w14:textId="5A55A88C" w:rsidR="00ED43F6" w:rsidRPr="003A4AA7" w:rsidRDefault="00ED43F6" w:rsidP="0034768D">
      <w:pPr>
        <w:pStyle w:val="ListParagraph"/>
        <w:numPr>
          <w:ilvl w:val="0"/>
          <w:numId w:val="7"/>
        </w:numPr>
        <w:jc w:val="both"/>
        <w:rPr>
          <w:color w:val="4472C4" w:themeColor="accent1"/>
          <w:lang w:val="en-US"/>
        </w:rPr>
      </w:pPr>
      <w:r w:rsidRPr="003A4AA7">
        <w:rPr>
          <w:color w:val="4472C4" w:themeColor="accent1"/>
          <w:lang w:val="en-US"/>
        </w:rPr>
        <w:lastRenderedPageBreak/>
        <w:t xml:space="preserve">Name of at least one page / place in your system in which it is used.  </w:t>
      </w:r>
    </w:p>
    <w:p w14:paraId="07268B61" w14:textId="08AD0AEC" w:rsidR="0034768D" w:rsidRPr="003A4AA7" w:rsidRDefault="0034768D" w:rsidP="0034768D">
      <w:pPr>
        <w:pStyle w:val="ListParagraph"/>
        <w:numPr>
          <w:ilvl w:val="0"/>
          <w:numId w:val="7"/>
        </w:numPr>
        <w:jc w:val="both"/>
        <w:rPr>
          <w:color w:val="4472C4" w:themeColor="accent1"/>
          <w:lang w:val="en-US"/>
        </w:rPr>
      </w:pPr>
      <w:r w:rsidRPr="003A4AA7">
        <w:rPr>
          <w:color w:val="4472C4" w:themeColor="accent1"/>
          <w:lang w:val="en-US"/>
        </w:rPr>
        <w:t>An APA style reference on where you found the code</w:t>
      </w:r>
    </w:p>
    <w:p w14:paraId="7188C4E4" w14:textId="7B393BB5" w:rsidR="0034768D" w:rsidRDefault="0034768D" w:rsidP="0034768D">
      <w:pPr>
        <w:jc w:val="both"/>
        <w:rPr>
          <w:lang w:val="en-US"/>
        </w:rPr>
      </w:pPr>
    </w:p>
    <w:p w14:paraId="5DB47A80" w14:textId="6FCC6221" w:rsidR="0034768D" w:rsidRDefault="0034768D" w:rsidP="0034768D">
      <w:pPr>
        <w:jc w:val="both"/>
        <w:rPr>
          <w:lang w:val="en-US"/>
        </w:rPr>
      </w:pPr>
    </w:p>
    <w:p w14:paraId="38CE97F4" w14:textId="0197C579" w:rsidR="0034768D" w:rsidRPr="003A4AA7" w:rsidRDefault="0034768D" w:rsidP="0034768D">
      <w:pPr>
        <w:jc w:val="both"/>
        <w:rPr>
          <w:i/>
          <w:iCs/>
          <w:color w:val="4472C4" w:themeColor="accent1"/>
          <w:lang w:val="en-US"/>
        </w:rPr>
      </w:pPr>
      <w:r w:rsidRPr="003A4AA7">
        <w:rPr>
          <w:i/>
          <w:iCs/>
          <w:color w:val="4472C4" w:themeColor="accent1"/>
          <w:lang w:val="en-US"/>
        </w:rPr>
        <w:t>Example:</w:t>
      </w:r>
    </w:p>
    <w:p w14:paraId="367F5859" w14:textId="4E6D314E" w:rsidR="0034768D" w:rsidRDefault="0034768D" w:rsidP="0034768D">
      <w:pPr>
        <w:jc w:val="both"/>
        <w:rPr>
          <w:lang w:val="en-US"/>
        </w:rPr>
      </w:pPr>
    </w:p>
    <w:p w14:paraId="4E096868" w14:textId="60600DF6" w:rsidR="0034768D" w:rsidRPr="003A4AA7" w:rsidRDefault="0034768D" w:rsidP="003A4AA7">
      <w:pPr>
        <w:pStyle w:val="Heading3"/>
        <w:rPr>
          <w:sz w:val="28"/>
          <w:szCs w:val="28"/>
          <w:u w:val="single"/>
          <w:lang w:val="en-US"/>
        </w:rPr>
      </w:pPr>
      <w:r w:rsidRPr="003A4AA7">
        <w:rPr>
          <w:sz w:val="28"/>
          <w:szCs w:val="28"/>
          <w:u w:val="single"/>
          <w:lang w:val="en-US"/>
        </w:rPr>
        <w:t>1.</w:t>
      </w:r>
      <w:r w:rsidR="00FC1E78" w:rsidRPr="003A4AA7">
        <w:rPr>
          <w:sz w:val="28"/>
          <w:szCs w:val="28"/>
          <w:u w:val="single"/>
          <w:lang w:val="en-US"/>
        </w:rPr>
        <w:t>3</w:t>
      </w:r>
      <w:r w:rsidRPr="003A4AA7">
        <w:rPr>
          <w:sz w:val="28"/>
          <w:szCs w:val="28"/>
          <w:u w:val="single"/>
          <w:lang w:val="en-US"/>
        </w:rPr>
        <w:t>.1 Converting images to byte arrays</w:t>
      </w:r>
    </w:p>
    <w:p w14:paraId="0F0A71DA" w14:textId="1EBE6348" w:rsidR="0034768D" w:rsidRDefault="0034768D" w:rsidP="0034768D">
      <w:pPr>
        <w:jc w:val="both"/>
        <w:rPr>
          <w:lang w:val="en-US"/>
        </w:rPr>
      </w:pPr>
    </w:p>
    <w:p w14:paraId="6E2899C8" w14:textId="6E27C86E" w:rsidR="00ED43F6" w:rsidRPr="00ED43F6" w:rsidRDefault="00ED43F6" w:rsidP="0034768D">
      <w:pPr>
        <w:jc w:val="both"/>
        <w:rPr>
          <w:b/>
          <w:bCs/>
          <w:i/>
          <w:iCs/>
          <w:lang w:val="en-US"/>
        </w:rPr>
      </w:pPr>
      <w:r w:rsidRPr="00ED43F6">
        <w:rPr>
          <w:b/>
          <w:bCs/>
          <w:i/>
          <w:iCs/>
          <w:lang w:val="en-US"/>
        </w:rPr>
        <w:t>Description</w:t>
      </w:r>
    </w:p>
    <w:p w14:paraId="074106B8" w14:textId="77777777" w:rsidR="00ED43F6" w:rsidRDefault="00ED43F6" w:rsidP="0034768D">
      <w:pPr>
        <w:jc w:val="both"/>
        <w:rPr>
          <w:lang w:val="en-US"/>
        </w:rPr>
      </w:pPr>
    </w:p>
    <w:p w14:paraId="08F385A5" w14:textId="64AB83E7" w:rsidR="0034768D" w:rsidRPr="003A4AA7" w:rsidRDefault="0034768D" w:rsidP="0034768D">
      <w:pPr>
        <w:jc w:val="both"/>
        <w:rPr>
          <w:color w:val="4472C4" w:themeColor="accent1"/>
          <w:lang w:val="en-US"/>
        </w:rPr>
      </w:pPr>
      <w:r w:rsidRPr="003A4AA7">
        <w:rPr>
          <w:color w:val="4472C4" w:themeColor="accent1"/>
          <w:lang w:val="en-US"/>
        </w:rPr>
        <w:t>In order to save an image in the database it first needs to be converted to a byte array.  To display the image on a page it needs to be converted from byte array to image.</w:t>
      </w:r>
    </w:p>
    <w:p w14:paraId="22F02490" w14:textId="71B77483" w:rsidR="00ED43F6" w:rsidRDefault="00ED43F6" w:rsidP="0034768D">
      <w:pPr>
        <w:jc w:val="both"/>
        <w:rPr>
          <w:lang w:val="en-US"/>
        </w:rPr>
      </w:pPr>
    </w:p>
    <w:p w14:paraId="25FDBB61" w14:textId="1E361105" w:rsidR="00ED43F6" w:rsidRPr="00ED43F6" w:rsidRDefault="00ED43F6" w:rsidP="0034768D">
      <w:pPr>
        <w:jc w:val="both"/>
        <w:rPr>
          <w:b/>
          <w:bCs/>
          <w:i/>
          <w:iCs/>
          <w:lang w:val="en-US"/>
        </w:rPr>
      </w:pPr>
      <w:r w:rsidRPr="00ED43F6">
        <w:rPr>
          <w:b/>
          <w:bCs/>
          <w:i/>
          <w:iCs/>
          <w:lang w:val="en-US"/>
        </w:rPr>
        <w:t>Usage</w:t>
      </w:r>
    </w:p>
    <w:p w14:paraId="1B37ADC3" w14:textId="4211DFB1" w:rsidR="00ED43F6" w:rsidRDefault="00ED43F6" w:rsidP="0034768D">
      <w:pPr>
        <w:jc w:val="both"/>
        <w:rPr>
          <w:lang w:val="en-US"/>
        </w:rPr>
      </w:pPr>
    </w:p>
    <w:p w14:paraId="42BF5893" w14:textId="48732207" w:rsidR="00ED43F6" w:rsidRPr="003A4AA7" w:rsidRDefault="00ED43F6" w:rsidP="0034768D">
      <w:pPr>
        <w:jc w:val="both"/>
        <w:rPr>
          <w:color w:val="4472C4" w:themeColor="accent1"/>
          <w:lang w:val="en-US"/>
        </w:rPr>
      </w:pPr>
      <w:r w:rsidRPr="003A4AA7">
        <w:rPr>
          <w:color w:val="4472C4" w:themeColor="accent1"/>
          <w:lang w:val="en-US"/>
        </w:rPr>
        <w:t>User profile</w:t>
      </w:r>
    </w:p>
    <w:p w14:paraId="03ED3526" w14:textId="3E1C94AC" w:rsidR="00ED43F6" w:rsidRDefault="00ED43F6" w:rsidP="0034768D">
      <w:pPr>
        <w:jc w:val="both"/>
        <w:rPr>
          <w:lang w:val="en-US"/>
        </w:rPr>
      </w:pPr>
    </w:p>
    <w:p w14:paraId="69806838" w14:textId="39EBE214" w:rsidR="00ED43F6" w:rsidRPr="00ED43F6" w:rsidRDefault="00ED43F6" w:rsidP="0034768D">
      <w:pPr>
        <w:jc w:val="both"/>
        <w:rPr>
          <w:b/>
          <w:bCs/>
          <w:i/>
          <w:iCs/>
          <w:lang w:val="en-US"/>
        </w:rPr>
      </w:pPr>
      <w:r w:rsidRPr="00ED43F6">
        <w:rPr>
          <w:b/>
          <w:bCs/>
          <w:i/>
          <w:iCs/>
          <w:lang w:val="en-US"/>
        </w:rPr>
        <w:t>Reference</w:t>
      </w:r>
    </w:p>
    <w:p w14:paraId="53CD683D" w14:textId="0A24D85C" w:rsidR="0034768D" w:rsidRDefault="0034768D" w:rsidP="0034768D">
      <w:pPr>
        <w:jc w:val="both"/>
        <w:rPr>
          <w:lang w:val="en-US"/>
        </w:rPr>
      </w:pPr>
    </w:p>
    <w:p w14:paraId="70730C55" w14:textId="77777777" w:rsidR="0034768D" w:rsidRDefault="0034768D" w:rsidP="0034768D">
      <w:pPr>
        <w:jc w:val="both"/>
      </w:pPr>
      <w:r w:rsidRPr="003A4AA7">
        <w:rPr>
          <w:color w:val="4472C4" w:themeColor="accent1"/>
          <w:lang w:val="en-US"/>
        </w:rPr>
        <w:t xml:space="preserve">rajantawate1 (2009). C# Image to Byte Array and Byte Array to Image Converter Class. Retrieved August 28, 2019, from </w:t>
      </w:r>
      <w:hyperlink r:id="rId9" w:history="1">
        <w:r>
          <w:rPr>
            <w:rStyle w:val="Hyperlink"/>
          </w:rPr>
          <w:t>https://www.codeproject.com/Articles/15460/C-Image-to-Byte-Array-and-Byte-Array-to-Image-Conv</w:t>
        </w:r>
      </w:hyperlink>
    </w:p>
    <w:p w14:paraId="428CFFFD" w14:textId="5D5D0F61" w:rsidR="0034768D" w:rsidRPr="0034768D" w:rsidRDefault="0034768D" w:rsidP="0034768D">
      <w:pPr>
        <w:jc w:val="both"/>
        <w:rPr>
          <w:lang w:val="en-US"/>
        </w:rPr>
      </w:pPr>
    </w:p>
    <w:p w14:paraId="0E23187E" w14:textId="736F4C7F" w:rsidR="004F5D80" w:rsidRDefault="004F5D80" w:rsidP="004F5D80">
      <w:pPr>
        <w:jc w:val="both"/>
        <w:rPr>
          <w:lang w:val="en-US"/>
        </w:rPr>
      </w:pPr>
    </w:p>
    <w:p w14:paraId="38405138" w14:textId="4C953E8F" w:rsidR="004F5D80" w:rsidRPr="003A4AA7" w:rsidRDefault="004F5D80" w:rsidP="003A4AA7">
      <w:pPr>
        <w:pStyle w:val="Heading2"/>
        <w:rPr>
          <w:u w:val="single"/>
          <w:lang w:val="en-US"/>
        </w:rPr>
      </w:pPr>
      <w:r w:rsidRPr="003A4AA7">
        <w:rPr>
          <w:sz w:val="32"/>
          <w:szCs w:val="32"/>
          <w:u w:val="single"/>
          <w:lang w:val="en-US"/>
        </w:rPr>
        <w:t>1.</w:t>
      </w:r>
      <w:r w:rsidR="00FC1E78" w:rsidRPr="003A4AA7">
        <w:rPr>
          <w:sz w:val="32"/>
          <w:szCs w:val="32"/>
          <w:u w:val="single"/>
          <w:lang w:val="en-US"/>
        </w:rPr>
        <w:t>4</w:t>
      </w:r>
      <w:r w:rsidRPr="003A4AA7">
        <w:rPr>
          <w:sz w:val="32"/>
          <w:szCs w:val="32"/>
          <w:u w:val="single"/>
          <w:lang w:val="en-US"/>
        </w:rPr>
        <w:t xml:space="preserve"> Problems encountered </w:t>
      </w:r>
    </w:p>
    <w:p w14:paraId="16789BD3" w14:textId="77777777" w:rsidR="004F5D80" w:rsidRDefault="004F5D80" w:rsidP="004F5D80">
      <w:pPr>
        <w:rPr>
          <w:b/>
          <w:sz w:val="28"/>
          <w:szCs w:val="28"/>
          <w:lang w:val="en-US"/>
        </w:rPr>
      </w:pPr>
    </w:p>
    <w:p w14:paraId="133818DF" w14:textId="73D00A39" w:rsidR="00ED43F6" w:rsidRPr="003A4AA7" w:rsidRDefault="004F5D80" w:rsidP="004F5D80">
      <w:pPr>
        <w:jc w:val="both"/>
        <w:rPr>
          <w:color w:val="4472C4" w:themeColor="accent1"/>
          <w:lang w:val="en-US"/>
        </w:rPr>
      </w:pPr>
      <w:r w:rsidRPr="003A4AA7">
        <w:rPr>
          <w:color w:val="4472C4" w:themeColor="accent1"/>
          <w:lang w:val="en-US"/>
        </w:rPr>
        <w:t xml:space="preserve">This section </w:t>
      </w:r>
      <w:r w:rsidR="00ED43F6" w:rsidRPr="003A4AA7">
        <w:rPr>
          <w:color w:val="4472C4" w:themeColor="accent1"/>
          <w:lang w:val="en-US"/>
        </w:rPr>
        <w:t xml:space="preserve">represents a bit of reflection on your part.  Discuss anything in the development of your project which you struggled with.  For each problem provide a numbered heading, a description </w:t>
      </w:r>
      <w:r w:rsidR="003258C7" w:rsidRPr="003A4AA7">
        <w:rPr>
          <w:color w:val="4472C4" w:themeColor="accent1"/>
          <w:lang w:val="en-US"/>
        </w:rPr>
        <w:t xml:space="preserve">of the problem </w:t>
      </w:r>
      <w:r w:rsidR="00ED43F6" w:rsidRPr="003A4AA7">
        <w:rPr>
          <w:color w:val="4472C4" w:themeColor="accent1"/>
          <w:lang w:val="en-US"/>
        </w:rPr>
        <w:t>and how you solved it (eventually).</w:t>
      </w:r>
      <w:r w:rsidR="003258C7" w:rsidRPr="003A4AA7">
        <w:rPr>
          <w:color w:val="4472C4" w:themeColor="accent1"/>
          <w:lang w:val="en-US"/>
        </w:rPr>
        <w:t xml:space="preserve">  For this section it is fine to write in the first person.</w:t>
      </w:r>
    </w:p>
    <w:p w14:paraId="72B5FF91" w14:textId="4B1A6140" w:rsidR="00ED43F6" w:rsidRPr="003A4AA7" w:rsidRDefault="00ED43F6" w:rsidP="004F5D80">
      <w:pPr>
        <w:jc w:val="both"/>
        <w:rPr>
          <w:color w:val="4472C4" w:themeColor="accent1"/>
          <w:lang w:val="en-US"/>
        </w:rPr>
      </w:pPr>
    </w:p>
    <w:p w14:paraId="4E11AC97" w14:textId="501F3CA3" w:rsidR="00ED43F6" w:rsidRPr="003A4AA7" w:rsidRDefault="00ED43F6" w:rsidP="004F5D80">
      <w:pPr>
        <w:jc w:val="both"/>
        <w:rPr>
          <w:i/>
          <w:iCs/>
          <w:color w:val="4472C4" w:themeColor="accent1"/>
          <w:lang w:val="en-US"/>
        </w:rPr>
      </w:pPr>
      <w:r w:rsidRPr="003A4AA7">
        <w:rPr>
          <w:i/>
          <w:iCs/>
          <w:color w:val="4472C4" w:themeColor="accent1"/>
          <w:lang w:val="en-US"/>
        </w:rPr>
        <w:t>Example:</w:t>
      </w:r>
    </w:p>
    <w:p w14:paraId="5966245C" w14:textId="3E8DD3E2" w:rsidR="00ED43F6" w:rsidRDefault="00ED43F6" w:rsidP="004F5D80">
      <w:pPr>
        <w:jc w:val="both"/>
        <w:rPr>
          <w:lang w:val="en-US"/>
        </w:rPr>
      </w:pPr>
    </w:p>
    <w:p w14:paraId="6206659C" w14:textId="1212A544" w:rsidR="00ED43F6" w:rsidRPr="003A4AA7" w:rsidRDefault="00ED43F6" w:rsidP="003A4AA7">
      <w:pPr>
        <w:pStyle w:val="Heading3"/>
        <w:rPr>
          <w:sz w:val="28"/>
          <w:szCs w:val="28"/>
          <w:u w:val="single"/>
          <w:lang w:val="en-US"/>
        </w:rPr>
      </w:pPr>
      <w:r w:rsidRPr="003A4AA7">
        <w:rPr>
          <w:sz w:val="28"/>
          <w:szCs w:val="28"/>
          <w:u w:val="single"/>
          <w:lang w:val="en-US"/>
        </w:rPr>
        <w:t>1.</w:t>
      </w:r>
      <w:r w:rsidR="00FC1E78" w:rsidRPr="003A4AA7">
        <w:rPr>
          <w:sz w:val="28"/>
          <w:szCs w:val="28"/>
          <w:u w:val="single"/>
          <w:lang w:val="en-US"/>
        </w:rPr>
        <w:t>4</w:t>
      </w:r>
      <w:r w:rsidRPr="003A4AA7">
        <w:rPr>
          <w:sz w:val="28"/>
          <w:szCs w:val="28"/>
          <w:u w:val="single"/>
          <w:lang w:val="en-US"/>
        </w:rPr>
        <w:t>.1 Creating a WCF web service</w:t>
      </w:r>
    </w:p>
    <w:p w14:paraId="3C848CD8" w14:textId="441C0F70" w:rsidR="00ED43F6" w:rsidRDefault="00ED43F6" w:rsidP="004F5D80">
      <w:pPr>
        <w:jc w:val="both"/>
        <w:rPr>
          <w:lang w:val="en-US"/>
        </w:rPr>
      </w:pPr>
    </w:p>
    <w:p w14:paraId="038914C8" w14:textId="66DDE2CF" w:rsidR="00ED43F6" w:rsidRPr="003A4AA7" w:rsidRDefault="00ED43F6" w:rsidP="004F5D80">
      <w:pPr>
        <w:jc w:val="both"/>
        <w:rPr>
          <w:color w:val="4472C4" w:themeColor="accent1"/>
          <w:lang w:val="en-US"/>
        </w:rPr>
      </w:pPr>
      <w:r w:rsidRPr="003A4AA7">
        <w:rPr>
          <w:color w:val="4472C4" w:themeColor="accent1"/>
          <w:lang w:val="en-US"/>
        </w:rPr>
        <w:t xml:space="preserve">I have never created any form of web service before.  The coding was simple, but I encountered issues while trying to host the web service in IIS.  </w:t>
      </w:r>
    </w:p>
    <w:p w14:paraId="695300FA" w14:textId="30597899" w:rsidR="00ED43F6" w:rsidRPr="003A4AA7" w:rsidRDefault="00ED43F6" w:rsidP="004F5D80">
      <w:pPr>
        <w:jc w:val="both"/>
        <w:rPr>
          <w:color w:val="4472C4" w:themeColor="accent1"/>
          <w:lang w:val="en-US"/>
        </w:rPr>
      </w:pPr>
    </w:p>
    <w:p w14:paraId="73745022" w14:textId="7AE5B909" w:rsidR="00ED43F6" w:rsidRPr="003A4AA7" w:rsidRDefault="00ED43F6" w:rsidP="004F5D80">
      <w:pPr>
        <w:jc w:val="both"/>
        <w:rPr>
          <w:color w:val="4472C4" w:themeColor="accent1"/>
          <w:lang w:val="en-US"/>
        </w:rPr>
      </w:pPr>
      <w:r w:rsidRPr="003A4AA7">
        <w:rPr>
          <w:color w:val="4472C4" w:themeColor="accent1"/>
          <w:lang w:val="en-US"/>
        </w:rPr>
        <w:t>Eventually I discovered that the folder in which the service was hosted did not have adequate rights on the server.  Once I applied the appropriate rights, the service started immediately.</w:t>
      </w:r>
    </w:p>
    <w:p w14:paraId="55353844" w14:textId="75BC7220" w:rsidR="00ED625B" w:rsidRPr="003A4AA7" w:rsidRDefault="00ED625B" w:rsidP="004F5D80">
      <w:pPr>
        <w:jc w:val="both"/>
        <w:rPr>
          <w:color w:val="4472C4" w:themeColor="accent1"/>
          <w:lang w:val="en-US"/>
        </w:rPr>
      </w:pPr>
    </w:p>
    <w:p w14:paraId="07B6046F" w14:textId="6CD4C05B" w:rsidR="00ED625B" w:rsidRDefault="00ED625B" w:rsidP="004F5D80">
      <w:pPr>
        <w:jc w:val="both"/>
        <w:rPr>
          <w:lang w:val="en-US"/>
        </w:rPr>
      </w:pPr>
    </w:p>
    <w:p w14:paraId="38E45F71" w14:textId="77777777" w:rsidR="00ED625B" w:rsidRPr="00223C5C" w:rsidRDefault="00ED625B" w:rsidP="004F5D80">
      <w:pPr>
        <w:jc w:val="both"/>
        <w:rPr>
          <w:lang w:val="en-US"/>
        </w:rPr>
      </w:pPr>
    </w:p>
    <w:p w14:paraId="0FD6A338" w14:textId="77777777" w:rsidR="004F5D80" w:rsidRPr="00223C5C" w:rsidRDefault="004F5D80" w:rsidP="004F5D80">
      <w:pPr>
        <w:jc w:val="both"/>
        <w:rPr>
          <w:lang w:val="en-US"/>
        </w:rPr>
      </w:pPr>
    </w:p>
    <w:p w14:paraId="75C8ED80" w14:textId="77777777" w:rsidR="009E7846" w:rsidRDefault="009E7846" w:rsidP="004F5D80">
      <w:pPr>
        <w:rPr>
          <w:lang w:val="en-US"/>
        </w:rPr>
      </w:pPr>
    </w:p>
    <w:sectPr w:rsidR="009E7846" w:rsidSect="00F15A1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00B59"/>
    <w:multiLevelType w:val="hybridMultilevel"/>
    <w:tmpl w:val="24AE9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93E9A"/>
    <w:multiLevelType w:val="hybridMultilevel"/>
    <w:tmpl w:val="BB901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FB17BC"/>
    <w:multiLevelType w:val="multilevel"/>
    <w:tmpl w:val="89EEEE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A5C2AAE"/>
    <w:multiLevelType w:val="hybridMultilevel"/>
    <w:tmpl w:val="23143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5D1724"/>
    <w:multiLevelType w:val="hybridMultilevel"/>
    <w:tmpl w:val="0CE4D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D015E4"/>
    <w:multiLevelType w:val="hybridMultilevel"/>
    <w:tmpl w:val="F642E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7F3F22"/>
    <w:multiLevelType w:val="hybridMultilevel"/>
    <w:tmpl w:val="704EC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6"/>
  </w:num>
  <w:num w:numId="4">
    <w:abstractNumId w:val="5"/>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A1MDCxNLewMDU0sTBQ0lEKTi0uzszPAykwrAUABt5g0iwAAAA="/>
  </w:docVars>
  <w:rsids>
    <w:rsidRoot w:val="00FD2E21"/>
    <w:rsid w:val="0001321E"/>
    <w:rsid w:val="000773C1"/>
    <w:rsid w:val="000B6A80"/>
    <w:rsid w:val="000C37A6"/>
    <w:rsid w:val="001471B5"/>
    <w:rsid w:val="001B558E"/>
    <w:rsid w:val="001C218B"/>
    <w:rsid w:val="001C7E17"/>
    <w:rsid w:val="00213E5C"/>
    <w:rsid w:val="00223C5C"/>
    <w:rsid w:val="0026759B"/>
    <w:rsid w:val="002809A0"/>
    <w:rsid w:val="00310DAB"/>
    <w:rsid w:val="003258C7"/>
    <w:rsid w:val="0034768D"/>
    <w:rsid w:val="00397809"/>
    <w:rsid w:val="003A4AA7"/>
    <w:rsid w:val="003B7899"/>
    <w:rsid w:val="003D72D4"/>
    <w:rsid w:val="004001FA"/>
    <w:rsid w:val="00436CB3"/>
    <w:rsid w:val="004500A6"/>
    <w:rsid w:val="004F0D1A"/>
    <w:rsid w:val="004F5D80"/>
    <w:rsid w:val="00512BE5"/>
    <w:rsid w:val="00545718"/>
    <w:rsid w:val="00564A11"/>
    <w:rsid w:val="00596BB1"/>
    <w:rsid w:val="005B120C"/>
    <w:rsid w:val="005E69BF"/>
    <w:rsid w:val="005F3C07"/>
    <w:rsid w:val="00631EC4"/>
    <w:rsid w:val="00632716"/>
    <w:rsid w:val="00634DE1"/>
    <w:rsid w:val="006B7AD5"/>
    <w:rsid w:val="007A0FF3"/>
    <w:rsid w:val="007C4B9D"/>
    <w:rsid w:val="007C6AB0"/>
    <w:rsid w:val="007D1C4D"/>
    <w:rsid w:val="007E3C73"/>
    <w:rsid w:val="00802AB7"/>
    <w:rsid w:val="008E6816"/>
    <w:rsid w:val="009E7846"/>
    <w:rsid w:val="00A542CD"/>
    <w:rsid w:val="00A56F13"/>
    <w:rsid w:val="00A6300C"/>
    <w:rsid w:val="00AF6AF9"/>
    <w:rsid w:val="00BF51DA"/>
    <w:rsid w:val="00C31FC4"/>
    <w:rsid w:val="00C50400"/>
    <w:rsid w:val="00D36E46"/>
    <w:rsid w:val="00D60C1D"/>
    <w:rsid w:val="00D61862"/>
    <w:rsid w:val="00D94A80"/>
    <w:rsid w:val="00DE38DE"/>
    <w:rsid w:val="00E03B42"/>
    <w:rsid w:val="00E32C60"/>
    <w:rsid w:val="00ED43F6"/>
    <w:rsid w:val="00ED625B"/>
    <w:rsid w:val="00EE3977"/>
    <w:rsid w:val="00F02D9A"/>
    <w:rsid w:val="00F15A19"/>
    <w:rsid w:val="00F1717C"/>
    <w:rsid w:val="00F57069"/>
    <w:rsid w:val="00F62B61"/>
    <w:rsid w:val="00FC1E78"/>
    <w:rsid w:val="00FD1FF4"/>
    <w:rsid w:val="00FD2E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E207"/>
  <w15:chartTrackingRefBased/>
  <w15:docId w15:val="{7009F947-F125-704F-92B1-CBB53B44A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AA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A4AA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A4AA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E21"/>
    <w:pPr>
      <w:ind w:left="720"/>
      <w:contextualSpacing/>
    </w:pPr>
  </w:style>
  <w:style w:type="paragraph" w:styleId="BalloonText">
    <w:name w:val="Balloon Text"/>
    <w:basedOn w:val="Normal"/>
    <w:link w:val="BalloonTextChar"/>
    <w:uiPriority w:val="99"/>
    <w:semiHidden/>
    <w:unhideWhenUsed/>
    <w:rsid w:val="003D72D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72D4"/>
    <w:rPr>
      <w:rFonts w:ascii="Times New Roman" w:hAnsi="Times New Roman" w:cs="Times New Roman"/>
      <w:sz w:val="18"/>
      <w:szCs w:val="18"/>
    </w:rPr>
  </w:style>
  <w:style w:type="character" w:styleId="Hyperlink">
    <w:name w:val="Hyperlink"/>
    <w:basedOn w:val="DefaultParagraphFont"/>
    <w:uiPriority w:val="99"/>
    <w:unhideWhenUsed/>
    <w:rsid w:val="003D72D4"/>
    <w:rPr>
      <w:color w:val="0563C1" w:themeColor="hyperlink"/>
      <w:u w:val="single"/>
    </w:rPr>
  </w:style>
  <w:style w:type="character" w:styleId="UnresolvedMention">
    <w:name w:val="Unresolved Mention"/>
    <w:basedOn w:val="DefaultParagraphFont"/>
    <w:uiPriority w:val="99"/>
    <w:semiHidden/>
    <w:unhideWhenUsed/>
    <w:rsid w:val="003D72D4"/>
    <w:rPr>
      <w:color w:val="605E5C"/>
      <w:shd w:val="clear" w:color="auto" w:fill="E1DFDD"/>
    </w:rPr>
  </w:style>
  <w:style w:type="paragraph" w:styleId="Caption">
    <w:name w:val="caption"/>
    <w:basedOn w:val="Normal"/>
    <w:next w:val="Normal"/>
    <w:link w:val="CaptionChar"/>
    <w:uiPriority w:val="35"/>
    <w:unhideWhenUsed/>
    <w:qFormat/>
    <w:rsid w:val="003D72D4"/>
    <w:pPr>
      <w:spacing w:after="200"/>
    </w:pPr>
    <w:rPr>
      <w:i/>
      <w:iCs/>
      <w:color w:val="44546A" w:themeColor="text2"/>
      <w:sz w:val="18"/>
      <w:szCs w:val="18"/>
    </w:rPr>
  </w:style>
  <w:style w:type="character" w:customStyle="1" w:styleId="Heading1Char">
    <w:name w:val="Heading 1 Char"/>
    <w:basedOn w:val="DefaultParagraphFont"/>
    <w:link w:val="Heading1"/>
    <w:uiPriority w:val="9"/>
    <w:rsid w:val="003A4AA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A4AA7"/>
    <w:pPr>
      <w:spacing w:line="259" w:lineRule="auto"/>
      <w:outlineLvl w:val="9"/>
    </w:pPr>
    <w:rPr>
      <w:lang w:val="en-US"/>
    </w:rPr>
  </w:style>
  <w:style w:type="character" w:customStyle="1" w:styleId="Heading2Char">
    <w:name w:val="Heading 2 Char"/>
    <w:basedOn w:val="DefaultParagraphFont"/>
    <w:link w:val="Heading2"/>
    <w:uiPriority w:val="9"/>
    <w:rsid w:val="003A4A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A4AA7"/>
    <w:rPr>
      <w:rFonts w:asciiTheme="majorHAnsi" w:eastAsiaTheme="majorEastAsia" w:hAnsiTheme="majorHAnsi" w:cstheme="majorBidi"/>
      <w:color w:val="1F3763" w:themeColor="accent1" w:themeShade="7F"/>
    </w:rPr>
  </w:style>
  <w:style w:type="paragraph" w:customStyle="1" w:styleId="Images">
    <w:name w:val="Images"/>
    <w:basedOn w:val="Caption"/>
    <w:link w:val="ImagesChar"/>
    <w:qFormat/>
    <w:rsid w:val="000B6A80"/>
    <w:pPr>
      <w:jc w:val="center"/>
    </w:pPr>
  </w:style>
  <w:style w:type="character" w:customStyle="1" w:styleId="CaptionChar">
    <w:name w:val="Caption Char"/>
    <w:basedOn w:val="DefaultParagraphFont"/>
    <w:link w:val="Caption"/>
    <w:uiPriority w:val="35"/>
    <w:rsid w:val="000B6A80"/>
    <w:rPr>
      <w:i/>
      <w:iCs/>
      <w:color w:val="44546A" w:themeColor="text2"/>
      <w:sz w:val="18"/>
      <w:szCs w:val="18"/>
    </w:rPr>
  </w:style>
  <w:style w:type="character" w:customStyle="1" w:styleId="ImagesChar">
    <w:name w:val="Images Char"/>
    <w:basedOn w:val="CaptionChar"/>
    <w:link w:val="Images"/>
    <w:rsid w:val="000B6A80"/>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198785">
      <w:bodyDiv w:val="1"/>
      <w:marLeft w:val="0"/>
      <w:marRight w:val="0"/>
      <w:marTop w:val="0"/>
      <w:marBottom w:val="0"/>
      <w:divBdr>
        <w:top w:val="none" w:sz="0" w:space="0" w:color="auto"/>
        <w:left w:val="none" w:sz="0" w:space="0" w:color="auto"/>
        <w:bottom w:val="none" w:sz="0" w:space="0" w:color="auto"/>
        <w:right w:val="none" w:sz="0" w:space="0" w:color="auto"/>
      </w:divBdr>
    </w:div>
    <w:div w:id="260383022">
      <w:bodyDiv w:val="1"/>
      <w:marLeft w:val="0"/>
      <w:marRight w:val="0"/>
      <w:marTop w:val="0"/>
      <w:marBottom w:val="0"/>
      <w:divBdr>
        <w:top w:val="none" w:sz="0" w:space="0" w:color="auto"/>
        <w:left w:val="none" w:sz="0" w:space="0" w:color="auto"/>
        <w:bottom w:val="none" w:sz="0" w:space="0" w:color="auto"/>
        <w:right w:val="none" w:sz="0" w:space="0" w:color="auto"/>
      </w:divBdr>
    </w:div>
    <w:div w:id="701713099">
      <w:bodyDiv w:val="1"/>
      <w:marLeft w:val="0"/>
      <w:marRight w:val="0"/>
      <w:marTop w:val="0"/>
      <w:marBottom w:val="0"/>
      <w:divBdr>
        <w:top w:val="none" w:sz="0" w:space="0" w:color="auto"/>
        <w:left w:val="none" w:sz="0" w:space="0" w:color="auto"/>
        <w:bottom w:val="none" w:sz="0" w:space="0" w:color="auto"/>
        <w:right w:val="none" w:sz="0" w:space="0" w:color="auto"/>
      </w:divBdr>
    </w:div>
    <w:div w:id="709458037">
      <w:bodyDiv w:val="1"/>
      <w:marLeft w:val="0"/>
      <w:marRight w:val="0"/>
      <w:marTop w:val="0"/>
      <w:marBottom w:val="0"/>
      <w:divBdr>
        <w:top w:val="none" w:sz="0" w:space="0" w:color="auto"/>
        <w:left w:val="none" w:sz="0" w:space="0" w:color="auto"/>
        <w:bottom w:val="none" w:sz="0" w:space="0" w:color="auto"/>
        <w:right w:val="none" w:sz="0" w:space="0" w:color="auto"/>
      </w:divBdr>
    </w:div>
    <w:div w:id="1346979509">
      <w:bodyDiv w:val="1"/>
      <w:marLeft w:val="0"/>
      <w:marRight w:val="0"/>
      <w:marTop w:val="0"/>
      <w:marBottom w:val="0"/>
      <w:divBdr>
        <w:top w:val="none" w:sz="0" w:space="0" w:color="auto"/>
        <w:left w:val="none" w:sz="0" w:space="0" w:color="auto"/>
        <w:bottom w:val="none" w:sz="0" w:space="0" w:color="auto"/>
        <w:right w:val="none" w:sz="0" w:space="0" w:color="auto"/>
      </w:divBdr>
    </w:div>
    <w:div w:id="1892114890">
      <w:bodyDiv w:val="1"/>
      <w:marLeft w:val="0"/>
      <w:marRight w:val="0"/>
      <w:marTop w:val="0"/>
      <w:marBottom w:val="0"/>
      <w:divBdr>
        <w:top w:val="none" w:sz="0" w:space="0" w:color="auto"/>
        <w:left w:val="none" w:sz="0" w:space="0" w:color="auto"/>
        <w:bottom w:val="none" w:sz="0" w:space="0" w:color="auto"/>
        <w:right w:val="none" w:sz="0" w:space="0" w:color="auto"/>
      </w:divBdr>
    </w:div>
    <w:div w:id="1947080311">
      <w:bodyDiv w:val="1"/>
      <w:marLeft w:val="0"/>
      <w:marRight w:val="0"/>
      <w:marTop w:val="0"/>
      <w:marBottom w:val="0"/>
      <w:divBdr>
        <w:top w:val="none" w:sz="0" w:space="0" w:color="auto"/>
        <w:left w:val="none" w:sz="0" w:space="0" w:color="auto"/>
        <w:bottom w:val="none" w:sz="0" w:space="0" w:color="auto"/>
        <w:right w:val="none" w:sz="0" w:space="0" w:color="auto"/>
      </w:divBdr>
    </w:div>
    <w:div w:id="2063282958">
      <w:bodyDiv w:val="1"/>
      <w:marLeft w:val="0"/>
      <w:marRight w:val="0"/>
      <w:marTop w:val="0"/>
      <w:marBottom w:val="0"/>
      <w:divBdr>
        <w:top w:val="none" w:sz="0" w:space="0" w:color="auto"/>
        <w:left w:val="none" w:sz="0" w:space="0" w:color="auto"/>
        <w:bottom w:val="none" w:sz="0" w:space="0" w:color="auto"/>
        <w:right w:val="none" w:sz="0" w:space="0" w:color="auto"/>
      </w:divBdr>
    </w:div>
    <w:div w:id="211636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deproject.com/Articles/15460/C-Image-to-Byte-Array-and-Byte-Array-to-Image-Co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7A1FF-2E23-49D1-989F-15AA6644E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7</Pages>
  <Words>1413</Words>
  <Characters>8058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Haskins, Bertram (Dr) (Summerstrand Campus North)</dc:creator>
  <cp:keywords/>
  <dc:description/>
  <cp:lastModifiedBy>Tinotenda Lincoln Mhedziso</cp:lastModifiedBy>
  <cp:revision>8</cp:revision>
  <cp:lastPrinted>2019-04-03T18:40:00Z</cp:lastPrinted>
  <dcterms:created xsi:type="dcterms:W3CDTF">2021-10-06T18:40:00Z</dcterms:created>
  <dcterms:modified xsi:type="dcterms:W3CDTF">2025-10-10T08:44:00Z</dcterms:modified>
</cp:coreProperties>
</file>