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before="0" w:after="0"/>
        <w:jc w:val="center"/>
        <w:rPr>
          <w:b/>
          <w:b/>
          <w:bCs/>
          <w:sz w:val="26"/>
          <w:szCs w:val="26"/>
        </w:rPr>
      </w:pPr>
      <w:r>
        <w:rPr>
          <w:rStyle w:val="Dash041e0431044b0447043d044b0439char"/>
          <w:b/>
          <w:bCs/>
          <w:color w:val="000000"/>
          <w:sz w:val="28"/>
          <w:szCs w:val="28"/>
          <w:shd w:fill="FFFFFF" w:val="clear"/>
        </w:rPr>
        <w:t>Приложение А</w:t>
      </w:r>
    </w:p>
    <w:p>
      <w:pPr>
        <w:pStyle w:val="Style16"/>
        <w:spacing w:before="0" w:after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  <w:br/>
        <w:t>«ЛЭТИ» им.В.И.Ульянова (Ленина)»</w:t>
      </w:r>
    </w:p>
    <w:p>
      <w:pPr>
        <w:pStyle w:val="Style16"/>
        <w:spacing w:before="0" w:after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(СПбГЭТУ “ЛЭТИ”)</w:t>
      </w:r>
    </w:p>
    <w:p>
      <w:pPr>
        <w:pStyle w:val="Normal"/>
        <w:jc w:val="center"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ОТЗЫВ РУКОВОДИТЕЛЯ О ВЫПУСКНОЙ КВАЛИФИКАЦИОННОЙ РАБОТЕ</w:t>
      </w:r>
    </w:p>
    <w:p>
      <w:pPr>
        <w:pStyle w:val="Normal"/>
        <w:rPr/>
      </w:pPr>
      <w:r>
        <w:rPr/>
      </w:r>
    </w:p>
    <w:tbl>
      <w:tblPr>
        <w:tblW w:w="95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788"/>
        <w:gridCol w:w="418"/>
        <w:gridCol w:w="27"/>
        <w:gridCol w:w="1227"/>
        <w:gridCol w:w="4141"/>
        <w:gridCol w:w="244"/>
        <w:gridCol w:w="963"/>
        <w:gridCol w:w="774"/>
      </w:tblGrid>
      <w:tr>
        <w:trPr>
          <w:trHeight w:val="283" w:hRule="atLeast"/>
        </w:trPr>
        <w:tc>
          <w:tcPr>
            <w:tcW w:w="178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Студента</w:t>
            </w:r>
          </w:p>
        </w:tc>
        <w:tc>
          <w:tcPr>
            <w:tcW w:w="5813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Рослов</w:t>
            </w:r>
            <w:r>
              <w:rPr>
                <w:i w:val="false"/>
                <w:iCs w:val="false"/>
                <w:sz w:val="24"/>
                <w:szCs w:val="24"/>
              </w:rPr>
              <w:t>ой</w:t>
            </w:r>
            <w:r>
              <w:rPr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i w:val="false"/>
                <w:iCs w:val="false"/>
                <w:sz w:val="24"/>
                <w:szCs w:val="24"/>
              </w:rPr>
              <w:t>Ларисы Сергеевны</w:t>
            </w:r>
          </w:p>
        </w:tc>
        <w:tc>
          <w:tcPr>
            <w:tcW w:w="244" w:type="dxa"/>
            <w:tcBorders/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/>
              <w:t>Группа</w:t>
            </w:r>
          </w:p>
        </w:tc>
        <w:tc>
          <w:tcPr>
            <w:tcW w:w="77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9304</w:t>
            </w:r>
          </w:p>
        </w:tc>
      </w:tr>
      <w:tr>
        <w:trPr>
          <w:trHeight w:val="170" w:hRule="atLeast"/>
        </w:trPr>
        <w:tc>
          <w:tcPr>
            <w:tcW w:w="1788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13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16"/>
                <w:szCs w:val="20"/>
              </w:rPr>
            </w:pPr>
            <w:r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4" w:type="dxa"/>
            <w:tcBorders/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7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1788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Факультет</w:t>
            </w:r>
          </w:p>
        </w:tc>
        <w:tc>
          <w:tcPr>
            <w:tcW w:w="1672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  <w:t>КТИ</w:t>
            </w:r>
          </w:p>
        </w:tc>
        <w:tc>
          <w:tcPr>
            <w:tcW w:w="4141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4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4" w:type="dxa"/>
            <w:tcBorders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83" w:hRule="atLeast"/>
        </w:trPr>
        <w:tc>
          <w:tcPr>
            <w:tcW w:w="1788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Кафедра</w:t>
            </w:r>
          </w:p>
        </w:tc>
        <w:tc>
          <w:tcPr>
            <w:tcW w:w="167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  <w:t>МО ЭВМ</w:t>
            </w:r>
          </w:p>
        </w:tc>
        <w:tc>
          <w:tcPr>
            <w:tcW w:w="4141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4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4" w:type="dxa"/>
            <w:tcBorders/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83" w:hRule="atLeast"/>
        </w:trPr>
        <w:tc>
          <w:tcPr>
            <w:tcW w:w="1788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Направление</w:t>
            </w:r>
          </w:p>
        </w:tc>
        <w:tc>
          <w:tcPr>
            <w:tcW w:w="7794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09.03.04 - Программная инженерия</w:t>
            </w:r>
          </w:p>
        </w:tc>
      </w:tr>
      <w:tr>
        <w:trPr>
          <w:trHeight w:val="283" w:hRule="atLeast"/>
        </w:trPr>
        <w:tc>
          <w:tcPr>
            <w:tcW w:w="3460" w:type="dxa"/>
            <w:gridSpan w:val="4"/>
            <w:tcBorders/>
            <w:vAlign w:val="bottom"/>
          </w:tcPr>
          <w:p>
            <w:pPr>
              <w:pStyle w:val="Normal"/>
              <w:rPr/>
            </w:pPr>
            <w:r>
              <w:rPr/>
              <w:t>Присваиваемая квалификация</w:t>
            </w:r>
          </w:p>
        </w:tc>
        <w:tc>
          <w:tcPr>
            <w:tcW w:w="6122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бакалавр</w:t>
            </w:r>
          </w:p>
        </w:tc>
      </w:tr>
      <w:tr>
        <w:trPr>
          <w:trHeight w:val="283" w:hRule="atLeast"/>
        </w:trPr>
        <w:tc>
          <w:tcPr>
            <w:tcW w:w="1788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Тема ВКР</w:t>
            </w:r>
          </w:p>
        </w:tc>
        <w:tc>
          <w:tcPr>
            <w:tcW w:w="7794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Разработка средства визуализации и мониторинга криминального </w:t>
            </w:r>
          </w:p>
        </w:tc>
      </w:tr>
      <w:tr>
        <w:trPr>
          <w:trHeight w:val="283" w:hRule="atLeast"/>
        </w:trPr>
        <w:tc>
          <w:tcPr>
            <w:tcW w:w="9582" w:type="dxa"/>
            <w:gridSpan w:val="8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контента из туманной вычислительной среды</w:t>
            </w:r>
          </w:p>
        </w:tc>
      </w:tr>
      <w:tr>
        <w:trPr>
          <w:trHeight w:val="283" w:hRule="atLeast"/>
        </w:trPr>
        <w:tc>
          <w:tcPr>
            <w:tcW w:w="9582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83" w:hRule="atLeast"/>
        </w:trPr>
        <w:tc>
          <w:tcPr>
            <w:tcW w:w="2233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  <w:t>Руководитель ВКР</w:t>
            </w:r>
          </w:p>
        </w:tc>
        <w:tc>
          <w:tcPr>
            <w:tcW w:w="7349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Первицкий А.Ю., к.т.н., доцент каф. МО ЭВМ</w:t>
            </w:r>
          </w:p>
        </w:tc>
      </w:tr>
      <w:tr>
        <w:trPr>
          <w:trHeight w:val="283" w:hRule="atLeast"/>
        </w:trPr>
        <w:tc>
          <w:tcPr>
            <w:tcW w:w="2233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49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83" w:hRule="atLeast"/>
        </w:trPr>
        <w:tc>
          <w:tcPr>
            <w:tcW w:w="2206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rPr/>
            </w:pPr>
            <w:r>
              <w:rPr/>
              <w:t>Консультант</w:t>
            </w:r>
          </w:p>
        </w:tc>
        <w:tc>
          <w:tcPr>
            <w:tcW w:w="7376" w:type="dxa"/>
            <w:gridSpan w:val="6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rPr/>
            </w:pPr>
            <w:r>
              <w:rPr/>
              <w:t xml:space="preserve">Субботин А.Н., инженер-программист ГУП «Петербургский </w:t>
            </w:r>
          </w:p>
        </w:tc>
      </w:tr>
      <w:tr>
        <w:trPr>
          <w:trHeight w:val="283" w:hRule="atLeast"/>
        </w:trPr>
        <w:tc>
          <w:tcPr>
            <w:tcW w:w="2206" w:type="dxa"/>
            <w:gridSpan w:val="2"/>
            <w:tcBorders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  <w:t>метрополитен»</w:t>
            </w:r>
          </w:p>
        </w:tc>
      </w:tr>
    </w:tbl>
    <w:p>
      <w:pPr>
        <w:pStyle w:val="Normal"/>
        <w:jc w:val="center"/>
        <w:rPr>
          <w:i/>
          <w:i/>
          <w:sz w:val="16"/>
          <w:szCs w:val="20"/>
        </w:rPr>
      </w:pPr>
      <w:r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ПОКАЗАТЕЛИ ОЦЕНКИ ВКР</w:t>
      </w:r>
    </w:p>
    <w:p>
      <w:pPr>
        <w:pStyle w:val="Normal"/>
        <w:jc w:val="center"/>
        <w:rPr>
          <w:b/>
          <w:b/>
          <w:sz w:val="6"/>
          <w:szCs w:val="16"/>
        </w:rPr>
      </w:pPr>
      <w:r>
        <w:rPr>
          <w:b/>
          <w:sz w:val="6"/>
          <w:szCs w:val="16"/>
        </w:rPr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75"/>
        <w:gridCol w:w="567"/>
        <w:gridCol w:w="6428"/>
        <w:gridCol w:w="379"/>
        <w:gridCol w:w="383"/>
        <w:gridCol w:w="378"/>
        <w:gridCol w:w="382"/>
        <w:gridCol w:w="412"/>
      </w:tblGrid>
      <w:tr>
        <w:trPr>
          <w:cantSplit w:val="true"/>
        </w:trPr>
        <w:tc>
          <w:tcPr>
            <w:tcW w:w="67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642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</w:tr>
      <w:tr>
        <w:trPr>
          <w:cantSplit w:val="true"/>
        </w:trPr>
        <w:tc>
          <w:tcPr>
            <w:tcW w:w="675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28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7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0*</w:t>
            </w:r>
          </w:p>
        </w:tc>
      </w:tr>
      <w:tr>
        <w:trPr>
          <w:cantSplit w:val="true"/>
        </w:trPr>
        <w:tc>
          <w:tcPr>
            <w:tcW w:w="6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3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right="113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Справочно-</w:t>
            </w:r>
          </w:p>
          <w:p>
            <w:pPr>
              <w:pStyle w:val="Normal"/>
              <w:ind w:right="113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4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3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Использование информационных ресурсов </w:t>
            </w:r>
            <w:r>
              <w:rPr>
                <w:sz w:val="20"/>
                <w:szCs w:val="20"/>
                <w:lang w:val="en-US"/>
              </w:rPr>
              <w:t>Internet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727" w:hRule="atLeast"/>
          <w:cantSplit w:val="true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</w:tr>
      <w:tr>
        <w:trPr>
          <w:cantSplit w:val="true"/>
        </w:trPr>
        <w:tc>
          <w:tcPr>
            <w:tcW w:w="675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4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3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75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670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4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09" w:hRule="atLeast"/>
        </w:trPr>
        <w:tc>
          <w:tcPr>
            <w:tcW w:w="767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4" w:type="dxa"/>
            <w:gridSpan w:val="5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</w:tr>
    </w:tbl>
    <w:p>
      <w:pPr>
        <w:pStyle w:val="Normal"/>
        <w:jc w:val="both"/>
        <w:rPr>
          <w:sz w:val="20"/>
        </w:rPr>
      </w:pPr>
      <w:r>
        <w:rPr>
          <w:sz w:val="20"/>
        </w:rPr>
        <w:t>(*)- не оценивается, трудно оценить.</w:t>
      </w:r>
      <w:r>
        <w:br w:type="page"/>
      </w:r>
    </w:p>
    <w:tbl>
      <w:tblPr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65"/>
        <w:gridCol w:w="1137"/>
        <w:gridCol w:w="566"/>
        <w:gridCol w:w="709"/>
        <w:gridCol w:w="188"/>
        <w:gridCol w:w="1654"/>
        <w:gridCol w:w="3402"/>
      </w:tblGrid>
      <w:tr>
        <w:trPr>
          <w:trHeight w:val="397" w:hRule="atLeast"/>
        </w:trPr>
        <w:tc>
          <w:tcPr>
            <w:tcW w:w="2802" w:type="dxa"/>
            <w:gridSpan w:val="2"/>
            <w:tcBorders/>
            <w:vAlign w:val="bottom"/>
          </w:tcPr>
          <w:p>
            <w:pPr>
              <w:pStyle w:val="Normal"/>
              <w:pageBreakBefore/>
              <w:rPr>
                <w:b/>
                <w:b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page">
                    <wp:posOffset>4899660</wp:posOffset>
                  </wp:positionH>
                  <wp:positionV relativeFrom="page">
                    <wp:posOffset>8888730</wp:posOffset>
                  </wp:positionV>
                  <wp:extent cx="983615" cy="970280"/>
                  <wp:effectExtent l="0" t="0" r="0" b="0"/>
                  <wp:wrapNone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15" cy="97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</w:rPr>
              <w:t>Достоинства работы:</w:t>
            </w:r>
          </w:p>
        </w:tc>
        <w:tc>
          <w:tcPr>
            <w:tcW w:w="6519" w:type="dxa"/>
            <w:gridSpan w:val="5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 xml:space="preserve">В качестве достоинств выпускной квалификационной 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работы можно выделить актуальность и новизну в подходе к решению поставленной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 xml:space="preserve">задачи. Разработанное дополнение к браузеру для анализа изображений показало 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 xml:space="preserve">хорошие результаты в определении криминального контента и решило поставленные 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 xml:space="preserve">задачи. Также необходимо отметить подробное обоснование применения используемых 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технологий в работе.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7" w:hRule="atLeast"/>
        </w:trPr>
        <w:tc>
          <w:tcPr>
            <w:tcW w:w="4077" w:type="dxa"/>
            <w:gridSpan w:val="4"/>
            <w:tcBorders>
              <w:top w:val="single" w:sz="2" w:space="0" w:color="000000"/>
            </w:tcBorders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Характеристика деловых качеств:</w:t>
            </w:r>
          </w:p>
        </w:tc>
        <w:tc>
          <w:tcPr>
            <w:tcW w:w="5244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 xml:space="preserve">Рослова Л.С. показала высокую степень 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 xml:space="preserve">самостоятельности и инициативности при выполнении работы, а также 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быструю обучаемость и решительность в освоении новых навыков.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7" w:hRule="atLeast"/>
        </w:trPr>
        <w:tc>
          <w:tcPr>
            <w:tcW w:w="4077" w:type="dxa"/>
            <w:gridSpan w:val="4"/>
            <w:tcBorders>
              <w:top w:val="single" w:sz="2" w:space="0" w:color="000000"/>
            </w:tcBorders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Характеристика работы над ВКР:</w:t>
            </w:r>
          </w:p>
        </w:tc>
        <w:tc>
          <w:tcPr>
            <w:tcW w:w="5244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 xml:space="preserve">В ходе </w:t>
            </w: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работы над ВКР</w:t>
            </w:r>
            <w:r>
              <w:rPr>
                <w:bCs/>
              </w:rPr>
              <w:t xml:space="preserve"> обучающаяся 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по</w:t>
            </w: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казала</w:t>
            </w:r>
            <w:r>
              <w:rPr>
                <w:bCs/>
              </w:rPr>
              <w:t xml:space="preserve"> высокий уровень знаний и навыков, приобретенных в процессе обучения в  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 xml:space="preserve">бакалавриате, а также продемонстрировала следующие умения: владение навыками 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 xml:space="preserve">использования машинного обучения в веб-разработке, проектирования архитектуры 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программной системы, хороший уровень владения языками Python и JavaScript.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7" w:hRule="atLeast"/>
        </w:trPr>
        <w:tc>
          <w:tcPr>
            <w:tcW w:w="1665" w:type="dxa"/>
            <w:tcBorders>
              <w:top w:val="single" w:sz="2" w:space="0" w:color="000000"/>
            </w:tcBorders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Заключение:</w:t>
            </w:r>
          </w:p>
        </w:tc>
        <w:tc>
          <w:tcPr>
            <w:tcW w:w="7656" w:type="dxa"/>
            <w:gridSpan w:val="6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 xml:space="preserve">Считаю, что работа заслуживает оценки «отлично», а её автор, 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 xml:space="preserve">Рослова Л.С., присуждения квалификации бакалавр по направлению 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09.03.04 – «Программная инженерия».</w:t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7" w:hRule="atLeast"/>
        </w:trPr>
        <w:tc>
          <w:tcPr>
            <w:tcW w:w="9321" w:type="dxa"/>
            <w:gridSpan w:val="7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3368" w:type="dxa"/>
            <w:gridSpan w:val="3"/>
            <w:tcBorders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rPr/>
            </w:pPr>
            <w:r>
              <w:rPr/>
              <w:t>Дата  «26» мая 2023г.</w:t>
            </w:r>
          </w:p>
        </w:tc>
        <w:tc>
          <w:tcPr>
            <w:tcW w:w="897" w:type="dxa"/>
            <w:gridSpan w:val="2"/>
            <w:tcBorders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654" w:type="dxa"/>
            <w:tcBorders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/>
              <w:t>Руководитель</w:t>
            </w:r>
          </w:p>
        </w:tc>
        <w:tc>
          <w:tcPr>
            <w:tcW w:w="3402" w:type="dxa"/>
            <w:tcBorders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/>
            </w:r>
          </w:p>
          <w:p>
            <w:pPr>
              <w:pStyle w:val="Normal"/>
              <w:jc w:val="right"/>
              <w:rPr/>
            </w:pPr>
            <w:r>
              <w:rPr/>
              <w:t>Первицкий А.Ю.</w:t>
            </w:r>
          </w:p>
        </w:tc>
      </w:tr>
      <w:tr>
        <w:trPr/>
        <w:tc>
          <w:tcPr>
            <w:tcW w:w="3368" w:type="dxa"/>
            <w:gridSpan w:val="3"/>
            <w:tcBorders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7" w:type="dxa"/>
            <w:gridSpan w:val="2"/>
            <w:tcBorders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654" w:type="dxa"/>
            <w:tcBorders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/>
              <w:t>Консультант</w:t>
            </w:r>
          </w:p>
        </w:tc>
        <w:tc>
          <w:tcPr>
            <w:tcW w:w="3402" w:type="dxa"/>
            <w:tcBorders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/>
            </w:r>
          </w:p>
          <w:p>
            <w:pPr>
              <w:pStyle w:val="Normal"/>
              <w:jc w:val="right"/>
              <w:rPr/>
            </w:pPr>
            <w:r>
              <w:rPr/>
              <w:t>Субботин А.Н.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0c4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sh041e0431044b0447043d044b0439char" w:customStyle="1">
    <w:name w:val="dash041e_0431_044b_0447_043d_044b_0439__char"/>
    <w:basedOn w:val="DefaultParagraphFont"/>
    <w:qFormat/>
    <w:rsid w:val="00a80c4a"/>
    <w:rPr/>
  </w:style>
  <w:style w:type="character" w:styleId="Style14" w:customStyle="1">
    <w:name w:val="Основной текст Знак"/>
    <w:basedOn w:val="DefaultParagraphFont"/>
    <w:link w:val="a3"/>
    <w:qFormat/>
    <w:rsid w:val="00a80c4a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a4"/>
    <w:unhideWhenUsed/>
    <w:rsid w:val="00a80c4a"/>
    <w:pPr>
      <w:spacing w:before="0" w:after="12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LibreOffice/6.4.7.2$Linux_X86_64 LibreOffice_project/40$Build-2</Application>
  <Pages>2</Pages>
  <Words>388</Words>
  <Characters>2843</Characters>
  <CharactersWithSpaces>3141</CharactersWithSpaces>
  <Paragraphs>108</Paragraphs>
  <Company>UIT LETI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2016-05-10T09:03:00Z</dcterms:created>
  <dc:creator>Ларионов Степан Михайлович</dc:creator>
  <dc:description/>
  <dc:language>ru-RU</dc:language>
  <cp:lastModifiedBy/>
  <dcterms:modified xsi:type="dcterms:W3CDTF">2023-05-28T19:26:57Z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UIT LETI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