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w:t xml:space="preserve">«Санкт-Петербургский государственный электротехнический университет </w:t>
      </w:r>
    </w:p>
    <w:p>
      <w:pPr>
        <w:pStyle w:val="Normal"/>
        <w:jc w:val="center"/>
        <w:rPr>
          <w:b/>
          <w:b/>
          <w:sz w:val="26"/>
          <w:szCs w:val="26"/>
        </w:rPr>
      </w:pPr>
      <w:r>
        <w:rPr>
          <w:b/>
          <w:sz w:val="26"/>
          <w:szCs w:val="26"/>
        </w:rPr>
        <w:t>«ЛЭТИ» им. В.И. Ульянова (Ленина)»</w:t>
      </w:r>
    </w:p>
    <w:p>
      <w:pPr>
        <w:pStyle w:val="Normal"/>
        <w:jc w:val="center"/>
        <w:rPr>
          <w:b/>
          <w:b/>
          <w:color w:val="000000"/>
          <w:sz w:val="26"/>
          <w:szCs w:val="26"/>
        </w:rPr>
      </w:pPr>
      <w:r>
        <w:rPr>
          <w:b/>
          <w:color w:val="000000"/>
          <w:sz w:val="26"/>
          <w:szCs w:val="26"/>
        </w:rPr>
        <w:t>(СПбГЭТУ «ЛЭТИ»)</w:t>
      </w:r>
    </w:p>
    <w:p>
      <w:pPr>
        <w:pStyle w:val="Normal"/>
        <w:spacing w:lineRule="auto" w:line="336"/>
        <w:jc w:val="center"/>
        <w:rPr>
          <w:b/>
          <w:b/>
          <w:smallCaps/>
          <w:sz w:val="28"/>
          <w:szCs w:val="28"/>
        </w:rPr>
      </w:pPr>
      <w:r>
        <w:rPr>
          <w:b/>
          <w:smallCaps/>
          <w:sz w:val="28"/>
          <w:szCs w:val="28"/>
        </w:rPr>
      </w:r>
    </w:p>
    <w:tbl>
      <w:tblPr>
        <w:tblStyle w:val="af4"/>
        <w:tblW w:w="9355" w:type="dxa"/>
        <w:jc w:val="left"/>
        <w:tblInd w:w="-115" w:type="dxa"/>
        <w:tblCellMar>
          <w:top w:w="0" w:type="dxa"/>
          <w:left w:w="108" w:type="dxa"/>
          <w:bottom w:w="0" w:type="dxa"/>
          <w:right w:w="108" w:type="dxa"/>
        </w:tblCellMar>
        <w:tblLook w:val="0400" w:noHBand="0" w:noVBand="1" w:firstColumn="0" w:lastRow="0" w:lastColumn="0" w:firstRow="0"/>
      </w:tblPr>
      <w:tblGrid>
        <w:gridCol w:w="4064"/>
        <w:gridCol w:w="2634"/>
        <w:gridCol w:w="2657"/>
      </w:tblGrid>
      <w:tr>
        <w:trPr/>
        <w:tc>
          <w:tcPr>
            <w:tcW w:w="4064" w:type="dxa"/>
            <w:tcBorders/>
          </w:tcPr>
          <w:p>
            <w:pPr>
              <w:pStyle w:val="Normal"/>
              <w:spacing w:lineRule="auto" w:line="336"/>
              <w:rPr>
                <w:b/>
                <w:b/>
                <w:sz w:val="28"/>
                <w:szCs w:val="28"/>
              </w:rPr>
            </w:pPr>
            <w:r>
              <w:rPr>
                <w:b/>
                <w:sz w:val="28"/>
                <w:szCs w:val="28"/>
              </w:rPr>
              <w:t>Направление</w:t>
            </w:r>
          </w:p>
        </w:tc>
        <w:tc>
          <w:tcPr>
            <w:tcW w:w="5291" w:type="dxa"/>
            <w:gridSpan w:val="2"/>
            <w:tcBorders/>
          </w:tcPr>
          <w:p>
            <w:pPr>
              <w:pStyle w:val="Normal"/>
              <w:spacing w:lineRule="auto" w:line="336"/>
              <w:rPr>
                <w:color w:val="FF0000"/>
                <w:sz w:val="28"/>
                <w:szCs w:val="28"/>
              </w:rPr>
            </w:pPr>
            <w:hyperlink r:id="rId2">
              <w:r>
                <w:rPr>
                  <w:color w:val="000000"/>
                  <w:sz w:val="28"/>
                  <w:szCs w:val="28"/>
                </w:rPr>
                <w:t>09.03.04 Программная инженерия </w:t>
              </w:r>
            </w:hyperlink>
          </w:p>
        </w:tc>
      </w:tr>
      <w:tr>
        <w:trPr/>
        <w:tc>
          <w:tcPr>
            <w:tcW w:w="4064" w:type="dxa"/>
            <w:tcBorders/>
          </w:tcPr>
          <w:p>
            <w:pPr>
              <w:pStyle w:val="Normal"/>
              <w:spacing w:lineRule="auto" w:line="336"/>
              <w:rPr>
                <w:b/>
                <w:b/>
                <w:sz w:val="28"/>
                <w:szCs w:val="28"/>
              </w:rPr>
            </w:pPr>
            <w:r>
              <w:rPr>
                <w:b/>
                <w:sz w:val="28"/>
                <w:szCs w:val="28"/>
              </w:rPr>
              <w:t xml:space="preserve">Профиль </w:t>
            </w:r>
          </w:p>
        </w:tc>
        <w:tc>
          <w:tcPr>
            <w:tcW w:w="5291" w:type="dxa"/>
            <w:gridSpan w:val="2"/>
            <w:tcBorders/>
          </w:tcPr>
          <w:p>
            <w:pPr>
              <w:pStyle w:val="Normal"/>
              <w:spacing w:lineRule="auto" w:line="336"/>
              <w:rPr>
                <w:color w:val="000000"/>
                <w:sz w:val="28"/>
                <w:szCs w:val="28"/>
              </w:rPr>
            </w:pPr>
            <w:r>
              <w:rPr>
                <w:color w:val="000000"/>
                <w:sz w:val="28"/>
                <w:szCs w:val="28"/>
              </w:rPr>
              <w:t>Разработка программно-информационных систем</w:t>
            </w:r>
          </w:p>
        </w:tc>
      </w:tr>
      <w:tr>
        <w:trPr/>
        <w:tc>
          <w:tcPr>
            <w:tcW w:w="4064" w:type="dxa"/>
            <w:tcBorders/>
            <w:vAlign w:val="center"/>
          </w:tcPr>
          <w:p>
            <w:pPr>
              <w:pStyle w:val="Normal"/>
              <w:spacing w:lineRule="auto" w:line="336"/>
              <w:rPr>
                <w:b/>
                <w:b/>
                <w:sz w:val="28"/>
                <w:szCs w:val="28"/>
              </w:rPr>
            </w:pPr>
            <w:r>
              <w:rPr>
                <w:b/>
                <w:sz w:val="28"/>
                <w:szCs w:val="28"/>
              </w:rPr>
              <w:t>Факультет</w:t>
            </w:r>
          </w:p>
        </w:tc>
        <w:tc>
          <w:tcPr>
            <w:tcW w:w="5291" w:type="dxa"/>
            <w:gridSpan w:val="2"/>
            <w:tcBorders/>
            <w:vAlign w:val="center"/>
          </w:tcPr>
          <w:p>
            <w:pPr>
              <w:pStyle w:val="Normal"/>
              <w:spacing w:lineRule="auto" w:line="336"/>
              <w:rPr>
                <w:color w:val="FF0000"/>
                <w:sz w:val="28"/>
                <w:szCs w:val="28"/>
              </w:rPr>
            </w:pPr>
            <w:r>
              <w:rPr>
                <w:sz w:val="28"/>
                <w:szCs w:val="28"/>
              </w:rPr>
              <w:t>КТИ</w:t>
            </w:r>
          </w:p>
        </w:tc>
      </w:tr>
      <w:tr>
        <w:trPr/>
        <w:tc>
          <w:tcPr>
            <w:tcW w:w="4064" w:type="dxa"/>
            <w:tcBorders/>
            <w:vAlign w:val="center"/>
          </w:tcPr>
          <w:p>
            <w:pPr>
              <w:pStyle w:val="Normal"/>
              <w:spacing w:lineRule="auto" w:line="336"/>
              <w:rPr>
                <w:b/>
                <w:b/>
                <w:sz w:val="28"/>
                <w:szCs w:val="28"/>
              </w:rPr>
            </w:pPr>
            <w:r>
              <w:rPr>
                <w:b/>
                <w:sz w:val="28"/>
                <w:szCs w:val="28"/>
              </w:rPr>
              <w:t>Кафедра</w:t>
            </w:r>
          </w:p>
        </w:tc>
        <w:tc>
          <w:tcPr>
            <w:tcW w:w="5291" w:type="dxa"/>
            <w:gridSpan w:val="2"/>
            <w:tcBorders/>
            <w:vAlign w:val="center"/>
          </w:tcPr>
          <w:p>
            <w:pPr>
              <w:pStyle w:val="Normal"/>
              <w:spacing w:lineRule="auto" w:line="336"/>
              <w:rPr>
                <w:color w:val="FF0000"/>
                <w:sz w:val="28"/>
                <w:szCs w:val="28"/>
              </w:rPr>
            </w:pPr>
            <w:r>
              <w:rPr>
                <w:sz w:val="28"/>
                <w:szCs w:val="28"/>
              </w:rPr>
              <w:t>МО ЭВМ</w:t>
            </w:r>
          </w:p>
        </w:tc>
      </w:tr>
      <w:tr>
        <w:trPr>
          <w:trHeight w:val="737" w:hRule="atLeast"/>
        </w:trPr>
        <w:tc>
          <w:tcPr>
            <w:tcW w:w="4064" w:type="dxa"/>
            <w:tcBorders/>
            <w:vAlign w:val="bottom"/>
          </w:tcPr>
          <w:p>
            <w:pPr>
              <w:pStyle w:val="Normal"/>
              <w:spacing w:lineRule="auto" w:line="336"/>
              <w:rPr>
                <w:i/>
                <w:i/>
                <w:sz w:val="28"/>
                <w:szCs w:val="28"/>
              </w:rPr>
            </w:pPr>
            <w:r>
              <w:rPr>
                <w:i/>
                <w:sz w:val="28"/>
                <w:szCs w:val="28"/>
              </w:rPr>
              <w:t>К защите допустить</w:t>
            </w:r>
          </w:p>
        </w:tc>
        <w:tc>
          <w:tcPr>
            <w:tcW w:w="5291" w:type="dxa"/>
            <w:gridSpan w:val="2"/>
            <w:tcBorders/>
            <w:vAlign w:val="bottom"/>
          </w:tcPr>
          <w:p>
            <w:pPr>
              <w:pStyle w:val="Normal"/>
              <w:spacing w:lineRule="auto" w:line="336"/>
              <w:rPr>
                <w:sz w:val="28"/>
                <w:szCs w:val="28"/>
              </w:rPr>
            </w:pPr>
            <w:r>
              <w:rPr>
                <w:sz w:val="28"/>
                <w:szCs w:val="28"/>
              </w:rPr>
            </w:r>
          </w:p>
        </w:tc>
      </w:tr>
      <w:tr>
        <w:trPr/>
        <w:tc>
          <w:tcPr>
            <w:tcW w:w="4064" w:type="dxa"/>
            <w:tcBorders/>
            <w:vAlign w:val="center"/>
          </w:tcPr>
          <w:p>
            <w:pPr>
              <w:pStyle w:val="Normal"/>
              <w:spacing w:lineRule="auto" w:line="336"/>
              <w:rPr>
                <w:i/>
                <w:i/>
                <w:sz w:val="28"/>
                <w:szCs w:val="28"/>
              </w:rPr>
            </w:pPr>
            <w:r>
              <w:rPr>
                <w:sz w:val="28"/>
                <w:szCs w:val="28"/>
              </w:rPr>
              <w:t>И.о. зав. кафедрой</w:t>
            </w:r>
          </w:p>
        </w:tc>
        <w:tc>
          <w:tcPr>
            <w:tcW w:w="2634" w:type="dxa"/>
            <w:tcBorders/>
            <w:vAlign w:val="center"/>
          </w:tcPr>
          <w:p>
            <w:pPr>
              <w:pStyle w:val="Normal"/>
              <w:spacing w:lineRule="auto" w:line="336"/>
              <w:rPr>
                <w:sz w:val="28"/>
                <w:szCs w:val="28"/>
              </w:rPr>
            </w:pPr>
            <w:r>
              <w:rPr>
                <w:sz w:val="28"/>
                <w:szCs w:val="28"/>
              </w:rPr>
            </w:r>
          </w:p>
        </w:tc>
        <w:tc>
          <w:tcPr>
            <w:tcW w:w="2657" w:type="dxa"/>
            <w:tcBorders/>
            <w:vAlign w:val="center"/>
          </w:tcPr>
          <w:p>
            <w:pPr>
              <w:pStyle w:val="Normal"/>
              <w:spacing w:lineRule="auto" w:line="336"/>
              <w:rPr>
                <w:sz w:val="28"/>
                <w:szCs w:val="28"/>
              </w:rPr>
            </w:pPr>
            <w:r>
              <w:rPr>
                <w:sz w:val="28"/>
                <w:szCs w:val="28"/>
              </w:rPr>
              <w:t xml:space="preserve">А.А. Лисс </w:t>
            </w:r>
          </w:p>
        </w:tc>
      </w:tr>
    </w:tbl>
    <w:p>
      <w:pPr>
        <w:pStyle w:val="Normal"/>
        <w:spacing w:lineRule="auto" w:line="336"/>
        <w:jc w:val="center"/>
        <w:rPr>
          <w:sz w:val="28"/>
          <w:szCs w:val="28"/>
        </w:rPr>
      </w:pPr>
      <w:r>
        <w:rPr>
          <w:sz w:val="28"/>
          <w:szCs w:val="28"/>
        </w:rPr>
      </w:r>
    </w:p>
    <w:p>
      <w:pPr>
        <w:pStyle w:val="Normal"/>
        <w:spacing w:lineRule="auto" w:line="336"/>
        <w:jc w:val="center"/>
        <w:rPr>
          <w:sz w:val="28"/>
          <w:szCs w:val="28"/>
        </w:rPr>
      </w:pPr>
      <w:r>
        <w:rPr>
          <w:sz w:val="28"/>
          <w:szCs w:val="28"/>
        </w:rPr>
      </w:r>
    </w:p>
    <w:p>
      <w:pPr>
        <w:pStyle w:val="Normal"/>
        <w:tabs>
          <w:tab w:val="clear" w:pos="708"/>
          <w:tab w:val="left" w:pos="709" w:leader="none"/>
        </w:tabs>
        <w:jc w:val="center"/>
        <w:rPr>
          <w:b/>
          <w:b/>
          <w:smallCaps/>
          <w:color w:val="000000"/>
          <w:sz w:val="36"/>
          <w:szCs w:val="36"/>
        </w:rPr>
      </w:pPr>
      <w:bookmarkStart w:id="0" w:name="_heading=h.gjdgxs"/>
      <w:bookmarkEnd w:id="0"/>
      <w:r>
        <w:rPr>
          <w:b/>
          <w:smallCaps/>
          <w:color w:val="000000"/>
          <w:sz w:val="36"/>
          <w:szCs w:val="36"/>
        </w:rPr>
        <w:t>ВЫПУСКНАЯ КВАЛИФИКАЦИОННАЯ РАБОТА</w:t>
      </w:r>
    </w:p>
    <w:p>
      <w:pPr>
        <w:pStyle w:val="Normal"/>
        <w:jc w:val="center"/>
        <w:rPr>
          <w:b/>
          <w:b/>
          <w:smallCaps/>
          <w:color w:val="FF0000"/>
          <w:sz w:val="36"/>
          <w:szCs w:val="36"/>
        </w:rPr>
      </w:pPr>
      <w:r>
        <w:rPr>
          <w:b/>
          <w:smallCaps/>
          <w:sz w:val="36"/>
          <w:szCs w:val="36"/>
        </w:rPr>
        <w:t>БАКАЛАВРА</w:t>
      </w:r>
    </w:p>
    <w:p>
      <w:pPr>
        <w:pStyle w:val="Normal"/>
        <w:spacing w:lineRule="auto" w:line="336"/>
        <w:jc w:val="center"/>
        <w:rPr>
          <w:sz w:val="20"/>
          <w:szCs w:val="20"/>
        </w:rPr>
      </w:pPr>
      <w:r>
        <w:rPr>
          <w:sz w:val="20"/>
          <w:szCs w:val="20"/>
        </w:rPr>
      </w:r>
    </w:p>
    <w:p>
      <w:pPr>
        <w:pStyle w:val="Normal"/>
        <w:jc w:val="center"/>
        <w:rPr>
          <w:b/>
          <w:b/>
          <w:smallCaps/>
          <w:sz w:val="32"/>
          <w:szCs w:val="32"/>
        </w:rPr>
      </w:pPr>
      <w:r>
        <w:rPr>
          <w:b/>
          <w:smallCaps/>
          <w:sz w:val="28"/>
          <w:szCs w:val="28"/>
        </w:rPr>
        <w:t>Тема:</w:t>
      </w:r>
      <w:r>
        <w:rPr>
          <w:color w:val="000000"/>
          <w:sz w:val="27"/>
          <w:szCs w:val="27"/>
        </w:rPr>
        <w:t xml:space="preserve"> </w:t>
      </w:r>
      <w:r>
        <w:rPr>
          <w:b/>
          <w:bCs/>
          <w:color w:val="000000"/>
          <w:sz w:val="27"/>
          <w:szCs w:val="27"/>
        </w:rPr>
        <w:t>РАЗРАБОТКА СРЕДСТВА</w:t>
      </w:r>
      <w:r>
        <w:rPr>
          <w:color w:val="000000"/>
          <w:sz w:val="27"/>
          <w:szCs w:val="27"/>
        </w:rPr>
        <w:t xml:space="preserve"> </w:t>
      </w:r>
      <w:r>
        <w:rPr>
          <w:b/>
          <w:color w:val="000000"/>
          <w:sz w:val="28"/>
          <w:szCs w:val="28"/>
        </w:rPr>
        <w:t>ВИЗУАЛИЗАЦИИ И МОНИТОРИНГА КРИМИНАЛЬНОГО КОНТЕНТА ИЗ ТУМАННОЙ ВЫЧИСЛИТЕЛЬНОЙ СРЕДЫ</w:t>
      </w:r>
    </w:p>
    <w:p>
      <w:pPr>
        <w:pStyle w:val="Normal"/>
        <w:spacing w:lineRule="auto" w:line="336"/>
        <w:jc w:val="center"/>
        <w:rPr>
          <w:sz w:val="28"/>
          <w:szCs w:val="28"/>
        </w:rPr>
      </w:pPr>
      <w:r>
        <w:rPr>
          <w:sz w:val="28"/>
          <w:szCs w:val="28"/>
        </w:rPr>
      </w:r>
    </w:p>
    <w:tbl>
      <w:tblPr>
        <w:tblStyle w:val="af5"/>
        <w:tblW w:w="9659" w:type="dxa"/>
        <w:jc w:val="left"/>
        <w:tblInd w:w="-115" w:type="dxa"/>
        <w:tblCellMar>
          <w:top w:w="0" w:type="dxa"/>
          <w:left w:w="108" w:type="dxa"/>
          <w:bottom w:w="0" w:type="dxa"/>
          <w:right w:w="108" w:type="dxa"/>
        </w:tblCellMar>
        <w:tblLook w:val="0400" w:noHBand="0" w:noVBand="1" w:firstColumn="0" w:lastRow="0" w:lastColumn="0" w:firstRow="0"/>
      </w:tblPr>
      <w:tblGrid>
        <w:gridCol w:w="2093"/>
        <w:gridCol w:w="2126"/>
        <w:gridCol w:w="497"/>
        <w:gridCol w:w="2053"/>
        <w:gridCol w:w="266"/>
        <w:gridCol w:w="2624"/>
      </w:tblGrid>
      <w:tr>
        <w:trPr>
          <w:trHeight w:val="397" w:hRule="atLeast"/>
        </w:trPr>
        <w:tc>
          <w:tcPr>
            <w:tcW w:w="2093" w:type="dxa"/>
            <w:tcBorders/>
            <w:vAlign w:val="bottom"/>
          </w:tcPr>
          <w:p>
            <w:pPr>
              <w:pStyle w:val="Normal"/>
              <w:spacing w:lineRule="auto" w:line="252"/>
              <w:rPr>
                <w:color w:val="000000"/>
              </w:rPr>
            </w:pPr>
            <w:r>
              <w:rPr>
                <w:color w:val="000000"/>
                <w:sz w:val="28"/>
                <w:szCs w:val="28"/>
              </w:rPr>
              <w:t>Студент</w:t>
            </w:r>
          </w:p>
        </w:tc>
        <w:tc>
          <w:tcPr>
            <w:tcW w:w="2126" w:type="dxa"/>
            <w:tcBorders/>
          </w:tcPr>
          <w:p>
            <w:pPr>
              <w:pStyle w:val="Normal"/>
              <w:spacing w:lineRule="auto" w:line="252"/>
              <w:jc w:val="center"/>
              <w:rPr>
                <w:i/>
                <w:i/>
                <w:color w:val="000000"/>
                <w:sz w:val="28"/>
                <w:szCs w:val="28"/>
              </w:rPr>
            </w:pPr>
            <w:r>
              <w:rPr>
                <w:i/>
                <w:color w:val="000000"/>
                <w:sz w:val="28"/>
                <w:szCs w:val="28"/>
              </w:rPr>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Л.С. Рослова </w:t>
            </w:r>
          </w:p>
        </w:tc>
      </w:tr>
      <w:tr>
        <w:trPr>
          <w:trHeight w:val="211"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jc w:val="center"/>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rPr>
            </w:pPr>
            <w:r>
              <w:rPr>
                <w:color w:val="000000"/>
                <w:sz w:val="28"/>
                <w:szCs w:val="28"/>
              </w:rPr>
              <w:t>Руководитель</w:t>
            </w:r>
          </w:p>
        </w:tc>
        <w:tc>
          <w:tcPr>
            <w:tcW w:w="2126" w:type="dxa"/>
            <w:tcBorders/>
            <w:vAlign w:val="bottom"/>
          </w:tcPr>
          <w:p>
            <w:pPr>
              <w:pStyle w:val="Normal"/>
              <w:spacing w:lineRule="auto" w:line="252"/>
              <w:jc w:val="center"/>
              <w:rPr>
                <w:color w:val="000000"/>
              </w:rPr>
            </w:pPr>
            <w:r>
              <w:rPr>
                <w:color w:val="000000"/>
                <w:sz w:val="28"/>
                <w:szCs w:val="28"/>
              </w:rPr>
              <w:t>к.т.н., доцент</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А.А. Лисс </w:t>
            </w:r>
          </w:p>
        </w:tc>
      </w:tr>
      <w:tr>
        <w:trPr>
          <w:trHeight w:val="168"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rPr>
            </w:pPr>
            <w:r>
              <w:rPr>
                <w:color w:val="000000"/>
                <w:sz w:val="28"/>
                <w:szCs w:val="28"/>
              </w:rPr>
              <w:t>Консультанты</w:t>
            </w:r>
          </w:p>
        </w:tc>
        <w:tc>
          <w:tcPr>
            <w:tcW w:w="2126" w:type="dxa"/>
            <w:tcBorders/>
            <w:vAlign w:val="bottom"/>
          </w:tcPr>
          <w:p>
            <w:pPr>
              <w:pStyle w:val="Normal"/>
              <w:spacing w:lineRule="auto" w:line="252"/>
              <w:jc w:val="center"/>
              <w:rPr>
                <w:color w:val="000000"/>
              </w:rPr>
            </w:pPr>
            <w:r>
              <w:rPr>
                <w:color w:val="000000"/>
                <w:sz w:val="28"/>
                <w:szCs w:val="28"/>
              </w:rPr>
              <w:t>к.т.н., доцент</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А.Ю. Первицкий </w:t>
            </w:r>
          </w:p>
        </w:tc>
      </w:tr>
      <w:tr>
        <w:trPr>
          <w:trHeight w:val="124"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vAlign w:val="bottom"/>
          </w:tcPr>
          <w:p>
            <w:pPr>
              <w:pStyle w:val="Normal"/>
              <w:spacing w:lineRule="auto" w:line="252"/>
              <w:jc w:val="center"/>
              <w:rPr>
                <w:color w:val="000000"/>
                <w:sz w:val="28"/>
                <w:szCs w:val="28"/>
                <w:vertAlign w:val="superscript"/>
              </w:rPr>
            </w:pPr>
            <w:r>
              <w:rPr>
                <w:color w:val="000000"/>
                <w:sz w:val="28"/>
                <w:szCs w:val="28"/>
                <w:vertAlign w:val="superscript"/>
              </w:rPr>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А.Н. Субботин </w:t>
            </w:r>
          </w:p>
        </w:tc>
      </w:tr>
      <w:tr>
        <w:trPr>
          <w:trHeight w:val="124"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vAlign w:val="bottom"/>
          </w:tcPr>
          <w:p>
            <w:pPr>
              <w:pStyle w:val="Normal"/>
              <w:spacing w:lineRule="auto" w:line="252"/>
              <w:jc w:val="center"/>
              <w:rPr>
                <w:color w:val="000000"/>
              </w:rPr>
            </w:pPr>
            <w:r>
              <w:rPr>
                <w:color w:val="000000"/>
                <w:sz w:val="28"/>
                <w:szCs w:val="28"/>
              </w:rPr>
              <w:t>к.т.н.</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М.М. Заславский </w:t>
            </w:r>
          </w:p>
        </w:tc>
      </w:tr>
      <w:tr>
        <w:trPr>
          <w:trHeight w:val="124" w:hRule="atLeast"/>
        </w:trPr>
        <w:tc>
          <w:tcPr>
            <w:tcW w:w="2093" w:type="dxa"/>
            <w:tcBorders/>
            <w:vAlign w:val="bottom"/>
          </w:tcPr>
          <w:p>
            <w:pPr>
              <w:pStyle w:val="Normal"/>
              <w:spacing w:lineRule="auto" w:line="252"/>
              <w:rPr>
                <w:sz w:val="28"/>
                <w:szCs w:val="28"/>
              </w:rPr>
            </w:pPr>
            <w:r>
              <w:rPr>
                <w:sz w:val="28"/>
                <w:szCs w:val="28"/>
              </w:rPr>
            </w:r>
          </w:p>
        </w:tc>
        <w:tc>
          <w:tcPr>
            <w:tcW w:w="2126" w:type="dxa"/>
            <w:tcBorders/>
          </w:tcPr>
          <w:p>
            <w:pPr>
              <w:pStyle w:val="Normal"/>
              <w:spacing w:lineRule="auto" w:line="252"/>
              <w:rPr>
                <w:i/>
                <w:i/>
                <w:vertAlign w:val="superscript"/>
              </w:rPr>
            </w:pPr>
            <w:r>
              <w:rPr>
                <w:i/>
                <w:vertAlign w:val="superscript"/>
              </w:rPr>
            </w:r>
          </w:p>
        </w:tc>
        <w:tc>
          <w:tcPr>
            <w:tcW w:w="2550" w:type="dxa"/>
            <w:gridSpan w:val="2"/>
            <w:tcBorders>
              <w:top w:val="single" w:sz="4" w:space="0" w:color="000000"/>
            </w:tcBorders>
          </w:tcPr>
          <w:p>
            <w:pPr>
              <w:pStyle w:val="Normal"/>
              <w:spacing w:lineRule="auto" w:line="252"/>
              <w:jc w:val="center"/>
              <w:rPr>
                <w:i/>
                <w:i/>
                <w:sz w:val="28"/>
                <w:szCs w:val="28"/>
              </w:rPr>
            </w:pPr>
            <w:r>
              <w:rPr>
                <w:i/>
                <w:sz w:val="16"/>
                <w:szCs w:val="16"/>
              </w:rPr>
              <w:t>подпись</w:t>
            </w:r>
          </w:p>
        </w:tc>
        <w:tc>
          <w:tcPr>
            <w:tcW w:w="266" w:type="dxa"/>
            <w:tcBorders/>
          </w:tcPr>
          <w:p>
            <w:pPr>
              <w:pStyle w:val="Normal"/>
              <w:spacing w:lineRule="auto" w:line="252"/>
              <w:rPr>
                <w:i/>
                <w:i/>
                <w:sz w:val="28"/>
                <w:szCs w:val="28"/>
              </w:rPr>
            </w:pPr>
            <w:r>
              <w:rPr>
                <w:i/>
                <w:sz w:val="28"/>
                <w:szCs w:val="28"/>
              </w:rPr>
            </w:r>
          </w:p>
        </w:tc>
        <w:tc>
          <w:tcPr>
            <w:tcW w:w="2624" w:type="dxa"/>
            <w:tcBorders/>
          </w:tcPr>
          <w:p>
            <w:pPr>
              <w:pStyle w:val="Normal"/>
              <w:spacing w:lineRule="auto" w:line="252"/>
              <w:rPr>
                <w:sz w:val="16"/>
                <w:szCs w:val="16"/>
              </w:rPr>
            </w:pPr>
            <w:r>
              <w:rPr>
                <w:sz w:val="16"/>
                <w:szCs w:val="16"/>
              </w:rPr>
            </w:r>
          </w:p>
        </w:tc>
      </w:tr>
      <w:tr>
        <w:trPr>
          <w:trHeight w:val="124" w:hRule="atLeast"/>
        </w:trPr>
        <w:tc>
          <w:tcPr>
            <w:tcW w:w="2093" w:type="dxa"/>
            <w:tcBorders/>
            <w:vAlign w:val="bottom"/>
          </w:tcPr>
          <w:p>
            <w:pPr>
              <w:pStyle w:val="Normal"/>
              <w:spacing w:lineRule="auto" w:line="252"/>
              <w:rPr>
                <w:sz w:val="28"/>
                <w:szCs w:val="28"/>
              </w:rPr>
            </w:pPr>
            <w:r>
              <w:rPr>
                <w:sz w:val="28"/>
                <w:szCs w:val="28"/>
              </w:rPr>
            </w:r>
          </w:p>
        </w:tc>
        <w:tc>
          <w:tcPr>
            <w:tcW w:w="2623" w:type="dxa"/>
            <w:gridSpan w:val="2"/>
            <w:tcBorders/>
          </w:tcPr>
          <w:p>
            <w:pPr>
              <w:pStyle w:val="Normal"/>
              <w:spacing w:lineRule="auto" w:line="252"/>
              <w:rPr>
                <w:sz w:val="16"/>
                <w:szCs w:val="16"/>
              </w:rPr>
            </w:pPr>
            <w:r>
              <w:rPr>
                <w:sz w:val="16"/>
                <w:szCs w:val="16"/>
              </w:rPr>
            </w:r>
          </w:p>
        </w:tc>
        <w:tc>
          <w:tcPr>
            <w:tcW w:w="2053" w:type="dxa"/>
            <w:tcBorders/>
          </w:tcPr>
          <w:p>
            <w:pPr>
              <w:pStyle w:val="Normal"/>
              <w:rPr/>
            </w:pPr>
            <w:r>
              <w:rPr/>
            </w:r>
          </w:p>
        </w:tc>
        <w:tc>
          <w:tcPr>
            <w:tcW w:w="266" w:type="dxa"/>
            <w:tcBorders/>
          </w:tcPr>
          <w:p>
            <w:pPr>
              <w:pStyle w:val="Normal"/>
              <w:rPr/>
            </w:pPr>
            <w:r>
              <w:rPr/>
            </w:r>
          </w:p>
        </w:tc>
        <w:tc>
          <w:tcPr>
            <w:tcW w:w="2624" w:type="dxa"/>
            <w:tcBorders/>
          </w:tcPr>
          <w:p>
            <w:pPr>
              <w:pStyle w:val="Normal"/>
              <w:rPr/>
            </w:pPr>
            <w:r>
              <w:rPr/>
            </w:r>
          </w:p>
        </w:tc>
      </w:tr>
    </w:tbl>
    <w:p>
      <w:pPr>
        <w:pStyle w:val="Normal"/>
        <w:spacing w:lineRule="auto" w:line="336"/>
        <w:rPr>
          <w:sz w:val="28"/>
          <w:szCs w:val="28"/>
        </w:rPr>
      </w:pPr>
      <w:r>
        <w:rPr>
          <w:sz w:val="28"/>
          <w:szCs w:val="28"/>
        </w:rPr>
      </w:r>
    </w:p>
    <w:p>
      <w:pPr>
        <w:pStyle w:val="Normal"/>
        <w:spacing w:lineRule="auto" w:line="336"/>
        <w:jc w:val="center"/>
        <w:rPr>
          <w:sz w:val="28"/>
          <w:szCs w:val="28"/>
        </w:rPr>
      </w:pPr>
      <w:r>
        <w:rPr>
          <w:sz w:val="28"/>
          <w:szCs w:val="28"/>
        </w:rPr>
        <w:t>Санкт-Петербург</w:t>
      </w:r>
    </w:p>
    <w:p>
      <w:pPr>
        <w:pStyle w:val="Normal"/>
        <w:spacing w:lineRule="auto" w:line="336"/>
        <w:jc w:val="center"/>
        <w:rPr>
          <w:b/>
          <w:b/>
          <w:smallCaps/>
          <w:sz w:val="28"/>
          <w:szCs w:val="28"/>
        </w:rPr>
      </w:pPr>
      <w:r>
        <w:rPr>
          <w:sz w:val="28"/>
          <w:szCs w:val="28"/>
        </w:rPr>
        <w:t>2023</w:t>
      </w:r>
      <w:r>
        <w:br w:type="page"/>
      </w:r>
    </w:p>
    <w:p>
      <w:pPr>
        <w:pStyle w:val="Normal"/>
        <w:spacing w:lineRule="auto" w:line="336"/>
        <w:jc w:val="center"/>
        <w:rPr>
          <w:b/>
          <w:b/>
          <w:smallCaps/>
          <w:sz w:val="28"/>
          <w:szCs w:val="28"/>
        </w:rPr>
      </w:pPr>
      <w:r>
        <w:rPr>
          <w:b/>
          <w:smallCaps/>
          <w:sz w:val="28"/>
          <w:szCs w:val="28"/>
        </w:rPr>
        <w:t>ЗАДАНИЕ</w:t>
      </w:r>
    </w:p>
    <w:p>
      <w:pPr>
        <w:pStyle w:val="Normal"/>
        <w:spacing w:lineRule="auto" w:line="360"/>
        <w:jc w:val="center"/>
        <w:rPr>
          <w:b/>
          <w:b/>
          <w:smallCaps/>
          <w:sz w:val="28"/>
          <w:szCs w:val="28"/>
        </w:rPr>
      </w:pPr>
      <w:r>
        <w:rPr>
          <w:b/>
          <w:smallCaps/>
          <w:sz w:val="28"/>
          <w:szCs w:val="28"/>
        </w:rPr>
        <w:t>НА ВЫПУСКНУЮ КВАЛИФИКАЦИОННУЮ РАБОТУ</w:t>
      </w:r>
    </w:p>
    <w:p>
      <w:pPr>
        <w:pStyle w:val="Normal"/>
        <w:spacing w:lineRule="auto" w:line="360"/>
        <w:jc w:val="center"/>
        <w:rPr>
          <w:b/>
          <w:b/>
          <w:smallCaps/>
          <w:sz w:val="28"/>
          <w:szCs w:val="28"/>
        </w:rPr>
      </w:pPr>
      <w:r>
        <w:rPr>
          <w:b/>
          <w:smallCaps/>
          <w:sz w:val="28"/>
          <w:szCs w:val="28"/>
        </w:rPr>
      </w:r>
    </w:p>
    <w:tbl>
      <w:tblPr>
        <w:tblStyle w:val="af6"/>
        <w:tblW w:w="9464" w:type="dxa"/>
        <w:jc w:val="left"/>
        <w:tblInd w:w="-115" w:type="dxa"/>
        <w:tblCellMar>
          <w:top w:w="0" w:type="dxa"/>
          <w:left w:w="108" w:type="dxa"/>
          <w:bottom w:w="0" w:type="dxa"/>
          <w:right w:w="108" w:type="dxa"/>
        </w:tblCellMar>
        <w:tblLook w:val="0400" w:noHBand="0" w:noVBand="1" w:firstColumn="0" w:lastRow="0" w:lastColumn="0" w:firstRow="0"/>
      </w:tblPr>
      <w:tblGrid>
        <w:gridCol w:w="3418"/>
        <w:gridCol w:w="6045"/>
      </w:tblGrid>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Утверждаю</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И.о. зав. кафедрой МО ЭВМ</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 xml:space="preserve">____________ А.А. Лисс </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color w:val="FF0000"/>
                <w:sz w:val="28"/>
                <w:szCs w:val="28"/>
              </w:rPr>
            </w:pPr>
            <w:r>
              <w:rPr>
                <w:sz w:val="28"/>
                <w:szCs w:val="28"/>
              </w:rPr>
              <w:t>«___»______________2023 г.</w:t>
            </w:r>
          </w:p>
        </w:tc>
      </w:tr>
    </w:tbl>
    <w:p>
      <w:pPr>
        <w:pStyle w:val="Normal"/>
        <w:spacing w:lineRule="auto" w:line="360"/>
        <w:rPr>
          <w:b/>
          <w:b/>
          <w:smallCaps/>
          <w:sz w:val="28"/>
          <w:szCs w:val="28"/>
        </w:rPr>
      </w:pPr>
      <w:r>
        <w:rPr>
          <w:b/>
          <w:smallCaps/>
          <w:sz w:val="28"/>
          <w:szCs w:val="28"/>
        </w:rPr>
      </w:r>
    </w:p>
    <w:tbl>
      <w:tblPr>
        <w:tblStyle w:val="af7"/>
        <w:tblW w:w="9444" w:type="dxa"/>
        <w:jc w:val="left"/>
        <w:tblInd w:w="-115" w:type="dxa"/>
        <w:tblCellMar>
          <w:top w:w="0" w:type="dxa"/>
          <w:left w:w="108" w:type="dxa"/>
          <w:bottom w:w="0" w:type="dxa"/>
          <w:right w:w="108" w:type="dxa"/>
        </w:tblCellMar>
        <w:tblLook w:val="0400" w:noHBand="0" w:noVBand="1" w:firstColumn="0" w:lastRow="0" w:lastColumn="0" w:firstRow="0"/>
      </w:tblPr>
      <w:tblGrid>
        <w:gridCol w:w="1779"/>
        <w:gridCol w:w="2433"/>
        <w:gridCol w:w="853"/>
        <w:gridCol w:w="1117"/>
        <w:gridCol w:w="252"/>
        <w:gridCol w:w="275"/>
        <w:gridCol w:w="1175"/>
        <w:gridCol w:w="1184"/>
        <w:gridCol w:w="376"/>
      </w:tblGrid>
      <w:tr>
        <w:trPr>
          <w:trHeight w:val="567" w:hRule="atLeast"/>
        </w:trPr>
        <w:tc>
          <w:tcPr>
            <w:tcW w:w="1779" w:type="dxa"/>
            <w:tcBorders/>
            <w:vAlign w:val="center"/>
          </w:tcPr>
          <w:p>
            <w:pPr>
              <w:pStyle w:val="Normal"/>
              <w:rPr>
                <w:color w:val="000000"/>
              </w:rPr>
            </w:pPr>
            <w:r>
              <w:rPr>
                <w:color w:val="000000"/>
                <w:sz w:val="28"/>
                <w:szCs w:val="28"/>
              </w:rPr>
              <w:t>Студент</w:t>
            </w:r>
          </w:p>
        </w:tc>
        <w:tc>
          <w:tcPr>
            <w:tcW w:w="4403" w:type="dxa"/>
            <w:gridSpan w:val="3"/>
            <w:tcBorders/>
            <w:vAlign w:val="center"/>
          </w:tcPr>
          <w:p>
            <w:pPr>
              <w:pStyle w:val="Normal"/>
              <w:rPr>
                <w:color w:val="000000"/>
              </w:rPr>
            </w:pPr>
            <w:r>
              <w:rPr>
                <w:color w:val="000000"/>
                <w:sz w:val="28"/>
                <w:szCs w:val="28"/>
              </w:rPr>
              <w:t>Рослова Л.С.</w:t>
            </w:r>
          </w:p>
        </w:tc>
        <w:tc>
          <w:tcPr>
            <w:tcW w:w="252" w:type="dxa"/>
            <w:tcBorders/>
            <w:vAlign w:val="center"/>
          </w:tcPr>
          <w:p>
            <w:pPr>
              <w:pStyle w:val="Normal"/>
              <w:rPr>
                <w:color w:val="000000"/>
                <w:sz w:val="28"/>
                <w:szCs w:val="28"/>
              </w:rPr>
            </w:pPr>
            <w:r>
              <w:rPr>
                <w:color w:val="000000"/>
                <w:sz w:val="28"/>
                <w:szCs w:val="28"/>
              </w:rPr>
            </w:r>
          </w:p>
        </w:tc>
        <w:tc>
          <w:tcPr>
            <w:tcW w:w="1450" w:type="dxa"/>
            <w:gridSpan w:val="2"/>
            <w:tcBorders/>
            <w:vAlign w:val="center"/>
          </w:tcPr>
          <w:p>
            <w:pPr>
              <w:pStyle w:val="Normal"/>
              <w:rPr>
                <w:color w:val="000000"/>
              </w:rPr>
            </w:pPr>
            <w:r>
              <w:rPr>
                <w:color w:val="000000"/>
                <w:sz w:val="28"/>
                <w:szCs w:val="28"/>
              </w:rPr>
              <w:t>Группа</w:t>
            </w:r>
          </w:p>
        </w:tc>
        <w:tc>
          <w:tcPr>
            <w:tcW w:w="1560" w:type="dxa"/>
            <w:gridSpan w:val="2"/>
            <w:tcBorders/>
            <w:vAlign w:val="center"/>
          </w:tcPr>
          <w:p>
            <w:pPr>
              <w:pStyle w:val="Normal"/>
              <w:rPr>
                <w:color w:val="000000"/>
              </w:rPr>
            </w:pPr>
            <w:r>
              <w:rPr>
                <w:color w:val="000000"/>
                <w:sz w:val="28"/>
                <w:szCs w:val="28"/>
              </w:rPr>
              <w:t>9304</w:t>
            </w:r>
          </w:p>
        </w:tc>
      </w:tr>
      <w:tr>
        <w:trPr>
          <w:trHeight w:val="563" w:hRule="atLeast"/>
        </w:trPr>
        <w:tc>
          <w:tcPr>
            <w:tcW w:w="9444" w:type="dxa"/>
            <w:gridSpan w:val="9"/>
            <w:tcBorders/>
            <w:shd w:color="auto" w:fill="auto" w:val="clear"/>
          </w:tcPr>
          <w:p>
            <w:pPr>
              <w:pStyle w:val="Normal"/>
              <w:spacing w:lineRule="auto" w:line="360"/>
              <w:jc w:val="both"/>
              <w:rPr>
                <w:color w:val="000000"/>
              </w:rPr>
            </w:pPr>
            <w:r>
              <w:rPr>
                <w:color w:val="000000"/>
                <w:sz w:val="28"/>
                <w:szCs w:val="28"/>
              </w:rPr>
              <w:t>Тема работы:  Разработка средства визуализации и мониторинга криминального контента из туманной вычислительной среды</w:t>
            </w:r>
          </w:p>
        </w:tc>
      </w:tr>
      <w:tr>
        <w:trPr>
          <w:trHeight w:val="557" w:hRule="atLeast"/>
        </w:trPr>
        <w:tc>
          <w:tcPr>
            <w:tcW w:w="9444" w:type="dxa"/>
            <w:gridSpan w:val="9"/>
            <w:tcBorders/>
            <w:shd w:color="auto" w:fill="auto" w:val="clear"/>
          </w:tcPr>
          <w:p>
            <w:pPr>
              <w:pStyle w:val="Normal"/>
              <w:spacing w:lineRule="auto" w:line="360"/>
              <w:jc w:val="both"/>
              <w:rPr>
                <w:color w:val="000000"/>
              </w:rPr>
            </w:pPr>
            <w:r>
              <w:rPr>
                <w:color w:val="000000"/>
                <w:sz w:val="28"/>
                <w:szCs w:val="28"/>
              </w:rPr>
              <w:t>Место выполнения ВКР:  Санкт-Петербургский государственный электротехнический университет «ЛЭТИ» им. В.И. Ульянова (Ленина)</w:t>
            </w:r>
          </w:p>
        </w:tc>
      </w:tr>
      <w:tr>
        <w:trPr>
          <w:trHeight w:val="897" w:hRule="atLeast"/>
        </w:trPr>
        <w:tc>
          <w:tcPr>
            <w:tcW w:w="9444" w:type="dxa"/>
            <w:gridSpan w:val="9"/>
            <w:tcBorders/>
            <w:shd w:color="auto" w:fill="auto" w:val="clear"/>
          </w:tcPr>
          <w:p>
            <w:pPr>
              <w:pStyle w:val="Normal"/>
              <w:spacing w:lineRule="auto" w:line="360"/>
              <w:ind w:firstLine="37"/>
              <w:jc w:val="both"/>
              <w:rPr>
                <w:sz w:val="28"/>
                <w:szCs w:val="28"/>
              </w:rPr>
            </w:pPr>
            <w:r>
              <w:rPr>
                <w:sz w:val="28"/>
                <w:szCs w:val="28"/>
              </w:rPr>
              <w:t xml:space="preserve">Исходные данные (технические требования): </w:t>
            </w:r>
          </w:p>
          <w:p>
            <w:pPr>
              <w:pStyle w:val="Normal"/>
              <w:spacing w:lineRule="auto" w:line="360"/>
              <w:jc w:val="both"/>
              <w:rPr>
                <w:color w:val="000000"/>
                <w:sz w:val="28"/>
                <w:szCs w:val="28"/>
              </w:rPr>
            </w:pPr>
            <w:r>
              <w:rPr>
                <w:color w:val="FF0000"/>
                <w:sz w:val="28"/>
                <w:szCs w:val="28"/>
              </w:rPr>
              <w:t>ОС Windows, ОС Linux</w:t>
            </w:r>
          </w:p>
        </w:tc>
      </w:tr>
      <w:tr>
        <w:trPr>
          <w:trHeight w:val="1369" w:hRule="atLeast"/>
        </w:trPr>
        <w:tc>
          <w:tcPr>
            <w:tcW w:w="9444" w:type="dxa"/>
            <w:gridSpan w:val="9"/>
            <w:tcBorders/>
            <w:shd w:color="auto" w:fill="auto" w:val="clear"/>
          </w:tcPr>
          <w:p>
            <w:pPr>
              <w:pStyle w:val="Normal"/>
              <w:spacing w:lineRule="auto" w:line="360"/>
              <w:rPr>
                <w:sz w:val="28"/>
                <w:szCs w:val="28"/>
              </w:rPr>
            </w:pPr>
            <w:r>
              <w:rPr>
                <w:sz w:val="28"/>
                <w:szCs w:val="28"/>
              </w:rPr>
              <w:t xml:space="preserve">Содержание ВКР: </w:t>
            </w:r>
          </w:p>
          <w:p>
            <w:pPr>
              <w:pStyle w:val="Normal"/>
              <w:spacing w:lineRule="auto" w:line="360"/>
              <w:jc w:val="both"/>
              <w:rPr>
                <w:color w:val="000000"/>
              </w:rPr>
            </w:pPr>
            <w:r>
              <w:rPr>
                <w:color w:val="000000"/>
                <w:sz w:val="28"/>
                <w:szCs w:val="28"/>
              </w:rPr>
              <w:t>Введение, Обзор предметной области, Функциональные требования,</w:t>
            </w:r>
          </w:p>
          <w:p>
            <w:pPr>
              <w:pStyle w:val="Normal"/>
              <w:spacing w:lineRule="auto" w:line="360"/>
              <w:jc w:val="both"/>
              <w:rPr>
                <w:color w:val="000000"/>
              </w:rPr>
            </w:pPr>
            <w:r>
              <w:rPr>
                <w:color w:val="000000"/>
                <w:sz w:val="28"/>
                <w:szCs w:val="28"/>
              </w:rPr>
              <w:t>Архитектура системы, Исследование разработанного решения,</w:t>
            </w:r>
          </w:p>
          <w:p>
            <w:pPr>
              <w:pStyle w:val="Normal"/>
              <w:spacing w:lineRule="auto" w:line="360"/>
              <w:jc w:val="both"/>
              <w:rPr>
                <w:color w:val="FF0000"/>
                <w:sz w:val="28"/>
                <w:szCs w:val="28"/>
              </w:rPr>
            </w:pPr>
            <w:r>
              <w:rPr>
                <w:color w:val="FF0000"/>
                <w:sz w:val="28"/>
                <w:szCs w:val="28"/>
              </w:rPr>
              <w:t xml:space="preserve">Доп.раздел БЖД, </w:t>
            </w:r>
            <w:r>
              <w:rPr>
                <w:color w:val="000000"/>
                <w:sz w:val="28"/>
                <w:szCs w:val="28"/>
              </w:rPr>
              <w:t>Заключение</w:t>
            </w:r>
          </w:p>
        </w:tc>
      </w:tr>
      <w:tr>
        <w:trPr>
          <w:trHeight w:val="825" w:hRule="atLeast"/>
        </w:trPr>
        <w:tc>
          <w:tcPr>
            <w:tcW w:w="9444" w:type="dxa"/>
            <w:gridSpan w:val="9"/>
            <w:tcBorders/>
            <w:shd w:color="auto" w:fill="auto" w:val="clear"/>
          </w:tcPr>
          <w:p>
            <w:pPr>
              <w:pStyle w:val="Normal"/>
              <w:spacing w:lineRule="auto" w:line="360"/>
              <w:jc w:val="both"/>
              <w:rPr>
                <w:sz w:val="28"/>
                <w:szCs w:val="28"/>
              </w:rPr>
            </w:pPr>
            <w:r>
              <w:rPr>
                <w:sz w:val="28"/>
                <w:szCs w:val="28"/>
              </w:rPr>
              <w:t>Перечень отчетных материалов: пояснительная записка, иллюстративный материал.</w:t>
            </w:r>
          </w:p>
        </w:tc>
      </w:tr>
      <w:tr>
        <w:trPr>
          <w:trHeight w:val="549" w:hRule="atLeast"/>
        </w:trPr>
        <w:tc>
          <w:tcPr>
            <w:tcW w:w="9444" w:type="dxa"/>
            <w:gridSpan w:val="9"/>
            <w:tcBorders/>
            <w:shd w:color="auto" w:fill="auto" w:val="clear"/>
          </w:tcPr>
          <w:p>
            <w:pPr>
              <w:pStyle w:val="Normal"/>
              <w:spacing w:lineRule="auto" w:line="360"/>
              <w:rPr>
                <w:sz w:val="28"/>
                <w:szCs w:val="28"/>
              </w:rPr>
            </w:pPr>
            <w:r>
              <w:rPr>
                <w:sz w:val="28"/>
                <w:szCs w:val="28"/>
              </w:rPr>
              <w:t xml:space="preserve">Дополнительные разделы: </w:t>
            </w:r>
            <w:r>
              <w:rPr>
                <w:color w:val="FF0000"/>
                <w:sz w:val="28"/>
                <w:szCs w:val="28"/>
              </w:rPr>
              <w:t>Безопасность жизнедеятельности.</w:t>
            </w:r>
          </w:p>
        </w:tc>
      </w:tr>
      <w:tr>
        <w:trPr>
          <w:trHeight w:val="227" w:hRule="atLeast"/>
        </w:trPr>
        <w:tc>
          <w:tcPr>
            <w:tcW w:w="9444" w:type="dxa"/>
            <w:gridSpan w:val="9"/>
            <w:tcBorders/>
            <w:shd w:color="auto" w:fill="auto" w:val="clear"/>
          </w:tcPr>
          <w:p>
            <w:pPr>
              <w:pStyle w:val="Normal"/>
              <w:rPr>
                <w:sz w:val="16"/>
                <w:szCs w:val="16"/>
              </w:rPr>
            </w:pPr>
            <w:r>
              <w:rPr>
                <w:sz w:val="16"/>
                <w:szCs w:val="16"/>
              </w:rPr>
            </w:r>
          </w:p>
        </w:tc>
      </w:tr>
      <w:tr>
        <w:trPr>
          <w:trHeight w:val="247" w:hRule="atLeast"/>
        </w:trPr>
        <w:tc>
          <w:tcPr>
            <w:tcW w:w="5065" w:type="dxa"/>
            <w:gridSpan w:val="3"/>
            <w:tcBorders/>
            <w:shd w:color="auto" w:fill="auto" w:val="clear"/>
          </w:tcPr>
          <w:p>
            <w:pPr>
              <w:pStyle w:val="Normal"/>
              <w:spacing w:lineRule="auto" w:line="360"/>
              <w:rPr>
                <w:color w:val="000000"/>
              </w:rPr>
            </w:pPr>
            <w:r>
              <w:rPr>
                <w:color w:val="000000"/>
                <w:sz w:val="28"/>
                <w:szCs w:val="28"/>
              </w:rPr>
              <w:t>Дата выдачи задания</w:t>
            </w:r>
          </w:p>
        </w:tc>
        <w:tc>
          <w:tcPr>
            <w:tcW w:w="4379" w:type="dxa"/>
            <w:gridSpan w:val="6"/>
            <w:tcBorders/>
            <w:shd w:color="auto" w:fill="auto" w:val="clear"/>
          </w:tcPr>
          <w:p>
            <w:pPr>
              <w:pStyle w:val="Normal"/>
              <w:spacing w:lineRule="auto" w:line="360"/>
              <w:rPr>
                <w:color w:val="000000"/>
              </w:rPr>
            </w:pPr>
            <w:r>
              <w:rPr>
                <w:color w:val="000000"/>
                <w:sz w:val="28"/>
                <w:szCs w:val="28"/>
              </w:rPr>
              <w:t>Дата представления ВКР к защите</w:t>
            </w:r>
          </w:p>
        </w:tc>
      </w:tr>
      <w:tr>
        <w:trPr>
          <w:trHeight w:val="247" w:hRule="atLeast"/>
        </w:trPr>
        <w:tc>
          <w:tcPr>
            <w:tcW w:w="5065" w:type="dxa"/>
            <w:gridSpan w:val="3"/>
            <w:tcBorders/>
            <w:shd w:color="auto" w:fill="auto" w:val="clear"/>
          </w:tcPr>
          <w:p>
            <w:pPr>
              <w:pStyle w:val="Normal"/>
              <w:spacing w:lineRule="auto" w:line="360"/>
              <w:rPr>
                <w:color w:val="000000"/>
              </w:rPr>
            </w:pPr>
            <w:r>
              <w:rPr>
                <w:color w:val="000000"/>
                <w:sz w:val="28"/>
                <w:szCs w:val="28"/>
              </w:rPr>
              <w:t>«_04_»__апреля_____2023 г.</w:t>
            </w:r>
          </w:p>
        </w:tc>
        <w:tc>
          <w:tcPr>
            <w:tcW w:w="4379" w:type="dxa"/>
            <w:gridSpan w:val="6"/>
            <w:tcBorders/>
            <w:shd w:color="auto" w:fill="auto" w:val="clear"/>
          </w:tcPr>
          <w:p>
            <w:pPr>
              <w:pStyle w:val="Normal"/>
              <w:spacing w:lineRule="auto" w:line="360"/>
              <w:rPr>
                <w:color w:val="000000"/>
              </w:rPr>
            </w:pPr>
            <w:r>
              <w:rPr>
                <w:color w:val="000000"/>
                <w:sz w:val="28"/>
                <w:szCs w:val="28"/>
              </w:rPr>
              <w:t>«9»__июня___2023 г.</w:t>
            </w:r>
          </w:p>
        </w:tc>
      </w:tr>
      <w:tr>
        <w:trPr>
          <w:trHeight w:val="170" w:hRule="atLeast"/>
        </w:trPr>
        <w:tc>
          <w:tcPr>
            <w:tcW w:w="5065" w:type="dxa"/>
            <w:gridSpan w:val="3"/>
            <w:tcBorders/>
            <w:shd w:color="auto" w:fill="auto" w:val="clear"/>
          </w:tcPr>
          <w:p>
            <w:pPr>
              <w:pStyle w:val="Normal"/>
              <w:tabs>
                <w:tab w:val="clear" w:pos="708"/>
                <w:tab w:val="left" w:pos="1783" w:leader="none"/>
              </w:tabs>
              <w:spacing w:lineRule="auto" w:line="360"/>
              <w:rPr>
                <w:color w:val="000000"/>
              </w:rPr>
            </w:pPr>
            <w:r>
              <w:rPr>
                <w:color w:val="000000"/>
                <w:sz w:val="16"/>
                <w:szCs w:val="16"/>
              </w:rPr>
              <w:tab/>
            </w:r>
          </w:p>
        </w:tc>
        <w:tc>
          <w:tcPr>
            <w:tcW w:w="4379" w:type="dxa"/>
            <w:gridSpan w:val="6"/>
            <w:tcBorders/>
            <w:shd w:color="auto" w:fill="auto" w:val="clear"/>
          </w:tcPr>
          <w:p>
            <w:pPr>
              <w:pStyle w:val="Normal"/>
              <w:spacing w:lineRule="auto" w:line="360"/>
              <w:jc w:val="center"/>
              <w:rPr>
                <w:color w:val="000000"/>
                <w:sz w:val="16"/>
                <w:szCs w:val="16"/>
              </w:rPr>
            </w:pPr>
            <w:r>
              <w:rPr>
                <w:color w:val="000000"/>
                <w:sz w:val="16"/>
                <w:szCs w:val="16"/>
              </w:rPr>
            </w:r>
          </w:p>
        </w:tc>
      </w:tr>
      <w:tr>
        <w:trPr>
          <w:trHeight w:val="513" w:hRule="atLeast"/>
        </w:trPr>
        <w:tc>
          <w:tcPr>
            <w:tcW w:w="4212" w:type="dxa"/>
            <w:gridSpan w:val="2"/>
            <w:tcBorders/>
            <w:shd w:color="auto" w:fill="auto" w:val="clear"/>
            <w:vAlign w:val="bottom"/>
          </w:tcPr>
          <w:p>
            <w:pPr>
              <w:pStyle w:val="Normal"/>
              <w:rPr>
                <w:color w:val="000000"/>
              </w:rPr>
            </w:pPr>
            <w:r>
              <w:rPr>
                <w:color w:val="000000"/>
                <w:sz w:val="28"/>
                <w:szCs w:val="28"/>
              </w:rPr>
              <w:t>Студент</w:t>
            </w:r>
          </w:p>
        </w:tc>
        <w:tc>
          <w:tcPr>
            <w:tcW w:w="2497" w:type="dxa"/>
            <w:gridSpan w:val="4"/>
            <w:tcBorders>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sz w:val="28"/>
                <w:szCs w:val="28"/>
              </w:rPr>
            </w:pPr>
            <w:r>
              <w:rPr>
                <w:color w:val="000000"/>
                <w:sz w:val="28"/>
                <w:szCs w:val="28"/>
              </w:rPr>
              <w:t>Л.С. Рослова</w:t>
            </w:r>
          </w:p>
        </w:tc>
        <w:tc>
          <w:tcPr>
            <w:tcW w:w="376" w:type="dxa"/>
            <w:tcBorders/>
          </w:tcPr>
          <w:p>
            <w:pPr>
              <w:pStyle w:val="Normal"/>
              <w:rPr/>
            </w:pPr>
            <w:r>
              <w:rPr/>
            </w:r>
          </w:p>
        </w:tc>
      </w:tr>
      <w:tr>
        <w:trPr>
          <w:trHeight w:val="553" w:hRule="atLeast"/>
        </w:trPr>
        <w:tc>
          <w:tcPr>
            <w:tcW w:w="4212" w:type="dxa"/>
            <w:gridSpan w:val="2"/>
            <w:tcBorders/>
            <w:shd w:color="auto" w:fill="auto" w:val="clear"/>
            <w:vAlign w:val="bottom"/>
          </w:tcPr>
          <w:p>
            <w:pPr>
              <w:pStyle w:val="Normal"/>
              <w:rPr>
                <w:color w:val="000000"/>
              </w:rPr>
            </w:pPr>
            <w:r>
              <w:rPr>
                <w:color w:val="000000"/>
                <w:sz w:val="28"/>
                <w:szCs w:val="28"/>
              </w:rPr>
              <w:t>Руководитель         к.т.н., доцент</w:t>
            </w:r>
          </w:p>
        </w:tc>
        <w:tc>
          <w:tcPr>
            <w:tcW w:w="2497" w:type="dxa"/>
            <w:gridSpan w:val="4"/>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rPr>
            </w:pPr>
            <w:r>
              <w:rPr>
                <w:color w:val="000000"/>
                <w:sz w:val="28"/>
                <w:szCs w:val="28"/>
              </w:rPr>
              <w:t xml:space="preserve">А.Ю. Первицкий </w:t>
            </w:r>
          </w:p>
        </w:tc>
        <w:tc>
          <w:tcPr>
            <w:tcW w:w="376" w:type="dxa"/>
            <w:tcBorders/>
          </w:tcPr>
          <w:p>
            <w:pPr>
              <w:pStyle w:val="Normal"/>
              <w:rPr/>
            </w:pPr>
            <w:r>
              <w:rPr/>
            </w:r>
          </w:p>
        </w:tc>
      </w:tr>
      <w:tr>
        <w:trPr>
          <w:trHeight w:val="553" w:hRule="atLeast"/>
        </w:trPr>
        <w:tc>
          <w:tcPr>
            <w:tcW w:w="4212" w:type="dxa"/>
            <w:gridSpan w:val="2"/>
            <w:tcBorders/>
            <w:shd w:color="auto" w:fill="auto" w:val="clear"/>
            <w:vAlign w:val="bottom"/>
          </w:tcPr>
          <w:p>
            <w:pPr>
              <w:pStyle w:val="Normal"/>
              <w:rPr>
                <w:color w:val="000000"/>
              </w:rPr>
            </w:pPr>
            <w:r>
              <w:rPr>
                <w:color w:val="000000"/>
                <w:sz w:val="28"/>
                <w:szCs w:val="28"/>
              </w:rPr>
              <w:t xml:space="preserve">Консультант         </w:t>
            </w:r>
          </w:p>
        </w:tc>
        <w:tc>
          <w:tcPr>
            <w:tcW w:w="2497" w:type="dxa"/>
            <w:gridSpan w:val="4"/>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rPr>
            </w:pPr>
            <w:r>
              <w:rPr>
                <w:color w:val="000000"/>
                <w:sz w:val="28"/>
                <w:szCs w:val="28"/>
              </w:rPr>
              <w:t xml:space="preserve">А.Н. Субботин </w:t>
            </w:r>
          </w:p>
        </w:tc>
        <w:tc>
          <w:tcPr>
            <w:tcW w:w="376" w:type="dxa"/>
            <w:tcBorders/>
          </w:tcPr>
          <w:p>
            <w:pPr>
              <w:pStyle w:val="Normal"/>
              <w:rPr/>
            </w:pPr>
            <w:r>
              <w:rPr/>
            </w:r>
          </w:p>
        </w:tc>
      </w:tr>
    </w:tbl>
    <w:p>
      <w:pPr>
        <w:pStyle w:val="Normal"/>
        <w:spacing w:lineRule="auto" w:line="276" w:before="0" w:after="200"/>
        <w:rPr>
          <w:b/>
          <w:b/>
          <w:smallCaps/>
          <w:sz w:val="28"/>
          <w:szCs w:val="28"/>
        </w:rPr>
      </w:pPr>
      <w:r>
        <w:rPr>
          <w:b/>
          <w:smallCaps/>
          <w:sz w:val="28"/>
          <w:szCs w:val="28"/>
        </w:rPr>
      </w:r>
      <w:r>
        <w:br w:type="page"/>
      </w:r>
    </w:p>
    <w:p>
      <w:pPr>
        <w:pStyle w:val="Normal"/>
        <w:spacing w:lineRule="auto" w:line="360"/>
        <w:jc w:val="center"/>
        <w:rPr>
          <w:b/>
          <w:b/>
          <w:smallCaps/>
          <w:sz w:val="28"/>
          <w:szCs w:val="28"/>
        </w:rPr>
      </w:pPr>
      <w:r>
        <w:rPr>
          <w:b/>
          <w:smallCaps/>
          <w:sz w:val="28"/>
          <w:szCs w:val="28"/>
        </w:rPr>
        <w:t xml:space="preserve">КАЛЕНДАРНЫЙ ПЛАН ВЫПОЛНЕНИЯ </w:t>
      </w:r>
    </w:p>
    <w:p>
      <w:pPr>
        <w:pStyle w:val="Normal"/>
        <w:spacing w:lineRule="auto" w:line="360"/>
        <w:jc w:val="center"/>
        <w:rPr>
          <w:b/>
          <w:b/>
          <w:smallCaps/>
          <w:sz w:val="28"/>
          <w:szCs w:val="28"/>
        </w:rPr>
      </w:pPr>
      <w:r>
        <w:rPr>
          <w:b/>
          <w:smallCaps/>
          <w:sz w:val="28"/>
          <w:szCs w:val="28"/>
        </w:rPr>
        <w:t>ВЫПУСКНОЙ КВАЛИФИКАЦИОННОЙ РАБОТЫ</w:t>
      </w:r>
    </w:p>
    <w:p>
      <w:pPr>
        <w:pStyle w:val="Normal"/>
        <w:spacing w:lineRule="auto" w:line="360"/>
        <w:ind w:firstLine="1985"/>
        <w:jc w:val="center"/>
        <w:rPr>
          <w:b/>
          <w:b/>
          <w:smallCaps/>
          <w:sz w:val="28"/>
          <w:szCs w:val="28"/>
        </w:rPr>
      </w:pPr>
      <w:r>
        <w:rPr>
          <w:b/>
          <w:smallCaps/>
          <w:sz w:val="28"/>
          <w:szCs w:val="28"/>
        </w:rPr>
      </w:r>
    </w:p>
    <w:tbl>
      <w:tblPr>
        <w:tblStyle w:val="af8"/>
        <w:tblW w:w="9606" w:type="dxa"/>
        <w:jc w:val="left"/>
        <w:tblInd w:w="-115" w:type="dxa"/>
        <w:tblCellMar>
          <w:top w:w="0" w:type="dxa"/>
          <w:left w:w="108" w:type="dxa"/>
          <w:bottom w:w="0" w:type="dxa"/>
          <w:right w:w="108" w:type="dxa"/>
        </w:tblCellMar>
        <w:tblLook w:val="0400" w:noHBand="0" w:noVBand="1" w:firstColumn="0" w:lastRow="0" w:lastColumn="0" w:firstRow="0"/>
      </w:tblPr>
      <w:tblGrid>
        <w:gridCol w:w="3415"/>
        <w:gridCol w:w="6190"/>
      </w:tblGrid>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sz w:val="28"/>
                <w:szCs w:val="28"/>
              </w:rPr>
            </w:pPr>
            <w:r>
              <w:rPr>
                <w:sz w:val="28"/>
                <w:szCs w:val="28"/>
              </w:rPr>
              <w:t>Утверждаю</w:t>
            </w:r>
          </w:p>
        </w:tc>
      </w:tr>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sz w:val="28"/>
                <w:szCs w:val="28"/>
              </w:rPr>
            </w:pPr>
            <w:r>
              <w:rPr>
                <w:sz w:val="28"/>
                <w:szCs w:val="28"/>
              </w:rPr>
              <w:t>И.о. зав. кафедрой МО ЭВМ</w:t>
            </w:r>
          </w:p>
        </w:tc>
      </w:tr>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sz w:val="28"/>
                <w:szCs w:val="28"/>
              </w:rPr>
            </w:pPr>
            <w:r>
              <w:rPr>
                <w:sz w:val="28"/>
                <w:szCs w:val="28"/>
              </w:rPr>
              <w:t xml:space="preserve">____________ А.А. Лисс </w:t>
            </w:r>
          </w:p>
        </w:tc>
      </w:tr>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color w:val="FF0000"/>
                <w:sz w:val="28"/>
                <w:szCs w:val="28"/>
              </w:rPr>
            </w:pPr>
            <w:r>
              <w:rPr>
                <w:sz w:val="28"/>
                <w:szCs w:val="28"/>
              </w:rPr>
              <w:t>«___»______________2021 г.</w:t>
            </w:r>
          </w:p>
        </w:tc>
      </w:tr>
    </w:tbl>
    <w:p>
      <w:pPr>
        <w:pStyle w:val="Normal"/>
        <w:spacing w:lineRule="auto" w:line="360"/>
        <w:jc w:val="center"/>
        <w:rPr>
          <w:b/>
          <w:b/>
          <w:smallCaps/>
          <w:sz w:val="28"/>
          <w:szCs w:val="28"/>
        </w:rPr>
      </w:pPr>
      <w:r>
        <w:rPr>
          <w:b/>
          <w:smallCaps/>
          <w:sz w:val="28"/>
          <w:szCs w:val="28"/>
        </w:rPr>
      </w:r>
    </w:p>
    <w:tbl>
      <w:tblPr>
        <w:tblStyle w:val="af9"/>
        <w:tblW w:w="9728" w:type="dxa"/>
        <w:jc w:val="left"/>
        <w:tblInd w:w="-115" w:type="dxa"/>
        <w:tblCellMar>
          <w:top w:w="0" w:type="dxa"/>
          <w:left w:w="108" w:type="dxa"/>
          <w:bottom w:w="0" w:type="dxa"/>
          <w:right w:w="108" w:type="dxa"/>
        </w:tblCellMar>
        <w:tblLook w:val="0400" w:noHBand="0" w:noVBand="1" w:firstColumn="0" w:lastRow="0" w:lastColumn="0" w:firstRow="0"/>
      </w:tblPr>
      <w:tblGrid>
        <w:gridCol w:w="1784"/>
        <w:gridCol w:w="4825"/>
        <w:gridCol w:w="250"/>
        <w:gridCol w:w="1448"/>
        <w:gridCol w:w="1421"/>
      </w:tblGrid>
      <w:tr>
        <w:trPr>
          <w:trHeight w:val="567" w:hRule="atLeast"/>
        </w:trPr>
        <w:tc>
          <w:tcPr>
            <w:tcW w:w="1784" w:type="dxa"/>
            <w:tcBorders/>
            <w:vAlign w:val="center"/>
          </w:tcPr>
          <w:p>
            <w:pPr>
              <w:pStyle w:val="Normal"/>
              <w:rPr>
                <w:sz w:val="28"/>
                <w:szCs w:val="28"/>
              </w:rPr>
            </w:pPr>
            <w:r>
              <w:rPr>
                <w:sz w:val="28"/>
                <w:szCs w:val="28"/>
              </w:rPr>
              <w:t>Студент</w:t>
            </w:r>
          </w:p>
        </w:tc>
        <w:tc>
          <w:tcPr>
            <w:tcW w:w="4825" w:type="dxa"/>
            <w:tcBorders/>
            <w:vAlign w:val="center"/>
          </w:tcPr>
          <w:p>
            <w:pPr>
              <w:pStyle w:val="Normal"/>
              <w:rPr>
                <w:b w:val="false"/>
                <w:b w:val="false"/>
                <w:bCs w:val="false"/>
                <w:color w:val="000000"/>
                <w:sz w:val="28"/>
                <w:szCs w:val="28"/>
              </w:rPr>
            </w:pPr>
            <w:r>
              <w:rPr>
                <w:b w:val="false"/>
                <w:bCs w:val="false"/>
                <w:color w:val="000000"/>
                <w:sz w:val="28"/>
                <w:szCs w:val="28"/>
              </w:rPr>
              <w:t>Рослова Л.С.</w:t>
            </w:r>
          </w:p>
        </w:tc>
        <w:tc>
          <w:tcPr>
            <w:tcW w:w="250" w:type="dxa"/>
            <w:tcBorders/>
            <w:vAlign w:val="center"/>
          </w:tcPr>
          <w:p>
            <w:pPr>
              <w:pStyle w:val="Normal"/>
              <w:rPr>
                <w:b w:val="false"/>
                <w:b w:val="false"/>
                <w:bCs w:val="false"/>
                <w:color w:val="000000"/>
                <w:sz w:val="28"/>
                <w:szCs w:val="28"/>
              </w:rPr>
            </w:pPr>
            <w:r>
              <w:rPr>
                <w:b w:val="false"/>
                <w:bCs w:val="false"/>
                <w:color w:val="000000"/>
                <w:sz w:val="28"/>
                <w:szCs w:val="28"/>
              </w:rPr>
            </w:r>
          </w:p>
        </w:tc>
        <w:tc>
          <w:tcPr>
            <w:tcW w:w="1448" w:type="dxa"/>
            <w:tcBorders/>
            <w:vAlign w:val="center"/>
          </w:tcPr>
          <w:p>
            <w:pPr>
              <w:pStyle w:val="Normal"/>
              <w:rPr>
                <w:b w:val="false"/>
                <w:b w:val="false"/>
                <w:bCs w:val="false"/>
                <w:color w:val="000000"/>
              </w:rPr>
            </w:pPr>
            <w:r>
              <w:rPr>
                <w:b w:val="false"/>
                <w:bCs w:val="false"/>
                <w:color w:val="000000"/>
                <w:sz w:val="28"/>
                <w:szCs w:val="28"/>
              </w:rPr>
              <w:t>Группа</w:t>
            </w:r>
          </w:p>
        </w:tc>
        <w:tc>
          <w:tcPr>
            <w:tcW w:w="1421" w:type="dxa"/>
            <w:tcBorders/>
            <w:vAlign w:val="center"/>
          </w:tcPr>
          <w:p>
            <w:pPr>
              <w:pStyle w:val="Normal"/>
              <w:rPr>
                <w:b w:val="false"/>
                <w:b w:val="false"/>
                <w:bCs w:val="false"/>
                <w:color w:val="000000"/>
              </w:rPr>
            </w:pPr>
            <w:bookmarkStart w:id="1" w:name="_heading=h.30j0zll"/>
            <w:bookmarkEnd w:id="1"/>
            <w:r>
              <w:rPr>
                <w:b w:val="false"/>
                <w:bCs w:val="false"/>
                <w:color w:val="000000"/>
                <w:sz w:val="28"/>
                <w:szCs w:val="28"/>
              </w:rPr>
              <w:t>9304</w:t>
            </w:r>
          </w:p>
        </w:tc>
      </w:tr>
      <w:tr>
        <w:trPr>
          <w:trHeight w:val="563" w:hRule="atLeast"/>
        </w:trPr>
        <w:tc>
          <w:tcPr>
            <w:tcW w:w="9728" w:type="dxa"/>
            <w:gridSpan w:val="5"/>
            <w:tcBorders/>
            <w:shd w:color="auto" w:fill="auto" w:val="clear"/>
          </w:tcPr>
          <w:p>
            <w:pPr>
              <w:pStyle w:val="Normal"/>
              <w:spacing w:lineRule="auto" w:line="360"/>
              <w:jc w:val="both"/>
              <w:rPr>
                <w:color w:val="FF0000"/>
                <w:sz w:val="28"/>
                <w:szCs w:val="28"/>
              </w:rPr>
            </w:pPr>
            <w:r>
              <w:rPr>
                <w:sz w:val="28"/>
                <w:szCs w:val="28"/>
              </w:rPr>
              <w:t xml:space="preserve">Тема работы: </w:t>
            </w:r>
            <w:r>
              <w:rPr>
                <w:color w:val="000000"/>
                <w:sz w:val="28"/>
                <w:szCs w:val="28"/>
              </w:rPr>
              <w:t>Разработка средства визуализации и мониторинга криминального контента из туманной вычислительной среды</w:t>
            </w:r>
          </w:p>
        </w:tc>
      </w:tr>
    </w:tbl>
    <w:p>
      <w:pPr>
        <w:pStyle w:val="Normal"/>
        <w:spacing w:lineRule="auto" w:line="300"/>
        <w:jc w:val="center"/>
        <w:rPr>
          <w:sz w:val="28"/>
          <w:szCs w:val="28"/>
        </w:rPr>
      </w:pPr>
      <w:r>
        <w:rPr>
          <w:sz w:val="28"/>
          <w:szCs w:val="28"/>
        </w:rPr>
      </w:r>
    </w:p>
    <w:tbl>
      <w:tblPr>
        <w:tblStyle w:val="afa"/>
        <w:tblW w:w="9345" w:type="dxa"/>
        <w:jc w:val="left"/>
        <w:tblInd w:w="-115" w:type="dxa"/>
        <w:tblCellMar>
          <w:top w:w="0" w:type="dxa"/>
          <w:left w:w="108" w:type="dxa"/>
          <w:bottom w:w="0" w:type="dxa"/>
          <w:right w:w="108" w:type="dxa"/>
        </w:tblCellMar>
        <w:tblLook w:val="0400" w:noHBand="0" w:noVBand="1" w:firstColumn="0" w:lastRow="0" w:lastColumn="0" w:firstRow="0"/>
      </w:tblPr>
      <w:tblGrid>
        <w:gridCol w:w="611"/>
        <w:gridCol w:w="6807"/>
        <w:gridCol w:w="1927"/>
      </w:tblGrid>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 xml:space="preserve">№ </w:t>
            </w:r>
            <w:r>
              <w:rPr>
                <w:sz w:val="28"/>
                <w:szCs w:val="28"/>
              </w:rPr>
              <w:t>п/п</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Наименование работ</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sz w:val="28"/>
                <w:szCs w:val="28"/>
              </w:rPr>
            </w:pPr>
            <w:r>
              <w:rPr>
                <w:sz w:val="28"/>
                <w:szCs w:val="28"/>
              </w:rPr>
              <w:t>Срок выполнения</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1</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Обзор литературы по теме работы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04.04 – 03.05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2</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sz w:val="28"/>
                <w:szCs w:val="28"/>
              </w:rPr>
            </w:pPr>
            <w:r>
              <w:rPr>
                <w:color w:val="000000"/>
                <w:sz w:val="28"/>
                <w:szCs w:val="28"/>
              </w:rPr>
              <w:t>Обзор предметной области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04.05 – 06.05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3</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Постановка задачи и формализация функциональных требований</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06.05 – 10.05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4</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Архитектура программной реализации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10.05 – 12.05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5</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pPr>
            <w:r>
              <w:rPr>
                <w:color w:val="FF0000"/>
                <w:sz w:val="28"/>
                <w:szCs w:val="28"/>
              </w:rPr>
              <w:t>Результаты разработки/исследование разраб.системы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12.05 – 22.05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6</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БЖД</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22.05 – 23.05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7</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Оформление пояснительной записки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23.05 – 31.05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8</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Оформление иллюстративного материала</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01.06 – 04.06</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9</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Предзащита</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01.06</w:t>
            </w:r>
          </w:p>
        </w:tc>
      </w:tr>
    </w:tbl>
    <w:p>
      <w:pPr>
        <w:pStyle w:val="Normal"/>
        <w:jc w:val="center"/>
        <w:rPr>
          <w:sz w:val="28"/>
          <w:szCs w:val="28"/>
        </w:rPr>
      </w:pPr>
      <w:r>
        <w:rPr>
          <w:sz w:val="28"/>
          <w:szCs w:val="28"/>
        </w:rPr>
      </w:r>
    </w:p>
    <w:tbl>
      <w:tblPr>
        <w:tblStyle w:val="afb"/>
        <w:tblW w:w="9389" w:type="dxa"/>
        <w:jc w:val="left"/>
        <w:tblInd w:w="-115" w:type="dxa"/>
        <w:tblCellMar>
          <w:top w:w="0" w:type="dxa"/>
          <w:left w:w="108" w:type="dxa"/>
          <w:bottom w:w="0" w:type="dxa"/>
          <w:right w:w="108" w:type="dxa"/>
        </w:tblCellMar>
        <w:tblLook w:val="0400" w:noHBand="0" w:noVBand="1" w:firstColumn="0" w:lastRow="0" w:lastColumn="0" w:firstRow="0"/>
      </w:tblPr>
      <w:tblGrid>
        <w:gridCol w:w="2695"/>
        <w:gridCol w:w="1522"/>
        <w:gridCol w:w="2498"/>
        <w:gridCol w:w="2673"/>
      </w:tblGrid>
      <w:tr>
        <w:trPr>
          <w:trHeight w:val="513" w:hRule="atLeast"/>
        </w:trPr>
        <w:tc>
          <w:tcPr>
            <w:tcW w:w="4217" w:type="dxa"/>
            <w:gridSpan w:val="2"/>
            <w:tcBorders/>
            <w:shd w:color="auto" w:fill="auto" w:val="clear"/>
            <w:vAlign w:val="bottom"/>
          </w:tcPr>
          <w:p>
            <w:pPr>
              <w:pStyle w:val="Normal"/>
              <w:rPr>
                <w:color w:val="000000"/>
              </w:rPr>
            </w:pPr>
            <w:r>
              <w:rPr>
                <w:color w:val="000000"/>
                <w:sz w:val="28"/>
                <w:szCs w:val="28"/>
              </w:rPr>
              <w:t>Студент</w:t>
            </w:r>
          </w:p>
        </w:tc>
        <w:tc>
          <w:tcPr>
            <w:tcW w:w="2498" w:type="dxa"/>
            <w:tcBorders>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rPr>
            </w:pPr>
            <w:r>
              <w:rPr>
                <w:color w:val="000000"/>
                <w:sz w:val="28"/>
                <w:szCs w:val="28"/>
              </w:rPr>
              <w:t xml:space="preserve">Рослова Л.С. </w:t>
            </w:r>
          </w:p>
        </w:tc>
      </w:tr>
      <w:tr>
        <w:trPr>
          <w:trHeight w:val="553" w:hRule="atLeast"/>
        </w:trPr>
        <w:tc>
          <w:tcPr>
            <w:tcW w:w="4217" w:type="dxa"/>
            <w:gridSpan w:val="2"/>
            <w:tcBorders/>
            <w:shd w:color="auto" w:fill="auto" w:val="clear"/>
            <w:vAlign w:val="bottom"/>
          </w:tcPr>
          <w:p>
            <w:pPr>
              <w:pStyle w:val="Normal"/>
              <w:rPr>
                <w:color w:val="000000"/>
              </w:rPr>
            </w:pPr>
            <w:r>
              <w:rPr>
                <w:color w:val="000000"/>
                <w:sz w:val="28"/>
                <w:szCs w:val="28"/>
              </w:rPr>
              <w:t>Руководитель         к.т.н., доцент</w:t>
            </w:r>
          </w:p>
        </w:tc>
        <w:tc>
          <w:tcPr>
            <w:tcW w:w="2498" w:type="dxa"/>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sz w:val="28"/>
                <w:szCs w:val="28"/>
              </w:rPr>
            </w:pPr>
            <w:r>
              <w:rPr>
                <w:color w:val="000000"/>
                <w:sz w:val="28"/>
                <w:szCs w:val="28"/>
              </w:rPr>
              <w:t>А.Ю. Первицкий</w:t>
            </w:r>
          </w:p>
        </w:tc>
      </w:tr>
      <w:tr>
        <w:trPr>
          <w:trHeight w:val="553" w:hRule="atLeast"/>
        </w:trPr>
        <w:tc>
          <w:tcPr>
            <w:tcW w:w="4217" w:type="dxa"/>
            <w:gridSpan w:val="2"/>
            <w:tcBorders/>
            <w:shd w:color="auto" w:fill="auto" w:val="clear"/>
            <w:vAlign w:val="bottom"/>
          </w:tcPr>
          <w:p>
            <w:pPr>
              <w:pStyle w:val="Normal"/>
              <w:rPr>
                <w:color w:val="000000"/>
              </w:rPr>
            </w:pPr>
            <w:r>
              <w:rPr>
                <w:color w:val="000000"/>
                <w:sz w:val="28"/>
                <w:szCs w:val="28"/>
              </w:rPr>
              <w:t xml:space="preserve">Консультант         </w:t>
            </w:r>
          </w:p>
        </w:tc>
        <w:tc>
          <w:tcPr>
            <w:tcW w:w="2498" w:type="dxa"/>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sz w:val="28"/>
                <w:szCs w:val="28"/>
              </w:rPr>
            </w:pPr>
            <w:r>
              <w:rPr>
                <w:color w:val="000000"/>
                <w:sz w:val="28"/>
                <w:szCs w:val="28"/>
              </w:rPr>
              <w:t>А.Н. Субботин</w:t>
            </w:r>
          </w:p>
        </w:tc>
      </w:tr>
      <w:tr>
        <w:trPr>
          <w:trHeight w:val="420" w:hRule="atLeast"/>
        </w:trPr>
        <w:tc>
          <w:tcPr>
            <w:tcW w:w="2695" w:type="dxa"/>
            <w:tcBorders/>
            <w:shd w:color="auto" w:fill="auto" w:val="clear"/>
            <w:vAlign w:val="bottom"/>
          </w:tcPr>
          <w:p>
            <w:pPr>
              <w:pStyle w:val="Normal"/>
              <w:rPr>
                <w:color w:val="000000"/>
                <w:sz w:val="16"/>
                <w:szCs w:val="16"/>
              </w:rPr>
            </w:pPr>
            <w:r>
              <w:rPr>
                <w:color w:val="000000"/>
                <w:sz w:val="16"/>
                <w:szCs w:val="16"/>
              </w:rPr>
            </w:r>
          </w:p>
        </w:tc>
        <w:tc>
          <w:tcPr>
            <w:tcW w:w="1522" w:type="dxa"/>
            <w:tcBorders/>
          </w:tcPr>
          <w:p>
            <w:pPr>
              <w:pStyle w:val="Normal"/>
              <w:rPr>
                <w:color w:val="000000"/>
              </w:rPr>
            </w:pPr>
            <w:r>
              <w:rPr>
                <w:color w:val="000000"/>
              </w:rPr>
            </w:r>
          </w:p>
        </w:tc>
        <w:tc>
          <w:tcPr>
            <w:tcW w:w="2498" w:type="dxa"/>
            <w:tcBorders/>
          </w:tcPr>
          <w:p>
            <w:pPr>
              <w:pStyle w:val="Normal"/>
              <w:rPr>
                <w:color w:val="000000"/>
              </w:rPr>
            </w:pPr>
            <w:r>
              <w:rPr>
                <w:color w:val="000000"/>
              </w:rPr>
            </w:r>
          </w:p>
        </w:tc>
        <w:tc>
          <w:tcPr>
            <w:tcW w:w="2673" w:type="dxa"/>
            <w:tcBorders/>
          </w:tcPr>
          <w:p>
            <w:pPr>
              <w:pStyle w:val="Normal"/>
              <w:rPr>
                <w:color w:val="000000"/>
              </w:rPr>
            </w:pPr>
            <w:r>
              <w:rPr>
                <w:color w:val="000000"/>
              </w:rPr>
            </w:r>
          </w:p>
        </w:tc>
      </w:tr>
    </w:tbl>
    <w:p>
      <w:pPr>
        <w:pStyle w:val="Normal"/>
        <w:spacing w:lineRule="auto" w:line="259" w:before="0" w:after="160"/>
        <w:rPr/>
      </w:pPr>
      <w:r>
        <w:rPr/>
      </w:r>
    </w:p>
    <w:p>
      <w:pPr>
        <w:pStyle w:val="Normal"/>
        <w:spacing w:lineRule="auto" w:line="259" w:before="0" w:after="160"/>
        <w:jc w:val="center"/>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rPr>
        <w:t>РЕФЕРАТ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Пояснительная записка </w:t>
      </w:r>
      <w:r>
        <w:rPr>
          <w:rFonts w:cs="Times New Roman" w:ascii="Times New Roman" w:hAnsi="Times New Roman"/>
          <w:color w:val="C9211E"/>
          <w:sz w:val="28"/>
          <w:szCs w:val="28"/>
        </w:rPr>
        <w:t xml:space="preserve">65 </w:t>
      </w:r>
      <w:r>
        <w:rPr>
          <w:rFonts w:cs="Times New Roman" w:ascii="Times New Roman" w:hAnsi="Times New Roman"/>
          <w:sz w:val="28"/>
          <w:szCs w:val="28"/>
        </w:rPr>
        <w:t xml:space="preserve">стр., </w:t>
      </w:r>
      <w:r>
        <w:rPr>
          <w:rFonts w:cs="Times New Roman" w:ascii="Times New Roman" w:hAnsi="Times New Roman"/>
          <w:color w:val="C9211E"/>
          <w:sz w:val="28"/>
          <w:szCs w:val="28"/>
        </w:rPr>
        <w:t>19</w:t>
      </w:r>
      <w:r>
        <w:rPr>
          <w:rFonts w:cs="Times New Roman" w:ascii="Times New Roman" w:hAnsi="Times New Roman"/>
          <w:sz w:val="28"/>
          <w:szCs w:val="28"/>
        </w:rPr>
        <w:t xml:space="preserve"> рис., </w:t>
      </w:r>
      <w:r>
        <w:rPr>
          <w:rFonts w:cs="Times New Roman" w:ascii="Times New Roman" w:hAnsi="Times New Roman"/>
          <w:color w:val="C9211E"/>
          <w:sz w:val="28"/>
          <w:szCs w:val="28"/>
        </w:rPr>
        <w:t>16</w:t>
      </w:r>
      <w:r>
        <w:rPr>
          <w:rFonts w:cs="Times New Roman" w:ascii="Times New Roman" w:hAnsi="Times New Roman"/>
          <w:sz w:val="28"/>
          <w:szCs w:val="28"/>
        </w:rPr>
        <w:t xml:space="preserve"> табл., </w:t>
      </w:r>
      <w:r>
        <w:rPr>
          <w:rFonts w:cs="Times New Roman" w:ascii="Times New Roman" w:hAnsi="Times New Roman"/>
          <w:color w:val="C9211E"/>
          <w:sz w:val="28"/>
          <w:szCs w:val="28"/>
        </w:rPr>
        <w:t>24</w:t>
      </w:r>
      <w:r>
        <w:rPr>
          <w:rFonts w:cs="Times New Roman" w:ascii="Times New Roman" w:hAnsi="Times New Roman"/>
          <w:sz w:val="28"/>
          <w:szCs w:val="28"/>
        </w:rPr>
        <w:t xml:space="preserve"> ист.</w:t>
      </w:r>
    </w:p>
    <w:p>
      <w:pPr>
        <w:pStyle w:val="Normal"/>
        <w:spacing w:lineRule="auto" w:line="360"/>
        <w:ind w:left="708" w:hanging="0"/>
        <w:jc w:val="both"/>
        <w:rPr>
          <w:rFonts w:ascii="Times New Roman" w:hAnsi="Times New Roman" w:cs="Times New Roman"/>
          <w:sz w:val="28"/>
          <w:szCs w:val="28"/>
        </w:rPr>
      </w:pPr>
      <w:r>
        <w:rPr>
          <w:rFonts w:cs="Times New Roman" w:ascii="Times New Roman" w:hAnsi="Times New Roman"/>
          <w:sz w:val="28"/>
          <w:szCs w:val="28"/>
        </w:rPr>
        <w:t>КРИМИНАЛЬНЫЙ КОНТЕНТ, МОНИТОРИНГ, АНАЛИЗ, ИНТЕРНЕТ-РЕСУРС, МОДЕЛЬ, НЕЙРОННАЯ СЕТЬ, ТУМАННЫЕ ТЕХНОЛОГИИ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Объектом исследования</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являются интернет-ресурсы, содержащие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являются </w:t>
      </w:r>
      <w:r>
        <w:rPr>
          <w:rFonts w:cs="Times New Roman" w:ascii="Times New Roman" w:hAnsi="Times New Roman"/>
          <w:color w:val="000000"/>
          <w:sz w:val="28"/>
          <w:szCs w:val="28"/>
        </w:rPr>
        <w:t xml:space="preserve">методы анализа контента веб-сайтов с использованием </w:t>
      </w:r>
      <w:r>
        <w:rPr>
          <w:rFonts w:eastAsia="Noto Serif CJK SC" w:cs="Times New Roman" w:ascii="Times New Roman" w:hAnsi="Times New Roman"/>
          <w:color w:val="000000"/>
          <w:kern w:val="0"/>
          <w:sz w:val="28"/>
          <w:szCs w:val="28"/>
          <w:lang w:val="ru-RU" w:eastAsia="zh-CN" w:bidi="hi-IN"/>
        </w:rPr>
        <w:t>машинного обучения</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Цель работы:</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разработка архитектуры расширения для браузера анализирующего посещаемый веб-ресурс на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 с применением средств машинного обучения и с возможностью минимиз</w:t>
      </w:r>
      <w:r>
        <w:rPr>
          <w:rFonts w:eastAsia="Noto Serif CJK SC" w:cs="Times New Roman" w:ascii="Times New Roman" w:hAnsi="Times New Roman"/>
          <w:color w:val="000000"/>
          <w:kern w:val="0"/>
          <w:sz w:val="28"/>
          <w:szCs w:val="28"/>
          <w:lang w:val="ru-RU" w:eastAsia="zh-CN" w:bidi="hi-IN"/>
        </w:rPr>
        <w:t>ации</w:t>
      </w:r>
      <w:r>
        <w:rPr>
          <w:rFonts w:cs="Times New Roman" w:ascii="Times New Roman" w:hAnsi="Times New Roman"/>
          <w:color w:val="000000"/>
          <w:sz w:val="28"/>
          <w:szCs w:val="28"/>
        </w:rPr>
        <w:t xml:space="preserve"> задержек при обработке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Результатом данной работы является создание расширение для браузера, которое анализирует изображения на интернет-ресурсе моделями глубокого обучения и предоставляет информацию о том, к какой категории оно относится. Для этого использовалась </w:t>
      </w:r>
      <w:r>
        <w:rPr>
          <w:rFonts w:eastAsia="Noto Serif CJK SC" w:cs="Times New Roman" w:ascii="Times New Roman" w:hAnsi="Times New Roman"/>
          <w:color w:val="auto"/>
          <w:kern w:val="0"/>
          <w:sz w:val="28"/>
          <w:szCs w:val="28"/>
          <w:lang w:val="ru-RU" w:eastAsia="zh-CN" w:bidi="hi-IN"/>
        </w:rPr>
        <w:t>готовые программные библиотеки</w:t>
      </w:r>
      <w:r>
        <w:rPr>
          <w:rFonts w:cs="Times New Roman" w:ascii="Times New Roman" w:hAnsi="Times New Roman"/>
          <w:sz w:val="28"/>
          <w:szCs w:val="28"/>
        </w:rPr>
        <w:t xml:space="preserve">, позволяющие строить и обучать нейронной сети с целью автоматической классификации образов. В </w:t>
      </w:r>
      <w:r>
        <w:rPr>
          <w:rFonts w:eastAsia="Noto Serif CJK SC" w:cs="Times New Roman" w:ascii="Times New Roman" w:hAnsi="Times New Roman"/>
          <w:color w:val="auto"/>
          <w:kern w:val="0"/>
          <w:sz w:val="28"/>
          <w:szCs w:val="28"/>
          <w:lang w:val="ru-RU" w:eastAsia="zh-CN" w:bidi="hi-IN"/>
        </w:rPr>
        <w:t>работе</w:t>
      </w:r>
      <w:r>
        <w:rPr>
          <w:rFonts w:cs="Times New Roman" w:ascii="Times New Roman" w:hAnsi="Times New Roman"/>
          <w:sz w:val="28"/>
          <w:szCs w:val="28"/>
        </w:rPr>
        <w:t xml:space="preserve"> описывается архитектура расширения, состоящая из двух основных компонентов: модуля загрузки изображений и отображения результатов анализа, модуля </w:t>
      </w:r>
      <w:r>
        <w:rPr>
          <w:rFonts w:eastAsia="Noto Serif CJK SC" w:cs="Times New Roman" w:ascii="Times New Roman" w:hAnsi="Times New Roman"/>
          <w:color w:val="auto"/>
          <w:kern w:val="0"/>
          <w:sz w:val="28"/>
          <w:szCs w:val="28"/>
          <w:lang w:val="ru-RU" w:eastAsia="zh-CN" w:bidi="hi-IN"/>
        </w:rPr>
        <w:t>загрузки и подключения модели к расширению</w:t>
      </w:r>
      <w:r>
        <w:rPr>
          <w:rFonts w:cs="Times New Roman" w:ascii="Times New Roman" w:hAnsi="Times New Roman"/>
          <w:sz w:val="28"/>
          <w:szCs w:val="28"/>
        </w:rPr>
        <w:t>.</w:t>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lang w:val="en-US"/>
        </w:rPr>
        <w:t>ABSTRACT</w:t>
      </w:r>
    </w:p>
    <w:p>
      <w:pPr>
        <w:pStyle w:val="Style19"/>
        <w:rPr/>
      </w:pPr>
      <w:r>
        <w:rPr/>
        <w:tab/>
        <w:t>The result of this work is the creation of a browser extension that analyzes images on an Internet resource with deep learning models and provides information about which category it belongs to. To do this, we used ready-made software libraries that allow us to build and train neural networks in order to automatically classify images. The paper describes the architecture of the extension, consisting of two main components: the module for loading images and displaying analysis results, the module for loading and connecting the model to the extension.</w:t>
      </w:r>
      <w:r>
        <w:br w:type="page"/>
      </w:r>
    </w:p>
    <w:p>
      <w:pPr>
        <w:pStyle w:val="Style19"/>
        <w:rPr>
          <w:rFonts w:ascii="Times New Roman" w:hAnsi="Times New Roman"/>
          <w:sz w:val="28"/>
          <w:szCs w:val="28"/>
        </w:rPr>
      </w:pPr>
      <w:r>
        <w:rPr>
          <w:sz w:val="28"/>
          <w:szCs w:val="28"/>
        </w:rPr>
      </w:r>
    </w:p>
    <w:sdt>
      <w:sdtPr>
        <w:docPartObj>
          <w:docPartGallery w:val="Table of Contents"/>
          <w:docPartUnique w:val="true"/>
        </w:docPartObj>
      </w:sdtPr>
      <w:sdtContent>
        <w:p>
          <w:pPr>
            <w:pStyle w:val="Style35"/>
            <w:suppressLineNumbers/>
            <w:ind w:left="0" w:hanging="0"/>
            <w:rPr>
              <w:b/>
              <w:b/>
              <w:bCs/>
              <w:sz w:val="32"/>
              <w:szCs w:val="32"/>
            </w:rPr>
          </w:pPr>
          <w:r>
            <w:rPr>
              <w:b/>
              <w:bCs/>
              <w:sz w:val="32"/>
              <w:szCs w:val="32"/>
            </w:rPr>
            <w:t>Содержание</w:t>
          </w:r>
        </w:p>
        <w:p>
          <w:pPr>
            <w:pStyle w:val="13"/>
            <w:tabs>
              <w:tab w:val="clear" w:pos="9345"/>
              <w:tab w:val="right" w:pos="9355" w:leader="dot"/>
            </w:tabs>
            <w:rPr/>
          </w:pPr>
          <w:r>
            <w:fldChar w:fldCharType="begin"/>
          </w:r>
          <w:r>
            <w:rPr/>
            <w:instrText> TOC \o "1-9" \h</w:instrText>
          </w:r>
          <w:r>
            <w:rPr/>
            <w:fldChar w:fldCharType="separate"/>
          </w:r>
          <w:hyperlink w:anchor="__RefHeading___Toc1844_2415813192">
            <w:r>
              <w:rPr/>
              <w:t>ОПРЕДЕЛЕНИЯ, ОБОЗНАЧЕНИЯ И СОКРАЩЕНИЯ</w:t>
              <w:tab/>
              <w:t>7</w:t>
            </w:r>
          </w:hyperlink>
        </w:p>
        <w:p>
          <w:pPr>
            <w:pStyle w:val="21"/>
            <w:tabs>
              <w:tab w:val="clear" w:pos="708"/>
              <w:tab w:val="right" w:pos="9355" w:leader="dot"/>
            </w:tabs>
            <w:rPr/>
          </w:pPr>
          <w:hyperlink w:anchor="__RefHeading___Toc1846_2415813192">
            <w:r>
              <w:rPr/>
              <w:t>ВВЕДЕНИЕ</w:t>
              <w:tab/>
              <w:t>8</w:t>
            </w:r>
          </w:hyperlink>
        </w:p>
        <w:p>
          <w:pPr>
            <w:pStyle w:val="21"/>
            <w:tabs>
              <w:tab w:val="clear" w:pos="708"/>
              <w:tab w:val="right" w:pos="9355" w:leader="dot"/>
            </w:tabs>
            <w:rPr/>
          </w:pPr>
          <w:hyperlink w:anchor="__RefHeading___Toc1848_2415813192">
            <w:r>
              <w:rPr/>
              <w:t xml:space="preserve">​ </w:t>
            </w:r>
            <w:r>
              <w:rPr/>
              <w:t>1 ОБЗОР ПРЕДМЕТНОЙ ОБЛАСТИ</w:t>
              <w:tab/>
              <w:t>11</w:t>
            </w:r>
          </w:hyperlink>
        </w:p>
        <w:p>
          <w:pPr>
            <w:pStyle w:val="31"/>
            <w:tabs>
              <w:tab w:val="clear" w:pos="8789"/>
              <w:tab w:val="right" w:pos="9355" w:leader="dot"/>
            </w:tabs>
            <w:rPr/>
          </w:pPr>
          <w:hyperlink w:anchor="__RefHeading___Toc1850_2415813192">
            <w:r>
              <w:rPr/>
              <w:t xml:space="preserve">​ </w:t>
            </w:r>
            <w:r>
              <w:rPr/>
              <w:t>1.1 Обработка и анализ изображений</w:t>
              <w:tab/>
              <w:t>11</w:t>
            </w:r>
          </w:hyperlink>
        </w:p>
        <w:p>
          <w:pPr>
            <w:pStyle w:val="41"/>
            <w:tabs>
              <w:tab w:val="clear" w:pos="8506"/>
              <w:tab w:val="right" w:pos="9355" w:leader="dot"/>
            </w:tabs>
            <w:rPr/>
          </w:pPr>
          <w:hyperlink w:anchor="__RefHeading___Toc913_1115761990">
            <w:r>
              <w:rPr/>
              <w:t xml:space="preserve">​ </w:t>
            </w:r>
            <w:r>
              <w:rPr/>
              <w:t>1.1.1 Возможности обработки изображений моделями машинного обучения</w:t>
              <w:tab/>
              <w:t>11</w:t>
            </w:r>
          </w:hyperlink>
        </w:p>
        <w:p>
          <w:pPr>
            <w:pStyle w:val="41"/>
            <w:tabs>
              <w:tab w:val="clear" w:pos="8506"/>
              <w:tab w:val="right" w:pos="9355" w:leader="dot"/>
            </w:tabs>
            <w:rPr/>
          </w:pPr>
          <w:hyperlink w:anchor="__RefHeading___Toc1972_2415813192">
            <w:r>
              <w:rPr/>
              <w:t>1.1.2 Нейронные сети для классификации изображений</w:t>
              <w:tab/>
              <w:t>13</w:t>
            </w:r>
          </w:hyperlink>
        </w:p>
        <w:p>
          <w:pPr>
            <w:pStyle w:val="41"/>
            <w:tabs>
              <w:tab w:val="clear" w:pos="8506"/>
              <w:tab w:val="right" w:pos="9355" w:leader="dot"/>
            </w:tabs>
            <w:rPr/>
          </w:pPr>
          <w:hyperlink w:anchor="__RefHeading___Toc1974_2415813192">
            <w:r>
              <w:rPr/>
              <w:t>VGG-16</w:t>
              <w:tab/>
              <w:t>14</w:t>
            </w:r>
          </w:hyperlink>
        </w:p>
        <w:p>
          <w:pPr>
            <w:pStyle w:val="41"/>
            <w:tabs>
              <w:tab w:val="clear" w:pos="8506"/>
              <w:tab w:val="right" w:pos="9355" w:leader="dot"/>
            </w:tabs>
            <w:rPr/>
          </w:pPr>
          <w:hyperlink w:anchor="__RefHeading___Toc1976_2415813192">
            <w:r>
              <w:rPr>
                <w:i w:val="false"/>
              </w:rPr>
              <w:t>Inception</w:t>
            </w:r>
            <w:r>
              <w:rPr/>
              <w:tab/>
              <w:t>14</w:t>
            </w:r>
          </w:hyperlink>
        </w:p>
        <w:p>
          <w:pPr>
            <w:pStyle w:val="41"/>
            <w:tabs>
              <w:tab w:val="clear" w:pos="8506"/>
              <w:tab w:val="right" w:pos="9355" w:leader="dot"/>
            </w:tabs>
            <w:rPr/>
          </w:pPr>
          <w:hyperlink w:anchor="__RefHeading___Toc1978_2415813192">
            <w:r>
              <w:rPr/>
              <w:t>MobileNetV2</w:t>
              <w:tab/>
              <w:t>14</w:t>
            </w:r>
          </w:hyperlink>
        </w:p>
        <w:p>
          <w:pPr>
            <w:pStyle w:val="41"/>
            <w:tabs>
              <w:tab w:val="clear" w:pos="8506"/>
              <w:tab w:val="right" w:pos="9355" w:leader="dot"/>
            </w:tabs>
            <w:rPr/>
          </w:pPr>
          <w:hyperlink w:anchor="__RefHeading___Toc1980_2415813192">
            <w:r>
              <w:rPr/>
              <w:t>ResNet50</w:t>
              <w:tab/>
              <w:t>14</w:t>
            </w:r>
          </w:hyperlink>
        </w:p>
        <w:p>
          <w:pPr>
            <w:pStyle w:val="41"/>
            <w:tabs>
              <w:tab w:val="clear" w:pos="8506"/>
              <w:tab w:val="right" w:pos="9355" w:leader="dot"/>
            </w:tabs>
            <w:rPr/>
          </w:pPr>
          <w:hyperlink w:anchor="__RefHeading___Toc1982_2415813192">
            <w:r>
              <w:rPr/>
              <w:t>EfficientNet</w:t>
              <w:tab/>
              <w:t>14</w:t>
            </w:r>
          </w:hyperlink>
        </w:p>
        <w:p>
          <w:pPr>
            <w:pStyle w:val="31"/>
            <w:tabs>
              <w:tab w:val="clear" w:pos="8789"/>
              <w:tab w:val="right" w:pos="9355" w:leader="dot"/>
            </w:tabs>
            <w:rPr/>
          </w:pPr>
          <w:hyperlink w:anchor="__RefHeading___Toc1984_2415813192">
            <w:r>
              <w:rPr/>
              <w:t xml:space="preserve">​ </w:t>
            </w:r>
            <w:r>
              <w:rPr/>
              <w:t>1.2 Анализ существующих систем мониторинга криминального контента</w:t>
              <w:tab/>
              <w:t>14</w:t>
            </w:r>
          </w:hyperlink>
        </w:p>
        <w:p>
          <w:pPr>
            <w:pStyle w:val="31"/>
            <w:tabs>
              <w:tab w:val="clear" w:pos="8789"/>
              <w:tab w:val="right" w:pos="9355" w:leader="dot"/>
            </w:tabs>
            <w:rPr/>
          </w:pPr>
          <w:hyperlink w:anchor="__RefHeading___Toc1986_2415813192">
            <w:r>
              <w:rPr/>
              <w:t xml:space="preserve">​ </w:t>
            </w:r>
            <w:r>
              <w:rPr/>
              <w:t>1.3 Выводы</w:t>
              <w:tab/>
              <w:t>14</w:t>
            </w:r>
          </w:hyperlink>
        </w:p>
        <w:p>
          <w:pPr>
            <w:pStyle w:val="21"/>
            <w:tabs>
              <w:tab w:val="clear" w:pos="708"/>
              <w:tab w:val="right" w:pos="9355" w:leader="dot"/>
            </w:tabs>
            <w:rPr/>
          </w:pPr>
          <w:hyperlink w:anchor="__RefHeading___Toc1854_2415813192">
            <w:r>
              <w:rPr/>
              <w:t>ЗАКЛЮЧЕНИЕ (заголовок второго уровня)</w:t>
              <w:tab/>
              <w:t>16</w:t>
            </w:r>
          </w:hyperlink>
        </w:p>
        <w:p>
          <w:pPr>
            <w:pStyle w:val="21"/>
            <w:tabs>
              <w:tab w:val="clear" w:pos="708"/>
              <w:tab w:val="right" w:pos="9355" w:leader="dot"/>
            </w:tabs>
            <w:rPr/>
          </w:pPr>
          <w:hyperlink w:anchor="__RefHeading___Toc1856_2415813192">
            <w:r>
              <w:rPr/>
              <w:t>СПИСОК ИСПОЛЬЗОВАННЫХ ИСТОЧНИКОВ (заголовок второго уровня)</w:t>
              <w:tab/>
              <w:t>17</w:t>
            </w:r>
          </w:hyperlink>
        </w:p>
        <w:p>
          <w:pPr>
            <w:pStyle w:val="21"/>
            <w:tabs>
              <w:tab w:val="clear" w:pos="708"/>
              <w:tab w:val="right" w:pos="9355" w:leader="dot"/>
            </w:tabs>
            <w:rPr/>
          </w:pPr>
          <w:hyperlink w:anchor="__RefHeading___Toc1858_2415813192">
            <w:r>
              <w:rPr/>
              <w:t>ПРИЛОЖЕНИЕ А (заголовок второго уровня)</w:t>
              <w:tab/>
              <w:t>18</w:t>
            </w:r>
          </w:hyperlink>
          <w:r>
            <w:rPr/>
            <w:fldChar w:fldCharType="end"/>
          </w:r>
        </w:p>
      </w:sdtContent>
    </w:sdt>
    <w:p>
      <w:pPr>
        <w:pStyle w:val="Normal"/>
        <w:numPr>
          <w:ilvl w:val="0"/>
          <w:numId w:val="0"/>
        </w:numPr>
        <w:spacing w:lineRule="auto" w:line="360"/>
        <w:ind w:left="0" w:hanging="0"/>
        <w:jc w:val="center"/>
        <w:outlineLvl w:val="0"/>
        <w:rPr>
          <w:rFonts w:ascii="Times New Roman" w:hAnsi="Times New Roman" w:cs="Times New Roman"/>
        </w:rPr>
      </w:pPr>
      <w:r>
        <w:br w:type="page"/>
      </w:r>
      <w:bookmarkStart w:id="2" w:name="__RefHeading___Toc1844_2415813192"/>
      <w:bookmarkEnd w:id="2"/>
      <w:r>
        <w:rPr>
          <w:rFonts w:cs="Times New Roman" w:ascii="Times New Roman" w:hAnsi="Times New Roman"/>
          <w:b/>
          <w:color w:val="000000"/>
          <w:sz w:val="28"/>
          <w:szCs w:val="28"/>
        </w:rPr>
        <w:t xml:space="preserve">ОПРЕДЕЛЕНИЯ, ОБОЗНАЧЕНИЯ И СОКРАЩЕНИЯ </w:t>
      </w:r>
    </w:p>
    <w:p>
      <w:pPr>
        <w:pStyle w:val="Style19"/>
        <w:snapToGrid w:val="false"/>
        <w:spacing w:before="0" w:after="0"/>
        <w:ind w:hanging="0"/>
        <w:contextualSpacing/>
        <w:rPr>
          <w:lang w:val="en-US"/>
        </w:rPr>
      </w:pPr>
      <w:r>
        <w:rPr/>
        <w:t>ЯП</w:t>
      </w:r>
      <w:r>
        <w:rPr>
          <w:lang w:val="en-US"/>
        </w:rPr>
        <w:t xml:space="preserve"> – </w:t>
      </w:r>
      <w:r>
        <w:rPr/>
        <w:t>язык</w:t>
      </w:r>
      <w:r>
        <w:rPr>
          <w:lang w:val="en-US"/>
        </w:rPr>
        <w:t xml:space="preserve"> </w:t>
      </w:r>
      <w:r>
        <w:rPr/>
        <w:t>программирования</w:t>
      </w:r>
      <w:r>
        <w:rPr>
          <w:lang w:val="en-US"/>
        </w:rPr>
        <w:t xml:space="preserve">; </w:t>
      </w:r>
    </w:p>
    <w:p>
      <w:pPr>
        <w:pStyle w:val="Style19"/>
        <w:ind w:hanging="0"/>
        <w:rPr/>
      </w:pPr>
      <w:r>
        <w:rPr>
          <w:rFonts w:eastAsia="Noto Serif CJK SC" w:cs="Times New Roman"/>
          <w:color w:val="auto"/>
          <w:kern w:val="0"/>
          <w:sz w:val="28"/>
          <w:szCs w:val="28"/>
          <w:lang w:val="en-US" w:eastAsia="zh-CN" w:bidi="hi-IN"/>
        </w:rPr>
        <w:t xml:space="preserve">HTML – стандартизированный </w:t>
      </w:r>
      <w:r>
        <w:rPr>
          <w:rFonts w:eastAsia="Noto Serif CJK SC" w:cs="Times New Roman"/>
          <w:color w:val="auto"/>
          <w:kern w:val="0"/>
          <w:sz w:val="28"/>
          <w:szCs w:val="28"/>
          <w:lang w:val="ru-RU" w:eastAsia="zh-CN" w:bidi="hi-IN"/>
        </w:rPr>
        <w:t>язык</w:t>
      </w:r>
      <w:r>
        <w:rPr>
          <w:rFonts w:eastAsia="Noto Serif CJK SC" w:cs="Times New Roman"/>
          <w:color w:val="auto"/>
          <w:kern w:val="0"/>
          <w:sz w:val="28"/>
          <w:szCs w:val="28"/>
          <w:lang w:val="en-US" w:eastAsia="zh-CN" w:bidi="hi-IN"/>
        </w:rPr>
        <w:t xml:space="preserve"> разметки документов для просморта веб-страниц в браузере;</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Датасет – набор данных для обучения нейронной сети;</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JSON – текстовый формат обмена данными;</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Тензор – обобщение векторов и матриц на более высокие измерения.</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 xml:space="preserve">Автоэнкодеры - </w:t>
      </w:r>
      <w:r>
        <w:rPr>
          <w:rFonts w:eastAsia="Noto Serif CJK SC" w:cs="Times New Roman"/>
          <w:b w:val="false"/>
          <w:i w:val="false"/>
          <w:caps w:val="false"/>
          <w:smallCaps w:val="false"/>
          <w:color w:val="auto"/>
          <w:spacing w:val="0"/>
          <w:kern w:val="0"/>
          <w:sz w:val="28"/>
          <w:szCs w:val="28"/>
          <w:lang w:val="en-US" w:eastAsia="zh-CN" w:bidi="hi-IN"/>
        </w:rPr>
        <w:t>нейронные сети прямого распространения, которые восстанавливают входной сигнал на выходе.</w:t>
      </w:r>
      <w:r>
        <w:br w:type="page"/>
      </w:r>
    </w:p>
    <w:p>
      <w:pPr>
        <w:pStyle w:val="2"/>
        <w:numPr>
          <w:ilvl w:val="0"/>
          <w:numId w:val="0"/>
        </w:numPr>
        <w:ind w:left="709" w:hanging="0"/>
        <w:jc w:val="center"/>
        <w:rPr>
          <w:rFonts w:cs="Times New Roman"/>
        </w:rPr>
      </w:pPr>
      <w:bookmarkStart w:id="3" w:name="__RefHeading___Toc1846_2415813192"/>
      <w:bookmarkEnd w:id="3"/>
      <w:r>
        <w:rPr>
          <w:rFonts w:cs="Times New Roman"/>
        </w:rPr>
        <w:t xml:space="preserve">ВВЕДЕНИЕ </w:t>
      </w:r>
    </w:p>
    <w:p>
      <w:pPr>
        <w:pStyle w:val="Style19"/>
        <w:rPr/>
      </w:pPr>
      <w:r>
        <w:rPr/>
      </w:r>
    </w:p>
    <w:p>
      <w:pPr>
        <w:pStyle w:val="Style19"/>
        <w:rPr/>
      </w:pPr>
      <w:r>
        <w:rPr/>
        <w:t xml:space="preserve">Согласно данным из отчёта ‘Global Digital 2022’[1] процент интернет-пользователей в 2022 году перешёл черту в 62% от населения мира. При этом каждый имеет возможность выкладывать в сеть новый материал. Особенно активно в сеть загружаются изображения, которые практически никогда не проходят проверку на криминальное содержимое перед публикацией. Актуальность расширения для браузера, анализирующего </w:t>
      </w:r>
      <w:r>
        <w:rPr>
          <w:rFonts w:eastAsia="Noto Serif CJK SC" w:cs="Times New Roman"/>
          <w:color w:val="auto"/>
          <w:kern w:val="0"/>
          <w:sz w:val="28"/>
          <w:szCs w:val="28"/>
          <w:lang w:val="ru-RU" w:eastAsia="zh-CN" w:bidi="hi-IN"/>
        </w:rPr>
        <w:t>такой материал</w:t>
      </w:r>
      <w:r>
        <w:rPr/>
        <w:t xml:space="preserve"> на </w:t>
      </w:r>
      <w:r>
        <w:rPr>
          <w:rFonts w:eastAsia="Noto Serif CJK SC" w:cs="Times New Roman"/>
          <w:color w:val="auto"/>
          <w:kern w:val="0"/>
          <w:sz w:val="28"/>
          <w:szCs w:val="28"/>
          <w:lang w:val="ru-RU" w:eastAsia="zh-CN" w:bidi="hi-IN"/>
        </w:rPr>
        <w:t>криминальное содержание</w:t>
      </w:r>
      <w:r>
        <w:rPr/>
        <w:t xml:space="preserve"> с помощью нейронной сети, обусловлена необходимостью защиты пользователей от нежелательного контента в интернете. В современном мире существует большое количество сайтов, на которых </w:t>
      </w:r>
      <w:r>
        <w:rPr>
          <w:rFonts w:eastAsia="Noto Serif CJK SC" w:cs="Times New Roman"/>
          <w:color w:val="auto"/>
          <w:kern w:val="0"/>
          <w:sz w:val="28"/>
          <w:szCs w:val="28"/>
          <w:lang w:val="ru-RU" w:eastAsia="zh-CN" w:bidi="hi-IN"/>
        </w:rPr>
        <w:t>имеется</w:t>
      </w:r>
      <w:r>
        <w:rPr/>
        <w:t xml:space="preserve"> </w:t>
      </w:r>
      <w:r>
        <w:rPr>
          <w:rFonts w:eastAsia="Noto Serif CJK SC" w:cs="Times New Roman"/>
          <w:color w:val="auto"/>
          <w:kern w:val="0"/>
          <w:sz w:val="28"/>
          <w:szCs w:val="28"/>
          <w:lang w:val="ru-RU" w:eastAsia="zh-CN" w:bidi="hi-IN"/>
        </w:rPr>
        <w:t>деструктивное содержание</w:t>
      </w:r>
      <w:r>
        <w:rPr/>
        <w:t xml:space="preserve">, такое как порнография, </w:t>
      </w:r>
      <w:r>
        <w:rPr>
          <w:rFonts w:eastAsia="Noto Serif CJK SC" w:cs="Times New Roman"/>
          <w:color w:val="auto"/>
          <w:kern w:val="0"/>
          <w:sz w:val="28"/>
          <w:szCs w:val="28"/>
          <w:lang w:val="ru-RU" w:eastAsia="zh-CN" w:bidi="hi-IN"/>
        </w:rPr>
        <w:t>алкоголь, наркотики, оружие</w:t>
      </w:r>
      <w:r>
        <w:rPr/>
        <w:t xml:space="preserve"> и т.д. Этот контент может быть вредным для психического и эмоционального здоровья пользователей, особенно детей и подростков. </w:t>
      </w:r>
    </w:p>
    <w:p>
      <w:pPr>
        <w:pStyle w:val="Style19"/>
        <w:rPr/>
      </w:pPr>
      <w:r>
        <w:rPr/>
        <w:t xml:space="preserve">Традиционные методы блокировки нежелательного контента, такие как фильтры URL и списки блокировки сайтов, не всегда эффективны и могут пропустить определенные типы </w:t>
      </w:r>
      <w:r>
        <w:rPr>
          <w:rFonts w:eastAsia="Noto Serif CJK SC" w:cs="Times New Roman"/>
          <w:color w:val="auto"/>
          <w:kern w:val="0"/>
          <w:sz w:val="28"/>
          <w:szCs w:val="28"/>
          <w:lang w:val="ru-RU" w:eastAsia="zh-CN" w:bidi="hi-IN"/>
        </w:rPr>
        <w:t>деструктивного</w:t>
      </w:r>
      <w:r>
        <w:rPr/>
        <w:t xml:space="preserve"> </w:t>
      </w:r>
      <w:r>
        <w:rPr>
          <w:rFonts w:eastAsia="Noto Serif CJK SC" w:cs="Times New Roman"/>
          <w:color w:val="auto"/>
          <w:kern w:val="0"/>
          <w:sz w:val="28"/>
          <w:szCs w:val="28"/>
          <w:lang w:val="ru-RU" w:eastAsia="zh-CN" w:bidi="hi-IN"/>
        </w:rPr>
        <w:t>материала</w:t>
      </w:r>
      <w:r>
        <w:rPr/>
        <w:t xml:space="preserve">. Однако использование методов машинного обучения, в том числе нейронных сетей, позволяет более точно и надежно определять </w:t>
      </w:r>
      <w:r>
        <w:rPr>
          <w:rFonts w:eastAsia="Noto Serif CJK SC" w:cs="Times New Roman"/>
          <w:color w:val="auto"/>
          <w:kern w:val="0"/>
          <w:sz w:val="28"/>
          <w:szCs w:val="28"/>
          <w:lang w:val="ru-RU" w:eastAsia="zh-CN" w:bidi="hi-IN"/>
        </w:rPr>
        <w:t>деструктивное содержание</w:t>
      </w:r>
      <w:r>
        <w:rPr/>
        <w:t xml:space="preserve"> на изображениях.</w:t>
      </w:r>
    </w:p>
    <w:p>
      <w:pPr>
        <w:pStyle w:val="Style19"/>
        <w:rPr/>
      </w:pPr>
      <w:r>
        <w:rPr/>
        <w:t xml:space="preserve">Таким образом, разработка расширения для браузера, анализирующего изображения на криминальный контент с помощью нейронной сети, является актуальной задачей, которая может улучшить безопасность пользователей в интернете и предотвратить негативные последствия, связанные с просмотром нежелательного </w:t>
      </w:r>
      <w:r>
        <w:rPr>
          <w:rFonts w:eastAsia="Noto Serif CJK SC" w:cs="Times New Roman"/>
          <w:color w:val="auto"/>
          <w:kern w:val="0"/>
          <w:sz w:val="28"/>
          <w:szCs w:val="28"/>
          <w:lang w:val="ru-RU" w:eastAsia="zh-CN" w:bidi="hi-IN"/>
        </w:rPr>
        <w:t>материала</w:t>
      </w:r>
      <w:r>
        <w:rPr/>
        <w:t>.</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Цель работы:</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разработка архитектуры расширения для браузера анализирующего посещаемый веб-ресурс на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 с применением средств машинного обучения и с возможностью минимиз</w:t>
      </w:r>
      <w:r>
        <w:rPr>
          <w:rFonts w:eastAsia="Noto Serif CJK SC" w:cs="Times New Roman" w:ascii="Times New Roman" w:hAnsi="Times New Roman"/>
          <w:color w:val="000000"/>
          <w:kern w:val="0"/>
          <w:sz w:val="28"/>
          <w:szCs w:val="28"/>
          <w:lang w:val="ru-RU" w:eastAsia="zh-CN" w:bidi="hi-IN"/>
        </w:rPr>
        <w:t>ации</w:t>
      </w:r>
      <w:r>
        <w:rPr>
          <w:rFonts w:cs="Times New Roman" w:ascii="Times New Roman" w:hAnsi="Times New Roman"/>
          <w:color w:val="000000"/>
          <w:sz w:val="28"/>
          <w:szCs w:val="28"/>
        </w:rPr>
        <w:t xml:space="preserve"> задержек при обработке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Задачи данной работы:</w:t>
      </w:r>
    </w:p>
    <w:p>
      <w:pPr>
        <w:pStyle w:val="Style19"/>
        <w:widowControl/>
        <w:numPr>
          <w:ilvl w:val="0"/>
          <w:numId w:val="5"/>
        </w:numPr>
        <w:suppressAutoHyphens w:val="false"/>
        <w:bidi w:val="0"/>
        <w:spacing w:lineRule="auto" w:line="360" w:before="0" w:after="0"/>
        <w:jc w:val="both"/>
        <w:rPr>
          <w:rFonts w:ascii="Times New Roman" w:hAnsi="Times New Roman" w:cs="Times New Roman"/>
          <w:sz w:val="28"/>
          <w:szCs w:val="28"/>
        </w:rPr>
      </w:pPr>
      <w:r>
        <w:rPr/>
        <w:t xml:space="preserve">Изучение методов и технологий машинного обучения, необходимых для анализа </w:t>
      </w:r>
      <w:r>
        <w:rPr>
          <w:rFonts w:eastAsia="Noto Serif CJK SC" w:cs="Times New Roman"/>
          <w:color w:val="auto"/>
          <w:kern w:val="0"/>
          <w:sz w:val="28"/>
          <w:szCs w:val="28"/>
          <w:lang w:val="ru-RU" w:eastAsia="zh-CN" w:bidi="hi-IN"/>
        </w:rPr>
        <w:t>изображений</w:t>
      </w:r>
      <w:r>
        <w:rPr/>
        <w:t>.</w:t>
      </w:r>
    </w:p>
    <w:p>
      <w:pPr>
        <w:pStyle w:val="Style19"/>
        <w:widowControl/>
        <w:numPr>
          <w:ilvl w:val="0"/>
          <w:numId w:val="5"/>
        </w:numPr>
        <w:suppressAutoHyphens w:val="false"/>
        <w:bidi w:val="0"/>
        <w:spacing w:lineRule="auto" w:line="360" w:before="0" w:after="0"/>
        <w:jc w:val="both"/>
        <w:rPr>
          <w:rFonts w:ascii="Times New Roman" w:hAnsi="Times New Roman" w:cs="Times New Roman"/>
          <w:sz w:val="28"/>
          <w:szCs w:val="28"/>
        </w:rPr>
      </w:pPr>
      <w:r>
        <w:rPr/>
        <w:t>Разработка архитектуры расширения для браузера, которое будет осуществлять анализ посещаемых веб-ресурсов на наличие криминального контента.</w:t>
      </w:r>
    </w:p>
    <w:p>
      <w:pPr>
        <w:pStyle w:val="Style19"/>
        <w:widowControl/>
        <w:numPr>
          <w:ilvl w:val="0"/>
          <w:numId w:val="5"/>
        </w:numPr>
        <w:suppressAutoHyphens w:val="false"/>
        <w:bidi w:val="0"/>
        <w:spacing w:lineRule="auto" w:line="360" w:before="0" w:after="0"/>
        <w:jc w:val="both"/>
        <w:rPr>
          <w:rFonts w:ascii="Times New Roman" w:hAnsi="Times New Roman" w:cs="Times New Roman"/>
          <w:sz w:val="28"/>
          <w:szCs w:val="28"/>
        </w:rPr>
      </w:pPr>
      <w:r>
        <w:rPr/>
        <w:t>Реализация механизмов, обеспечивающих сбор и анализ данных о посещаемых веб-ресурсах.</w:t>
      </w:r>
    </w:p>
    <w:p>
      <w:pPr>
        <w:pStyle w:val="Style19"/>
        <w:widowControl/>
        <w:numPr>
          <w:ilvl w:val="0"/>
          <w:numId w:val="5"/>
        </w:numPr>
        <w:suppressAutoHyphens w:val="false"/>
        <w:bidi w:val="0"/>
        <w:spacing w:lineRule="auto" w:line="360" w:before="0" w:after="0"/>
        <w:jc w:val="both"/>
        <w:rPr>
          <w:rFonts w:ascii="Times New Roman" w:hAnsi="Times New Roman" w:cs="Times New Roman"/>
          <w:sz w:val="28"/>
          <w:szCs w:val="28"/>
        </w:rPr>
      </w:pPr>
      <w:r>
        <w:rPr/>
        <w:t>Интеграция средств машинного обучения для обработки и анализа данных на наличие криминального контента.</w:t>
      </w:r>
    </w:p>
    <w:p>
      <w:pPr>
        <w:pStyle w:val="Style19"/>
        <w:widowControl/>
        <w:numPr>
          <w:ilvl w:val="0"/>
          <w:numId w:val="5"/>
        </w:numPr>
        <w:suppressAutoHyphens w:val="false"/>
        <w:bidi w:val="0"/>
        <w:spacing w:lineRule="auto" w:line="360" w:before="0" w:after="0"/>
        <w:jc w:val="both"/>
        <w:rPr>
          <w:rFonts w:ascii="Times New Roman" w:hAnsi="Times New Roman" w:cs="Times New Roman"/>
          <w:sz w:val="28"/>
          <w:szCs w:val="28"/>
        </w:rPr>
      </w:pPr>
      <w:r>
        <w:rPr/>
        <w:t>Тестирование и оптимизация работы расширения для браузера, с целью повышения точности определения криминального контента и уменьшения ложных срабатываний.</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Объектом исследования</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являются интернет-ресурсы, содержащие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являются </w:t>
      </w:r>
      <w:r>
        <w:rPr>
          <w:rFonts w:cs="Times New Roman" w:ascii="Times New Roman" w:hAnsi="Times New Roman"/>
          <w:color w:val="000000"/>
          <w:sz w:val="28"/>
          <w:szCs w:val="28"/>
        </w:rPr>
        <w:t xml:space="preserve">методы анализа контента веб-сайтов с использованием </w:t>
      </w:r>
      <w:r>
        <w:rPr>
          <w:rFonts w:eastAsia="Noto Serif CJK SC" w:cs="Times New Roman" w:ascii="Times New Roman" w:hAnsi="Times New Roman"/>
          <w:color w:val="000000"/>
          <w:kern w:val="0"/>
          <w:sz w:val="28"/>
          <w:szCs w:val="28"/>
          <w:lang w:val="ru-RU" w:eastAsia="zh-CN" w:bidi="hi-IN"/>
        </w:rPr>
        <w:t>машинного обучения</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color w:val="000000"/>
          <w:sz w:val="28"/>
          <w:szCs w:val="28"/>
        </w:rPr>
        <w:tab/>
      </w:r>
      <w:r>
        <w:rPr>
          <w:rFonts w:eastAsia="Noto Serif CJK SC" w:cs="Times New Roman" w:ascii="Times New Roman" w:hAnsi="Times New Roman"/>
          <w:b/>
          <w:color w:val="000000"/>
          <w:kern w:val="0"/>
          <w:sz w:val="28"/>
          <w:szCs w:val="28"/>
          <w:lang w:val="ru-RU" w:eastAsia="zh-CN" w:bidi="hi-IN"/>
        </w:rPr>
        <w:t>Практическая ценность</w:t>
      </w:r>
      <w:r>
        <w:rPr>
          <w:rFonts w:cs="Times New Roman" w:ascii="Times New Roman" w:hAnsi="Times New Roman"/>
          <w:b/>
          <w:color w:val="000000"/>
          <w:sz w:val="28"/>
          <w:szCs w:val="28"/>
        </w:rPr>
        <w:t xml:space="preserve"> работы:</w:t>
      </w:r>
    </w:p>
    <w:p>
      <w:pPr>
        <w:pStyle w:val="Style19"/>
        <w:numPr>
          <w:ilvl w:val="0"/>
          <w:numId w:val="6"/>
        </w:numPr>
        <w:spacing w:lineRule="auto" w:line="360"/>
        <w:jc w:val="both"/>
        <w:rPr>
          <w:rFonts w:ascii="Times New Roman" w:hAnsi="Times New Roman"/>
          <w:sz w:val="28"/>
          <w:szCs w:val="28"/>
        </w:rPr>
      </w:pPr>
      <w:r>
        <w:rPr>
          <w:sz w:val="28"/>
          <w:szCs w:val="28"/>
        </w:rPr>
        <w:t>Повышение безопасности пользователей в интернете. Расширение может обнаруживать наличие криминального контента на посещаемых веб-ресурсах, что поможет избежать неприятных ситуаций и предотвратить потенциальные угрозы для пользователей.</w:t>
      </w:r>
    </w:p>
    <w:p>
      <w:pPr>
        <w:pStyle w:val="Style19"/>
        <w:numPr>
          <w:ilvl w:val="0"/>
          <w:numId w:val="6"/>
        </w:numPr>
        <w:spacing w:lineRule="auto" w:line="360"/>
        <w:jc w:val="both"/>
        <w:rPr>
          <w:rFonts w:ascii="Times New Roman" w:hAnsi="Times New Roman"/>
          <w:sz w:val="28"/>
          <w:szCs w:val="28"/>
        </w:rPr>
      </w:pPr>
      <w:r>
        <w:rPr>
          <w:sz w:val="28"/>
          <w:szCs w:val="28"/>
        </w:rPr>
        <w:t>Уменьшение распространения криминального контента в интернете. Расширение может обнаруживать криминальный контент на посещаемых веб-ресурсах и предупреждать пользователей о его наличии. Это может помочь снизить распространение криминального контента в интернете и сделать его менее доступным.</w:t>
      </w:r>
    </w:p>
    <w:p>
      <w:pPr>
        <w:pStyle w:val="Style19"/>
        <w:numPr>
          <w:ilvl w:val="0"/>
          <w:numId w:val="6"/>
        </w:numPr>
        <w:spacing w:lineRule="auto" w:line="360"/>
        <w:jc w:val="both"/>
        <w:rPr>
          <w:rFonts w:ascii="Times New Roman" w:hAnsi="Times New Roman"/>
          <w:sz w:val="28"/>
          <w:szCs w:val="28"/>
        </w:rPr>
      </w:pPr>
      <w:r>
        <w:rPr>
          <w:sz w:val="28"/>
          <w:szCs w:val="28"/>
        </w:rPr>
        <w:t>Упрощение родительского контроля. Родители могут использовать расширение для браузера, чтобы отслеживать посещаемые их детьми веб-ресурсы и обнаруживать наличие криминального контента на этих ресурсах.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2"/>
        <w:numPr>
          <w:ilvl w:val="1"/>
          <w:numId w:val="3"/>
        </w:numPr>
        <w:ind w:left="709" w:hanging="0"/>
        <w:rPr>
          <w:rFonts w:cs="Times New Roman"/>
        </w:rPr>
      </w:pPr>
      <w:bookmarkStart w:id="4" w:name="__RefHeading___Toc1848_2415813192"/>
      <w:bookmarkStart w:id="5" w:name="_Toc73173348"/>
      <w:bookmarkEnd w:id="4"/>
      <w:r>
        <w:rPr>
          <w:rFonts w:cs="Times New Roman"/>
        </w:rPr>
        <w:t xml:space="preserve">1 </w:t>
      </w:r>
      <w:bookmarkEnd w:id="5"/>
      <w:r>
        <w:rPr>
          <w:rFonts w:eastAsia="Noto Serif CJK SC" w:cs="Times New Roman"/>
          <w:b/>
          <w:bCs/>
          <w:color w:val="auto"/>
          <w:kern w:val="2"/>
          <w:sz w:val="28"/>
          <w:szCs w:val="28"/>
          <w:lang w:val="ru-RU" w:eastAsia="zh-CN" w:bidi="hi-IN"/>
        </w:rPr>
        <w:t>ОБЗОР ПРЕДМЕТНОЙ ОБЛАСТИ</w:t>
      </w:r>
    </w:p>
    <w:p>
      <w:pPr>
        <w:pStyle w:val="3"/>
        <w:numPr>
          <w:ilvl w:val="2"/>
          <w:numId w:val="3"/>
        </w:numPr>
        <w:ind w:left="708" w:hanging="0"/>
        <w:rPr>
          <w:rStyle w:val="Googqstidbitgoogqstidbit1"/>
          <w:rFonts w:cs="Times New Roman"/>
        </w:rPr>
      </w:pPr>
      <w:bookmarkStart w:id="6" w:name="__RefHeading___Toc1850_2415813192"/>
      <w:bookmarkStart w:id="7" w:name="_Toc73173349"/>
      <w:bookmarkEnd w:id="6"/>
      <w:r>
        <w:rPr>
          <w:rFonts w:cs="Times New Roman"/>
        </w:rPr>
        <w:t>1</w:t>
      </w:r>
      <w:r>
        <w:rPr>
          <w:rFonts w:cs="Times New Roman"/>
          <w:color w:val="000000"/>
        </w:rPr>
        <w:t xml:space="preserve">.1 </w:t>
      </w:r>
      <w:bookmarkEnd w:id="7"/>
      <w:r>
        <w:rPr>
          <w:rStyle w:val="Googqstidbitgoogqstidbit1"/>
          <w:rFonts w:cs="Times New Roman"/>
          <w:color w:val="000000"/>
        </w:rPr>
        <w:t>Обработка и анализ изображений</w:t>
      </w:r>
    </w:p>
    <w:p>
      <w:pPr>
        <w:pStyle w:val="Style19"/>
        <w:rPr/>
      </w:pPr>
      <w:r>
        <w:rPr/>
        <w:t>Существует множество способов обработки и анализа изображений, включая:</w:t>
      </w:r>
    </w:p>
    <w:p>
      <w:pPr>
        <w:pStyle w:val="Style19"/>
        <w:numPr>
          <w:ilvl w:val="0"/>
          <w:numId w:val="8"/>
        </w:numPr>
        <w:rPr/>
      </w:pPr>
      <w:r>
        <w:rPr/>
        <w:t>Преобразование изображений: изменение размера, поворот, перспективная коррекция, цветокоррекция, обрезка и т.д.</w:t>
      </w:r>
    </w:p>
    <w:p>
      <w:pPr>
        <w:pStyle w:val="Style19"/>
        <w:numPr>
          <w:ilvl w:val="0"/>
          <w:numId w:val="8"/>
        </w:numPr>
        <w:rPr/>
      </w:pPr>
      <w:r>
        <w:rPr/>
        <w:t>Фильтрация изображений: удаление шума, повышение резкости, фильтры низких и высоких частот, усреднение и т.д.</w:t>
      </w:r>
    </w:p>
    <w:p>
      <w:pPr>
        <w:pStyle w:val="Style19"/>
        <w:numPr>
          <w:ilvl w:val="0"/>
          <w:numId w:val="8"/>
        </w:numPr>
        <w:rPr/>
      </w:pPr>
      <w:r>
        <w:rPr/>
        <w:t>Сегментация изображений: разделение изображения на отдельные объекты или регионы, разделение переднего плана и фона, определение контуров и т.д.</w:t>
      </w:r>
    </w:p>
    <w:p>
      <w:pPr>
        <w:pStyle w:val="Style19"/>
        <w:numPr>
          <w:ilvl w:val="0"/>
          <w:numId w:val="8"/>
        </w:numPr>
        <w:rPr/>
      </w:pPr>
      <w:r>
        <w:rPr/>
        <w:t>Оптическое распознавание символов (OCR): преобразование текста на изображении в машинно-читаемый текст.</w:t>
      </w:r>
    </w:p>
    <w:p>
      <w:pPr>
        <w:pStyle w:val="Style19"/>
        <w:numPr>
          <w:ilvl w:val="0"/>
          <w:numId w:val="8"/>
        </w:numPr>
        <w:rPr/>
      </w:pPr>
      <w:r>
        <w:rPr/>
        <w:t>Классификация изображений: определение объектов, сцен, лиц и т.д. на изображении.</w:t>
      </w:r>
    </w:p>
    <w:p>
      <w:pPr>
        <w:pStyle w:val="Style19"/>
        <w:numPr>
          <w:ilvl w:val="0"/>
          <w:numId w:val="8"/>
        </w:numPr>
        <w:rPr/>
      </w:pPr>
      <w:r>
        <w:rPr/>
        <w:t>Детектирование объектов: обнаружение объектов на изображении с помощью методов компьютерного зрения.</w:t>
      </w:r>
    </w:p>
    <w:p>
      <w:pPr>
        <w:pStyle w:val="Style19"/>
        <w:numPr>
          <w:ilvl w:val="0"/>
          <w:numId w:val="8"/>
        </w:numPr>
        <w:rPr/>
      </w:pPr>
      <w:r>
        <w:rPr/>
        <w:t>Распознавание лиц: обнаружение и идентификация лиц на изображении.</w:t>
      </w:r>
    </w:p>
    <w:p>
      <w:pPr>
        <w:pStyle w:val="Style19"/>
        <w:numPr>
          <w:ilvl w:val="0"/>
          <w:numId w:val="8"/>
        </w:numPr>
        <w:rPr/>
      </w:pPr>
      <w:r>
        <w:rPr/>
        <w:t xml:space="preserve">Машинное обучение: использование алгоритмов машинного обучения для </w:t>
      </w:r>
      <w:r>
        <w:rPr>
          <w:rFonts w:eastAsia="Noto Serif CJK SC" w:cs="Times New Roman"/>
          <w:color w:val="auto"/>
          <w:kern w:val="0"/>
          <w:sz w:val="28"/>
          <w:szCs w:val="28"/>
          <w:lang w:val="ru-RU" w:eastAsia="zh-CN" w:bidi="hi-IN"/>
        </w:rPr>
        <w:t>реализации упомянутых выше методов</w:t>
      </w:r>
      <w:r>
        <w:rPr/>
        <w:t>.</w:t>
      </w:r>
    </w:p>
    <w:p>
      <w:pPr>
        <w:pStyle w:val="Style19"/>
        <w:rPr/>
      </w:pPr>
      <w:r>
        <w:rPr/>
        <w:t xml:space="preserve">В данной работе рассмотрен последний подход с применением машинного обучения, </w:t>
      </w:r>
      <w:r>
        <w:rPr/>
        <w:t xml:space="preserve">так как он имеет </w:t>
      </w:r>
      <w:r>
        <w:rPr>
          <w:rFonts w:eastAsia="Noto Serif CJK SC" w:cs="Times New Roman"/>
          <w:color w:val="auto"/>
          <w:kern w:val="0"/>
          <w:sz w:val="28"/>
          <w:szCs w:val="28"/>
          <w:lang w:val="ru-RU" w:eastAsia="zh-CN" w:bidi="hi-IN"/>
        </w:rPr>
        <w:t>хорошую</w:t>
      </w:r>
      <w:r>
        <w:rPr/>
        <w:t xml:space="preserve"> скорость обработки данных и высокую точность.</w:t>
      </w:r>
      <w:r>
        <w:rPr/>
        <w:t xml:space="preserve"> </w:t>
      </w:r>
    </w:p>
    <w:p>
      <w:pPr>
        <w:pStyle w:val="Style19"/>
        <w:rPr/>
      </w:pPr>
      <w:r>
        <w:rPr/>
      </w:r>
    </w:p>
    <w:p>
      <w:pPr>
        <w:pStyle w:val="4"/>
        <w:numPr>
          <w:ilvl w:val="0"/>
          <w:numId w:val="3"/>
        </w:numPr>
        <w:ind w:left="708" w:hanging="0"/>
        <w:rPr>
          <w:rFonts w:ascii="Times New Roman" w:hAnsi="Times New Roman"/>
          <w:sz w:val="28"/>
          <w:szCs w:val="28"/>
        </w:rPr>
      </w:pPr>
      <w:bookmarkStart w:id="8" w:name="__RefHeading___Toc913_1115761990"/>
      <w:bookmarkEnd w:id="8"/>
      <w:r>
        <w:rPr>
          <w:rFonts w:cs="Times New Roman" w:ascii="Times New Roman" w:hAnsi="Times New Roman"/>
          <w:sz w:val="28"/>
          <w:szCs w:val="28"/>
        </w:rPr>
        <w:t xml:space="preserve">1.1.1 </w:t>
      </w:r>
      <w:r>
        <w:rPr>
          <w:rFonts w:eastAsia="Noto Serif CJK SC" w:cs="Cambria" w:ascii="Times New Roman" w:hAnsi="Times New Roman"/>
          <w:b/>
          <w:bCs/>
          <w:color w:val="auto"/>
          <w:kern w:val="2"/>
          <w:sz w:val="28"/>
          <w:szCs w:val="28"/>
          <w:lang w:val="ru-RU" w:eastAsia="zh-CN" w:bidi="hi-IN"/>
        </w:rPr>
        <w:t>Возможности обработки изображений моделями машинного обучения</w:t>
      </w:r>
    </w:p>
    <w:p>
      <w:pPr>
        <w:pStyle w:val="Style19"/>
        <w:rPr/>
      </w:pPr>
      <w:r>
        <w:rPr/>
        <w:t>Существует несколько подходов к обработке изображений моделями машинного обучения:</w:t>
      </w:r>
    </w:p>
    <w:p>
      <w:pPr>
        <w:pStyle w:val="Style19"/>
        <w:numPr>
          <w:ilvl w:val="0"/>
          <w:numId w:val="9"/>
        </w:numPr>
        <w:rPr/>
      </w:pPr>
      <w:r>
        <w:rPr/>
        <w:t>Классификация изображений: подход, при котором изображения разбиваются на классы, каждый из которых соответствует определенной категории. Обычно используются сверточные нейронные сети, которые позволяют автоматически извлекать признаки из изображений.</w:t>
      </w:r>
    </w:p>
    <w:p>
      <w:pPr>
        <w:pStyle w:val="Style19"/>
        <w:numPr>
          <w:ilvl w:val="0"/>
          <w:numId w:val="9"/>
        </w:numPr>
        <w:rPr/>
      </w:pPr>
      <w:r>
        <w:rPr/>
        <w:t>Детектирование объектов на изображениях: подход, при котором модель машинного обучения позволяет обнаруживать и выделять объекты на изображении. Для этого используются различные архитектуры нейронных сетей, такие как Faster R-CNN или SSD.</w:t>
      </w:r>
    </w:p>
    <w:p>
      <w:pPr>
        <w:pStyle w:val="Style19"/>
        <w:numPr>
          <w:ilvl w:val="0"/>
          <w:numId w:val="9"/>
        </w:numPr>
        <w:rPr/>
      </w:pPr>
      <w:r>
        <w:rPr/>
        <w:t>Сегментация изображений: подход, при котором каждый пиксель изображения относится к определенному классу. Обычно используются семантические сегментационные модели, которые позволяют разделять изображение на отдельные части.</w:t>
      </w:r>
    </w:p>
    <w:p>
      <w:pPr>
        <w:pStyle w:val="Style19"/>
        <w:numPr>
          <w:ilvl w:val="0"/>
          <w:numId w:val="9"/>
        </w:numPr>
        <w:rPr/>
      </w:pPr>
      <w:r>
        <w:rPr/>
        <w:t>Генерация изображений: подход, при котором модель машинного обучения может генерировать новые изображения на основе имеющихся данных. Для этого используются генеративно-состязательные сети (GAN), автоэнкодеры и другие модели.</w:t>
      </w:r>
    </w:p>
    <w:p>
      <w:pPr>
        <w:pStyle w:val="Style19"/>
        <w:numPr>
          <w:ilvl w:val="0"/>
          <w:numId w:val="9"/>
        </w:numPr>
        <w:rPr/>
      </w:pPr>
      <w:r>
        <w:rPr/>
        <w:t>Реконструкция изображений: подход, при котором модель машинного обучения позволяет восстанавливать недостающие части изображения или улучшать его качество. Для этого используются различные архитектуры нейронных сетей, такие как автоэнкодеры или глубокие сверточные сети.</w:t>
      </w:r>
    </w:p>
    <w:p>
      <w:pPr>
        <w:pStyle w:val="Style19"/>
        <w:rPr/>
      </w:pPr>
      <w:r>
        <w:rPr/>
        <w:t xml:space="preserve">Все имеющиеся возможности можно объединять друг с другом для решения необходимых задач. </w:t>
      </w:r>
      <w:r>
        <w:rPr>
          <w:rFonts w:eastAsia="Noto Serif CJK SC" w:cs="Times New Roman"/>
          <w:b w:val="false"/>
          <w:i w:val="false"/>
          <w:caps w:val="false"/>
          <w:smallCaps w:val="false"/>
          <w:color w:val="auto"/>
          <w:spacing w:val="0"/>
          <w:kern w:val="0"/>
          <w:sz w:val="28"/>
          <w:szCs w:val="28"/>
          <w:lang w:val="ru-RU" w:eastAsia="zh-CN" w:bidi="hi-IN"/>
        </w:rPr>
        <w:t>Классификация изображений является наиболее подходящим подходом для разрабатываемой системы, так как она предназначено для анализа содержимого веб-ресурсов на наличие криминального контента, в частности на наличие изображений, связанных с алкоголем, наркотиками и т.д. Преимуществом использования данного подхода является  способность к обнаружению сложных иерархических зависимостей между признаками изображений.</w:t>
      </w:r>
    </w:p>
    <w:p>
      <w:pPr>
        <w:pStyle w:val="Style19"/>
        <w:rPr/>
      </w:pPr>
      <w:r>
        <w:rPr>
          <w:rFonts w:eastAsia="Noto Serif CJK SC" w:cs="Times New Roman"/>
          <w:b w:val="false"/>
          <w:i w:val="false"/>
          <w:caps w:val="false"/>
          <w:smallCaps w:val="false"/>
          <w:color w:val="auto"/>
          <w:spacing w:val="0"/>
          <w:kern w:val="0"/>
          <w:sz w:val="28"/>
          <w:szCs w:val="28"/>
          <w:lang w:val="ru-RU" w:eastAsia="zh-CN" w:bidi="hi-IN"/>
        </w:rPr>
        <w:t xml:space="preserve">Для решения задачи обнаружения деструктивного материала необходимо провести классификацию изображений на </w:t>
      </w:r>
      <w:r>
        <w:rPr>
          <w:rFonts w:eastAsia="Noto Serif CJK SC" w:cs="Times New Roman"/>
          <w:b w:val="false"/>
          <w:i w:val="false"/>
          <w:caps w:val="false"/>
          <w:smallCaps w:val="false"/>
          <w:color w:val="C9211E"/>
          <w:spacing w:val="0"/>
          <w:kern w:val="0"/>
          <w:sz w:val="28"/>
          <w:szCs w:val="28"/>
          <w:lang w:val="ru-RU" w:eastAsia="zh-CN" w:bidi="hi-IN"/>
        </w:rPr>
        <w:t>две категории: "негативный контент" и "не негативный контент". Для этого можно обучить модель машинного обучения на большом количестве изображений, размеченных на две категории</w:t>
      </w:r>
      <w:r>
        <w:rPr>
          <w:rFonts w:eastAsia="Noto Serif CJK SC" w:cs="Times New Roman"/>
          <w:b w:val="false"/>
          <w:i w:val="false"/>
          <w:caps w:val="false"/>
          <w:smallCaps w:val="false"/>
          <w:color w:val="auto"/>
          <w:spacing w:val="0"/>
          <w:kern w:val="0"/>
          <w:sz w:val="28"/>
          <w:szCs w:val="28"/>
          <w:lang w:val="ru-RU" w:eastAsia="zh-CN" w:bidi="hi-IN"/>
        </w:rPr>
        <w:t>. Затем, после обучения, сеть можно интегрировать в расширение браузера, чтобы автоматически сканировать веб-ресурсы на предмет наличия негативного контента.</w:t>
      </w:r>
      <w:bookmarkStart w:id="9" w:name="_Toc73173350"/>
    </w:p>
    <w:p>
      <w:pPr>
        <w:pStyle w:val="4"/>
        <w:numPr>
          <w:ilvl w:val="0"/>
          <w:numId w:val="3"/>
        </w:numPr>
        <w:ind w:left="708" w:hanging="0"/>
        <w:rPr>
          <w:rFonts w:eastAsia="Noto Serif CJK SC" w:cs="Cambria"/>
          <w:b/>
          <w:b/>
          <w:bCs/>
          <w:color w:val="auto"/>
          <w:kern w:val="2"/>
          <w:lang w:val="ru-RU" w:eastAsia="zh-CN" w:bidi="hi-IN"/>
        </w:rPr>
      </w:pPr>
      <w:r>
        <w:rPr>
          <w:rFonts w:ascii="Times New Roman" w:hAnsi="Times New Roman"/>
          <w:sz w:val="28"/>
          <w:szCs w:val="28"/>
        </w:rPr>
      </w:r>
      <w:bookmarkStart w:id="10" w:name="__RefHeading___Toc1970_2415813192"/>
      <w:bookmarkStart w:id="11" w:name="__RefHeading___Toc1970_2415813192"/>
      <w:bookmarkEnd w:id="9"/>
      <w:bookmarkEnd w:id="11"/>
    </w:p>
    <w:p>
      <w:pPr>
        <w:pStyle w:val="4"/>
        <w:rPr/>
      </w:pPr>
      <w:bookmarkStart w:id="12" w:name="__RefHeading___Toc1972_2415813192"/>
      <w:bookmarkEnd w:id="12"/>
      <w:r>
        <w:rPr>
          <w:rFonts w:eastAsia="Noto Serif CJK SC" w:cs="Times New Roman" w:ascii="Times New Roman" w:hAnsi="Times New Roman"/>
          <w:b/>
          <w:bCs/>
          <w:kern w:val="2"/>
          <w:sz w:val="28"/>
          <w:szCs w:val="28"/>
          <w:lang w:val="ru-RU" w:eastAsia="zh-CN" w:bidi="hi-IN"/>
        </w:rPr>
        <w:t xml:space="preserve">1.1.2 </w:t>
      </w:r>
      <w:r>
        <w:rPr>
          <w:rFonts w:eastAsia="Noto Serif CJK SC" w:cs="Cambria" w:ascii="Times New Roman" w:hAnsi="Times New Roman"/>
          <w:b/>
          <w:bCs/>
          <w:color w:val="auto"/>
          <w:kern w:val="2"/>
          <w:sz w:val="28"/>
          <w:szCs w:val="28"/>
          <w:lang w:val="ru-RU" w:eastAsia="zh-CN" w:bidi="hi-IN"/>
        </w:rPr>
        <w:t>Нейронные сети для классификации изображений</w:t>
      </w:r>
    </w:p>
    <w:p>
      <w:pPr>
        <w:pStyle w:val="Style19"/>
        <w:rPr/>
      </w:pPr>
      <w:r>
        <w:rPr/>
        <w:t xml:space="preserve">Нейронные сети для классификации изображений - это одна из наиболее актуальных областей машинного обучения. Они широко применяются в различных областях, таких как компьютерное зрение, медицинская диагностика, робототехника, автономные транспортные средства, контроль качества в производстве и многих других. Для классификации изображений, нейронные сети обучаются на большом наборе </w:t>
      </w:r>
      <w:r>
        <w:rPr>
          <w:rFonts w:eastAsia="Noto Serif CJK SC" w:cs="Times New Roman"/>
          <w:color w:val="auto"/>
          <w:kern w:val="0"/>
          <w:sz w:val="28"/>
          <w:szCs w:val="28"/>
          <w:lang w:val="ru-RU" w:eastAsia="zh-CN" w:bidi="hi-IN"/>
        </w:rPr>
        <w:t>данных</w:t>
      </w:r>
      <w:r>
        <w:rPr/>
        <w:t xml:space="preserve">, размеченных на различные категории. В процессе обучения, </w:t>
      </w:r>
      <w:r>
        <w:rPr>
          <w:rFonts w:eastAsia="Noto Serif CJK SC" w:cs="Times New Roman"/>
          <w:color w:val="auto"/>
          <w:kern w:val="0"/>
          <w:sz w:val="28"/>
          <w:szCs w:val="28"/>
          <w:lang w:val="ru-RU" w:eastAsia="zh-CN" w:bidi="hi-IN"/>
        </w:rPr>
        <w:t>модели</w:t>
      </w:r>
      <w:r>
        <w:rPr/>
        <w:t xml:space="preserve"> постепенно определяют характеристики, которые помогают им правильно классифицировать </w:t>
      </w:r>
      <w:r>
        <w:rPr>
          <w:rFonts w:eastAsia="Noto Serif CJK SC" w:cs="Times New Roman"/>
          <w:color w:val="auto"/>
          <w:kern w:val="0"/>
          <w:sz w:val="28"/>
          <w:szCs w:val="28"/>
          <w:lang w:val="ru-RU" w:eastAsia="zh-CN" w:bidi="hi-IN"/>
        </w:rPr>
        <w:t xml:space="preserve">материал. </w:t>
      </w:r>
    </w:p>
    <w:p>
      <w:pPr>
        <w:pStyle w:val="Style19"/>
        <w:rPr/>
      </w:pPr>
      <w:r>
        <w:rPr/>
        <w:t>Существует множество различных видов нейронных сетей, которые используются для классификации изображений. Некоторые из них включают в себя:</w:t>
      </w:r>
    </w:p>
    <w:p>
      <w:pPr>
        <w:pStyle w:val="Style19"/>
        <w:numPr>
          <w:ilvl w:val="0"/>
          <w:numId w:val="10"/>
        </w:numPr>
        <w:rPr/>
      </w:pPr>
      <w:r>
        <w:rPr/>
        <w:t>Сверточные нейронные сети (Convolutional Neural Networks, CNN) - это наиболее распространенный тип нейронных сетей для классификации изображений. Они специально разработаны для обработки многомерных данных, таких как изображения.</w:t>
      </w:r>
    </w:p>
    <w:p>
      <w:pPr>
        <w:pStyle w:val="Style19"/>
        <w:numPr>
          <w:ilvl w:val="0"/>
          <w:numId w:val="10"/>
        </w:numPr>
        <w:rPr/>
      </w:pPr>
      <w:r>
        <w:rPr/>
        <w:t>Рекуррентные нейронные сети (Recurrent Neural Networks, RNN) - это тип нейронных сетей, который хорошо подходит для работы с последовательными данными, такими как речь или текст. Они также могут использоваться для классификации изображений с использованием предварительно обученных сверточных нейронных сетей.</w:t>
      </w:r>
    </w:p>
    <w:p>
      <w:pPr>
        <w:pStyle w:val="Style19"/>
        <w:numPr>
          <w:ilvl w:val="0"/>
          <w:numId w:val="10"/>
        </w:numPr>
        <w:rPr/>
      </w:pPr>
      <w:r>
        <w:rPr/>
        <w:t>Многослойные персептроны (Multilayer Perceptrons, MLP) - это тип нейронных сетей, который имеет несколько скрытых слоев и может быть использован для классификации изображений.</w:t>
      </w:r>
    </w:p>
    <w:p>
      <w:pPr>
        <w:pStyle w:val="Style19"/>
        <w:numPr>
          <w:ilvl w:val="0"/>
          <w:numId w:val="10"/>
        </w:numPr>
        <w:rPr/>
      </w:pPr>
      <w:r>
        <w:rPr/>
        <w:t>Глубокие вероятностные модели (Deep Probabilistic Models) - это класс моделей машинного обучения, который использует вероятностные методы для классификации изображений.</w:t>
      </w:r>
    </w:p>
    <w:p>
      <w:pPr>
        <w:pStyle w:val="Style19"/>
        <w:numPr>
          <w:ilvl w:val="0"/>
          <w:numId w:val="10"/>
        </w:numPr>
        <w:rPr/>
      </w:pPr>
      <w:r>
        <w:rPr/>
        <w:t>Автоэнкодеры (Autoencoders) - это нейронные сети, которые могут использоваться для обучения скрытых представлений изображений, которые затем могут быть использованы для классификации изображений.</w:t>
      </w:r>
    </w:p>
    <w:p>
      <w:pPr>
        <w:pStyle w:val="Style19"/>
        <w:numPr>
          <w:ilvl w:val="0"/>
          <w:numId w:val="10"/>
        </w:numPr>
        <w:rPr/>
      </w:pPr>
      <w:r>
        <w:rPr/>
        <w:t>Глубокие более широкие сети (Deep Wide Networks) - это тип нейронных сетей, который сочетает в себе свойства глубоких и широких сетей, что позволяет обрабатывать данные более эффективно.</w:t>
      </w:r>
    </w:p>
    <w:p>
      <w:pPr>
        <w:pStyle w:val="Style19"/>
        <w:rPr/>
      </w:pPr>
      <w:r>
        <w:rPr/>
        <w:t>Каждый из этих типов нейронных сетей имеет свои преимущества и недостатки в зависимости от конкретного применения, и выбор наиболее подходящей модели будет зависеть от многих факторов, таких как объем данных и доступность вычислительных ресурсов.</w:t>
      </w:r>
    </w:p>
    <w:p>
      <w:pPr>
        <w:pStyle w:val="Style19"/>
        <w:rPr/>
      </w:pPr>
      <w:r>
        <w:rPr/>
      </w:r>
    </w:p>
    <w:p>
      <w:pPr>
        <w:pStyle w:val="4"/>
        <w:rPr/>
      </w:pPr>
      <w:bookmarkStart w:id="13" w:name="__RefHeading___Toc1974_2415813192"/>
      <w:bookmarkEnd w:id="13"/>
      <w:r>
        <w:rPr>
          <w:rFonts w:eastAsia="Noto Serif CJK SC" w:cs="Cambria" w:ascii="Times New Roman" w:hAnsi="Times New Roman"/>
          <w:b/>
          <w:bCs/>
          <w:color w:val="auto"/>
          <w:kern w:val="2"/>
          <w:sz w:val="28"/>
          <w:szCs w:val="28"/>
          <w:lang w:val="ru-RU" w:eastAsia="zh-CN" w:bidi="hi-IN"/>
        </w:rPr>
        <w:t>VGG-16</w:t>
      </w:r>
    </w:p>
    <w:p>
      <w:pPr>
        <w:pStyle w:val="4"/>
        <w:rPr/>
      </w:pPr>
      <w:bookmarkStart w:id="14" w:name="__RefHeading___Toc1976_2415813192"/>
      <w:bookmarkEnd w:id="14"/>
      <w:r>
        <w:rPr>
          <w:rFonts w:eastAsia="Noto Serif CJK SC" w:cs="Cambria" w:ascii="Times New Roman" w:hAnsi="Times New Roman"/>
          <w:b/>
          <w:bCs/>
          <w:i w:val="false"/>
          <w:caps w:val="false"/>
          <w:smallCaps w:val="false"/>
          <w:color w:val="auto"/>
          <w:spacing w:val="0"/>
          <w:kern w:val="2"/>
          <w:sz w:val="28"/>
          <w:szCs w:val="28"/>
          <w:lang w:val="ru-RU" w:eastAsia="zh-CN" w:bidi="hi-IN"/>
        </w:rPr>
        <w:t>Inception</w:t>
      </w:r>
    </w:p>
    <w:p>
      <w:pPr>
        <w:pStyle w:val="4"/>
        <w:rPr/>
      </w:pPr>
      <w:bookmarkStart w:id="15" w:name="__RefHeading___Toc1978_2415813192"/>
      <w:bookmarkEnd w:id="15"/>
      <w:r>
        <w:rPr>
          <w:rFonts w:eastAsia="Noto Serif CJK SC" w:cs="Cambria" w:ascii="Times New Roman" w:hAnsi="Times New Roman"/>
          <w:b/>
          <w:bCs/>
          <w:color w:val="auto"/>
          <w:kern w:val="2"/>
          <w:sz w:val="28"/>
          <w:szCs w:val="28"/>
          <w:lang w:val="ru-RU" w:eastAsia="zh-CN" w:bidi="hi-IN"/>
        </w:rPr>
        <w:t>MobileNetV2</w:t>
      </w:r>
    </w:p>
    <w:p>
      <w:pPr>
        <w:pStyle w:val="4"/>
        <w:rPr/>
      </w:pPr>
      <w:bookmarkStart w:id="16" w:name="__RefHeading___Toc1980_2415813192"/>
      <w:bookmarkEnd w:id="16"/>
      <w:r>
        <w:rPr>
          <w:rFonts w:eastAsia="Noto Serif CJK SC" w:cs="Cambria" w:ascii="Times New Roman" w:hAnsi="Times New Roman"/>
          <w:b/>
          <w:bCs/>
          <w:color w:val="auto"/>
          <w:kern w:val="2"/>
          <w:sz w:val="28"/>
          <w:szCs w:val="28"/>
          <w:lang w:val="ru-RU" w:eastAsia="zh-CN" w:bidi="hi-IN"/>
        </w:rPr>
        <w:t>ResNet50</w:t>
      </w:r>
    </w:p>
    <w:p>
      <w:pPr>
        <w:pStyle w:val="4"/>
        <w:spacing w:lineRule="auto" w:line="360"/>
        <w:rPr/>
      </w:pPr>
      <w:bookmarkStart w:id="17" w:name="__RefHeading___Toc1982_2415813192"/>
      <w:bookmarkEnd w:id="17"/>
      <w:r>
        <w:rPr>
          <w:rFonts w:eastAsia="Noto Serif CJK SC" w:cs="Cambria" w:ascii="Times New Roman" w:hAnsi="Times New Roman"/>
          <w:b/>
          <w:bCs/>
          <w:color w:val="auto"/>
          <w:kern w:val="2"/>
          <w:sz w:val="28"/>
          <w:szCs w:val="28"/>
          <w:lang w:val="ru-RU" w:eastAsia="zh-CN" w:bidi="hi-IN"/>
        </w:rPr>
        <w:t>EfficientNet</w:t>
      </w:r>
    </w:p>
    <w:p>
      <w:pPr>
        <w:pStyle w:val="3"/>
        <w:numPr>
          <w:ilvl w:val="2"/>
          <w:numId w:val="2"/>
        </w:numPr>
        <w:spacing w:lineRule="auto" w:line="360"/>
        <w:ind w:left="708" w:hanging="0"/>
        <w:rPr/>
      </w:pPr>
      <w:bookmarkStart w:id="18" w:name="__RefHeading___Toc1984_2415813192"/>
      <w:bookmarkEnd w:id="18"/>
      <w:r>
        <w:rPr/>
        <w:t xml:space="preserve">1.2 </w:t>
      </w:r>
      <w:r>
        <w:rPr>
          <w:rFonts w:eastAsia="Noto Serif CJK SC" w:cs="Cambria"/>
          <w:b/>
          <w:bCs/>
          <w:color w:val="auto"/>
          <w:kern w:val="2"/>
          <w:sz w:val="28"/>
          <w:szCs w:val="28"/>
          <w:lang w:val="ru-RU" w:eastAsia="zh-CN" w:bidi="hi-IN"/>
        </w:rPr>
        <w:t>Анализ существующих систем мониторинга криминального контента</w:t>
      </w:r>
    </w:p>
    <w:p>
      <w:pPr>
        <w:pStyle w:val="3"/>
        <w:numPr>
          <w:ilvl w:val="2"/>
          <w:numId w:val="2"/>
        </w:numPr>
        <w:ind w:left="708" w:hanging="0"/>
        <w:rPr/>
      </w:pPr>
      <w:bookmarkStart w:id="19" w:name="__RefHeading___Toc1986_2415813192"/>
      <w:bookmarkEnd w:id="19"/>
      <w:r>
        <w:rPr>
          <w:rFonts w:eastAsia="Noto Serif CJK SC" w:cs="Cambria"/>
          <w:b/>
          <w:bCs/>
          <w:color w:val="auto"/>
          <w:kern w:val="2"/>
          <w:sz w:val="28"/>
          <w:szCs w:val="28"/>
          <w:lang w:val="ru-RU" w:eastAsia="zh-CN" w:bidi="hi-IN"/>
        </w:rPr>
        <w:t>1.3 Выводы</w:t>
      </w:r>
    </w:p>
    <w:p>
      <w:pPr>
        <w:pStyle w:val="Style19"/>
        <w:rPr/>
      </w:pPr>
      <w:r>
        <w:rPr/>
        <w:t>Пример основного текста</w:t>
      </w:r>
    </w:p>
    <w:p>
      <w:pPr>
        <w:pStyle w:val="Style32"/>
        <w:rPr>
          <w:color w:val="C00000"/>
        </w:rPr>
      </w:pPr>
      <w:r>
        <w:rPr/>
        <w:drawing>
          <wp:inline distT="0" distB="0" distL="0" distR="0">
            <wp:extent cx="2286000" cy="22764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3"/>
                    <a:stretch>
                      <a:fillRect/>
                    </a:stretch>
                  </pic:blipFill>
                  <pic:spPr bwMode="auto">
                    <a:xfrm>
                      <a:off x="0" y="0"/>
                      <a:ext cx="2286000" cy="2276475"/>
                    </a:xfrm>
                    <a:prstGeom prst="rect">
                      <a:avLst/>
                    </a:prstGeom>
                  </pic:spPr>
                </pic:pic>
              </a:graphicData>
            </a:graphic>
          </wp:inline>
        </w:drawing>
      </w:r>
    </w:p>
    <w:p>
      <w:pPr>
        <w:pStyle w:val="Style32"/>
        <w:rPr/>
      </w:pPr>
      <w:r>
        <w:rPr/>
        <w:t xml:space="preserve">Рисунок </w:t>
      </w:r>
      <w:r>
        <w:rPr/>
        <w:fldChar w:fldCharType="begin"/>
      </w:r>
      <w:r>
        <w:rPr/>
        <w:instrText> SEQ Рисунок \* ARABIC </w:instrText>
      </w:r>
      <w:r>
        <w:rPr/>
        <w:fldChar w:fldCharType="separate"/>
      </w:r>
      <w:r>
        <w:rPr/>
        <w:t>1</w:t>
      </w:r>
      <w:r>
        <w:rPr/>
        <w:fldChar w:fldCharType="end"/>
      </w:r>
      <w:r>
        <w:rPr/>
        <w:t xml:space="preserve"> – Пример рисунка</w:t>
      </w:r>
    </w:p>
    <w:p>
      <w:pPr>
        <w:pStyle w:val="Style19"/>
        <w:rPr/>
      </w:pPr>
      <w:r>
        <w:rPr/>
        <w:t>Каждая таблица должна иметь ссылку в тексте (</w:t>
      </w:r>
      <w:r>
        <w:rPr>
          <w:color w:val="C00000"/>
        </w:rPr>
        <w:t>таблица 1</w:t>
      </w:r>
      <w:r>
        <w:rPr/>
        <w:t>).</w:t>
      </w:r>
    </w:p>
    <w:p>
      <w:pPr>
        <w:pStyle w:val="Style31"/>
        <w:rPr/>
      </w:pPr>
      <w:r>
        <w:rPr/>
        <w:t>Таблица 1 – Пример таблицы</w:t>
      </w:r>
    </w:p>
    <w:tbl>
      <w:tblPr>
        <w:tblStyle w:val="af9"/>
        <w:tblW w:w="8442" w:type="dxa"/>
        <w:jc w:val="center"/>
        <w:tblInd w:w="0" w:type="dxa"/>
        <w:tblCellMar>
          <w:top w:w="0" w:type="dxa"/>
          <w:left w:w="108" w:type="dxa"/>
          <w:bottom w:w="0" w:type="dxa"/>
          <w:right w:w="108" w:type="dxa"/>
        </w:tblCellMar>
        <w:tblLook w:val="04a0" w:noHBand="0" w:noVBand="1" w:firstColumn="1" w:lastRow="0" w:lastColumn="0" w:firstRow="1"/>
      </w:tblPr>
      <w:tblGrid>
        <w:gridCol w:w="3872"/>
        <w:gridCol w:w="2868"/>
        <w:gridCol w:w="1702"/>
      </w:tblGrid>
      <w:tr>
        <w:trPr/>
        <w:tc>
          <w:tcPr>
            <w:tcW w:w="3872" w:type="dxa"/>
            <w:tcBorders/>
          </w:tcPr>
          <w:p>
            <w:pPr>
              <w:pStyle w:val="Style27"/>
              <w:rPr/>
            </w:pPr>
            <w:r>
              <w:rPr/>
              <w:t>Показатель</w:t>
            </w:r>
          </w:p>
        </w:tc>
        <w:tc>
          <w:tcPr>
            <w:tcW w:w="2868" w:type="dxa"/>
            <w:tcBorders/>
          </w:tcPr>
          <w:p>
            <w:pPr>
              <w:pStyle w:val="Style27"/>
              <w:rPr/>
            </w:pPr>
            <w:r>
              <w:rPr/>
              <w:t>Единица измерения</w:t>
            </w:r>
          </w:p>
        </w:tc>
        <w:tc>
          <w:tcPr>
            <w:tcW w:w="1702" w:type="dxa"/>
            <w:tcBorders/>
          </w:tcPr>
          <w:p>
            <w:pPr>
              <w:pStyle w:val="Style27"/>
              <w:rPr/>
            </w:pPr>
            <w:r>
              <w:rPr/>
              <w:t>Значение</w:t>
            </w:r>
          </w:p>
        </w:tc>
      </w:tr>
      <w:tr>
        <w:trPr/>
        <w:tc>
          <w:tcPr>
            <w:tcW w:w="3872" w:type="dxa"/>
            <w:tcBorders/>
          </w:tcPr>
          <w:p>
            <w:pPr>
              <w:pStyle w:val="Style27"/>
              <w:rPr/>
            </w:pPr>
            <w:r>
              <w:rPr/>
              <w:t>Время работы</w:t>
            </w:r>
          </w:p>
        </w:tc>
        <w:tc>
          <w:tcPr>
            <w:tcW w:w="2868" w:type="dxa"/>
            <w:tcBorders/>
          </w:tcPr>
          <w:p>
            <w:pPr>
              <w:pStyle w:val="Style27"/>
              <w:rPr/>
            </w:pPr>
            <w:r>
              <w:rPr/>
              <w:t>сек.</w:t>
            </w:r>
          </w:p>
        </w:tc>
        <w:tc>
          <w:tcPr>
            <w:tcW w:w="1702" w:type="dxa"/>
            <w:tcBorders/>
          </w:tcPr>
          <w:p>
            <w:pPr>
              <w:pStyle w:val="Style27"/>
              <w:rPr/>
            </w:pPr>
            <w:r>
              <w:rPr/>
              <w:t>159</w:t>
            </w:r>
          </w:p>
        </w:tc>
      </w:tr>
      <w:tr>
        <w:trPr/>
        <w:tc>
          <w:tcPr>
            <w:tcW w:w="3872" w:type="dxa"/>
            <w:tcBorders/>
          </w:tcPr>
          <w:p>
            <w:pPr>
              <w:pStyle w:val="Style27"/>
              <w:rPr/>
            </w:pPr>
            <w:r>
              <w:rPr/>
              <w:t>Нагрузка на ЦПУ</w:t>
            </w:r>
          </w:p>
        </w:tc>
        <w:tc>
          <w:tcPr>
            <w:tcW w:w="2868" w:type="dxa"/>
            <w:tcBorders/>
          </w:tcPr>
          <w:p>
            <w:pPr>
              <w:pStyle w:val="Style27"/>
              <w:rPr/>
            </w:pPr>
            <w:r>
              <w:rPr/>
              <w:t>процент</w:t>
            </w:r>
          </w:p>
        </w:tc>
        <w:tc>
          <w:tcPr>
            <w:tcW w:w="1702" w:type="dxa"/>
            <w:tcBorders/>
          </w:tcPr>
          <w:p>
            <w:pPr>
              <w:pStyle w:val="Style27"/>
              <w:rPr/>
            </w:pPr>
            <w:r>
              <w:rPr/>
              <w:t>95</w:t>
            </w:r>
          </w:p>
        </w:tc>
      </w:tr>
      <w:tr>
        <w:trPr/>
        <w:tc>
          <w:tcPr>
            <w:tcW w:w="3872" w:type="dxa"/>
            <w:tcBorders/>
          </w:tcPr>
          <w:p>
            <w:pPr>
              <w:pStyle w:val="Style27"/>
              <w:rPr/>
            </w:pPr>
            <w:r>
              <w:rPr/>
              <w:t>Стоимость работ</w:t>
            </w:r>
          </w:p>
        </w:tc>
        <w:tc>
          <w:tcPr>
            <w:tcW w:w="2868" w:type="dxa"/>
            <w:tcBorders/>
          </w:tcPr>
          <w:p>
            <w:pPr>
              <w:pStyle w:val="Style27"/>
              <w:rPr/>
            </w:pPr>
            <w:r>
              <w:rPr/>
              <w:t>тыс. руб.</w:t>
            </w:r>
          </w:p>
        </w:tc>
        <w:tc>
          <w:tcPr>
            <w:tcW w:w="1702" w:type="dxa"/>
            <w:tcBorders/>
          </w:tcPr>
          <w:p>
            <w:pPr>
              <w:pStyle w:val="Style27"/>
              <w:rPr/>
            </w:pPr>
            <w:r>
              <w:rPr/>
              <w:t>100</w:t>
            </w:r>
          </w:p>
        </w:tc>
      </w:tr>
    </w:tbl>
    <w:p>
      <w:pPr>
        <w:pStyle w:val="Style19"/>
        <w:rPr>
          <w:color w:val="FF0000"/>
        </w:rPr>
      </w:pPr>
      <w:r>
        <w:rPr>
          <w:color w:val="FF0000"/>
        </w:rPr>
      </w:r>
      <w:r>
        <w:br w:type="page"/>
      </w:r>
    </w:p>
    <w:p>
      <w:pPr>
        <w:pStyle w:val="2"/>
        <w:numPr>
          <w:ilvl w:val="0"/>
          <w:numId w:val="0"/>
        </w:numPr>
        <w:ind w:left="709" w:hanging="0"/>
        <w:jc w:val="center"/>
        <w:rPr>
          <w:rFonts w:cs="Times New Roman"/>
        </w:rPr>
      </w:pPr>
      <w:bookmarkStart w:id="20" w:name="__RefHeading___Toc1854_2415813192"/>
      <w:bookmarkEnd w:id="20"/>
      <w:r>
        <w:rPr>
          <w:rFonts w:cs="Times New Roman"/>
          <w:color w:val="000000"/>
        </w:rPr>
        <w:t xml:space="preserve">ЗАКЛЮЧЕНИЕ </w:t>
      </w:r>
      <w:r>
        <w:rPr>
          <w:rFonts w:cs="Times New Roman"/>
          <w:color w:val="C00000"/>
        </w:rPr>
        <w:t>(заголовок второго уровня)</w:t>
      </w:r>
    </w:p>
    <w:p>
      <w:pPr>
        <w:pStyle w:val="2"/>
        <w:numPr>
          <w:ilvl w:val="0"/>
          <w:numId w:val="0"/>
        </w:numPr>
        <w:ind w:left="709" w:hanging="0"/>
        <w:rPr>
          <w:rFonts w:cs="Times New Roman"/>
          <w:color w:val="000000"/>
        </w:rPr>
      </w:pPr>
      <w:r>
        <w:rPr>
          <w:rFonts w:cs="Times New Roman"/>
          <w:color w:val="000000"/>
        </w:rPr>
      </w:r>
      <w:r>
        <w:br w:type="page"/>
      </w:r>
    </w:p>
    <w:p>
      <w:pPr>
        <w:pStyle w:val="2"/>
        <w:numPr>
          <w:ilvl w:val="0"/>
          <w:numId w:val="0"/>
        </w:numPr>
        <w:ind w:left="709" w:hanging="0"/>
        <w:jc w:val="center"/>
        <w:rPr>
          <w:rFonts w:cs="Times New Roman"/>
        </w:rPr>
      </w:pPr>
      <w:bookmarkStart w:id="21" w:name="__RefHeading___Toc1856_2415813192"/>
      <w:bookmarkStart w:id="22" w:name="_Toc73173388"/>
      <w:bookmarkEnd w:id="21"/>
      <w:r>
        <w:rPr>
          <w:rFonts w:cs="Times New Roman"/>
        </w:rPr>
        <w:t>СПИСОК ИСПОЛЬЗОВАННЫХ ИСТОЧНИКОВ</w:t>
      </w:r>
      <w:bookmarkEnd w:id="22"/>
      <w:r>
        <w:rPr>
          <w:rFonts w:cs="Times New Roman"/>
        </w:rPr>
        <w:t xml:space="preserve"> </w:t>
      </w:r>
      <w:r>
        <w:rPr>
          <w:rFonts w:cs="Times New Roman"/>
          <w:color w:val="C9211E"/>
        </w:rPr>
        <w:t>(заголовок второго уровня)</w:t>
      </w:r>
    </w:p>
    <w:p>
      <w:pPr>
        <w:pStyle w:val="Style19"/>
        <w:numPr>
          <w:ilvl w:val="0"/>
          <w:numId w:val="11"/>
        </w:numPr>
        <w:rPr/>
      </w:pPr>
      <w:r>
        <w:rPr/>
        <w:t>Обзор Digital 2022 [Электронный ресурс] URL: https://www.web-canape.ru/business/statistika-interneta-i-socsetej-na-2022-god-cifry-i-trendy-v-mire-i-v-rossii/ (дата обращения: 23.12.2022)</w:t>
      </w:r>
    </w:p>
    <w:p>
      <w:pPr>
        <w:pStyle w:val="Style19"/>
        <w:numPr>
          <w:ilvl w:val="0"/>
          <w:numId w:val="12"/>
        </w:numPr>
        <w:rPr/>
      </w:pPr>
      <w:r>
        <w:rPr/>
        <w:t>Бобкова, О.В., Давыдов, С.А., Ковалева, И.А., Плагиат как гражданское правонарушение / О.В. Бобкова, С.А. Давыдов, И.А. Ковалева // Патенты и лицензии. – 2016. – № 7. – С. 31-37.</w:t>
      </w:r>
    </w:p>
    <w:p>
      <w:pPr>
        <w:pStyle w:val="Style19"/>
        <w:numPr>
          <w:ilvl w:val="0"/>
          <w:numId w:val="13"/>
        </w:numPr>
        <w:rPr/>
      </w:pPr>
      <w:r>
        <w:rPr/>
      </w:r>
    </w:p>
    <w:p>
      <w:pPr>
        <w:pStyle w:val="Normal"/>
        <w:numPr>
          <w:ilvl w:val="0"/>
          <w:numId w:val="0"/>
        </w:numPr>
        <w:ind w:left="0" w:hanging="0"/>
        <w:jc w:val="both"/>
        <w:outlineLvl w:val="0"/>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2"/>
        <w:numPr>
          <w:ilvl w:val="0"/>
          <w:numId w:val="0"/>
        </w:numPr>
        <w:ind w:left="709" w:hanging="0"/>
        <w:jc w:val="center"/>
        <w:rPr>
          <w:rFonts w:cs="Times New Roman"/>
        </w:rPr>
      </w:pPr>
      <w:bookmarkStart w:id="23" w:name="__RefHeading___Toc1858_2415813192"/>
      <w:bookmarkEnd w:id="23"/>
      <w:r>
        <w:rPr>
          <w:rFonts w:cs="Times New Roman"/>
          <w:color w:val="000000"/>
        </w:rPr>
        <w:t xml:space="preserve">ПРИЛОЖЕНИЕ А </w:t>
      </w:r>
      <w:r>
        <w:rPr>
          <w:rFonts w:cs="Times New Roman"/>
        </w:rPr>
        <w:t>(</w:t>
      </w:r>
      <w:r>
        <w:rPr>
          <w:rFonts w:cs="Times New Roman"/>
          <w:color w:val="C00000"/>
        </w:rPr>
        <w:t>заголовок второго уровня</w:t>
      </w:r>
      <w:r>
        <w:rPr>
          <w:rFonts w:cs="Times New Roman"/>
        </w:rPr>
        <w:t>)</w:t>
      </w:r>
    </w:p>
    <w:sectPr>
      <w:footerReference w:type="default" r:id="rId4"/>
      <w:footerReference w:type="first" r:id="rId5"/>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r>
  </w:p>
  <w:p>
    <w:pPr>
      <w:pStyle w:val="Style25"/>
      <w:ind w:right="360" w:hanging="0"/>
      <w:jc w:val="center"/>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r>
  </w:p>
  <w:p>
    <w:pPr>
      <w:pStyle w:val="Style25"/>
      <w:ind w:right="36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6">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7">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startOverride w:val="1"/>
    </w:lvlOverride>
  </w:num>
  <w:num w:numId="12">
    <w:abstractNumId w:val="7"/>
  </w:num>
  <w:num w:numId="13">
    <w:abstractNumId w:val="7"/>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702"/>
    <w:pPr>
      <w:widowControl/>
      <w:suppressAutoHyphens w:val="false"/>
      <w:bidi w:val="0"/>
      <w:spacing w:before="0" w:after="0"/>
      <w:jc w:val="left"/>
    </w:pPr>
    <w:rPr>
      <w:rFonts w:ascii="Liberation Serif" w:hAnsi="Liberation Serif" w:eastAsia="Noto Serif CJK SC" w:cs="Lohit Devanagari"/>
      <w:color w:val="auto"/>
      <w:kern w:val="0"/>
      <w:sz w:val="20"/>
      <w:szCs w:val="20"/>
      <w:lang w:val="ru-RU" w:eastAsia="zh-CN" w:bidi="hi-I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paragraph" w:styleId="2">
    <w:name w:val="Heading 2"/>
    <w:basedOn w:val="12"/>
    <w:next w:val="Style19"/>
    <w:qFormat/>
    <w:rsid w:val="001013bd"/>
    <w:pPr>
      <w:numPr>
        <w:ilvl w:val="1"/>
        <w:numId w:val="1"/>
      </w:numPr>
      <w:spacing w:lineRule="auto" w:line="360" w:before="0" w:after="0"/>
      <w:ind w:left="709" w:hanging="0"/>
      <w:jc w:val="left"/>
      <w:outlineLvl w:val="1"/>
    </w:pPr>
    <w:rPr>
      <w:rFonts w:ascii="Times New Roman" w:hAnsi="Times New Roman"/>
      <w:sz w:val="28"/>
      <w:szCs w:val="28"/>
    </w:rPr>
  </w:style>
  <w:style w:type="paragraph" w:styleId="3">
    <w:name w:val="Heading 3"/>
    <w:basedOn w:val="12"/>
    <w:next w:val="Style19"/>
    <w:qFormat/>
    <w:rsid w:val="005a3c4c"/>
    <w:pPr>
      <w:numPr>
        <w:ilvl w:val="2"/>
        <w:numId w:val="1"/>
      </w:numPr>
      <w:spacing w:lineRule="auto" w:line="360" w:before="0" w:after="0"/>
      <w:ind w:left="708" w:hanging="0"/>
      <w:jc w:val="left"/>
      <w:outlineLvl w:val="2"/>
    </w:pPr>
    <w:rPr>
      <w:rFonts w:ascii="Times New Roman" w:hAnsi="Times New Roman"/>
      <w:sz w:val="28"/>
      <w:szCs w:val="28"/>
    </w:rPr>
  </w:style>
  <w:style w:type="paragraph" w:styleId="4">
    <w:name w:val="Heading 4"/>
    <w:basedOn w:val="5"/>
    <w:next w:val="Style19"/>
    <w:qFormat/>
    <w:rsid w:val="001013bd"/>
    <w:pPr>
      <w:numPr>
        <w:ilvl w:val="0"/>
        <w:numId w:val="0"/>
      </w:numPr>
      <w:ind w:left="708" w:hanging="0"/>
      <w:outlineLvl w:val="3"/>
    </w:pPr>
    <w:rPr/>
  </w:style>
  <w:style w:type="paragraph" w:styleId="5">
    <w:name w:val="Heading 5"/>
    <w:basedOn w:val="Style18"/>
    <w:next w:val="Style19"/>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2" w:customStyle="1">
    <w:name w:val="WW8Num10z2"/>
    <w:qFormat/>
    <w:rPr>
      <w:rFonts w:ascii="Wingdings" w:hAnsi="Wingdings" w:cs="Wingdings"/>
    </w:rPr>
  </w:style>
  <w:style w:type="character" w:styleId="WW8Num10z4" w:customStyle="1">
    <w:name w:val="WW8Num10z4"/>
    <w:qFormat/>
    <w:rPr>
      <w:rFonts w:ascii="Courier New" w:hAnsi="Courier New" w:cs="Courier New"/>
    </w:rPr>
  </w:style>
  <w:style w:type="character" w:styleId="WW8Num11z0" w:customStyle="1">
    <w:name w:val="WW8Num11z0"/>
    <w:qFormat/>
    <w:rPr>
      <w:rFonts w:ascii="Symbol" w:hAnsi="Symbol" w:cs="Symbol"/>
      <w:b w:val="false"/>
      <w:i w:val="false"/>
      <w:spacing w:val="0"/>
      <w:w w:val="100"/>
      <w:position w:val="0"/>
      <w:sz w:val="24"/>
      <w:sz w:val="24"/>
      <w:szCs w:val="24"/>
      <w:vertAlign w:val="baseline"/>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Times New Roman" w:hAnsi="Times New Roman" w:eastAsia="Times New Roman" w:cs="Times New Roman"/>
    </w:rPr>
  </w:style>
  <w:style w:type="character" w:styleId="WW8Num12z2" w:customStyle="1">
    <w:name w:val="WW8Num12z2"/>
    <w:qFormat/>
    <w:rPr>
      <w:rFonts w:ascii="Wingdings" w:hAnsi="Wingdings" w:cs="Wingdings"/>
    </w:rPr>
  </w:style>
  <w:style w:type="character" w:styleId="WW8Num12z4" w:customStyle="1">
    <w:name w:val="WW8Num12z4"/>
    <w:qFormat/>
    <w:rPr>
      <w:rFonts w:ascii="Courier New" w:hAnsi="Courier New" w:cs="Courier New"/>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Style9" w:customStyle="1">
    <w:name w:val="Основной текст с отступом Знак"/>
    <w:qFormat/>
    <w:rPr>
      <w:sz w:val="24"/>
      <w:lang w:val="ru-RU" w:bidi="ar-SA"/>
    </w:rPr>
  </w:style>
  <w:style w:type="character" w:styleId="Pagenumber">
    <w:name w:val="page number"/>
    <w:basedOn w:val="DefaultParagraphFont"/>
    <w:qFormat/>
    <w:rPr/>
  </w:style>
  <w:style w:type="character" w:styleId="Dash041e0431044b0447043d044b0439char" w:customStyle="1">
    <w:name w:val="dash041e_0431_044b_0447_043d_044b_0439__char"/>
    <w:basedOn w:val="DefaultParagraphFont"/>
    <w:qFormat/>
    <w:rPr/>
  </w:style>
  <w:style w:type="character" w:styleId="Times1404200418041e2char" w:customStyle="1">
    <w:name w:val="times14___0420_0418_041e2__char"/>
    <w:basedOn w:val="DefaultParagraphFont"/>
    <w:qFormat/>
    <w:rPr/>
  </w:style>
  <w:style w:type="character" w:styleId="Times142" w:customStyle="1">
    <w:name w:val="Times14_РИО2 Знак"/>
    <w:qFormat/>
    <w:rPr>
      <w:sz w:val="28"/>
      <w:szCs w:val="24"/>
      <w:lang w:val="ru-RU" w:bidi="ar-SA"/>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Pr/>
  </w:style>
  <w:style w:type="character" w:styleId="Style10" w:customStyle="1">
    <w:name w:val="Основной текст Знак"/>
    <w:qFormat/>
    <w:rPr>
      <w:sz w:val="24"/>
      <w:szCs w:val="24"/>
      <w:lang w:val="ru-RU" w:bidi="ar-SA"/>
    </w:rPr>
  </w:style>
  <w:style w:type="character" w:styleId="St1" w:customStyle="1">
    <w:name w:val="st1"/>
    <w:basedOn w:val="DefaultParagraphFont"/>
    <w:qFormat/>
    <w:rPr/>
  </w:style>
  <w:style w:type="character" w:styleId="Googqstidbitgoogqstidbit1" w:customStyle="1">
    <w:name w:val="goog_qs-tidbit goog_qs-tidbit-1"/>
    <w:basedOn w:val="DefaultParagraphFont"/>
    <w:qFormat/>
    <w:rPr/>
  </w:style>
  <w:style w:type="character" w:styleId="Style11" w:customStyle="1">
    <w:name w:val="Название Знак"/>
    <w:qFormat/>
    <w:rPr>
      <w:rFonts w:ascii="Cambria" w:hAnsi="Cambria" w:cs="Cambria"/>
      <w:b/>
      <w:bCs/>
      <w:kern w:val="2"/>
      <w:sz w:val="32"/>
      <w:szCs w:val="32"/>
    </w:rPr>
  </w:style>
  <w:style w:type="character" w:styleId="BookTitle">
    <w:name w:val="Book Title"/>
    <w:qFormat/>
    <w:rPr>
      <w:b/>
      <w:bCs/>
      <w:smallCaps/>
      <w:spacing w:val="5"/>
    </w:rPr>
  </w:style>
  <w:style w:type="character" w:styleId="11" w:customStyle="1">
    <w:name w:val="Заголовок 1 Знак"/>
    <w:qFormat/>
    <w:rPr>
      <w:rFonts w:ascii="Cambria" w:hAnsi="Cambria" w:eastAsia="Times New Roman" w:cs="Times New Roman"/>
      <w:b/>
      <w:bCs/>
      <w:kern w:val="2"/>
      <w:sz w:val="32"/>
      <w:szCs w:val="32"/>
    </w:rPr>
  </w:style>
  <w:style w:type="character" w:styleId="Style12" w:customStyle="1">
    <w:name w:val="Интернет-ссылка"/>
    <w:rPr>
      <w:color w:val="0000FF"/>
      <w:u w:val="single"/>
    </w:rPr>
  </w:style>
  <w:style w:type="character" w:styleId="Style13" w:customStyle="1">
    <w:name w:val="Верхний колонтитул Знак"/>
    <w:qFormat/>
    <w:rPr>
      <w:sz w:val="24"/>
      <w:szCs w:val="24"/>
    </w:rPr>
  </w:style>
  <w:style w:type="character" w:styleId="Style14" w:customStyle="1">
    <w:name w:val="Нижний колонтитул Знак"/>
    <w:qFormat/>
    <w:rPr>
      <w:sz w:val="24"/>
      <w:szCs w:val="24"/>
    </w:rPr>
  </w:style>
  <w:style w:type="character" w:styleId="Style15">
    <w:name w:val="Маркеры списка"/>
    <w:qFormat/>
    <w:rPr>
      <w:rFonts w:ascii="OpenSymbol" w:hAnsi="OpenSymbol" w:eastAsia="OpenSymbol" w:cs="OpenSymbol"/>
    </w:rPr>
  </w:style>
  <w:style w:type="character" w:styleId="Style16">
    <w:name w:val="Ссылка указателя"/>
    <w:qFormat/>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rsid w:val="00970702"/>
    <w:pPr>
      <w:tabs>
        <w:tab w:val="clear" w:pos="708"/>
        <w:tab w:val="left" w:pos="709" w:leader="none"/>
      </w:tabs>
      <w:spacing w:lineRule="auto" w:line="360"/>
      <w:ind w:firstLine="709"/>
      <w:jc w:val="both"/>
    </w:pPr>
    <w:rPr>
      <w:rFonts w:ascii="Times New Roman" w:hAnsi="Times New Roman" w:cs="Times New Roman"/>
      <w:sz w:val="28"/>
      <w:szCs w:val="28"/>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12" w:customStyle="1">
    <w:name w:val="Заголовок1"/>
    <w:basedOn w:val="Normal"/>
    <w:next w:val="Normal"/>
    <w:qFormat/>
    <w:pPr>
      <w:spacing w:before="240" w:after="60"/>
      <w:jc w:val="center"/>
      <w:outlineLvl w:val="0"/>
    </w:pPr>
    <w:rPr>
      <w:rFonts w:ascii="Cambria" w:hAnsi="Cambria" w:cs="Cambria"/>
      <w:b/>
      <w:bCs/>
      <w:kern w:val="2"/>
      <w:sz w:val="32"/>
      <w:szCs w:val="32"/>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3">
    <w:name w:val="Body Text Indent"/>
    <w:basedOn w:val="Normal"/>
    <w:pPr>
      <w:spacing w:before="0" w:after="120"/>
      <w:ind w:left="283" w:hanging="0"/>
    </w:pPr>
    <w:rPr/>
  </w:style>
  <w:style w:type="paragraph" w:styleId="Style24">
    <w:name w:val="Верхний и нижний колонтитулы"/>
    <w:basedOn w:val="Normal"/>
    <w:qFormat/>
    <w:pPr/>
    <w:rPr/>
  </w:style>
  <w:style w:type="paragraph" w:styleId="Style25">
    <w:name w:val="Footer"/>
    <w:basedOn w:val="Normal"/>
    <w:pPr>
      <w:tabs>
        <w:tab w:val="clear" w:pos="708"/>
        <w:tab w:val="center" w:pos="4677" w:leader="none"/>
        <w:tab w:val="right" w:pos="9355" w:leader="none"/>
      </w:tabs>
    </w:pPr>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rPr>
  </w:style>
  <w:style w:type="paragraph" w:styleId="ConsPlusNormal" w:customStyle="1">
    <w:name w:val="ConsPlusNormal"/>
    <w:qFormat/>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Times1404200418041e2" w:customStyle="1">
    <w:name w:val="times14___0420_0418_041e2"/>
    <w:basedOn w:val="Normal"/>
    <w:qFormat/>
    <w:pPr>
      <w:spacing w:before="280" w:after="280"/>
    </w:pPr>
    <w:rPr/>
  </w:style>
  <w:style w:type="paragraph" w:styleId="Dash041e0431044b0447043d044b0439" w:customStyle="1">
    <w:name w:val="dash041e_0431_044b_0447_043d_044b_0439"/>
    <w:basedOn w:val="Normal"/>
    <w:qFormat/>
    <w:pPr>
      <w:spacing w:before="280" w:after="280"/>
    </w:pPr>
    <w:rPr/>
  </w:style>
  <w:style w:type="paragraph" w:styleId="Times1412" w:customStyle="1">
    <w:name w:val="Стиль Timesмаркер14 + Междустр.интервал:  множитель 12 ин"/>
    <w:basedOn w:val="Normal"/>
    <w:qFormat/>
    <w:pPr>
      <w:tabs>
        <w:tab w:val="clear" w:pos="708"/>
        <w:tab w:val="left" w:pos="-2268" w:leader="none"/>
        <w:tab w:val="left" w:pos="709" w:leader="none"/>
      </w:tabs>
      <w:spacing w:lineRule="auto" w:line="288"/>
      <w:ind w:left="284" w:hanging="0"/>
      <w:jc w:val="both"/>
    </w:pPr>
    <w:rPr>
      <w:spacing w:val="-2"/>
      <w:sz w:val="28"/>
    </w:rPr>
  </w:style>
  <w:style w:type="paragraph" w:styleId="FORMATTEXT" w:customStyle="1">
    <w:name w:val=".FORMATTEXT"/>
    <w:qFormat/>
    <w:pPr>
      <w:widowControl w:val="false"/>
      <w:suppressAutoHyphens w:val="true"/>
      <w:bidi w:val="0"/>
      <w:spacing w:before="0" w:after="0"/>
      <w:jc w:val="left"/>
    </w:pPr>
    <w:rPr>
      <w:rFonts w:ascii="Times New Roman" w:hAnsi="Times New Roman" w:eastAsia="Times New Roman" w:cs="Times New Roman"/>
      <w:color w:val="auto"/>
      <w:kern w:val="0"/>
      <w:sz w:val="24"/>
      <w:szCs w:val="20"/>
      <w:lang w:val="ru-RU" w:eastAsia="zh-CN" w:bidi="ar-SA"/>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NormalWeb">
    <w:name w:val="Normal (Web)"/>
    <w:basedOn w:val="Normal"/>
    <w:qFormat/>
    <w:pPr>
      <w:spacing w:before="68" w:after="136"/>
    </w:pPr>
    <w:rPr/>
  </w:style>
  <w:style w:type="paragraph" w:styleId="Toaheading">
    <w:name w:val="toa heading"/>
    <w:basedOn w:val="1"/>
    <w:next w:val="Normal"/>
    <w:qFormat/>
    <w:pPr>
      <w:keepLines/>
      <w:numPr>
        <w:ilvl w:val="0"/>
        <w:numId w:val="0"/>
      </w:numPr>
      <w:spacing w:lineRule="auto" w:line="276" w:before="480" w:after="0"/>
    </w:pPr>
    <w:rPr>
      <w:color w:val="365F91"/>
      <w:kern w:val="0"/>
      <w:sz w:val="28"/>
      <w:szCs w:val="28"/>
    </w:rPr>
  </w:style>
  <w:style w:type="paragraph" w:styleId="13">
    <w:name w:val="TOC 1"/>
    <w:basedOn w:val="Normal"/>
    <w:next w:val="Normal"/>
    <w:pPr>
      <w:tabs>
        <w:tab w:val="clear" w:pos="708"/>
        <w:tab w:val="right" w:pos="9345" w:leader="dot"/>
      </w:tabs>
      <w:jc w:val="both"/>
    </w:pPr>
    <w:rPr/>
  </w:style>
  <w:style w:type="paragraph" w:styleId="21">
    <w:name w:val="TOC 2"/>
    <w:basedOn w:val="Normal"/>
    <w:next w:val="Normal"/>
    <w:pPr>
      <w:ind w:left="240" w:hanging="0"/>
    </w:pPr>
    <w:rPr/>
  </w:style>
  <w:style w:type="paragraph" w:styleId="Style26">
    <w:name w:val="Header"/>
    <w:basedOn w:val="Normal"/>
    <w:pPr>
      <w:tabs>
        <w:tab w:val="clear" w:pos="708"/>
        <w:tab w:val="center" w:pos="4677" w:leader="none"/>
        <w:tab w:val="right" w:pos="9355" w:leader="none"/>
      </w:tabs>
    </w:pPr>
    <w:rPr/>
  </w:style>
  <w:style w:type="paragraph" w:styleId="Style27" w:customStyle="1">
    <w:name w:val="ВКР_Содержимое таблицы"/>
    <w:basedOn w:val="Normal"/>
    <w:qFormat/>
    <w:rsid w:val="00280745"/>
    <w:pPr>
      <w:suppressLineNumbers/>
      <w:spacing w:lineRule="auto" w:line="360"/>
      <w:jc w:val="center"/>
    </w:pPr>
    <w:rPr>
      <w:rFonts w:ascii="Times New Roman" w:hAnsi="Times New Roman" w:cs="Times New Roman"/>
      <w:sz w:val="28"/>
    </w:rPr>
  </w:style>
  <w:style w:type="paragraph" w:styleId="Style28">
    <w:name w:val="Содержимое таблицы"/>
    <w:basedOn w:val="Normal"/>
    <w:qFormat/>
    <w:pPr/>
    <w:rPr/>
  </w:style>
  <w:style w:type="paragraph" w:styleId="Style29" w:customStyle="1">
    <w:name w:val="Заголовок таблицы"/>
    <w:basedOn w:val="Style27"/>
    <w:qFormat/>
    <w:pPr/>
    <w:rPr>
      <w:b/>
      <w:bCs/>
    </w:rPr>
  </w:style>
  <w:style w:type="paragraph" w:styleId="Style30" w:customStyle="1">
    <w:name w:val="Подпись для рисунков;таблиц;схем"/>
    <w:basedOn w:val="Normal"/>
    <w:next w:val="Normal"/>
    <w:qFormat/>
    <w:pPr>
      <w:spacing w:before="0" w:after="200"/>
    </w:pPr>
    <w:rPr>
      <w:i/>
      <w:iCs/>
      <w:color w:val="1F497D" w:themeColor="text2"/>
      <w:sz w:val="18"/>
      <w:szCs w:val="18"/>
    </w:rPr>
  </w:style>
  <w:style w:type="paragraph" w:styleId="Times1421" w:customStyle="1">
    <w:name w:val="Times14_РИО2"/>
    <w:basedOn w:val="Normal"/>
    <w:qFormat/>
    <w:pPr>
      <w:tabs>
        <w:tab w:val="clear" w:pos="708"/>
        <w:tab w:val="left" w:pos="709" w:leader="none"/>
      </w:tabs>
      <w:spacing w:lineRule="auto" w:line="360"/>
      <w:ind w:firstLine="709"/>
      <w:jc w:val="both"/>
    </w:pPr>
    <w:rPr>
      <w:sz w:val="28"/>
    </w:rPr>
  </w:style>
  <w:style w:type="paragraph" w:styleId="Style31" w:customStyle="1">
    <w:name w:val="ВКР_Подпись таблицы"/>
    <w:basedOn w:val="Style19"/>
    <w:qFormat/>
    <w:rsid w:val="00280745"/>
    <w:pPr>
      <w:spacing w:lineRule="auto" w:line="240"/>
      <w:ind w:hanging="0"/>
    </w:pPr>
    <w:rPr>
      <w:szCs w:val="20"/>
    </w:rPr>
  </w:style>
  <w:style w:type="paragraph" w:styleId="Style32" w:customStyle="1">
    <w:name w:val="ВКР_Подпись для рисунков"/>
    <w:basedOn w:val="Style19"/>
    <w:next w:val="Normal"/>
    <w:qFormat/>
    <w:rsid w:val="00280745"/>
    <w:pPr>
      <w:ind w:hanging="0"/>
      <w:jc w:val="center"/>
    </w:pPr>
    <w:rPr/>
  </w:style>
  <w:style w:type="paragraph" w:styleId="Style33">
    <w:name w:val="Index Heading"/>
    <w:basedOn w:val="Style18"/>
    <w:pPr>
      <w:suppressLineNumbers/>
      <w:ind w:left="0" w:hanging="0"/>
    </w:pPr>
    <w:rPr>
      <w:b/>
      <w:bCs/>
      <w:sz w:val="32"/>
      <w:szCs w:val="32"/>
    </w:rPr>
  </w:style>
  <w:style w:type="paragraph" w:styleId="TOAHeading1">
    <w:name w:val="TOA Heading"/>
    <w:basedOn w:val="Style33"/>
    <w:qFormat/>
    <w:pPr>
      <w:suppressLineNumbers/>
      <w:ind w:left="0" w:hanging="0"/>
    </w:pPr>
    <w:rPr>
      <w:b/>
      <w:bCs/>
      <w:sz w:val="32"/>
      <w:szCs w:val="32"/>
    </w:rPr>
  </w:style>
  <w:style w:type="paragraph" w:styleId="31">
    <w:name w:val="TOC 3"/>
    <w:basedOn w:val="Style22"/>
    <w:pPr>
      <w:tabs>
        <w:tab w:val="clear" w:pos="708"/>
        <w:tab w:val="right" w:pos="8789" w:leader="dot"/>
      </w:tabs>
      <w:ind w:left="566" w:hanging="0"/>
    </w:pPr>
    <w:rPr/>
  </w:style>
  <w:style w:type="paragraph" w:styleId="41">
    <w:name w:val="TOC 4"/>
    <w:basedOn w:val="Style22"/>
    <w:pPr>
      <w:tabs>
        <w:tab w:val="clear" w:pos="708"/>
        <w:tab w:val="right" w:pos="8506" w:leader="dot"/>
      </w:tabs>
      <w:ind w:left="849" w:hanging="0"/>
    </w:pPr>
    <w:rPr/>
  </w:style>
  <w:style w:type="paragraph" w:styleId="FirstParagraph">
    <w:name w:val="First Paragraph"/>
    <w:basedOn w:val="Style19"/>
    <w:next w:val="Style19"/>
    <w:qFormat/>
    <w:pPr/>
    <w:rPr/>
  </w:style>
  <w:style w:type="paragraph" w:styleId="Compact">
    <w:name w:val="Compact"/>
    <w:basedOn w:val="Style19"/>
    <w:qFormat/>
    <w:pPr>
      <w:spacing w:before="36" w:after="36"/>
    </w:pPr>
    <w:rPr/>
  </w:style>
  <w:style w:type="paragraph" w:styleId="Style34">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35">
    <w:name w:val="TOA Heading"/>
    <w:basedOn w:val="Style33"/>
    <w:pPr>
      <w:suppressLineNumbers/>
      <w:ind w:left="0" w:hanging="0"/>
    </w:pPr>
    <w:rPr>
      <w:b/>
      <w:bCs/>
      <w:sz w:val="32"/>
      <w:szCs w:val="32"/>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9">
    <w:name w:val="Table Grid"/>
    <w:basedOn w:val="a2"/>
    <w:uiPriority w:val="59"/>
    <w:rsid w:val="001013bd"/>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tech.ru/ru/abiturientam/napravleniya-podgotovki/bakalavriat/01040062-prikladnaya-matematika-i-informatika"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LibreOffice/6.4.7.2$Linux_X86_64 LibreOffice_project/40$Build-2</Application>
  <Pages>18</Pages>
  <Words>1814</Words>
  <Characters>13189</Characters>
  <CharactersWithSpaces>14857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2023-02-20T17:57:00Z</dcterms:created>
  <dc:creator>Artem</dc:creator>
  <dc:description/>
  <dc:language>ru-RU</dc:language>
  <cp:lastModifiedBy/>
  <cp:lastPrinted>2016-04-08T09:40:00Z</cp:lastPrinted>
  <dcterms:modified xsi:type="dcterms:W3CDTF">2023-05-06T16:30:15Z</dcterms:modified>
  <cp:revision>11</cp:revision>
  <dc:subject/>
  <dc:title>МЕТОДИЧЕСКИЕ УКАЗАНИЯ ПО ВЫПОЛНЕНИЮ,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