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5A191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  <w:r w:rsidR="00540FBB">
              <w:rPr>
                <w:sz w:val="36"/>
                <w:szCs w:val="36"/>
              </w:rPr>
              <w:t>.10.2018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SPŠ 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5A1917">
            <w:pPr>
              <w:pStyle w:val="Nadpis2"/>
            </w:pPr>
            <w:r>
              <w:t>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pStyle w:val="Nadpis3"/>
              <w:snapToGrid w:val="0"/>
              <w:jc w:val="center"/>
              <w:rPr>
                <w:sz w:val="16"/>
              </w:rPr>
            </w:pPr>
          </w:p>
          <w:p w:rsidR="00540FBB" w:rsidRDefault="005A1917">
            <w:pPr>
              <w:pStyle w:val="Nadpis2"/>
              <w:ind w:left="215" w:hanging="142"/>
              <w:rPr>
                <w:sz w:val="32"/>
              </w:rPr>
            </w:pPr>
            <w:r>
              <w:rPr>
                <w:sz w:val="32"/>
              </w:rPr>
              <w:t>KONTROLA A CEJCHOVÁNÍ MĚŘÍCÍCH PŘÍSTROJŮ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540FBB" w:rsidRDefault="00540FBB" w:rsidP="00873EE4">
      <w:pPr>
        <w:ind w:left="1134" w:hanging="1413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sz w:val="24"/>
          <w:u w:val="single"/>
        </w:rPr>
        <w:t>ZADÁNÍ:</w:t>
      </w:r>
      <w:r>
        <w:rPr>
          <w:rFonts w:ascii="Calibri" w:hAnsi="Calibri" w:cs="Calibri"/>
          <w:sz w:val="24"/>
        </w:rPr>
        <w:t xml:space="preserve">  </w:t>
      </w:r>
      <w:r>
        <w:rPr>
          <w:rFonts w:ascii="Calibri" w:hAnsi="Calibri" w:cs="Calibri"/>
          <w:sz w:val="24"/>
        </w:rPr>
        <w:tab/>
      </w:r>
      <w:r w:rsidR="005A1917">
        <w:rPr>
          <w:rFonts w:ascii="Calibri" w:hAnsi="Calibri" w:cs="Calibri"/>
          <w:sz w:val="24"/>
        </w:rPr>
        <w:t>Pomocí přesnějšího přístroje zkontrolujte</w:t>
      </w:r>
      <w:r w:rsidR="008473A6">
        <w:rPr>
          <w:rFonts w:ascii="Calibri" w:hAnsi="Calibri" w:cs="Calibri"/>
          <w:sz w:val="24"/>
        </w:rPr>
        <w:t xml:space="preserve"> přesnost měřících přístrojů, </w:t>
      </w:r>
      <w:r w:rsidR="005A1917">
        <w:rPr>
          <w:rFonts w:ascii="Calibri" w:hAnsi="Calibri" w:cs="Calibri"/>
          <w:sz w:val="24"/>
        </w:rPr>
        <w:t>vypočítejte třídu přesnosti</w:t>
      </w:r>
      <w:r w:rsidR="008473A6">
        <w:rPr>
          <w:rFonts w:ascii="Calibri" w:hAnsi="Calibri" w:cs="Calibri"/>
          <w:sz w:val="24"/>
        </w:rPr>
        <w:t xml:space="preserve"> a nakreslete graf</w:t>
      </w:r>
      <w:r w:rsidR="005A1917">
        <w:rPr>
          <w:rFonts w:ascii="Calibri" w:hAnsi="Calibri" w:cs="Calibri"/>
          <w:sz w:val="24"/>
        </w:rPr>
        <w:t>.</w:t>
      </w:r>
      <w:bookmarkStart w:id="0" w:name="_GoBack"/>
      <w:bookmarkEnd w:id="0"/>
      <w:r>
        <w:rPr>
          <w:rFonts w:ascii="Calibri" w:hAnsi="Calibri" w:cs="Calibri"/>
          <w:sz w:val="22"/>
        </w:rPr>
        <w:t xml:space="preserve"> </w:t>
      </w:r>
    </w:p>
    <w:p w:rsidR="00540FBB" w:rsidRDefault="00540FBB">
      <w:pPr>
        <w:ind w:left="-567"/>
        <w:rPr>
          <w:rFonts w:ascii="Calibri" w:hAnsi="Calibri" w:cs="Calibri"/>
          <w:sz w:val="24"/>
          <w:u w:val="single"/>
        </w:rPr>
      </w:pPr>
    </w:p>
    <w:p w:rsidR="00540FBB" w:rsidRDefault="00540FBB">
      <w:pPr>
        <w:ind w:left="-567"/>
        <w:rPr>
          <w:rFonts w:ascii="Calibri" w:hAnsi="Calibri" w:cs="Calibri"/>
          <w:b/>
          <w:sz w:val="24"/>
          <w:u w:val="single"/>
        </w:rPr>
      </w:pPr>
    </w:p>
    <w:p w:rsidR="00540FBB" w:rsidRDefault="007661B6" w:rsidP="00873EE4">
      <w:pPr>
        <w:ind w:left="-284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3152775" cy="1847850"/>
            <wp:effectExtent l="0" t="0" r="9525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n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FBB">
        <w:rPr>
          <w:rFonts w:ascii="Calibri" w:hAnsi="Calibri" w:cs="Calibri"/>
          <w:b/>
          <w:sz w:val="24"/>
          <w:u w:val="single"/>
        </w:rPr>
        <w:t>SCHÉMA ZAPOJENÍ:</w:t>
      </w:r>
      <w:r w:rsidR="005A1917">
        <w:rPr>
          <w:rFonts w:ascii="Calibri" w:hAnsi="Calibri" w:cs="Calibri"/>
          <w:b/>
        </w:rPr>
        <w:tab/>
      </w:r>
      <w:r w:rsidR="005A1917" w:rsidRPr="00E3605C">
        <w:rPr>
          <w:rFonts w:ascii="Arial" w:hAnsi="Arial" w:cs="Arial"/>
          <w:b/>
          <w:sz w:val="24"/>
          <w:szCs w:val="24"/>
        </w:rPr>
        <w:t>1) Kontrola voltmetru</w:t>
      </w:r>
    </w:p>
    <w:p w:rsidR="00D91089" w:rsidRDefault="00D91089" w:rsidP="00873EE4">
      <w:pPr>
        <w:ind w:left="-284"/>
        <w:rPr>
          <w:rFonts w:ascii="Calibri" w:hAnsi="Calibri" w:cs="Calibri"/>
          <w:b/>
        </w:rPr>
      </w:pPr>
    </w:p>
    <w:p w:rsidR="005A1917" w:rsidRDefault="005A1917" w:rsidP="00873EE4">
      <w:pPr>
        <w:ind w:left="-284"/>
        <w:rPr>
          <w:rFonts w:ascii="Calibri" w:hAnsi="Calibri" w:cs="Calibri"/>
          <w:b/>
        </w:rPr>
      </w:pPr>
    </w:p>
    <w:p w:rsidR="00873EE4" w:rsidRPr="00E3605C" w:rsidRDefault="005A1917" w:rsidP="00E3605C">
      <w:pPr>
        <w:ind w:hanging="567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E3605C">
        <w:rPr>
          <w:rFonts w:ascii="Arial" w:hAnsi="Arial" w:cs="Arial"/>
          <w:b/>
          <w:noProof/>
          <w:sz w:val="24"/>
          <w:szCs w:val="24"/>
        </w:rPr>
        <w:t>2) Kontrola ampérmetr</w:t>
      </w:r>
      <w:r w:rsidR="00E3605C" w:rsidRPr="00E3605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429260</wp:posOffset>
                </wp:positionV>
                <wp:extent cx="393700" cy="254000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1CA3" w:rsidRPr="00CA217C" w:rsidRDefault="00F11C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A217C"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Pr="00CA217C">
                              <w:rPr>
                                <w:rFonts w:ascii="Arial" w:hAnsi="Arial" w:cs="Arial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173.65pt;margin-top:33.8pt;width:31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" filled="f" stroked="f" strokeweight=".5pt">
                <v:textbox>
                  <w:txbxContent>
                    <w:p w:rsidR="00F11CA3" w:rsidRPr="00CA217C" w:rsidRDefault="00F11CA3">
                      <w:pPr>
                        <w:rPr>
                          <w:rFonts w:ascii="Arial" w:hAnsi="Arial" w:cs="Arial"/>
                        </w:rPr>
                      </w:pPr>
                      <w:r w:rsidRPr="00CA217C">
                        <w:rPr>
                          <w:rFonts w:ascii="Arial" w:hAnsi="Arial" w:cs="Arial"/>
                        </w:rPr>
                        <w:t>R</w:t>
                      </w:r>
                      <w:r w:rsidRPr="00CA217C">
                        <w:rPr>
                          <w:rFonts w:ascii="Arial" w:hAnsi="Arial" w:cs="Arial"/>
                          <w:vertAlign w:val="sub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E3605C" w:rsidRPr="00E3605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444500</wp:posOffset>
                </wp:positionV>
                <wp:extent cx="381000" cy="279400"/>
                <wp:effectExtent l="0" t="0" r="0" b="635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1CA3" w:rsidRPr="00CA217C" w:rsidRDefault="00F11CA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A217C"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Pr="00CA217C">
                              <w:rPr>
                                <w:rFonts w:ascii="Arial" w:hAnsi="Arial" w:cs="Arial"/>
                                <w:vertAlign w:val="subscript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6" o:spid="_x0000_s1027" type="#_x0000_t202" style="position:absolute;margin-left:261.25pt;margin-top:35pt;width:30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" filled="f" stroked="f" strokeweight=".5pt">
                <v:textbox>
                  <w:txbxContent>
                    <w:p w:rsidR="00F11CA3" w:rsidRPr="00CA217C" w:rsidRDefault="00F11CA3">
                      <w:pPr>
                        <w:rPr>
                          <w:rFonts w:ascii="Arial" w:hAnsi="Arial" w:cs="Arial"/>
                        </w:rPr>
                      </w:pPr>
                      <w:r w:rsidRPr="00CA217C">
                        <w:rPr>
                          <w:rFonts w:ascii="Arial" w:hAnsi="Arial" w:cs="Arial"/>
                        </w:rPr>
                        <w:t>R</w:t>
                      </w:r>
                      <w:r w:rsidRPr="00CA217C">
                        <w:rPr>
                          <w:rFonts w:ascii="Arial" w:hAnsi="Arial" w:cs="Arial"/>
                          <w:vertAlign w:val="subscri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3605C" w:rsidRPr="00E3605C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1279525</wp:posOffset>
            </wp:positionH>
            <wp:positionV relativeFrom="paragraph">
              <wp:posOffset>298450</wp:posOffset>
            </wp:positionV>
            <wp:extent cx="3486150" cy="209550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05C" w:rsidRPr="00E3605C">
        <w:rPr>
          <w:rFonts w:ascii="Arial" w:hAnsi="Arial" w:cs="Arial"/>
          <w:b/>
          <w:noProof/>
          <w:sz w:val="24"/>
          <w:szCs w:val="24"/>
        </w:rPr>
        <w:t>u</w:t>
      </w:r>
    </w:p>
    <w:p w:rsidR="00C06BDC" w:rsidRDefault="00C06BDC">
      <w:pPr>
        <w:rPr>
          <w:rFonts w:ascii="Calibri" w:hAnsi="Calibri" w:cs="Calibri"/>
          <w:b/>
          <w:sz w:val="24"/>
          <w:szCs w:val="24"/>
          <w:u w:val="single"/>
        </w:rPr>
      </w:pPr>
    </w:p>
    <w:p w:rsidR="00540FBB" w:rsidRPr="00C06BDC" w:rsidRDefault="00540FBB" w:rsidP="00C06BDC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POUŽITÉ PŘÍSTROJE:</w:t>
      </w:r>
    </w:p>
    <w:tbl>
      <w:tblPr>
        <w:tblW w:w="9242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420"/>
        <w:gridCol w:w="1843"/>
        <w:gridCol w:w="2646"/>
        <w:gridCol w:w="2333"/>
      </w:tblGrid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 –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20V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/ 1A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A19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1567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A501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="00E3605C">
              <w:rPr>
                <w:rFonts w:ascii="Calibri" w:eastAsia="Calibri" w:hAnsi="Calibri" w:cs="Calibri"/>
                <w:sz w:val="24"/>
                <w:szCs w:val="24"/>
              </w:rPr>
              <w:t xml:space="preserve">oltmetr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testovaný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657824" w:rsidRDefault="00FA5012">
            <w:pPr>
              <w:snapToGrid w:val="0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9135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40FBB">
              <w:rPr>
                <w:rFonts w:ascii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0A34197B">
                  <wp:simplePos x="0" y="0"/>
                  <wp:positionH relativeFrom="column">
                    <wp:posOffset>629920</wp:posOffset>
                  </wp:positionH>
                  <wp:positionV relativeFrom="paragraph">
                    <wp:posOffset>0</wp:posOffset>
                  </wp:positionV>
                  <wp:extent cx="845820" cy="190500"/>
                  <wp:effectExtent l="0" t="0" r="0" b="0"/>
                  <wp:wrapSquare wrapText="bothSides"/>
                  <wp:docPr id="4" name="obrázek 4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A5012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FA5012"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gramStart"/>
            <w:r w:rsidR="00FA5012">
              <w:rPr>
                <w:rFonts w:ascii="Calibri" w:eastAsia="Calibri" w:hAnsi="Calibri" w:cs="Calibri"/>
                <w:sz w:val="24"/>
                <w:szCs w:val="24"/>
              </w:rPr>
              <w:t>600V</w:t>
            </w:r>
            <w:proofErr w:type="gram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FA5012">
              <w:rPr>
                <w:rFonts w:ascii="Calibri" w:eastAsia="Calibri" w:hAnsi="Calibri" w:cs="Calibri"/>
                <w:sz w:val="24"/>
                <w:szCs w:val="24"/>
              </w:rPr>
              <w:t>4 1646/32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5509" w:rsidRDefault="00FA501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 testující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A501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540FBB" w:rsidRDefault="00455A41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53.5pt;margin-top:1pt;width:63.1pt;height:13.75pt;z-index:251666432;mso-position-horizontal-relative:text;mso-position-vertical-relative:text;mso-width-relative:page;mso-height-relative:page">
                  <v:imagedata r:id="rId11" o:title=""/>
                  <w10:wrap type="square"/>
                </v:shape>
                <o:OLEObject Type="Embed" ProgID="PBrush" ShapeID="_x0000_s1026" DrawAspect="Content" ObjectID="_1601409987" r:id="rId12"/>
              </w:object>
            </w:r>
            <w:r w:rsidR="00FA5012">
              <w:rPr>
                <w:rFonts w:ascii="Calibri" w:hAnsi="Calibri" w:cs="Calibri"/>
                <w:sz w:val="24"/>
                <w:szCs w:val="24"/>
              </w:rPr>
              <w:t>0</w:t>
            </w:r>
            <w:r w:rsidR="00C9135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FA5012">
              <w:rPr>
                <w:rFonts w:ascii="Calibri" w:hAnsi="Calibri" w:cs="Calibri"/>
                <w:sz w:val="24"/>
                <w:szCs w:val="24"/>
              </w:rPr>
              <w:t>-</w:t>
            </w:r>
            <w:r w:rsidR="00C9135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gramStart"/>
            <w:r w:rsidR="00FA5012">
              <w:rPr>
                <w:rFonts w:ascii="Calibri" w:hAnsi="Calibri" w:cs="Calibri"/>
                <w:sz w:val="24"/>
                <w:szCs w:val="24"/>
              </w:rPr>
              <w:t>750V</w:t>
            </w:r>
            <w:proofErr w:type="gramEnd"/>
            <w:r w:rsidR="00A94162" w:rsidRPr="00540FB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B1371" w:rsidRPr="00540FBB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73EE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FA5012">
              <w:rPr>
                <w:rFonts w:ascii="Calibri" w:eastAsia="Calibri" w:hAnsi="Calibri" w:cs="Calibri"/>
                <w:sz w:val="24"/>
                <w:szCs w:val="24"/>
              </w:rPr>
              <w:t>4 1693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A501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ampérmetr testovaný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A501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9135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540FBB">
              <w:rPr>
                <w:rFonts w:ascii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07CA9654" wp14:editId="01F5D209">
                  <wp:simplePos x="0" y="0"/>
                  <wp:positionH relativeFrom="column">
                    <wp:posOffset>629920</wp:posOffset>
                  </wp:positionH>
                  <wp:positionV relativeFrom="paragraph">
                    <wp:posOffset>0</wp:posOffset>
                  </wp:positionV>
                  <wp:extent cx="845820" cy="190500"/>
                  <wp:effectExtent l="0" t="0" r="0" b="0"/>
                  <wp:wrapSquare wrapText="bothSides"/>
                  <wp:docPr id="7" name="obrázek 4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FA5012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FA5012"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FA5012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proofErr w:type="gramEnd"/>
            <w:r w:rsidR="00FA5012">
              <w:rPr>
                <w:rFonts w:ascii="Calibri" w:eastAsia="Calibri" w:hAnsi="Calibri" w:cs="Calibri"/>
                <w:sz w:val="24"/>
                <w:szCs w:val="24"/>
              </w:rPr>
              <w:t>,6A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40898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FA5012"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C91355">
              <w:rPr>
                <w:rFonts w:ascii="Calibri" w:eastAsia="Calibri" w:hAnsi="Calibri" w:cs="Calibri"/>
                <w:sz w:val="24"/>
                <w:szCs w:val="24"/>
              </w:rPr>
              <w:t>2124/76</w:t>
            </w:r>
            <w:r w:rsidR="00CE277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A501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ampérmetr testující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A501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455A4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object w:dxaOrig="1440" w:dyaOrig="1440">
                <v:shape id="_x0000_s1027" type="#_x0000_t75" style="position:absolute;margin-left:51.5pt;margin-top:1pt;width:63.1pt;height:15.7pt;z-index:251668480;mso-position-horizontal-relative:text;mso-position-vertical-relative:text;mso-width-relative:page;mso-height-relative:page">
                  <v:imagedata r:id="rId11" o:title=""/>
                  <w10:wrap type="square"/>
                </v:shape>
                <o:OLEObject Type="Embed" ProgID="PBrush" ShapeID="_x0000_s1027" DrawAspect="Content" ObjectID="_1601409988" r:id="rId13"/>
              </w:object>
            </w:r>
            <w:proofErr w:type="gramStart"/>
            <w:r w:rsidR="00FA5012"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C91355"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="00FA5012"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proofErr w:type="gramEnd"/>
            <w:r w:rsidR="00FA5012">
              <w:rPr>
                <w:rFonts w:ascii="Calibri" w:eastAsia="Calibri" w:hAnsi="Calibri" w:cs="Calibri"/>
                <w:sz w:val="24"/>
                <w:szCs w:val="24"/>
              </w:rPr>
              <w:t>1,5A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C91355">
              <w:rPr>
                <w:rFonts w:ascii="Calibri" w:eastAsia="Calibri" w:hAnsi="Calibri" w:cs="Calibri"/>
                <w:sz w:val="24"/>
                <w:szCs w:val="24"/>
              </w:rPr>
              <w:t>4 1683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A501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A501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A501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150kΩ/1,6A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C91355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LE4 640</w:t>
            </w:r>
          </w:p>
        </w:tc>
      </w:tr>
      <w:tr w:rsidR="00540FBB" w:rsidTr="00FA5012"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A501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A501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FA5012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A501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105kΩ/1,6A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A499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="00C91355">
              <w:rPr>
                <w:rFonts w:ascii="Calibri" w:eastAsia="Calibri" w:hAnsi="Calibri" w:cs="Calibri"/>
                <w:sz w:val="24"/>
                <w:szCs w:val="24"/>
              </w:rPr>
              <w:t>4 516</w:t>
            </w:r>
          </w:p>
        </w:tc>
      </w:tr>
    </w:tbl>
    <w:p w:rsidR="00540FBB" w:rsidRDefault="00540FBB">
      <w:pPr>
        <w:ind w:left="-567"/>
      </w:pPr>
    </w:p>
    <w:p w:rsidR="001F1F6A" w:rsidRDefault="001F1F6A">
      <w:pPr>
        <w:ind w:left="708" w:hanging="1275"/>
        <w:rPr>
          <w:rFonts w:ascii="Calibri" w:hAnsi="Calibri" w:cs="Calibri"/>
          <w:b/>
          <w:sz w:val="24"/>
          <w:szCs w:val="24"/>
          <w:u w:val="single"/>
        </w:rPr>
      </w:pPr>
    </w:p>
    <w:p w:rsidR="001F1F6A" w:rsidRDefault="00540FBB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lastRenderedPageBreak/>
        <w:t>TEORIE:</w:t>
      </w:r>
      <w:r>
        <w:rPr>
          <w:rFonts w:ascii="Calibri" w:hAnsi="Calibri" w:cs="Calibri"/>
          <w:b/>
          <w:sz w:val="24"/>
          <w:szCs w:val="24"/>
        </w:rPr>
        <w:tab/>
      </w:r>
      <w:r w:rsidR="001F1F6A">
        <w:rPr>
          <w:rFonts w:ascii="Calibri" w:hAnsi="Calibri" w:cs="Calibri"/>
          <w:sz w:val="24"/>
          <w:szCs w:val="24"/>
        </w:rPr>
        <w:t>Kontrola měřících přístrojů spočívá ve stanovení chyby kontrolované stupnice.</w:t>
      </w:r>
    </w:p>
    <w:p w:rsidR="001F1F6A" w:rsidRPr="001F1F6A" w:rsidRDefault="001F1F6A">
      <w:pPr>
        <w:ind w:left="708" w:hanging="1275"/>
        <w:rPr>
          <w:rFonts w:ascii="Calibri" w:hAnsi="Calibri" w:cs="Calibri"/>
          <w:sz w:val="24"/>
          <w:szCs w:val="24"/>
        </w:rPr>
      </w:pPr>
      <w:r w:rsidRPr="001F1F6A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Cejchování spočívá v nakreslení nové stupnice, přičemž měrné body vynášíme podle normálového (testujícího) přístroje. Při kontrole postupujeme tak, že celé dílky nastavujeme ne kontrolovaném přístroji a na přesném přístroji odečítáme správný údaj. Používáme ten druh </w:t>
      </w:r>
      <w:proofErr w:type="gramStart"/>
      <w:r>
        <w:rPr>
          <w:rFonts w:ascii="Calibri" w:hAnsi="Calibri" w:cs="Calibri"/>
          <w:sz w:val="24"/>
          <w:szCs w:val="24"/>
        </w:rPr>
        <w:t>proudu</w:t>
      </w:r>
      <w:proofErr w:type="gramEnd"/>
      <w:r>
        <w:rPr>
          <w:rFonts w:ascii="Calibri" w:hAnsi="Calibri" w:cs="Calibri"/>
          <w:sz w:val="24"/>
          <w:szCs w:val="24"/>
        </w:rPr>
        <w:t xml:space="preserve"> který je pro přístroj určen.</w:t>
      </w:r>
    </w:p>
    <w:p w:rsidR="00540FBB" w:rsidRDefault="00540FBB">
      <w:pPr>
        <w:ind w:left="708" w:hanging="1275"/>
        <w:rPr>
          <w:rFonts w:ascii="Calibri" w:hAnsi="Calibri" w:cs="Calibri"/>
          <w:vertAlign w:val="subscript"/>
        </w:rPr>
      </w:pPr>
      <w:r>
        <w:rPr>
          <w:rFonts w:ascii="Calibri" w:hAnsi="Calibri" w:cs="Calibri"/>
        </w:rPr>
        <w:t xml:space="preserve"> </w:t>
      </w:r>
    </w:p>
    <w:p w:rsidR="00540FBB" w:rsidRDefault="00540FBB">
      <w:pPr>
        <w:ind w:left="-567"/>
        <w:rPr>
          <w:rFonts w:ascii="Calibri" w:hAnsi="Calibri" w:cs="Calibri"/>
          <w:sz w:val="24"/>
          <w:szCs w:val="24"/>
          <w:vertAlign w:val="subscript"/>
        </w:rPr>
      </w:pPr>
    </w:p>
    <w:p w:rsidR="00540FBB" w:rsidRDefault="00540FBB" w:rsidP="002A5BF1">
      <w:p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POSTUP: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1)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Zapojíme přístroje podle schématu</w:t>
      </w:r>
    </w:p>
    <w:p w:rsidR="00540FBB" w:rsidRDefault="002A5BF1" w:rsidP="002A5BF1">
      <w:pPr>
        <w:ind w:left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 w:rsidR="00540FBB">
        <w:rPr>
          <w:rFonts w:ascii="Calibri" w:hAnsi="Calibri" w:cs="Calibri"/>
          <w:sz w:val="24"/>
          <w:szCs w:val="24"/>
        </w:rPr>
        <w:t xml:space="preserve">) </w:t>
      </w:r>
      <w:r w:rsidR="001F1F6A">
        <w:rPr>
          <w:rFonts w:ascii="Calibri" w:hAnsi="Calibri" w:cs="Calibri"/>
          <w:sz w:val="24"/>
          <w:szCs w:val="24"/>
        </w:rPr>
        <w:t>Nastavujeme celé dílky na kontrolovaném přístroji</w:t>
      </w:r>
      <w:r>
        <w:rPr>
          <w:rFonts w:ascii="Calibri" w:hAnsi="Calibri" w:cs="Calibri"/>
          <w:sz w:val="24"/>
          <w:szCs w:val="24"/>
        </w:rPr>
        <w:t xml:space="preserve"> nejprve nahoru poté dolu</w:t>
      </w:r>
      <w:r w:rsidR="001F1F6A">
        <w:rPr>
          <w:rFonts w:ascii="Calibri" w:hAnsi="Calibri" w:cs="Calibri"/>
          <w:sz w:val="24"/>
          <w:szCs w:val="24"/>
        </w:rPr>
        <w:t xml:space="preserve"> a odečítáme chybu</w:t>
      </w:r>
      <w:r>
        <w:rPr>
          <w:rFonts w:ascii="Calibri" w:hAnsi="Calibri" w:cs="Calibri"/>
          <w:sz w:val="24"/>
          <w:szCs w:val="24"/>
        </w:rPr>
        <w:t xml:space="preserve"> </w:t>
      </w:r>
      <w:r w:rsidR="001F1F6A">
        <w:rPr>
          <w:rFonts w:ascii="Calibri" w:hAnsi="Calibri" w:cs="Calibri"/>
          <w:sz w:val="24"/>
          <w:szCs w:val="24"/>
        </w:rPr>
        <w:t>z</w:t>
      </w:r>
      <w:r>
        <w:rPr>
          <w:rFonts w:ascii="Calibri" w:hAnsi="Calibri" w:cs="Calibri"/>
          <w:sz w:val="24"/>
          <w:szCs w:val="24"/>
        </w:rPr>
        <w:t> kontrolujícího přístroje.</w:t>
      </w:r>
    </w:p>
    <w:p w:rsidR="002A5BF1" w:rsidRDefault="002A5BF1" w:rsidP="002A5BF1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540FBB">
        <w:rPr>
          <w:rFonts w:ascii="Calibri" w:hAnsi="Calibri" w:cs="Calibri"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 xml:space="preserve">Naměřené hodnoty zapisujeme a počítáme třídu přesnosti. </w:t>
      </w:r>
    </w:p>
    <w:p w:rsidR="002A5BF1" w:rsidRDefault="008D1C3E" w:rsidP="002A5BF1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596710" w:rsidRDefault="00654208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H</w:t>
      </w:r>
      <w:r w:rsidR="002A5BF1">
        <w:rPr>
          <w:rFonts w:ascii="Calibri" w:hAnsi="Calibri" w:cs="Calibri"/>
          <w:b/>
          <w:sz w:val="24"/>
          <w:szCs w:val="24"/>
          <w:u w:val="single"/>
        </w:rPr>
        <w:t>ODNOTY</w:t>
      </w:r>
      <w:r>
        <w:rPr>
          <w:rFonts w:ascii="Calibri" w:hAnsi="Calibri" w:cs="Calibri"/>
          <w:b/>
          <w:sz w:val="24"/>
          <w:szCs w:val="24"/>
          <w:u w:val="single"/>
        </w:rPr>
        <w:t>:</w:t>
      </w:r>
      <w:r w:rsidR="00596710">
        <w:rPr>
          <w:rFonts w:ascii="Calibri" w:hAnsi="Calibri" w:cs="Calibri"/>
          <w:b/>
          <w:sz w:val="24"/>
          <w:szCs w:val="24"/>
          <w:u w:val="single"/>
        </w:rPr>
        <w:t xml:space="preserve"> </w:t>
      </w:r>
    </w:p>
    <w:tbl>
      <w:tblPr>
        <w:tblW w:w="10215" w:type="dxa"/>
        <w:tblInd w:w="-586" w:type="dxa"/>
        <w:tblLook w:val="04A0" w:firstRow="1" w:lastRow="0" w:firstColumn="1" w:lastColumn="0" w:noHBand="0" w:noVBand="1"/>
      </w:tblPr>
      <w:tblGrid>
        <w:gridCol w:w="755"/>
        <w:gridCol w:w="895"/>
        <w:gridCol w:w="933"/>
        <w:gridCol w:w="634"/>
        <w:gridCol w:w="965"/>
        <w:gridCol w:w="902"/>
        <w:gridCol w:w="1588"/>
        <w:gridCol w:w="934"/>
        <w:gridCol w:w="950"/>
        <w:gridCol w:w="968"/>
        <w:gridCol w:w="691"/>
      </w:tblGrid>
      <w:tr w:rsidR="00596710" w:rsidRPr="00596710" w:rsidTr="00FD73A7">
        <w:trPr>
          <w:trHeight w:val="276"/>
        </w:trPr>
        <w:tc>
          <w:tcPr>
            <w:tcW w:w="258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9671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Kontrolovaný</w:t>
            </w:r>
            <w:proofErr w:type="spellEnd"/>
            <w:r w:rsidRPr="0059671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9671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voltmetr</w:t>
            </w:r>
            <w:proofErr w:type="spellEnd"/>
            <w:r w:rsidR="00FD73A7" w:rsidRPr="00FD73A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V</w:t>
            </w:r>
            <w:r w:rsidR="00FD73A7" w:rsidRPr="00FD73A7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N</w:t>
            </w:r>
          </w:p>
        </w:tc>
        <w:tc>
          <w:tcPr>
            <w:tcW w:w="40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9671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Přesný</w:t>
            </w:r>
            <w:proofErr w:type="spellEnd"/>
            <w:r w:rsidRPr="00596710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FD73A7" w:rsidRPr="00FD73A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voltmetr</w:t>
            </w:r>
            <w:proofErr w:type="spellEnd"/>
            <w:r w:rsidR="00FD73A7" w:rsidRPr="00FD73A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V</w:t>
            </w:r>
            <w:r w:rsidR="00FD73A7" w:rsidRPr="00FD73A7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S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proofErr w:type="spellStart"/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Δp</w:t>
            </w:r>
            <w:proofErr w:type="spellEnd"/>
          </w:p>
          <w:p w:rsidR="00FD73A7" w:rsidRPr="00596710" w:rsidRDefault="00FD73A7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(V)</w:t>
            </w:r>
          </w:p>
        </w:tc>
        <w:tc>
          <w:tcPr>
            <w:tcW w:w="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K</w:t>
            </w:r>
          </w:p>
          <w:p w:rsidR="00FD73A7" w:rsidRPr="00596710" w:rsidRDefault="00FD73A7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(V)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vertAlign w:val="subscript"/>
                <w:lang w:val="en-US" w:eastAsia="en-US"/>
              </w:rPr>
            </w:pPr>
            <w:proofErr w:type="spellStart"/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δ</w:t>
            </w:r>
            <w:r w:rsidRPr="00596710">
              <w:rPr>
                <w:rFonts w:ascii="Calibri" w:hAnsi="Calibri" w:cs="Calibri"/>
                <w:color w:val="000000"/>
                <w:vertAlign w:val="subscript"/>
                <w:lang w:val="en-US" w:eastAsia="en-US"/>
              </w:rPr>
              <w:t>RM</w:t>
            </w:r>
            <w:proofErr w:type="spellEnd"/>
          </w:p>
          <w:p w:rsidR="00FD73A7" w:rsidRPr="00596710" w:rsidRDefault="00FD73A7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(%)</w:t>
            </w:r>
          </w:p>
        </w:tc>
        <w:tc>
          <w:tcPr>
            <w:tcW w:w="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TP</w:t>
            </w:r>
          </w:p>
          <w:p w:rsidR="00FD73A7" w:rsidRPr="00596710" w:rsidRDefault="00FD73A7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(1)</w:t>
            </w:r>
          </w:p>
        </w:tc>
      </w:tr>
      <w:tr w:rsidR="00596710" w:rsidRPr="00596710" w:rsidTr="00FD73A7">
        <w:trPr>
          <w:trHeight w:val="256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K</w:t>
            </w:r>
            <w:r w:rsidR="00FD73A7">
              <w:rPr>
                <w:rFonts w:ascii="Calibri" w:hAnsi="Calibri" w:cs="Calibri"/>
                <w:color w:val="000000"/>
                <w:lang w:val="en-US" w:eastAsia="en-US"/>
              </w:rPr>
              <w:t xml:space="preserve"> (V/d)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α</w:t>
            </w:r>
          </w:p>
          <w:p w:rsidR="00FD73A7" w:rsidRPr="00596710" w:rsidRDefault="00FD73A7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(dílky)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K*α</w:t>
            </w:r>
          </w:p>
          <w:p w:rsidR="00FD73A7" w:rsidRPr="00596710" w:rsidRDefault="00FD73A7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(V)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K</w:t>
            </w:r>
          </w:p>
          <w:p w:rsidR="00FD73A7" w:rsidRPr="00596710" w:rsidRDefault="00FD73A7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(V/d)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α↑</w:t>
            </w:r>
          </w:p>
          <w:p w:rsidR="00FD73A7" w:rsidRPr="00596710" w:rsidRDefault="00FD73A7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(dílky)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α↓</w:t>
            </w:r>
          </w:p>
          <w:p w:rsidR="00FD73A7" w:rsidRPr="00596710" w:rsidRDefault="00FD73A7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(dílky)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K*(α↑+α↓)/2</w:t>
            </w:r>
          </w:p>
          <w:p w:rsidR="00FD73A7" w:rsidRPr="00596710" w:rsidRDefault="00FD73A7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(V)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 </w:t>
            </w:r>
          </w:p>
        </w:tc>
      </w:tr>
      <w:tr w:rsidR="00596710" w:rsidRPr="00596710" w:rsidTr="00FD73A7">
        <w:trPr>
          <w:trHeight w:val="266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10,0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10,0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1,000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0,05</w:t>
            </w:r>
          </w:p>
        </w:tc>
      </w:tr>
      <w:tr w:rsidR="00596710" w:rsidRPr="00596710" w:rsidTr="00FD73A7">
        <w:trPr>
          <w:trHeight w:val="24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20,0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20,0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2,000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0,05</w:t>
            </w:r>
          </w:p>
        </w:tc>
      </w:tr>
      <w:tr w:rsidR="00596710" w:rsidRPr="00596710" w:rsidTr="00FD73A7">
        <w:trPr>
          <w:trHeight w:val="24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30,0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30,5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3,025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0,025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0,025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   0,021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0,05</w:t>
            </w:r>
          </w:p>
        </w:tc>
      </w:tr>
      <w:tr w:rsidR="00596710" w:rsidRPr="00596710" w:rsidTr="00FD73A7">
        <w:trPr>
          <w:trHeight w:val="24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40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40,5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40,0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4,025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0,025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0,025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   0,021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0,05</w:t>
            </w:r>
          </w:p>
        </w:tc>
      </w:tr>
      <w:tr w:rsidR="00596710" w:rsidRPr="00596710" w:rsidTr="00FD73A7">
        <w:trPr>
          <w:trHeight w:val="24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50,5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50,5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5,050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0,050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0,050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   0,042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0,05</w:t>
            </w:r>
          </w:p>
        </w:tc>
      </w:tr>
      <w:tr w:rsidR="00596710" w:rsidRPr="00596710" w:rsidTr="00FD73A7">
        <w:trPr>
          <w:trHeight w:val="24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60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60,5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61,0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6,075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0,075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0,075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   0,063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0,10</w:t>
            </w:r>
          </w:p>
        </w:tc>
      </w:tr>
      <w:tr w:rsidR="00596710" w:rsidRPr="00596710" w:rsidTr="00FD73A7">
        <w:trPr>
          <w:trHeight w:val="24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71,0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71,0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7,100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0,100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   0,083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0,10</w:t>
            </w:r>
          </w:p>
        </w:tc>
      </w:tr>
      <w:tr w:rsidR="00596710" w:rsidRPr="00596710" w:rsidTr="00FD73A7">
        <w:trPr>
          <w:trHeight w:val="24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80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81,0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81,0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8,100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0,100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   0,083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0,10</w:t>
            </w:r>
          </w:p>
        </w:tc>
      </w:tr>
      <w:tr w:rsidR="00596710" w:rsidRPr="00596710" w:rsidTr="00FD73A7">
        <w:trPr>
          <w:trHeight w:val="24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90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91,0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91,5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9,125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0,125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0,125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   0,104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0,10</w:t>
            </w:r>
          </w:p>
        </w:tc>
      </w:tr>
      <w:tr w:rsidR="00596710" w:rsidRPr="00596710" w:rsidTr="00FD73A7">
        <w:trPr>
          <w:trHeight w:val="24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101,0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101,0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10,100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0,100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0,100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   0,083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0,10</w:t>
            </w:r>
          </w:p>
        </w:tc>
      </w:tr>
      <w:tr w:rsidR="00596710" w:rsidRPr="00596710" w:rsidTr="00FD73A7">
        <w:trPr>
          <w:trHeight w:val="24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110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111,0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110,5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11,075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0,075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0,075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   0,063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0,10</w:t>
            </w:r>
          </w:p>
        </w:tc>
      </w:tr>
      <w:tr w:rsidR="00596710" w:rsidRPr="00596710" w:rsidTr="00FD73A7">
        <w:trPr>
          <w:trHeight w:val="256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120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120,5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120,5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12,050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0,050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0,050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FD73A7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-     0,042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6710" w:rsidRPr="00596710" w:rsidRDefault="00596710" w:rsidP="00596710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596710">
              <w:rPr>
                <w:rFonts w:ascii="Calibri" w:hAnsi="Calibri" w:cs="Calibri"/>
                <w:color w:val="000000"/>
                <w:lang w:val="en-US" w:eastAsia="en-US"/>
              </w:rPr>
              <w:t>0,05</w:t>
            </w:r>
          </w:p>
        </w:tc>
      </w:tr>
    </w:tbl>
    <w:p w:rsidR="00654208" w:rsidRDefault="00654208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</w:p>
    <w:tbl>
      <w:tblPr>
        <w:tblW w:w="10206" w:type="dxa"/>
        <w:tblInd w:w="-577" w:type="dxa"/>
        <w:tblLook w:val="04A0" w:firstRow="1" w:lastRow="0" w:firstColumn="1" w:lastColumn="0" w:noHBand="0" w:noVBand="1"/>
      </w:tblPr>
      <w:tblGrid>
        <w:gridCol w:w="796"/>
        <w:gridCol w:w="992"/>
        <w:gridCol w:w="851"/>
        <w:gridCol w:w="796"/>
        <w:gridCol w:w="992"/>
        <w:gridCol w:w="992"/>
        <w:gridCol w:w="1409"/>
        <w:gridCol w:w="827"/>
        <w:gridCol w:w="992"/>
        <w:gridCol w:w="992"/>
        <w:gridCol w:w="571"/>
      </w:tblGrid>
      <w:tr w:rsidR="00C0600F" w:rsidRPr="00C0600F" w:rsidTr="00C0600F">
        <w:trPr>
          <w:trHeight w:val="283"/>
        </w:trPr>
        <w:tc>
          <w:tcPr>
            <w:tcW w:w="26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proofErr w:type="spellStart"/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Kontrolovaný</w:t>
            </w:r>
            <w:proofErr w:type="spellEnd"/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 xml:space="preserve"> </w:t>
            </w:r>
            <w:proofErr w:type="spellStart"/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ampérmetr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en-US"/>
              </w:rPr>
              <w:t xml:space="preserve"> A</w:t>
            </w:r>
            <w:r w:rsidRPr="00C0600F">
              <w:rPr>
                <w:rFonts w:ascii="Calibri" w:hAnsi="Calibri" w:cs="Calibri"/>
                <w:color w:val="000000"/>
                <w:vertAlign w:val="subscript"/>
                <w:lang w:val="en-US" w:eastAsia="en-US"/>
              </w:rPr>
              <w:t>N</w:t>
            </w:r>
          </w:p>
        </w:tc>
        <w:tc>
          <w:tcPr>
            <w:tcW w:w="418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proofErr w:type="spellStart"/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Přesný</w:t>
            </w:r>
            <w:proofErr w:type="spellEnd"/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 xml:space="preserve"> </w:t>
            </w:r>
            <w:proofErr w:type="spellStart"/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ampérmetr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en-US"/>
              </w:rPr>
              <w:t xml:space="preserve"> A</w:t>
            </w:r>
            <w:r w:rsidRPr="00C0600F">
              <w:rPr>
                <w:rFonts w:ascii="Calibri" w:hAnsi="Calibri" w:cs="Calibri"/>
                <w:color w:val="000000"/>
                <w:vertAlign w:val="subscript"/>
                <w:lang w:val="en-US" w:eastAsia="en-US"/>
              </w:rPr>
              <w:t>S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proofErr w:type="spellStart"/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Δp</w:t>
            </w:r>
            <w:proofErr w:type="spellEnd"/>
          </w:p>
          <w:p w:rsidR="00841405" w:rsidRPr="00C0600F" w:rsidRDefault="00841405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(mA)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K</w:t>
            </w:r>
          </w:p>
          <w:p w:rsidR="00841405" w:rsidRPr="00C0600F" w:rsidRDefault="00841405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(mA)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vertAlign w:val="subscript"/>
                <w:lang w:val="en-US" w:eastAsia="en-US"/>
              </w:rPr>
            </w:pPr>
            <w:proofErr w:type="spellStart"/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δ</w:t>
            </w:r>
            <w:r w:rsidRPr="00C0600F">
              <w:rPr>
                <w:rFonts w:ascii="Calibri" w:hAnsi="Calibri" w:cs="Calibri"/>
                <w:color w:val="000000"/>
                <w:vertAlign w:val="subscript"/>
                <w:lang w:val="en-US" w:eastAsia="en-US"/>
              </w:rPr>
              <w:t>RM</w:t>
            </w:r>
            <w:proofErr w:type="spellEnd"/>
          </w:p>
          <w:p w:rsidR="00841405" w:rsidRPr="00C0600F" w:rsidRDefault="00841405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(%)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TP</w:t>
            </w:r>
          </w:p>
          <w:p w:rsidR="00841405" w:rsidRPr="00C0600F" w:rsidRDefault="00841405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(1)</w:t>
            </w:r>
          </w:p>
        </w:tc>
      </w:tr>
      <w:tr w:rsidR="00C0600F" w:rsidRPr="00C0600F" w:rsidTr="00C0600F">
        <w:trPr>
          <w:trHeight w:val="262"/>
        </w:trPr>
        <w:tc>
          <w:tcPr>
            <w:tcW w:w="7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K</w:t>
            </w:r>
          </w:p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(mA/d)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α</w:t>
            </w:r>
          </w:p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(dílky)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K*α</w:t>
            </w:r>
          </w:p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(mA)</w:t>
            </w:r>
          </w:p>
        </w:tc>
        <w:tc>
          <w:tcPr>
            <w:tcW w:w="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K</w:t>
            </w:r>
          </w:p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(mA/d)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α↑</w:t>
            </w:r>
          </w:p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(dílky)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α↓</w:t>
            </w:r>
          </w:p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(dílky)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K*(α↑+α↓)/2</w:t>
            </w:r>
          </w:p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 w:eastAsia="en-US"/>
              </w:rPr>
              <w:t>(mA)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</w:p>
        </w:tc>
      </w:tr>
      <w:tr w:rsidR="00C0600F" w:rsidRPr="00C0600F" w:rsidTr="00C0600F">
        <w:trPr>
          <w:trHeight w:val="252"/>
        </w:trPr>
        <w:tc>
          <w:tcPr>
            <w:tcW w:w="7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9,5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11,0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10,25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  0,250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     0,208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0,50</w:t>
            </w:r>
          </w:p>
        </w:tc>
      </w:tr>
      <w:tr w:rsidR="00C0600F" w:rsidRPr="00C0600F" w:rsidTr="00C0600F">
        <w:trPr>
          <w:trHeight w:val="252"/>
        </w:trPr>
        <w:tc>
          <w:tcPr>
            <w:tcW w:w="7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19,5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20,0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19,75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     0,250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0,208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0,50</w:t>
            </w:r>
          </w:p>
        </w:tc>
      </w:tr>
      <w:tr w:rsidR="00C0600F" w:rsidRPr="00C0600F" w:rsidTr="00C0600F">
        <w:trPr>
          <w:trHeight w:val="252"/>
        </w:trPr>
        <w:tc>
          <w:tcPr>
            <w:tcW w:w="7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30,0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30,0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30,00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0,05</w:t>
            </w:r>
          </w:p>
        </w:tc>
      </w:tr>
      <w:tr w:rsidR="00C0600F" w:rsidRPr="00C0600F" w:rsidTr="00C0600F">
        <w:trPr>
          <w:trHeight w:val="252"/>
        </w:trPr>
        <w:tc>
          <w:tcPr>
            <w:tcW w:w="7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40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40,0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40,0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40,00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0,05</w:t>
            </w:r>
          </w:p>
        </w:tc>
      </w:tr>
      <w:tr w:rsidR="00C0600F" w:rsidRPr="00C0600F" w:rsidTr="00C0600F">
        <w:trPr>
          <w:trHeight w:val="252"/>
        </w:trPr>
        <w:tc>
          <w:tcPr>
            <w:tcW w:w="7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50,0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50,0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50,00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0,05</w:t>
            </w:r>
          </w:p>
        </w:tc>
      </w:tr>
      <w:tr w:rsidR="00C0600F" w:rsidRPr="00C0600F" w:rsidTr="00C0600F">
        <w:trPr>
          <w:trHeight w:val="252"/>
        </w:trPr>
        <w:tc>
          <w:tcPr>
            <w:tcW w:w="7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60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60,0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60,0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60,00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0,05</w:t>
            </w:r>
          </w:p>
        </w:tc>
      </w:tr>
      <w:tr w:rsidR="00C0600F" w:rsidRPr="00C0600F" w:rsidTr="00C0600F">
        <w:trPr>
          <w:trHeight w:val="252"/>
        </w:trPr>
        <w:tc>
          <w:tcPr>
            <w:tcW w:w="7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70,5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70,0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70,25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  0,250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     0,208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0,50</w:t>
            </w:r>
          </w:p>
        </w:tc>
      </w:tr>
      <w:tr w:rsidR="00C0600F" w:rsidRPr="00C0600F" w:rsidTr="00C0600F">
        <w:trPr>
          <w:trHeight w:val="252"/>
        </w:trPr>
        <w:tc>
          <w:tcPr>
            <w:tcW w:w="7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80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80,0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80,0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80,00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0,05</w:t>
            </w:r>
          </w:p>
        </w:tc>
      </w:tr>
      <w:tr w:rsidR="00C0600F" w:rsidRPr="00C0600F" w:rsidTr="00C0600F">
        <w:trPr>
          <w:trHeight w:val="252"/>
        </w:trPr>
        <w:tc>
          <w:tcPr>
            <w:tcW w:w="7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90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90,0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90,0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90,00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0,05</w:t>
            </w:r>
          </w:p>
        </w:tc>
      </w:tr>
      <w:tr w:rsidR="00C0600F" w:rsidRPr="00C0600F" w:rsidTr="00C0600F">
        <w:trPr>
          <w:trHeight w:val="252"/>
        </w:trPr>
        <w:tc>
          <w:tcPr>
            <w:tcW w:w="7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101,0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100,0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100,50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  0,500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     0,417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0,50</w:t>
            </w:r>
          </w:p>
        </w:tc>
      </w:tr>
      <w:tr w:rsidR="00C0600F" w:rsidRPr="00C0600F" w:rsidTr="00C0600F">
        <w:trPr>
          <w:trHeight w:val="252"/>
        </w:trPr>
        <w:tc>
          <w:tcPr>
            <w:tcW w:w="7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110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110,0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110,0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110,00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0,05</w:t>
            </w:r>
          </w:p>
        </w:tc>
      </w:tr>
      <w:tr w:rsidR="00C0600F" w:rsidRPr="00C0600F" w:rsidTr="00C0600F">
        <w:trPr>
          <w:trHeight w:val="262"/>
        </w:trPr>
        <w:tc>
          <w:tcPr>
            <w:tcW w:w="7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120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120,5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120,5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120,50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  0,500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-     0,417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0600F" w:rsidRPr="00C0600F" w:rsidRDefault="00C0600F" w:rsidP="00C0600F">
            <w:pPr>
              <w:suppressAutoHyphens w:val="0"/>
              <w:jc w:val="center"/>
              <w:rPr>
                <w:rFonts w:ascii="Calibri" w:hAnsi="Calibri" w:cs="Calibri"/>
                <w:color w:val="000000"/>
                <w:lang w:val="en-US" w:eastAsia="en-US"/>
              </w:rPr>
            </w:pPr>
            <w:r w:rsidRPr="00C0600F">
              <w:rPr>
                <w:rFonts w:ascii="Calibri" w:hAnsi="Calibri" w:cs="Calibri"/>
                <w:color w:val="000000"/>
                <w:lang w:val="en-US" w:eastAsia="en-US"/>
              </w:rPr>
              <w:t>0,50</w:t>
            </w:r>
          </w:p>
        </w:tc>
      </w:tr>
    </w:tbl>
    <w:p w:rsidR="001E4AB3" w:rsidRDefault="001E4AB3" w:rsidP="00F11CA3">
      <w:pPr>
        <w:rPr>
          <w:rFonts w:ascii="Calibri" w:hAnsi="Calibri" w:cs="Calibri"/>
          <w:sz w:val="24"/>
          <w:szCs w:val="24"/>
        </w:rPr>
      </w:pPr>
    </w:p>
    <w:p w:rsidR="00A03FF1" w:rsidRDefault="00A03FF1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</w:p>
    <w:p w:rsidR="00A03FF1" w:rsidRDefault="00A03FF1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</w:p>
    <w:p w:rsidR="00A03FF1" w:rsidRDefault="00A03FF1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</w:p>
    <w:p w:rsidR="00A03FF1" w:rsidRDefault="00A03FF1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</w:p>
    <w:p w:rsidR="00A03FF1" w:rsidRDefault="00A03FF1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</w:p>
    <w:p w:rsidR="00A03FF1" w:rsidRDefault="00A03FF1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</w:p>
    <w:p w:rsidR="00A03FF1" w:rsidRDefault="00A03FF1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</w:p>
    <w:p w:rsidR="00A03FF1" w:rsidRDefault="00A03FF1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</w:p>
    <w:p w:rsidR="00A03FF1" w:rsidRDefault="00A03FF1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</w:p>
    <w:p w:rsidR="001E4AB3" w:rsidRDefault="001E4AB3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  <w:r w:rsidRPr="001E4AB3">
        <w:rPr>
          <w:rFonts w:ascii="Calibri" w:hAnsi="Calibri" w:cs="Calibri"/>
          <w:b/>
          <w:sz w:val="24"/>
          <w:szCs w:val="24"/>
          <w:u w:val="single"/>
        </w:rPr>
        <w:t>GRAF</w:t>
      </w:r>
      <w:r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841405" w:rsidRDefault="00841405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</w:p>
    <w:p w:rsidR="00841405" w:rsidRDefault="00841405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FD4BE5" wp14:editId="59556E3A">
            <wp:extent cx="4572000" cy="2743200"/>
            <wp:effectExtent l="0" t="0" r="0" b="0"/>
            <wp:docPr id="10" name="Graf 10">
              <a:extLst xmlns:a="http://schemas.openxmlformats.org/drawingml/2006/main">
                <a:ext uri="{FF2B5EF4-FFF2-40B4-BE49-F238E27FC236}">
                  <a16:creationId xmlns:a16="http://schemas.microsoft.com/office/drawing/2014/main" id="{7AFD91DC-E02A-4F88-AB5B-E8CBD2996E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8125F" w:rsidRDefault="0018125F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ECE4237" wp14:editId="79CF2BE4">
            <wp:extent cx="4572000" cy="2743200"/>
            <wp:effectExtent l="0" t="0" r="0" b="0"/>
            <wp:docPr id="12" name="Graf 12">
              <a:extLst xmlns:a="http://schemas.openxmlformats.org/drawingml/2006/main">
                <a:ext uri="{FF2B5EF4-FFF2-40B4-BE49-F238E27FC236}">
                  <a16:creationId xmlns:a16="http://schemas.microsoft.com/office/drawing/2014/main" id="{BD84A417-B822-4661-AF32-228E168F99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03FF1" w:rsidRPr="001E4AB3" w:rsidRDefault="00A03FF1" w:rsidP="002A5BF1">
      <w:pPr>
        <w:ind w:hanging="567"/>
        <w:rPr>
          <w:rFonts w:ascii="Calibri" w:hAnsi="Calibri" w:cs="Calibri"/>
          <w:b/>
          <w:sz w:val="24"/>
          <w:szCs w:val="24"/>
          <w:u w:val="single"/>
        </w:rPr>
      </w:pPr>
    </w:p>
    <w:p w:rsidR="00540FBB" w:rsidRDefault="00540F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540FBB" w:rsidRDefault="00540FBB">
      <w:pPr>
        <w:ind w:left="-567"/>
        <w:jc w:val="center"/>
        <w:rPr>
          <w:rFonts w:ascii="Calibri" w:hAnsi="Calibri" w:cs="Calibri"/>
          <w:sz w:val="24"/>
          <w:szCs w:val="24"/>
        </w:rPr>
      </w:pPr>
    </w:p>
    <w:p w:rsidR="00F71C47" w:rsidRDefault="00540FBB" w:rsidP="00F71C47">
      <w:pPr>
        <w:ind w:left="-567"/>
        <w:rPr>
          <w:rFonts w:ascii="Calibri" w:hAnsi="Calibri" w:cs="Calibri"/>
          <w:color w:val="000000"/>
          <w:sz w:val="24"/>
          <w:szCs w:val="24"/>
          <w:lang w:val="en-US" w:eastAsia="en-US"/>
        </w:rPr>
      </w:pPr>
      <w:r>
        <w:rPr>
          <w:rFonts w:ascii="Calibri" w:hAnsi="Calibri" w:cs="Calibri"/>
          <w:b/>
          <w:sz w:val="24"/>
          <w:szCs w:val="24"/>
          <w:u w:val="single"/>
        </w:rPr>
        <w:t>PŘÍKLAD VÝPOČTU:</w:t>
      </w:r>
      <w:r w:rsidR="00F71C47">
        <w:rPr>
          <w:rFonts w:ascii="Calibri" w:hAnsi="Calibri" w:cs="Calibri"/>
          <w:sz w:val="24"/>
          <w:szCs w:val="24"/>
        </w:rPr>
        <w:tab/>
      </w:r>
      <w:r w:rsidR="00F71C47">
        <w:rPr>
          <w:rFonts w:ascii="Calibri" w:hAnsi="Calibri" w:cs="Calibri"/>
          <w:sz w:val="24"/>
          <w:szCs w:val="24"/>
        </w:rPr>
        <w:tab/>
      </w:r>
      <w:proofErr w:type="spellStart"/>
      <w:r w:rsidR="00F71C47" w:rsidRPr="00F71C47">
        <w:rPr>
          <w:rFonts w:ascii="Calibri" w:hAnsi="Calibri" w:cs="Calibri"/>
          <w:color w:val="000000"/>
          <w:sz w:val="24"/>
          <w:szCs w:val="24"/>
          <w:lang w:val="en-US" w:eastAsia="en-US"/>
        </w:rPr>
        <w:t>Δ</w:t>
      </w:r>
      <w:r w:rsidR="00F71C47">
        <w:rPr>
          <w:rFonts w:ascii="Calibri" w:hAnsi="Calibri" w:cs="Calibri"/>
          <w:color w:val="000000"/>
          <w:sz w:val="24"/>
          <w:szCs w:val="24"/>
          <w:lang w:val="en-US" w:eastAsia="en-US"/>
        </w:rPr>
        <w:t>p</w:t>
      </w:r>
      <w:proofErr w:type="spellEnd"/>
      <w:r w:rsidR="00F71C47">
        <w:rPr>
          <w:rFonts w:ascii="Calibri" w:hAnsi="Calibri" w:cs="Calibri"/>
          <w:color w:val="000000"/>
          <w:sz w:val="24"/>
          <w:szCs w:val="24"/>
          <w:lang w:val="en-US" w:eastAsia="en-US"/>
        </w:rPr>
        <w:t>= NAMĚŘENÁ – SKUTEČNÁ = 3 – 3,025 = - 0,025V</w:t>
      </w:r>
    </w:p>
    <w:p w:rsidR="00F71C47" w:rsidRDefault="00F71C47" w:rsidP="00F71C47">
      <w:pPr>
        <w:ind w:left="-567"/>
        <w:rPr>
          <w:rFonts w:ascii="Calibri" w:hAnsi="Calibri" w:cs="Calibri"/>
          <w:sz w:val="24"/>
          <w:szCs w:val="24"/>
        </w:rPr>
      </w:pPr>
      <w:r w:rsidRPr="00F71C47">
        <w:rPr>
          <w:rFonts w:ascii="Calibri" w:hAnsi="Calibri" w:cs="Calibri"/>
          <w:sz w:val="24"/>
          <w:szCs w:val="24"/>
        </w:rPr>
        <w:tab/>
      </w:r>
      <w:r w:rsidRPr="00F71C47">
        <w:rPr>
          <w:rFonts w:ascii="Calibri" w:hAnsi="Calibri" w:cs="Calibri"/>
          <w:sz w:val="24"/>
          <w:szCs w:val="24"/>
        </w:rPr>
        <w:tab/>
      </w:r>
      <w:r w:rsidRPr="00F71C47">
        <w:rPr>
          <w:rFonts w:ascii="Calibri" w:hAnsi="Calibri" w:cs="Calibri"/>
          <w:sz w:val="24"/>
          <w:szCs w:val="24"/>
        </w:rPr>
        <w:tab/>
      </w:r>
      <w:r w:rsidRPr="00F71C47">
        <w:rPr>
          <w:rFonts w:ascii="Calibri" w:hAnsi="Calibri" w:cs="Calibri"/>
          <w:sz w:val="24"/>
          <w:szCs w:val="24"/>
        </w:rPr>
        <w:tab/>
      </w:r>
    </w:p>
    <w:p w:rsidR="00F71C47" w:rsidRDefault="00F71C47" w:rsidP="00F71C47">
      <w:pPr>
        <w:ind w:left="-567"/>
        <w:rPr>
          <w:rFonts w:ascii="Calibri" w:hAnsi="Calibri" w:cs="Calibri"/>
          <w:color w:val="000000"/>
          <w:sz w:val="24"/>
          <w:szCs w:val="24"/>
          <w:lang w:val="en-US" w:eastAsia="en-US"/>
        </w:rPr>
      </w:pPr>
      <w:r>
        <w:rPr>
          <w:rFonts w:ascii="Calibri" w:hAnsi="Calibri" w:cs="Calibri"/>
          <w:color w:val="000000"/>
          <w:sz w:val="24"/>
          <w:szCs w:val="24"/>
          <w:lang w:val="en-US" w:eastAsia="en-US"/>
        </w:rPr>
        <w:tab/>
      </w:r>
      <w:r>
        <w:rPr>
          <w:rFonts w:ascii="Calibri" w:hAnsi="Calibri" w:cs="Calibri"/>
          <w:color w:val="000000"/>
          <w:sz w:val="24"/>
          <w:szCs w:val="24"/>
          <w:lang w:val="en-US" w:eastAsia="en-US"/>
        </w:rPr>
        <w:tab/>
      </w:r>
      <w:r>
        <w:rPr>
          <w:rFonts w:ascii="Calibri" w:hAnsi="Calibri" w:cs="Calibri"/>
          <w:color w:val="000000"/>
          <w:sz w:val="24"/>
          <w:szCs w:val="24"/>
          <w:lang w:val="en-US" w:eastAsia="en-US"/>
        </w:rPr>
        <w:tab/>
      </w:r>
      <w:r>
        <w:rPr>
          <w:rFonts w:ascii="Calibri" w:hAnsi="Calibri" w:cs="Calibri"/>
          <w:color w:val="000000"/>
          <w:sz w:val="24"/>
          <w:szCs w:val="24"/>
          <w:lang w:val="en-US" w:eastAsia="en-US"/>
        </w:rPr>
        <w:tab/>
        <w:t>K= -</w:t>
      </w:r>
      <w:proofErr w:type="spellStart"/>
      <w:r w:rsidRPr="00F71C47">
        <w:rPr>
          <w:rFonts w:ascii="Calibri" w:hAnsi="Calibri" w:cs="Calibri"/>
          <w:color w:val="000000"/>
          <w:sz w:val="24"/>
          <w:szCs w:val="24"/>
          <w:lang w:val="en-US" w:eastAsia="en-US"/>
        </w:rPr>
        <w:t>Δ</w:t>
      </w:r>
      <w:r>
        <w:rPr>
          <w:rFonts w:ascii="Calibri" w:hAnsi="Calibri" w:cs="Calibri"/>
          <w:color w:val="000000"/>
          <w:sz w:val="24"/>
          <w:szCs w:val="24"/>
          <w:lang w:val="en-US" w:eastAsia="en-US"/>
        </w:rPr>
        <w:t>p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 w:eastAsia="en-US"/>
        </w:rPr>
        <w:t xml:space="preserve"> = 0,025V</w:t>
      </w:r>
    </w:p>
    <w:p w:rsidR="00F71C47" w:rsidRDefault="00F71C47" w:rsidP="00F71C47">
      <w:pPr>
        <w:suppressAutoHyphens w:val="0"/>
        <w:rPr>
          <w:rFonts w:ascii="Calibri" w:hAnsi="Calibri" w:cs="Calibri"/>
          <w:color w:val="000000"/>
          <w:sz w:val="24"/>
          <w:szCs w:val="24"/>
          <w:lang w:val="en-US" w:eastAsia="en-US"/>
        </w:rPr>
      </w:pPr>
    </w:p>
    <w:p w:rsidR="00F71C47" w:rsidRPr="00F71C47" w:rsidRDefault="00F71C47" w:rsidP="00F71C47">
      <w:pPr>
        <w:suppressAutoHyphens w:val="0"/>
        <w:ind w:left="1416" w:firstLine="708"/>
        <w:rPr>
          <w:rFonts w:ascii="Calibri" w:hAnsi="Calibri" w:cs="Calibri"/>
          <w:color w:val="000000"/>
          <w:sz w:val="24"/>
          <w:szCs w:val="24"/>
          <w:lang w:val="en-US" w:eastAsia="en-US"/>
        </w:rPr>
      </w:pPr>
      <w:proofErr w:type="spellStart"/>
      <w:r w:rsidRPr="00F71C47">
        <w:rPr>
          <w:rFonts w:ascii="Calibri" w:hAnsi="Calibri" w:cs="Calibri"/>
          <w:color w:val="000000"/>
          <w:sz w:val="24"/>
          <w:szCs w:val="24"/>
          <w:lang w:val="en-US" w:eastAsia="en-US"/>
        </w:rPr>
        <w:t>δ</w:t>
      </w:r>
      <w:r w:rsidRPr="00F71C47">
        <w:rPr>
          <w:rFonts w:ascii="Calibri" w:hAnsi="Calibri" w:cs="Calibri"/>
          <w:color w:val="000000"/>
          <w:sz w:val="24"/>
          <w:szCs w:val="24"/>
          <w:vertAlign w:val="subscript"/>
          <w:lang w:val="en-US" w:eastAsia="en-US"/>
        </w:rPr>
        <w:t>RM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US" w:eastAsia="en-US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color w:val="000000"/>
                <w:sz w:val="24"/>
                <w:szCs w:val="24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lang w:val="en-US" w:eastAsia="en-US"/>
              </w:rPr>
              <m:t>Δp</m:t>
            </m:r>
          </m:num>
          <m:den>
            <m:r>
              <w:rPr>
                <w:rFonts w:ascii="Cambria Math" w:hAnsi="Cambria Math" w:cstheme="minorHAnsi"/>
                <w:color w:val="000000"/>
                <w:sz w:val="24"/>
                <w:szCs w:val="24"/>
                <w:lang w:val="en-US" w:eastAsia="en-US"/>
              </w:rPr>
              <m:t>M</m:t>
            </m:r>
          </m:den>
        </m:f>
      </m:oMath>
      <w:r>
        <w:rPr>
          <w:rFonts w:ascii="Calibri" w:hAnsi="Calibri" w:cs="Calibri"/>
          <w:color w:val="000000"/>
          <w:sz w:val="24"/>
          <w:szCs w:val="24"/>
          <w:lang w:val="en-US" w:eastAsia="en-US"/>
        </w:rPr>
        <w:t>*</w:t>
      </w:r>
      <w:r w:rsidR="008473A6">
        <w:rPr>
          <w:rFonts w:ascii="Calibri" w:hAnsi="Calibri" w:cs="Calibri"/>
          <w:color w:val="000000"/>
          <w:sz w:val="24"/>
          <w:szCs w:val="24"/>
          <w:lang w:val="en-US" w:eastAsia="en-US"/>
        </w:rPr>
        <w:t xml:space="preserve">100 = </w:t>
      </w:r>
      <m:oMath>
        <m:f>
          <m:fPr>
            <m:ctrlPr>
              <w:rPr>
                <w:rFonts w:ascii="Cambria Math" w:hAnsi="Cambria Math" w:cs="Calibri"/>
                <w:color w:val="000000"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Calibri"/>
                <w:color w:val="000000"/>
                <w:sz w:val="24"/>
                <w:szCs w:val="24"/>
                <w:lang w:val="en-US" w:eastAsia="en-US"/>
              </w:rPr>
              <m:t>-0,025</m:t>
            </m:r>
          </m:num>
          <m:den>
            <m:r>
              <w:rPr>
                <w:rFonts w:ascii="Cambria Math" w:hAnsi="Cambria Math" w:cs="Calibri"/>
                <w:color w:val="000000"/>
                <w:sz w:val="24"/>
                <w:szCs w:val="24"/>
                <w:lang w:val="en-US" w:eastAsia="en-US"/>
              </w:rPr>
              <m:t>120</m:t>
            </m:r>
          </m:den>
        </m:f>
      </m:oMath>
      <w:r w:rsidR="008473A6">
        <w:rPr>
          <w:rFonts w:ascii="Calibri" w:hAnsi="Calibri" w:cs="Calibri"/>
          <w:color w:val="000000"/>
          <w:sz w:val="24"/>
          <w:szCs w:val="24"/>
          <w:lang w:val="en-US" w:eastAsia="en-US"/>
        </w:rPr>
        <w:t>*100 = 0,021%</w:t>
      </w:r>
    </w:p>
    <w:p w:rsidR="00540FBB" w:rsidRPr="008473A6" w:rsidRDefault="00540FBB" w:rsidP="008473A6">
      <w:pPr>
        <w:rPr>
          <w:rFonts w:ascii="Calibri" w:hAnsi="Calibri" w:cs="Calibri"/>
          <w:sz w:val="24"/>
          <w:szCs w:val="24"/>
        </w:rPr>
      </w:pPr>
    </w:p>
    <w:p w:rsidR="00540FBB" w:rsidRDefault="00540FBB" w:rsidP="00F15CA0">
      <w:pPr>
        <w:rPr>
          <w:rFonts w:ascii="Calibri" w:hAnsi="Calibri" w:cs="Calibri"/>
          <w:sz w:val="24"/>
          <w:szCs w:val="24"/>
          <w:u w:val="single"/>
        </w:rPr>
      </w:pPr>
    </w:p>
    <w:p w:rsidR="00540FBB" w:rsidRPr="00654208" w:rsidRDefault="00540FBB">
      <w:pPr>
        <w:ind w:left="708" w:hanging="127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ZÁVĚR:</w:t>
      </w:r>
      <w:r>
        <w:rPr>
          <w:rFonts w:ascii="Calibri" w:hAnsi="Calibri" w:cs="Calibri"/>
          <w:b/>
          <w:sz w:val="24"/>
          <w:szCs w:val="24"/>
        </w:rPr>
        <w:tab/>
      </w:r>
      <w:r w:rsidR="008473A6">
        <w:rPr>
          <w:rFonts w:ascii="Calibri" w:hAnsi="Calibri" w:cs="Calibri"/>
          <w:sz w:val="24"/>
          <w:szCs w:val="24"/>
        </w:rPr>
        <w:t xml:space="preserve">V rámci měření jsem si </w:t>
      </w:r>
      <w:proofErr w:type="gramStart"/>
      <w:r w:rsidR="008473A6">
        <w:rPr>
          <w:rFonts w:ascii="Calibri" w:hAnsi="Calibri" w:cs="Calibri"/>
          <w:sz w:val="24"/>
          <w:szCs w:val="24"/>
        </w:rPr>
        <w:t>vyzkoušel</w:t>
      </w:r>
      <w:proofErr w:type="gramEnd"/>
      <w:r w:rsidR="008473A6">
        <w:rPr>
          <w:rFonts w:ascii="Calibri" w:hAnsi="Calibri" w:cs="Calibri"/>
          <w:sz w:val="24"/>
          <w:szCs w:val="24"/>
        </w:rPr>
        <w:t xml:space="preserve"> jak se kontroluje správnost měření voltmetru a ampérmetru. Zjistil jsem, že školní voltmetr a ampérmetr je v uvedené toleranci. Měření nám ovšem znepříjemnily reostaty, které nejsou v nejlepší kondici, chvílemi se nám tedy měnil odpor což zapříčinilo méně přesné měření. </w:t>
      </w:r>
    </w:p>
    <w:p w:rsidR="00540FBB" w:rsidRPr="00654208" w:rsidRDefault="00540FBB">
      <w:pPr>
        <w:ind w:left="-567"/>
        <w:rPr>
          <w:sz w:val="24"/>
          <w:szCs w:val="24"/>
        </w:rPr>
      </w:pPr>
    </w:p>
    <w:sectPr w:rsidR="00540FBB" w:rsidRPr="00654208">
      <w:footnotePr>
        <w:pos w:val="beneathText"/>
      </w:footnotePr>
      <w:pgSz w:w="11906" w:h="16838"/>
      <w:pgMar w:top="851" w:right="1417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093" w:rsidRDefault="002B7093" w:rsidP="00FD73A7">
      <w:r>
        <w:separator/>
      </w:r>
    </w:p>
  </w:endnote>
  <w:endnote w:type="continuationSeparator" w:id="0">
    <w:p w:rsidR="002B7093" w:rsidRDefault="002B7093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093" w:rsidRDefault="002B7093" w:rsidP="00FD73A7">
      <w:r>
        <w:separator/>
      </w:r>
    </w:p>
  </w:footnote>
  <w:footnote w:type="continuationSeparator" w:id="0">
    <w:p w:rsidR="002B7093" w:rsidRDefault="002B7093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64CC1"/>
    <w:rsid w:val="000F29FC"/>
    <w:rsid w:val="0018125F"/>
    <w:rsid w:val="0019645B"/>
    <w:rsid w:val="001E4AB3"/>
    <w:rsid w:val="001F1F6A"/>
    <w:rsid w:val="002A5BF1"/>
    <w:rsid w:val="002B7093"/>
    <w:rsid w:val="00355FBF"/>
    <w:rsid w:val="00373FBD"/>
    <w:rsid w:val="003A5870"/>
    <w:rsid w:val="003B1371"/>
    <w:rsid w:val="00455A41"/>
    <w:rsid w:val="00477848"/>
    <w:rsid w:val="00523D0A"/>
    <w:rsid w:val="00540FBB"/>
    <w:rsid w:val="00567BE8"/>
    <w:rsid w:val="00596710"/>
    <w:rsid w:val="005A1917"/>
    <w:rsid w:val="00654208"/>
    <w:rsid w:val="00657824"/>
    <w:rsid w:val="006650F5"/>
    <w:rsid w:val="007164BB"/>
    <w:rsid w:val="007661B6"/>
    <w:rsid w:val="00840898"/>
    <w:rsid w:val="00841405"/>
    <w:rsid w:val="008473A6"/>
    <w:rsid w:val="00873EE4"/>
    <w:rsid w:val="008A499B"/>
    <w:rsid w:val="008D1C3E"/>
    <w:rsid w:val="00902323"/>
    <w:rsid w:val="00A03FF1"/>
    <w:rsid w:val="00A94162"/>
    <w:rsid w:val="00C0600F"/>
    <w:rsid w:val="00C06BDC"/>
    <w:rsid w:val="00C579AC"/>
    <w:rsid w:val="00C91355"/>
    <w:rsid w:val="00CA217C"/>
    <w:rsid w:val="00CE277A"/>
    <w:rsid w:val="00D55509"/>
    <w:rsid w:val="00D91089"/>
    <w:rsid w:val="00E22029"/>
    <w:rsid w:val="00E3605C"/>
    <w:rsid w:val="00F11CA3"/>
    <w:rsid w:val="00F15CA0"/>
    <w:rsid w:val="00F71C47"/>
    <w:rsid w:val="00F97B49"/>
    <w:rsid w:val="00FA5012"/>
    <w:rsid w:val="00F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23FA9E9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hkola\EL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hkola\EL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Chyba</a:t>
            </a:r>
            <a:r>
              <a:rPr lang="cs-CZ" baseline="0"/>
              <a:t> voltmetru</a:t>
            </a:r>
            <a:endParaRPr lang="en-US"/>
          </a:p>
        </c:rich>
      </c:tx>
      <c:overlay val="0"/>
      <c:spPr>
        <a:solidFill>
          <a:schemeClr val="bg1"/>
        </a:solidFill>
        <a:ln>
          <a:solidFill>
            <a:schemeClr val="bg1">
              <a:alpha val="99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9"/>
            <c:spPr>
              <a:noFill/>
              <a:ln w="12700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List1!$E$7:$E$18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List1!$K$7:$K$18</c:f>
              <c:numCache>
                <c:formatCode>_-* #,##0.000\ _K_č_-;\-* #,##0.000\ _K_č_-;_-* "-"???\ _K_č_-;_-@_-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2.5000000000000001E-2</c:v>
                </c:pt>
                <c:pt idx="3">
                  <c:v>2.5000000000000001E-2</c:v>
                </c:pt>
                <c:pt idx="4">
                  <c:v>0.05</c:v>
                </c:pt>
                <c:pt idx="5">
                  <c:v>7.4999999999999997E-2</c:v>
                </c:pt>
                <c:pt idx="6">
                  <c:v>0.1</c:v>
                </c:pt>
                <c:pt idx="7">
                  <c:v>0.1</c:v>
                </c:pt>
                <c:pt idx="8">
                  <c:v>0.125</c:v>
                </c:pt>
                <c:pt idx="9">
                  <c:v>0.1</c:v>
                </c:pt>
                <c:pt idx="10">
                  <c:v>7.4999999999999997E-2</c:v>
                </c:pt>
                <c:pt idx="11">
                  <c:v>0.05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C4-4ED3-81F0-6852CCB38C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465520"/>
        <c:axId val="459465848"/>
      </c:scatterChart>
      <c:valAx>
        <c:axId val="459465520"/>
        <c:scaling>
          <c:orientation val="minMax"/>
          <c:max val="12"/>
          <c:min val="1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U[V]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91767235345581799"/>
              <c:y val="0.879698891805191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465848"/>
        <c:crossesAt val="0"/>
        <c:crossBetween val="midCat"/>
        <c:majorUnit val="1"/>
      </c:valAx>
      <c:valAx>
        <c:axId val="459465848"/>
        <c:scaling>
          <c:orientation val="minMax"/>
          <c:max val="0.125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K[V]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9.166666666666666E-2"/>
              <c:y val="7.932086614173228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-* #,##0.000\ _K_č_-;\-* #,##0.000\ _K_č_-;_-* &quot;-&quot;???\ _K_č_-;_-@_-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465520"/>
        <c:crossesAt val="1"/>
        <c:crossBetween val="midCat"/>
        <c:majorUnit val="2.5000000000000005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600" b="1"/>
              <a:t>Chyba</a:t>
            </a:r>
            <a:r>
              <a:rPr lang="cs-CZ" sz="1600" b="1" baseline="0"/>
              <a:t> ampérmetru</a:t>
            </a:r>
            <a:endParaRPr lang="en-US" sz="1600" b="1"/>
          </a:p>
        </c:rich>
      </c:tx>
      <c:layout>
        <c:manualLayout>
          <c:xMode val="edge"/>
          <c:yMode val="edge"/>
          <c:x val="0.310819335083114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plus"/>
            <c:size val="9"/>
            <c:spPr>
              <a:noFill/>
              <a:ln w="12700">
                <a:solidFill>
                  <a:schemeClr val="tx1"/>
                </a:solidFill>
              </a:ln>
              <a:effectLst/>
            </c:spPr>
          </c:marker>
          <c:xVal>
            <c:numRef>
              <c:f>List1!$E$22:$E$33</c:f>
              <c:numCache>
                <c:formatCode>General</c:formatCode>
                <c:ptCount val="12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</c:numCache>
            </c:numRef>
          </c:xVal>
          <c:yVal>
            <c:numRef>
              <c:f>List1!$K$22:$K$33</c:f>
              <c:numCache>
                <c:formatCode>_-* #,##0.000\ _K_č_-;\-* #,##0.000\ _K_č_-;_-* "-"???\ _K_č_-;_-@_-</c:formatCode>
                <c:ptCount val="12"/>
                <c:pt idx="0">
                  <c:v>0.25</c:v>
                </c:pt>
                <c:pt idx="1">
                  <c:v>-0.25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0.25</c:v>
                </c:pt>
                <c:pt idx="7">
                  <c:v>0</c:v>
                </c:pt>
                <c:pt idx="8">
                  <c:v>0</c:v>
                </c:pt>
                <c:pt idx="9">
                  <c:v>0.5</c:v>
                </c:pt>
                <c:pt idx="10">
                  <c:v>0</c:v>
                </c:pt>
                <c:pt idx="11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2A-4961-BF26-C6FE59F522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9827880"/>
        <c:axId val="509823616"/>
      </c:scatterChart>
      <c:valAx>
        <c:axId val="509827880"/>
        <c:scaling>
          <c:orientation val="minMax"/>
          <c:max val="12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I[mA]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87842957130358701"/>
              <c:y val="0.73516185476815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solidFill>
            <a:schemeClr val="bg1"/>
          </a:solidFill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823616"/>
        <c:crosses val="autoZero"/>
        <c:crossBetween val="midCat"/>
        <c:majorUnit val="10"/>
      </c:valAx>
      <c:valAx>
        <c:axId val="509823616"/>
        <c:scaling>
          <c:orientation val="minMax"/>
          <c:max val="0.5"/>
          <c:min val="-0.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K[mA]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10833333333333332"/>
              <c:y val="9.311315252260134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-* #,##0.000\ _K_č_-;\-* #,##0.000\ _K_č_-;_-* &quot;-&quot;???\ _K_č_-;_-@_-" sourceLinked="1"/>
        <c:majorTickMark val="none"/>
        <c:minorTickMark val="out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827880"/>
        <c:crosses val="autoZero"/>
        <c:crossBetween val="midCat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55F59-DEFA-4D99-8437-EA5682CE6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 </cp:lastModifiedBy>
  <cp:revision>2</cp:revision>
  <cp:lastPrinted>2018-10-09T15:20:00Z</cp:lastPrinted>
  <dcterms:created xsi:type="dcterms:W3CDTF">2018-10-18T21:20:00Z</dcterms:created>
  <dcterms:modified xsi:type="dcterms:W3CDTF">2018-10-18T21:20:00Z</dcterms:modified>
</cp:coreProperties>
</file>