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EC4927" w:rsidP="00382164">
            <w:pPr>
              <w:jc w:val="center"/>
            </w:pPr>
            <w:r>
              <w:rPr>
                <w:sz w:val="36"/>
                <w:szCs w:val="36"/>
              </w:rPr>
              <w:t>18</w:t>
            </w:r>
            <w:r w:rsidR="00382164">
              <w:rPr>
                <w:sz w:val="36"/>
                <w:szCs w:val="36"/>
              </w:rPr>
              <w:t>.1</w:t>
            </w:r>
            <w:r w:rsidR="00E83AF7">
              <w:rPr>
                <w:sz w:val="36"/>
                <w:szCs w:val="36"/>
              </w:rPr>
              <w:t>2</w:t>
            </w:r>
            <w:r w:rsidR="00382164">
              <w:rPr>
                <w:sz w:val="36"/>
                <w:szCs w:val="36"/>
              </w:rPr>
              <w:t>.2019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</w:t>
            </w:r>
            <w:r w:rsidR="00DD299D">
              <w:t>4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EC4927">
            <w:pPr>
              <w:pStyle w:val="Nadpis2"/>
            </w:pPr>
            <w:r>
              <w:t>13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370911" w:rsidRDefault="00EC4927" w:rsidP="00370911">
            <w:pPr>
              <w:pStyle w:val="Nadpis2"/>
              <w:ind w:left="215" w:hanging="142"/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M</w:t>
            </w:r>
            <w:r w:rsidR="00537BA2">
              <w:rPr>
                <w:sz w:val="32"/>
                <w:szCs w:val="32"/>
              </w:rPr>
              <w:t>ODEL OHMMETRU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37BA2" w:rsidRPr="00BF4D89" w:rsidRDefault="00540FBB" w:rsidP="00537BA2">
      <w:pPr>
        <w:pStyle w:val="Default"/>
        <w:ind w:hanging="284"/>
      </w:pPr>
      <w:r w:rsidRPr="00911738">
        <w:rPr>
          <w:rFonts w:ascii="Calibri" w:hAnsi="Calibri" w:cs="Calibri"/>
          <w:b/>
          <w:u w:val="single"/>
        </w:rPr>
        <w:t>ZADÁNÍ:</w:t>
      </w:r>
      <w:r w:rsidR="00537BA2">
        <w:rPr>
          <w:rFonts w:ascii="Calibri" w:hAnsi="Calibri" w:cs="Calibri"/>
        </w:rPr>
        <w:t xml:space="preserve"> </w:t>
      </w:r>
      <w:r w:rsidR="00537BA2">
        <w:rPr>
          <w:rFonts w:ascii="TimesNewRoman" w:hAnsi="TimesNewRoman" w:cs="TimesNewRoman"/>
        </w:rPr>
        <w:t xml:space="preserve">Vytvořte model ohmmetru o dvou rozsazích, kde volba rozsahu probíhá automaticky. </w:t>
      </w:r>
    </w:p>
    <w:p w:rsidR="002249B8" w:rsidRDefault="002249B8" w:rsidP="00D24E0A">
      <w:pPr>
        <w:ind w:left="567" w:hanging="851"/>
        <w:rPr>
          <w:rFonts w:ascii="Calibri" w:hAnsi="Calibri" w:cs="Calibri"/>
          <w:sz w:val="24"/>
        </w:rPr>
      </w:pPr>
    </w:p>
    <w:p w:rsidR="004F5F87" w:rsidRPr="0011186A" w:rsidRDefault="004F5F87" w:rsidP="002249B8">
      <w:pPr>
        <w:ind w:left="709" w:hanging="993"/>
        <w:rPr>
          <w:rFonts w:ascii="Calibri" w:hAnsi="Calibri" w:cs="Calibri"/>
          <w:sz w:val="24"/>
        </w:rPr>
      </w:pPr>
    </w:p>
    <w:p w:rsidR="00FB6B10" w:rsidRDefault="008D55C6" w:rsidP="00BD77D1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</w:t>
      </w:r>
      <w:r w:rsidR="007B38B5">
        <w:rPr>
          <w:rFonts w:ascii="Calibri" w:hAnsi="Calibri" w:cs="Calibri"/>
          <w:b/>
          <w:sz w:val="24"/>
          <w:u w:val="single"/>
        </w:rPr>
        <w:t>:</w:t>
      </w:r>
      <w:r w:rsidR="00DD466C">
        <w:rPr>
          <w:rFonts w:ascii="Calibri" w:hAnsi="Calibri" w:cs="Calibri"/>
          <w:bCs/>
          <w:sz w:val="24"/>
        </w:rPr>
        <w:t xml:space="preserve">  </w:t>
      </w:r>
    </w:p>
    <w:p w:rsidR="008E6D4E" w:rsidRPr="001C5EDC" w:rsidRDefault="00EF3724" w:rsidP="00EF3724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w:drawing>
          <wp:inline distT="0" distB="0" distL="0" distR="0">
            <wp:extent cx="4229100" cy="22174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78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978"/>
        <w:gridCol w:w="1275"/>
        <w:gridCol w:w="3969"/>
        <w:gridCol w:w="1560"/>
      </w:tblGrid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AD19B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235D8" w:rsidRDefault="00AD19B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="00E24370" w:rsidRPr="00E2437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  <w:r w:rsidR="003C0F51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AD19B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15V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/1A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AD19B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1027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A6682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Referenční zdroj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A6682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00A6682E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A6682E" w:rsidP="00D06A1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In: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15V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; Out: 10V nebo 1V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A6682E" w:rsidP="00FA040E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8509F1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A6682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Měřicí ústředna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C0F5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MÚ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7B7F40" w:rsidRDefault="003C0F5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Agilent </w:t>
            </w:r>
            <w:proofErr w:type="gramStart"/>
            <w:r w:rsidR="009B7B8A">
              <w:rPr>
                <w:rFonts w:ascii="Calibri" w:eastAsia="Calibri" w:hAnsi="Calibri" w:cs="Calibri"/>
                <w:sz w:val="24"/>
                <w:szCs w:val="24"/>
              </w:rPr>
              <w:t>3497A</w:t>
            </w:r>
            <w:proofErr w:type="gram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3F1C28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106</w:t>
            </w:r>
          </w:p>
        </w:tc>
      </w:tr>
      <w:tr w:rsidR="00A6682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Default="00A6682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Switch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Default="009B75BD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9B75B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Pr="009B75BD" w:rsidRDefault="009B75BD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HP34903A-20; I</w:t>
            </w:r>
            <w:r w:rsidRPr="009B75B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MAX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=0,3A/Ch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82E" w:rsidRDefault="003F1C28" w:rsidP="003F1C28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A6682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Default="00A6682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Multiplexer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Default="005F457D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Mux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Pr="007B7F40" w:rsidRDefault="005F457D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HP34901A-20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82E" w:rsidRDefault="003F1C28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LE3 672</w:t>
            </w:r>
          </w:p>
        </w:tc>
      </w:tr>
      <w:tr w:rsidR="00FA04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040E" w:rsidRDefault="00FA040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Operační zesilovač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040E" w:rsidRDefault="00FA040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040E" w:rsidRPr="007B7F40" w:rsidRDefault="00FA040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MA741CN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40E" w:rsidRDefault="00FA040E" w:rsidP="00FA040E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A6682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Default="00A6682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Default="00FA040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FA040E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Pr="007B7F40" w:rsidRDefault="00FA040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0 - </w:t>
            </w:r>
            <w:r w:rsidRPr="00FA040E">
              <w:rPr>
                <w:rFonts w:ascii="Calibri" w:eastAsia="Calibri" w:hAnsi="Calibri" w:cs="Calibri"/>
                <w:sz w:val="24"/>
                <w:szCs w:val="24"/>
              </w:rPr>
              <w:t>11111111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82E" w:rsidRDefault="001761B2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5058</w:t>
            </w:r>
          </w:p>
        </w:tc>
      </w:tr>
      <w:tr w:rsidR="00A6682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Default="00A6682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Default="00FA040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FA040E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682E" w:rsidRPr="007B7F40" w:rsidRDefault="00FA040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0 - </w:t>
            </w:r>
            <w:r w:rsidRPr="00FA040E">
              <w:rPr>
                <w:rFonts w:ascii="Calibri" w:eastAsia="Calibri" w:hAnsi="Calibri" w:cs="Calibri"/>
                <w:sz w:val="24"/>
                <w:szCs w:val="24"/>
              </w:rPr>
              <w:t>11111111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82E" w:rsidRDefault="001761B2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5057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A6682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Sada odporů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6E71F9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FA040E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Pr="006E71F9" w:rsidRDefault="006E71F9" w:rsidP="006E71F9">
            <w:pPr>
              <w:tabs>
                <w:tab w:val="left" w:pos="348"/>
              </w:tabs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390Ω – 100kΩ; P</w:t>
            </w:r>
            <w:r w:rsidRPr="006E71F9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MAX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2W</w:t>
            </w:r>
            <w:proofErr w:type="gram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1761B2" w:rsidP="00FA040E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:rsidR="007A7C47" w:rsidRDefault="007A7C47" w:rsidP="008E6D4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555BF3" w:rsidRDefault="00555BF3" w:rsidP="005072A0">
      <w:pPr>
        <w:ind w:left="-284"/>
        <w:rPr>
          <w:rFonts w:ascii="Calibri" w:hAnsi="Calibri" w:cs="Calibri"/>
          <w:b/>
          <w:sz w:val="24"/>
          <w:szCs w:val="24"/>
          <w:u w:val="single"/>
        </w:rPr>
      </w:pPr>
    </w:p>
    <w:p w:rsidR="00555BF3" w:rsidRDefault="00555BF3" w:rsidP="00555BF3">
      <w:pPr>
        <w:ind w:left="-284"/>
        <w:rPr>
          <w:rFonts w:ascii="Calibri" w:hAnsi="Calibri" w:cs="Calibri"/>
          <w:sz w:val="24"/>
          <w:szCs w:val="24"/>
        </w:rPr>
      </w:pPr>
      <w:r w:rsidRPr="002B2B03">
        <w:rPr>
          <w:rFonts w:ascii="Calibri" w:hAnsi="Calibri" w:cs="Calibri"/>
          <w:b/>
          <w:sz w:val="24"/>
          <w:szCs w:val="24"/>
          <w:u w:val="single"/>
        </w:rPr>
        <w:t>TEORIE</w:t>
      </w:r>
      <w:r w:rsidRPr="002B2B03">
        <w:rPr>
          <w:rFonts w:ascii="Calibri" w:hAnsi="Calibri" w:cs="Calibri"/>
          <w:sz w:val="24"/>
          <w:szCs w:val="24"/>
        </w:rPr>
        <w:t>:</w:t>
      </w:r>
    </w:p>
    <w:p w:rsidR="00555BF3" w:rsidRDefault="00555BF3" w:rsidP="00555BF3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Základem je převodník R/U s referenčním</w:t>
      </w:r>
      <w:r w:rsidRPr="002B2B0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napětím </w:t>
      </w:r>
      <w:proofErr w:type="gramStart"/>
      <w:r>
        <w:rPr>
          <w:rFonts w:ascii="Calibri" w:hAnsi="Calibri" w:cs="Calibri"/>
          <w:sz w:val="24"/>
          <w:szCs w:val="24"/>
        </w:rPr>
        <w:t>10V</w:t>
      </w:r>
      <w:proofErr w:type="gramEnd"/>
      <w:r>
        <w:rPr>
          <w:rFonts w:ascii="Calibri" w:hAnsi="Calibri" w:cs="Calibri"/>
          <w:sz w:val="24"/>
          <w:szCs w:val="24"/>
        </w:rPr>
        <w:t xml:space="preserve"> a převody 1V na 1kΩ a 1V na 10kΩ, které se nastavují automaticky pomocí přepínače číslo 1 umístěného ve slotu 200 měřící ústředny. Výstupní napětí převodníku přivedené na kanál analogového multiplexeru umístěného ve slotu 300 je měřeno digitálním multimetrem měřící ústředny.</w:t>
      </w:r>
    </w:p>
    <w:p w:rsidR="00555BF3" w:rsidRDefault="00555BF3" w:rsidP="00555BF3">
      <w:pPr>
        <w:ind w:left="-284"/>
        <w:rPr>
          <w:rFonts w:ascii="Calibri" w:hAnsi="Calibri" w:cs="Calibri"/>
          <w:sz w:val="24"/>
          <w:szCs w:val="24"/>
        </w:rPr>
      </w:pPr>
    </w:p>
    <w:p w:rsidR="00555BF3" w:rsidRDefault="00555BF3" w:rsidP="00555BF3">
      <w:pPr>
        <w:ind w:left="-284"/>
        <w:rPr>
          <w:rFonts w:ascii="Cambria Math" w:hAnsi="Cambria Math" w:cs="Cambria Math"/>
        </w:rPr>
      </w:pPr>
      <w:r>
        <w:rPr>
          <w:rFonts w:ascii="Calibri" w:hAnsi="Calibri" w:cs="Calibri"/>
          <w:sz w:val="24"/>
          <w:szCs w:val="24"/>
        </w:rPr>
        <w:t>U</w:t>
      </w:r>
      <w:r w:rsidRPr="00417780">
        <w:rPr>
          <w:rFonts w:ascii="Calibri" w:hAnsi="Calibri" w:cs="Calibri"/>
          <w:sz w:val="24"/>
          <w:szCs w:val="24"/>
          <w:vertAlign w:val="subscript"/>
        </w:rPr>
        <w:t>CC</w:t>
      </w:r>
      <w:r w:rsidR="00417780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9630D8" w:rsidRPr="009630D8">
        <w:rPr>
          <w:rFonts w:ascii="Calibri" w:hAnsi="Calibri" w:cs="Calibri"/>
          <w:sz w:val="24"/>
          <w:szCs w:val="24"/>
        </w:rPr>
        <w:t>= ±</w:t>
      </w:r>
      <w:proofErr w:type="gramStart"/>
      <w:r w:rsidR="009630D8" w:rsidRPr="009630D8">
        <w:rPr>
          <w:rFonts w:ascii="Calibri" w:hAnsi="Calibri" w:cs="Calibri"/>
          <w:sz w:val="24"/>
          <w:szCs w:val="24"/>
        </w:rPr>
        <w:t>15V</w:t>
      </w:r>
      <w:proofErr w:type="gramEnd"/>
      <w:r w:rsidR="009630D8" w:rsidRPr="009630D8">
        <w:rPr>
          <w:rFonts w:ascii="Calibri" w:hAnsi="Calibri" w:cs="Calibri"/>
          <w:sz w:val="24"/>
          <w:szCs w:val="24"/>
        </w:rPr>
        <w:t xml:space="preserve"> =&gt; U</w:t>
      </w:r>
      <w:r w:rsidR="009630D8" w:rsidRPr="009630D8">
        <w:rPr>
          <w:rFonts w:ascii="Calibri" w:hAnsi="Calibri" w:cs="Calibri"/>
          <w:sz w:val="24"/>
          <w:szCs w:val="24"/>
          <w:vertAlign w:val="subscript"/>
        </w:rPr>
        <w:t>2SAT</w:t>
      </w:r>
      <w:r w:rsidR="009630D8">
        <w:rPr>
          <w:rFonts w:ascii="Calibri" w:hAnsi="Calibri" w:cs="Calibri"/>
          <w:sz w:val="24"/>
          <w:szCs w:val="24"/>
        </w:rPr>
        <w:t xml:space="preserve"> </w:t>
      </w:r>
      <w:r w:rsidR="009630D8" w:rsidRPr="009A4C28">
        <w:rPr>
          <w:rFonts w:ascii="Cambria Math" w:hAnsi="Cambria Math" w:cs="Cambria Math"/>
          <w:sz w:val="24"/>
          <w:szCs w:val="24"/>
        </w:rPr>
        <w:t>≐</w:t>
      </w:r>
      <w:r w:rsidR="009630D8" w:rsidRPr="009A4C28">
        <w:rPr>
          <w:rFonts w:ascii="Calibri" w:hAnsi="Calibri" w:cs="Calibri"/>
          <w:sz w:val="24"/>
          <w:szCs w:val="24"/>
        </w:rPr>
        <w:t xml:space="preserve"> 12V</w:t>
      </w:r>
    </w:p>
    <w:p w:rsidR="00E94E94" w:rsidRDefault="00E94E94" w:rsidP="00555BF3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D76B1C"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U</w:t>
      </w:r>
      <w:r w:rsidR="0040579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&gt;</w:t>
      </w:r>
      <w:proofErr w:type="gramEnd"/>
      <w:r w:rsidR="0040579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12V </w:t>
      </w:r>
      <w:r w:rsidR="00D76B1C">
        <w:rPr>
          <w:rFonts w:ascii="Calibri" w:hAnsi="Calibri" w:cs="Calibri"/>
          <w:sz w:val="24"/>
          <w:szCs w:val="24"/>
        </w:rPr>
        <w:tab/>
      </w:r>
      <w:r w:rsidR="00D76B1C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=&gt; INFINITY</w:t>
      </w:r>
      <w:r w:rsidR="0040579A">
        <w:rPr>
          <w:rFonts w:ascii="Calibri" w:hAnsi="Calibri" w:cs="Calibri"/>
          <w:sz w:val="24"/>
          <w:szCs w:val="24"/>
        </w:rPr>
        <w:tab/>
      </w:r>
      <w:r w:rsidR="0040579A">
        <w:rPr>
          <w:rFonts w:ascii="Calibri" w:hAnsi="Calibri" w:cs="Calibri"/>
          <w:sz w:val="24"/>
          <w:szCs w:val="24"/>
        </w:rPr>
        <w:tab/>
      </w:r>
      <w:r w:rsidR="0040579A">
        <w:rPr>
          <w:rFonts w:ascii="Calibri" w:hAnsi="Calibri" w:cs="Calibri"/>
          <w:sz w:val="24"/>
          <w:szCs w:val="24"/>
        </w:rPr>
        <w:tab/>
        <w:t>Větší než 120K</w:t>
      </w:r>
      <w:r w:rsidR="0040579A" w:rsidRPr="00D76B1C">
        <w:rPr>
          <w:rFonts w:ascii="Calibri" w:hAnsi="Calibri" w:cs="Calibri"/>
          <w:sz w:val="24"/>
          <w:szCs w:val="24"/>
        </w:rPr>
        <w:t>Ω</w:t>
      </w:r>
    </w:p>
    <w:p w:rsidR="00D76B1C" w:rsidRDefault="00E94E94" w:rsidP="00D76B1C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1V</w:t>
      </w:r>
      <w:r w:rsidR="00D76B1C" w:rsidRPr="00D76B1C">
        <w:rPr>
          <w:rFonts w:ascii="Cambria Math" w:hAnsi="Cambria Math" w:cs="Cambria Math"/>
          <w:sz w:val="24"/>
          <w:szCs w:val="24"/>
        </w:rPr>
        <w:t>≅</w:t>
      </w:r>
      <w:r w:rsidR="00D76B1C" w:rsidRPr="00D76B1C">
        <w:rPr>
          <w:rFonts w:ascii="Calibri" w:hAnsi="Calibri" w:cs="Calibri"/>
          <w:sz w:val="24"/>
          <w:szCs w:val="24"/>
        </w:rPr>
        <w:t>10kΩ</w:t>
      </w:r>
      <w:r w:rsidR="00D76B1C">
        <w:rPr>
          <w:rFonts w:ascii="Calibri" w:hAnsi="Calibri" w:cs="Calibri"/>
          <w:sz w:val="24"/>
          <w:szCs w:val="24"/>
        </w:rPr>
        <w:tab/>
      </w:r>
      <w:r w:rsidR="00D76B1C" w:rsidRPr="00D76B1C">
        <w:rPr>
          <w:rFonts w:ascii="Calibri" w:hAnsi="Calibri" w:cs="Calibri"/>
          <w:sz w:val="24"/>
          <w:szCs w:val="24"/>
        </w:rPr>
        <w:tab/>
        <w:t>1,2V</w:t>
      </w:r>
      <w:r w:rsidR="00D76B1C">
        <w:rPr>
          <w:rFonts w:ascii="Calibri" w:hAnsi="Calibri" w:cs="Calibri"/>
          <w:sz w:val="24"/>
          <w:szCs w:val="24"/>
        </w:rPr>
        <w:t xml:space="preserve"> </w:t>
      </w:r>
      <w:r w:rsidR="00D76B1C" w:rsidRPr="00D76B1C">
        <w:rPr>
          <w:rFonts w:ascii="Calibri" w:hAnsi="Calibri" w:cs="Calibri"/>
          <w:sz w:val="24"/>
          <w:szCs w:val="24"/>
        </w:rPr>
        <w:t>≤</w:t>
      </w:r>
      <w:r w:rsidR="00D76B1C">
        <w:rPr>
          <w:rFonts w:ascii="Calibri" w:hAnsi="Calibri" w:cs="Calibri"/>
          <w:sz w:val="24"/>
          <w:szCs w:val="24"/>
        </w:rPr>
        <w:t xml:space="preserve"> </w:t>
      </w:r>
      <w:r w:rsidR="00D76B1C" w:rsidRPr="00D76B1C">
        <w:rPr>
          <w:rFonts w:ascii="Calibri" w:hAnsi="Calibri" w:cs="Calibri"/>
          <w:sz w:val="24"/>
          <w:szCs w:val="24"/>
        </w:rPr>
        <w:t>U</w:t>
      </w:r>
      <w:r w:rsidR="00D76B1C">
        <w:rPr>
          <w:rFonts w:ascii="Calibri" w:hAnsi="Calibri" w:cs="Calibri"/>
          <w:sz w:val="24"/>
          <w:szCs w:val="24"/>
        </w:rPr>
        <w:t xml:space="preserve"> </w:t>
      </w:r>
      <w:r w:rsidR="00D76B1C" w:rsidRPr="00D76B1C">
        <w:rPr>
          <w:rFonts w:ascii="Calibri" w:hAnsi="Calibri" w:cs="Calibri"/>
          <w:sz w:val="24"/>
          <w:szCs w:val="24"/>
        </w:rPr>
        <w:t>≤</w:t>
      </w:r>
      <w:r w:rsidR="00D76B1C">
        <w:rPr>
          <w:rFonts w:ascii="Calibri" w:hAnsi="Calibri" w:cs="Calibri"/>
          <w:sz w:val="24"/>
          <w:szCs w:val="24"/>
        </w:rPr>
        <w:t xml:space="preserve"> </w:t>
      </w:r>
      <w:r w:rsidR="00D76B1C" w:rsidRPr="00D76B1C">
        <w:rPr>
          <w:rFonts w:ascii="Calibri" w:hAnsi="Calibri" w:cs="Calibri"/>
          <w:sz w:val="24"/>
          <w:szCs w:val="24"/>
        </w:rPr>
        <w:t>12V</w:t>
      </w:r>
      <w:r w:rsidR="00D76B1C">
        <w:rPr>
          <w:rFonts w:ascii="Calibri" w:hAnsi="Calibri" w:cs="Calibri"/>
          <w:sz w:val="24"/>
          <w:szCs w:val="24"/>
        </w:rPr>
        <w:t xml:space="preserve"> </w:t>
      </w:r>
      <w:r w:rsidR="00D76B1C">
        <w:rPr>
          <w:rFonts w:ascii="Calibri" w:hAnsi="Calibri" w:cs="Calibri"/>
          <w:sz w:val="24"/>
          <w:szCs w:val="24"/>
        </w:rPr>
        <w:tab/>
        <w:t xml:space="preserve">=&gt; R=U*10   </w:t>
      </w:r>
      <w:proofErr w:type="gramStart"/>
      <w:r w:rsidR="00D76B1C">
        <w:rPr>
          <w:rFonts w:ascii="Calibri" w:hAnsi="Calibri" w:cs="Calibri"/>
          <w:sz w:val="24"/>
          <w:szCs w:val="24"/>
        </w:rPr>
        <w:t xml:space="preserve">   [</w:t>
      </w:r>
      <w:proofErr w:type="spellStart"/>
      <w:proofErr w:type="gramEnd"/>
      <w:r w:rsidR="00D76B1C">
        <w:rPr>
          <w:rFonts w:ascii="Calibri" w:hAnsi="Calibri" w:cs="Calibri"/>
          <w:sz w:val="24"/>
          <w:szCs w:val="24"/>
        </w:rPr>
        <w:t>k</w:t>
      </w:r>
      <w:r w:rsidR="00D76B1C" w:rsidRPr="00D76B1C">
        <w:rPr>
          <w:rFonts w:ascii="Calibri" w:hAnsi="Calibri" w:cs="Calibri"/>
          <w:sz w:val="24"/>
          <w:szCs w:val="24"/>
        </w:rPr>
        <w:t>Ω</w:t>
      </w:r>
      <w:proofErr w:type="spellEnd"/>
      <w:r w:rsidR="00D76B1C">
        <w:rPr>
          <w:rFonts w:ascii="Calibri" w:hAnsi="Calibri" w:cs="Calibri"/>
          <w:sz w:val="24"/>
          <w:szCs w:val="24"/>
        </w:rPr>
        <w:t>]</w:t>
      </w:r>
      <w:r w:rsidR="00D76B1C">
        <w:rPr>
          <w:rFonts w:ascii="Calibri" w:hAnsi="Calibri" w:cs="Calibri"/>
          <w:sz w:val="24"/>
          <w:szCs w:val="24"/>
        </w:rPr>
        <w:tab/>
      </w:r>
      <w:r w:rsidR="00D76B1C">
        <w:rPr>
          <w:rFonts w:ascii="Calibri" w:hAnsi="Calibri" w:cs="Calibri"/>
          <w:sz w:val="24"/>
          <w:szCs w:val="24"/>
        </w:rPr>
        <w:tab/>
        <w:t>Převod pro 12k</w:t>
      </w:r>
      <w:r w:rsidR="00D76B1C" w:rsidRPr="00D76B1C">
        <w:rPr>
          <w:rFonts w:ascii="Calibri" w:hAnsi="Calibri" w:cs="Calibri"/>
          <w:sz w:val="24"/>
          <w:szCs w:val="24"/>
        </w:rPr>
        <w:t>Ω</w:t>
      </w:r>
      <w:r w:rsidR="00D76B1C">
        <w:rPr>
          <w:rFonts w:ascii="Calibri" w:hAnsi="Calibri" w:cs="Calibri"/>
          <w:sz w:val="24"/>
          <w:szCs w:val="24"/>
        </w:rPr>
        <w:t xml:space="preserve"> až 120k</w:t>
      </w:r>
      <w:r w:rsidR="00D76B1C" w:rsidRPr="00D76B1C">
        <w:rPr>
          <w:rFonts w:ascii="Calibri" w:hAnsi="Calibri" w:cs="Calibri"/>
          <w:sz w:val="24"/>
          <w:szCs w:val="24"/>
        </w:rPr>
        <w:t>Ω</w:t>
      </w:r>
    </w:p>
    <w:p w:rsidR="00D76B1C" w:rsidRDefault="00D76B1C" w:rsidP="00D76B1C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1V</w:t>
      </w:r>
      <w:r w:rsidRPr="00D76B1C">
        <w:rPr>
          <w:rFonts w:ascii="Cambria Math" w:hAnsi="Cambria Math" w:cs="Cambria Math"/>
          <w:sz w:val="24"/>
          <w:szCs w:val="24"/>
        </w:rPr>
        <w:t>≅</w:t>
      </w:r>
      <w:r w:rsidRPr="00D76B1C">
        <w:rPr>
          <w:rFonts w:ascii="Calibri" w:hAnsi="Calibri" w:cs="Calibri"/>
          <w:sz w:val="24"/>
          <w:szCs w:val="24"/>
        </w:rPr>
        <w:t>1kΩ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0,012V </w:t>
      </w:r>
      <w:r w:rsidRPr="00D76B1C">
        <w:rPr>
          <w:rFonts w:ascii="Calibri" w:hAnsi="Calibri" w:cs="Calibri"/>
          <w:sz w:val="24"/>
          <w:szCs w:val="24"/>
        </w:rPr>
        <w:t>≤</w:t>
      </w:r>
      <w:r>
        <w:rPr>
          <w:rFonts w:ascii="Calibri" w:hAnsi="Calibri" w:cs="Calibri"/>
          <w:sz w:val="24"/>
          <w:szCs w:val="24"/>
        </w:rPr>
        <w:t xml:space="preserve"> U </w:t>
      </w:r>
      <w:r w:rsidRPr="00D76B1C">
        <w:rPr>
          <w:rFonts w:ascii="Calibri" w:hAnsi="Calibri" w:cs="Calibri"/>
          <w:sz w:val="24"/>
          <w:szCs w:val="24"/>
        </w:rPr>
        <w:t>≤</w:t>
      </w:r>
      <w:r>
        <w:rPr>
          <w:rFonts w:ascii="Calibri" w:hAnsi="Calibri" w:cs="Calibri"/>
          <w:sz w:val="24"/>
          <w:szCs w:val="24"/>
        </w:rPr>
        <w:t xml:space="preserve"> 12V</w:t>
      </w:r>
      <w:r>
        <w:rPr>
          <w:rFonts w:ascii="Calibri" w:hAnsi="Calibri" w:cs="Calibri"/>
          <w:sz w:val="24"/>
          <w:szCs w:val="24"/>
        </w:rPr>
        <w:tab/>
        <w:t>=&gt; R=U*</w:t>
      </w:r>
      <w:proofErr w:type="gramStart"/>
      <w:r>
        <w:rPr>
          <w:rFonts w:ascii="Calibri" w:hAnsi="Calibri" w:cs="Calibri"/>
          <w:sz w:val="24"/>
          <w:szCs w:val="24"/>
        </w:rPr>
        <w:t>1000  [</w:t>
      </w:r>
      <w:proofErr w:type="gramEnd"/>
      <w:r w:rsidRPr="00D76B1C">
        <w:rPr>
          <w:rFonts w:ascii="Calibri" w:hAnsi="Calibri" w:cs="Calibri"/>
          <w:sz w:val="24"/>
          <w:szCs w:val="24"/>
        </w:rPr>
        <w:t>Ω</w:t>
      </w:r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Převod pro 12</w:t>
      </w:r>
      <w:r w:rsidRPr="00D76B1C">
        <w:rPr>
          <w:rFonts w:ascii="Calibri" w:hAnsi="Calibri" w:cs="Calibri"/>
          <w:sz w:val="24"/>
          <w:szCs w:val="24"/>
        </w:rPr>
        <w:t>Ω</w:t>
      </w:r>
      <w:r>
        <w:rPr>
          <w:rFonts w:ascii="Calibri" w:hAnsi="Calibri" w:cs="Calibri"/>
          <w:sz w:val="24"/>
          <w:szCs w:val="24"/>
        </w:rPr>
        <w:t xml:space="preserve"> až 12k</w:t>
      </w:r>
      <w:r w:rsidRPr="00D76B1C">
        <w:rPr>
          <w:rFonts w:ascii="Calibri" w:hAnsi="Calibri" w:cs="Calibri"/>
          <w:sz w:val="24"/>
          <w:szCs w:val="24"/>
        </w:rPr>
        <w:t>Ω</w:t>
      </w:r>
    </w:p>
    <w:p w:rsidR="0040579A" w:rsidRPr="00D76B1C" w:rsidRDefault="0040579A" w:rsidP="00D76B1C">
      <w:pPr>
        <w:ind w:left="-284"/>
        <w:rPr>
          <w:rFonts w:ascii="Cambria Math" w:hAnsi="Cambria Math" w:cs="Cambria Math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U </w:t>
      </w:r>
      <w:proofErr w:type="gramStart"/>
      <w:r>
        <w:rPr>
          <w:rFonts w:ascii="Calibri" w:hAnsi="Calibri" w:cs="Calibri"/>
          <w:sz w:val="24"/>
          <w:szCs w:val="24"/>
        </w:rPr>
        <w:t>&lt; 0,012</w:t>
      </w:r>
      <w:proofErr w:type="gramEnd"/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=&gt; ZERO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Menší než 12</w:t>
      </w:r>
      <w:r w:rsidRPr="00D76B1C">
        <w:rPr>
          <w:rFonts w:ascii="Calibri" w:hAnsi="Calibri" w:cs="Calibri"/>
          <w:sz w:val="24"/>
          <w:szCs w:val="24"/>
        </w:rPr>
        <w:t>Ω</w:t>
      </w:r>
    </w:p>
    <w:p w:rsidR="00555BF3" w:rsidRDefault="00555BF3" w:rsidP="004C727E">
      <w:pPr>
        <w:rPr>
          <w:rFonts w:ascii="Calibri" w:hAnsi="Calibri" w:cs="Calibri"/>
          <w:b/>
          <w:sz w:val="24"/>
          <w:szCs w:val="24"/>
          <w:u w:val="single"/>
        </w:rPr>
      </w:pPr>
    </w:p>
    <w:p w:rsidR="00A77C47" w:rsidRDefault="00A77C47" w:rsidP="005072A0">
      <w:pPr>
        <w:ind w:left="-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 xml:space="preserve">VÝVOJOVÝ DIAGRAM: </w:t>
      </w:r>
    </w:p>
    <w:p w:rsidR="00555BF3" w:rsidRDefault="00555BF3" w:rsidP="005072A0">
      <w:pPr>
        <w:ind w:left="-284"/>
        <w:rPr>
          <w:rFonts w:ascii="Calibri" w:hAnsi="Calibri" w:cs="Calibri"/>
          <w:b/>
          <w:sz w:val="24"/>
          <w:szCs w:val="24"/>
          <w:u w:val="single"/>
        </w:rPr>
      </w:pPr>
    </w:p>
    <w:p w:rsidR="00A77C47" w:rsidRDefault="00555BF3" w:rsidP="005072A0">
      <w:pPr>
        <w:ind w:left="-284"/>
        <w:rPr>
          <w:rFonts w:ascii="Calibri" w:hAnsi="Calibri" w:cs="Calibri"/>
          <w:b/>
          <w:sz w:val="24"/>
          <w:szCs w:val="24"/>
          <w:u w:val="single"/>
        </w:rPr>
      </w:pPr>
      <w:r w:rsidRPr="00555BF3"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>
            <wp:extent cx="4972050" cy="80200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M vývojá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47" w:rsidRDefault="00A77C47" w:rsidP="005072A0">
      <w:pPr>
        <w:ind w:left="-284"/>
        <w:rPr>
          <w:rFonts w:ascii="Calibri" w:hAnsi="Calibri" w:cs="Calibri"/>
          <w:b/>
          <w:sz w:val="24"/>
          <w:szCs w:val="24"/>
          <w:u w:val="single"/>
        </w:rPr>
      </w:pPr>
    </w:p>
    <w:p w:rsidR="00555BF3" w:rsidRPr="006879A3" w:rsidRDefault="00555BF3" w:rsidP="00075EC3">
      <w:pPr>
        <w:rPr>
          <w:rFonts w:ascii="Calibri" w:hAnsi="Calibri" w:cs="Calibri"/>
          <w:sz w:val="24"/>
          <w:szCs w:val="24"/>
        </w:rPr>
      </w:pPr>
    </w:p>
    <w:p w:rsidR="004C727E" w:rsidRDefault="004C727E" w:rsidP="00BD77D1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4C727E" w:rsidRDefault="004C727E" w:rsidP="00BD77D1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4C727E" w:rsidRDefault="004C727E" w:rsidP="00BD77D1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4C727E" w:rsidRDefault="004C727E" w:rsidP="00BD77D1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4C727E" w:rsidRDefault="004C727E" w:rsidP="00BD77D1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4C727E" w:rsidRDefault="00540FBB" w:rsidP="00BD77D1">
      <w:pPr>
        <w:ind w:left="-567" w:firstLine="283"/>
        <w:rPr>
          <w:rFonts w:ascii="Calibri" w:hAnsi="Calibri" w:cs="Calibri"/>
          <w:bCs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lastRenderedPageBreak/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  <w:r w:rsidR="00755BE3">
        <w:rPr>
          <w:rFonts w:ascii="Calibri" w:hAnsi="Calibri" w:cs="Calibri"/>
          <w:bCs/>
          <w:sz w:val="24"/>
          <w:szCs w:val="24"/>
        </w:rPr>
        <w:t xml:space="preserve"> </w:t>
      </w:r>
    </w:p>
    <w:p w:rsidR="004C727E" w:rsidRDefault="004C727E" w:rsidP="00BD77D1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1) Zapojit obvod dle schématu</w:t>
      </w:r>
    </w:p>
    <w:p w:rsidR="004C727E" w:rsidRDefault="004C727E" w:rsidP="00BD77D1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2) V programu Keysight VEE sestrojit program pro měření</w:t>
      </w:r>
    </w:p>
    <w:p w:rsidR="004C727E" w:rsidRDefault="004C727E" w:rsidP="00BD77D1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3) Spustit měření</w:t>
      </w:r>
    </w:p>
    <w:p w:rsidR="004F5F87" w:rsidRPr="00A8605C" w:rsidRDefault="004C727E" w:rsidP="00BD77D1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4) Zkontrolovat naměřené hodnoty, pokud neodpovídají zkontrolovat program a opravit ho.</w:t>
      </w:r>
      <w:r w:rsidR="00A8605C">
        <w:rPr>
          <w:rFonts w:ascii="Calibri" w:hAnsi="Calibri" w:cs="Calibri"/>
          <w:bCs/>
          <w:sz w:val="24"/>
          <w:szCs w:val="24"/>
        </w:rPr>
        <w:tab/>
      </w:r>
    </w:p>
    <w:p w:rsidR="006E018B" w:rsidRDefault="006E018B" w:rsidP="006E018B">
      <w:pPr>
        <w:rPr>
          <w:rFonts w:ascii="Calibri" w:hAnsi="Calibri" w:cs="Calibri"/>
          <w:b/>
          <w:sz w:val="24"/>
          <w:szCs w:val="24"/>
          <w:u w:val="single"/>
        </w:rPr>
      </w:pPr>
    </w:p>
    <w:p w:rsidR="005D690B" w:rsidRDefault="005D690B" w:rsidP="00A77C47">
      <w:pPr>
        <w:ind w:left="-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PROGRAM:</w:t>
      </w:r>
    </w:p>
    <w:p w:rsidR="001A661A" w:rsidRDefault="000714FE" w:rsidP="00A77C47">
      <w:pPr>
        <w:ind w:left="-284"/>
        <w:rPr>
          <w:rFonts w:ascii="Calibri" w:hAnsi="Calibri" w:cs="Calibri"/>
          <w:b/>
          <w:sz w:val="24"/>
          <w:szCs w:val="24"/>
          <w:u w:val="single"/>
        </w:rPr>
      </w:pPr>
      <w:r w:rsidRPr="000714FE"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>
            <wp:extent cx="6116955" cy="39274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FE" w:rsidRDefault="000714FE" w:rsidP="00A77C47">
      <w:pPr>
        <w:ind w:left="-284"/>
        <w:rPr>
          <w:rFonts w:ascii="Calibri" w:hAnsi="Calibri" w:cs="Calibri"/>
          <w:bCs/>
          <w:sz w:val="24"/>
          <w:szCs w:val="24"/>
        </w:rPr>
      </w:pPr>
    </w:p>
    <w:p w:rsidR="000714FE" w:rsidRPr="006C3EB9" w:rsidRDefault="000714FE" w:rsidP="000714FE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>1) Int16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– Konstanta k nastavení switche na převod</w:t>
      </w:r>
      <w:r w:rsidR="00DB5EB1" w:rsidRPr="006C3EB9">
        <w:rPr>
          <w:rFonts w:ascii="Calibri" w:hAnsi="Calibri" w:cs="Calibri"/>
          <w:bCs/>
          <w:sz w:val="22"/>
          <w:szCs w:val="22"/>
        </w:rPr>
        <w:t xml:space="preserve"> </w:t>
      </w:r>
      <w:proofErr w:type="gramStart"/>
      <w:r w:rsidR="00DB5EB1" w:rsidRPr="006C3EB9">
        <w:rPr>
          <w:rFonts w:ascii="Calibri" w:hAnsi="Calibri" w:cs="Calibri"/>
          <w:bCs/>
          <w:sz w:val="22"/>
          <w:szCs w:val="22"/>
        </w:rPr>
        <w:t>1V</w:t>
      </w:r>
      <w:proofErr w:type="gramEnd"/>
      <w:r w:rsidR="00DB5EB1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DB5EB1" w:rsidRPr="006C3EB9">
        <w:rPr>
          <w:rFonts w:ascii="Cambria Math" w:hAnsi="Cambria Math" w:cs="Cambria Math"/>
          <w:bCs/>
          <w:sz w:val="22"/>
          <w:szCs w:val="22"/>
        </w:rPr>
        <w:t>≅</w:t>
      </w:r>
      <w:r w:rsidR="00DB5EB1" w:rsidRPr="006C3EB9">
        <w:rPr>
          <w:rFonts w:ascii="Calibri" w:hAnsi="Calibri" w:cs="Calibri"/>
          <w:bCs/>
          <w:sz w:val="22"/>
          <w:szCs w:val="22"/>
        </w:rPr>
        <w:t xml:space="preserve"> 10kΩ</w:t>
      </w:r>
    </w:p>
    <w:p w:rsidR="000714FE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>2) To/</w:t>
      </w:r>
      <w:proofErr w:type="spellStart"/>
      <w:r w:rsidRPr="006C3EB9">
        <w:rPr>
          <w:rFonts w:ascii="Calibri" w:hAnsi="Calibri" w:cs="Calibri"/>
          <w:bCs/>
          <w:sz w:val="22"/>
          <w:szCs w:val="22"/>
        </w:rPr>
        <w:t>From</w:t>
      </w:r>
      <w:proofErr w:type="spellEnd"/>
      <w:r w:rsidRPr="006C3EB9">
        <w:rPr>
          <w:rFonts w:ascii="Calibri" w:hAnsi="Calibri" w:cs="Calibri"/>
          <w:bCs/>
          <w:sz w:val="22"/>
          <w:szCs w:val="22"/>
        </w:rPr>
        <w:t xml:space="preserve"> Ústředna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DB5EB1" w:rsidRPr="006C3EB9">
        <w:rPr>
          <w:rFonts w:ascii="Calibri" w:hAnsi="Calibri" w:cs="Calibri"/>
          <w:bCs/>
          <w:sz w:val="22"/>
          <w:szCs w:val="22"/>
        </w:rPr>
        <w:t>– Nastavení měřící ústředny</w:t>
      </w:r>
      <w:r w:rsidR="006956F4">
        <w:rPr>
          <w:rFonts w:ascii="Calibri" w:hAnsi="Calibri" w:cs="Calibri"/>
          <w:bCs/>
          <w:sz w:val="22"/>
          <w:szCs w:val="22"/>
        </w:rPr>
        <w:t xml:space="preserve"> </w:t>
      </w:r>
      <w:r w:rsidR="006956F4">
        <w:rPr>
          <w:rFonts w:ascii="Calibri" w:hAnsi="Calibri" w:cs="Calibri"/>
          <w:bCs/>
          <w:sz w:val="22"/>
          <w:szCs w:val="22"/>
        </w:rPr>
        <w:tab/>
        <w:t>- Kanál switche 201 (dle zapojení)</w:t>
      </w:r>
      <w:r w:rsidR="00792998">
        <w:rPr>
          <w:rFonts w:ascii="Calibri" w:hAnsi="Calibri" w:cs="Calibri"/>
          <w:bCs/>
          <w:sz w:val="22"/>
          <w:szCs w:val="22"/>
        </w:rPr>
        <w:t>, poloha dle konstanty</w:t>
      </w:r>
    </w:p>
    <w:p w:rsidR="006956F4" w:rsidRPr="006C3EB9" w:rsidRDefault="006956F4" w:rsidP="00A77C47">
      <w:pPr>
        <w:ind w:left="-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- Kanál multiplexeru 302 (dle zapojení)</w:t>
      </w:r>
    </w:p>
    <w:p w:rsidR="000714FE" w:rsidRPr="006C3EB9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 xml:space="preserve">3) </w:t>
      </w:r>
      <w:proofErr w:type="spellStart"/>
      <w:r w:rsidRPr="006C3EB9">
        <w:rPr>
          <w:rFonts w:ascii="Calibri" w:hAnsi="Calibri" w:cs="Calibri"/>
          <w:bCs/>
          <w:sz w:val="22"/>
          <w:szCs w:val="22"/>
        </w:rPr>
        <w:t>Formula</w:t>
      </w:r>
      <w:proofErr w:type="spellEnd"/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DB5EB1" w:rsidRPr="006C3EB9">
        <w:rPr>
          <w:rFonts w:ascii="Calibri" w:hAnsi="Calibri" w:cs="Calibri"/>
          <w:bCs/>
          <w:sz w:val="22"/>
          <w:szCs w:val="22"/>
        </w:rPr>
        <w:t xml:space="preserve">– Převod naměřených hodnot ústředny ze </w:t>
      </w:r>
      <w:proofErr w:type="spellStart"/>
      <w:r w:rsidR="00DB5EB1" w:rsidRPr="006C3EB9">
        <w:rPr>
          <w:rFonts w:ascii="Calibri" w:hAnsi="Calibri" w:cs="Calibri"/>
          <w:bCs/>
          <w:sz w:val="22"/>
          <w:szCs w:val="22"/>
        </w:rPr>
        <w:t>stringu</w:t>
      </w:r>
      <w:proofErr w:type="spellEnd"/>
      <w:r w:rsidR="00DB5EB1" w:rsidRPr="006C3EB9">
        <w:rPr>
          <w:rFonts w:ascii="Calibri" w:hAnsi="Calibri" w:cs="Calibri"/>
          <w:bCs/>
          <w:sz w:val="22"/>
          <w:szCs w:val="22"/>
        </w:rPr>
        <w:t xml:space="preserve"> na </w:t>
      </w:r>
      <w:r w:rsidR="00C74E09" w:rsidRPr="006C3EB9">
        <w:rPr>
          <w:rFonts w:ascii="Calibri" w:hAnsi="Calibri" w:cs="Calibri"/>
          <w:bCs/>
          <w:sz w:val="22"/>
          <w:szCs w:val="22"/>
        </w:rPr>
        <w:t>čísla</w:t>
      </w:r>
    </w:p>
    <w:p w:rsidR="000714FE" w:rsidRPr="006C3EB9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 xml:space="preserve">4) </w:t>
      </w:r>
      <w:proofErr w:type="spellStart"/>
      <w:r w:rsidRPr="006C3EB9">
        <w:rPr>
          <w:rFonts w:ascii="Calibri" w:hAnsi="Calibri" w:cs="Calibri"/>
          <w:bCs/>
          <w:sz w:val="22"/>
          <w:szCs w:val="22"/>
        </w:rPr>
        <w:t>If</w:t>
      </w:r>
      <w:proofErr w:type="spellEnd"/>
      <w:r w:rsidRPr="006C3EB9">
        <w:rPr>
          <w:rFonts w:ascii="Calibri" w:hAnsi="Calibri" w:cs="Calibri"/>
          <w:bCs/>
          <w:sz w:val="22"/>
          <w:szCs w:val="22"/>
        </w:rPr>
        <w:t>/</w:t>
      </w:r>
      <w:proofErr w:type="spellStart"/>
      <w:r w:rsidRPr="006C3EB9">
        <w:rPr>
          <w:rFonts w:ascii="Calibri" w:hAnsi="Calibri" w:cs="Calibri"/>
          <w:bCs/>
          <w:sz w:val="22"/>
          <w:szCs w:val="22"/>
        </w:rPr>
        <w:t>Then</w:t>
      </w:r>
      <w:proofErr w:type="spellEnd"/>
      <w:r w:rsidRPr="006C3EB9">
        <w:rPr>
          <w:rFonts w:ascii="Calibri" w:hAnsi="Calibri" w:cs="Calibri"/>
          <w:bCs/>
          <w:sz w:val="22"/>
          <w:szCs w:val="22"/>
        </w:rPr>
        <w:t>/Else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C74E09" w:rsidRPr="006C3EB9">
        <w:rPr>
          <w:rFonts w:ascii="Calibri" w:hAnsi="Calibri" w:cs="Calibri"/>
          <w:bCs/>
          <w:sz w:val="22"/>
          <w:szCs w:val="22"/>
        </w:rPr>
        <w:t xml:space="preserve">– Porovnávání naměřené hodnoty, když je naměřeno více než </w:t>
      </w:r>
      <w:proofErr w:type="gramStart"/>
      <w:r w:rsidR="00C74E09" w:rsidRPr="006C3EB9">
        <w:rPr>
          <w:rFonts w:ascii="Calibri" w:hAnsi="Calibri" w:cs="Calibri"/>
          <w:bCs/>
          <w:sz w:val="22"/>
          <w:szCs w:val="22"/>
        </w:rPr>
        <w:t>12V</w:t>
      </w:r>
      <w:proofErr w:type="gramEnd"/>
      <w:r w:rsidR="00C74E09" w:rsidRPr="006C3EB9">
        <w:rPr>
          <w:rFonts w:ascii="Calibri" w:hAnsi="Calibri" w:cs="Calibri"/>
          <w:bCs/>
          <w:sz w:val="22"/>
          <w:szCs w:val="22"/>
        </w:rPr>
        <w:t xml:space="preserve"> =&gt; INFINITY</w:t>
      </w:r>
    </w:p>
    <w:p w:rsidR="000714FE" w:rsidRPr="006C3EB9" w:rsidRDefault="000714FE" w:rsidP="000714FE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 xml:space="preserve">5) 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To </w:t>
      </w:r>
      <w:proofErr w:type="spellStart"/>
      <w:r w:rsidR="009A4C28" w:rsidRPr="006C3EB9">
        <w:rPr>
          <w:rFonts w:ascii="Calibri" w:hAnsi="Calibri" w:cs="Calibri"/>
          <w:bCs/>
          <w:sz w:val="22"/>
          <w:szCs w:val="22"/>
        </w:rPr>
        <w:t>String</w:t>
      </w:r>
      <w:proofErr w:type="spellEnd"/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C74E09" w:rsidRPr="006C3EB9">
        <w:rPr>
          <w:rFonts w:ascii="Calibri" w:hAnsi="Calibri" w:cs="Calibri"/>
          <w:bCs/>
          <w:sz w:val="22"/>
          <w:szCs w:val="22"/>
        </w:rPr>
        <w:t xml:space="preserve">– Pošle text Infinity do </w:t>
      </w:r>
      <w:proofErr w:type="spellStart"/>
      <w:r w:rsidR="00C74E09" w:rsidRPr="006C3EB9">
        <w:rPr>
          <w:rFonts w:ascii="Calibri" w:hAnsi="Calibri" w:cs="Calibri"/>
          <w:bCs/>
          <w:sz w:val="22"/>
          <w:szCs w:val="22"/>
        </w:rPr>
        <w:t>junction</w:t>
      </w:r>
      <w:proofErr w:type="spellEnd"/>
    </w:p>
    <w:p w:rsidR="000714FE" w:rsidRPr="006C3EB9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>6)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proofErr w:type="gramStart"/>
      <w:r w:rsidR="009A4C28" w:rsidRPr="006C3EB9">
        <w:rPr>
          <w:rFonts w:ascii="Calibri" w:hAnsi="Calibri" w:cs="Calibri"/>
          <w:bCs/>
          <w:sz w:val="22"/>
          <w:szCs w:val="22"/>
        </w:rPr>
        <w:t>Formula</w:t>
      </w:r>
      <w:proofErr w:type="spellEnd"/>
      <w:r w:rsidR="009A4C28" w:rsidRPr="006C3EB9">
        <w:rPr>
          <w:rFonts w:ascii="Calibri" w:hAnsi="Calibri" w:cs="Calibri"/>
          <w:bCs/>
          <w:sz w:val="22"/>
          <w:szCs w:val="22"/>
        </w:rPr>
        <w:t xml:space="preserve"> -</w:t>
      </w:r>
      <w:r w:rsidR="00C74E09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6C3EB9" w:rsidRPr="006C3EB9">
        <w:rPr>
          <w:rFonts w:ascii="Calibri" w:hAnsi="Calibri" w:cs="Calibri"/>
          <w:bCs/>
          <w:sz w:val="22"/>
          <w:szCs w:val="22"/>
        </w:rPr>
        <w:t>Výpočet</w:t>
      </w:r>
      <w:proofErr w:type="gramEnd"/>
      <w:r w:rsidR="006C3EB9" w:rsidRPr="006C3EB9">
        <w:rPr>
          <w:rFonts w:ascii="Calibri" w:hAnsi="Calibri" w:cs="Calibri"/>
          <w:bCs/>
          <w:sz w:val="22"/>
          <w:szCs w:val="22"/>
        </w:rPr>
        <w:t>: Naměřená hodnota * 10 [</w:t>
      </w:r>
      <w:proofErr w:type="spellStart"/>
      <w:r w:rsidR="006C3EB9" w:rsidRPr="006C3EB9">
        <w:rPr>
          <w:rFonts w:ascii="Calibri" w:hAnsi="Calibri" w:cs="Calibri"/>
          <w:bCs/>
          <w:sz w:val="22"/>
          <w:szCs w:val="22"/>
        </w:rPr>
        <w:t>k</w:t>
      </w:r>
      <w:r w:rsidR="006C3EB9" w:rsidRPr="006C3EB9">
        <w:rPr>
          <w:rFonts w:ascii="Calibri" w:hAnsi="Calibri" w:cs="Calibri"/>
          <w:bCs/>
          <w:sz w:val="22"/>
          <w:szCs w:val="22"/>
        </w:rPr>
        <w:t>Ω</w:t>
      </w:r>
      <w:proofErr w:type="spellEnd"/>
      <w:r w:rsidR="006C3EB9" w:rsidRPr="006C3EB9">
        <w:rPr>
          <w:rFonts w:ascii="Calibri" w:hAnsi="Calibri" w:cs="Calibri"/>
          <w:bCs/>
          <w:sz w:val="22"/>
          <w:szCs w:val="22"/>
        </w:rPr>
        <w:t>]</w:t>
      </w:r>
    </w:p>
    <w:p w:rsidR="000714FE" w:rsidRPr="006C3EB9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>7)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proofErr w:type="gramStart"/>
      <w:r w:rsidR="009A4C28" w:rsidRPr="006C3EB9">
        <w:rPr>
          <w:rFonts w:ascii="Calibri" w:hAnsi="Calibri" w:cs="Calibri"/>
          <w:bCs/>
          <w:sz w:val="22"/>
          <w:szCs w:val="22"/>
        </w:rPr>
        <w:t>Int16 -</w:t>
      </w:r>
      <w:r w:rsidR="00C74E09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C74E09" w:rsidRPr="006C3EB9">
        <w:rPr>
          <w:rFonts w:ascii="Calibri" w:hAnsi="Calibri" w:cs="Calibri"/>
          <w:bCs/>
          <w:sz w:val="22"/>
          <w:szCs w:val="22"/>
        </w:rPr>
        <w:t>Konstanta</w:t>
      </w:r>
      <w:proofErr w:type="gramEnd"/>
      <w:r w:rsidR="00C74E09" w:rsidRPr="006C3EB9">
        <w:rPr>
          <w:rFonts w:ascii="Calibri" w:hAnsi="Calibri" w:cs="Calibri"/>
          <w:bCs/>
          <w:sz w:val="22"/>
          <w:szCs w:val="22"/>
        </w:rPr>
        <w:t xml:space="preserve"> k nastavení switche na převod 1V </w:t>
      </w:r>
      <w:r w:rsidR="00C74E09" w:rsidRPr="006C3EB9">
        <w:rPr>
          <w:rFonts w:ascii="Cambria Math" w:hAnsi="Cambria Math" w:cs="Cambria Math"/>
          <w:bCs/>
          <w:sz w:val="22"/>
          <w:szCs w:val="22"/>
        </w:rPr>
        <w:t>≅</w:t>
      </w:r>
      <w:r w:rsidR="00C74E09" w:rsidRPr="006C3EB9">
        <w:rPr>
          <w:rFonts w:ascii="Calibri" w:hAnsi="Calibri" w:cs="Calibri"/>
          <w:bCs/>
          <w:sz w:val="22"/>
          <w:szCs w:val="22"/>
        </w:rPr>
        <w:t xml:space="preserve"> 1</w:t>
      </w:r>
      <w:r w:rsidR="00C74E09" w:rsidRPr="006C3EB9">
        <w:rPr>
          <w:rFonts w:ascii="Calibri" w:hAnsi="Calibri" w:cs="Calibri"/>
          <w:bCs/>
          <w:sz w:val="22"/>
          <w:szCs w:val="22"/>
        </w:rPr>
        <w:t>000</w:t>
      </w:r>
      <w:r w:rsidR="00C74E09" w:rsidRPr="006C3EB9">
        <w:rPr>
          <w:rFonts w:ascii="Calibri" w:hAnsi="Calibri" w:cs="Calibri"/>
          <w:bCs/>
          <w:sz w:val="22"/>
          <w:szCs w:val="22"/>
        </w:rPr>
        <w:t>Ω</w:t>
      </w:r>
    </w:p>
    <w:p w:rsidR="000714FE" w:rsidRPr="006C3EB9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>8)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To/</w:t>
      </w:r>
      <w:proofErr w:type="spellStart"/>
      <w:r w:rsidR="009A4C28" w:rsidRPr="006C3EB9">
        <w:rPr>
          <w:rFonts w:ascii="Calibri" w:hAnsi="Calibri" w:cs="Calibri"/>
          <w:bCs/>
          <w:sz w:val="22"/>
          <w:szCs w:val="22"/>
        </w:rPr>
        <w:t>From</w:t>
      </w:r>
      <w:proofErr w:type="spellEnd"/>
      <w:r w:rsidR="009A4C28" w:rsidRPr="006C3EB9">
        <w:rPr>
          <w:rFonts w:ascii="Calibri" w:hAnsi="Calibri" w:cs="Calibri"/>
          <w:bCs/>
          <w:sz w:val="22"/>
          <w:szCs w:val="22"/>
        </w:rPr>
        <w:t xml:space="preserve"> Ústředna </w:t>
      </w:r>
      <w:r w:rsidR="006C3EB9" w:rsidRPr="006C3EB9">
        <w:rPr>
          <w:rFonts w:ascii="Calibri" w:hAnsi="Calibri" w:cs="Calibri"/>
          <w:bCs/>
          <w:sz w:val="22"/>
          <w:szCs w:val="22"/>
        </w:rPr>
        <w:t>–</w:t>
      </w:r>
      <w:r w:rsidR="009B780D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6C3EB9" w:rsidRPr="006C3EB9">
        <w:rPr>
          <w:rFonts w:ascii="Calibri" w:hAnsi="Calibri" w:cs="Calibri"/>
          <w:bCs/>
          <w:sz w:val="22"/>
          <w:szCs w:val="22"/>
        </w:rPr>
        <w:t xml:space="preserve">Když není splněna podmínka 4 a 15 </w:t>
      </w:r>
      <w:proofErr w:type="gramStart"/>
      <w:r w:rsidR="006C3EB9" w:rsidRPr="006C3EB9">
        <w:rPr>
          <w:rFonts w:ascii="Calibri" w:hAnsi="Calibri" w:cs="Calibri"/>
          <w:bCs/>
          <w:sz w:val="22"/>
          <w:szCs w:val="22"/>
        </w:rPr>
        <w:t>=&gt;n</w:t>
      </w:r>
      <w:r w:rsidR="009B780D" w:rsidRPr="006C3EB9">
        <w:rPr>
          <w:rFonts w:ascii="Calibri" w:hAnsi="Calibri" w:cs="Calibri"/>
          <w:bCs/>
          <w:sz w:val="22"/>
          <w:szCs w:val="22"/>
        </w:rPr>
        <w:t>astavení</w:t>
      </w:r>
      <w:proofErr w:type="gramEnd"/>
      <w:r w:rsidR="009B780D" w:rsidRPr="006C3EB9">
        <w:rPr>
          <w:rFonts w:ascii="Calibri" w:hAnsi="Calibri" w:cs="Calibri"/>
          <w:bCs/>
          <w:sz w:val="22"/>
          <w:szCs w:val="22"/>
        </w:rPr>
        <w:t xml:space="preserve"> měřící ústředny</w:t>
      </w:r>
      <w:r w:rsidR="006C3EB9" w:rsidRPr="006C3EB9">
        <w:rPr>
          <w:rFonts w:ascii="Calibri" w:hAnsi="Calibri" w:cs="Calibri"/>
          <w:bCs/>
          <w:sz w:val="22"/>
          <w:szCs w:val="22"/>
        </w:rPr>
        <w:t xml:space="preserve"> na druhý převod </w:t>
      </w:r>
    </w:p>
    <w:p w:rsidR="000714FE" w:rsidRPr="006C3EB9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>9)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proofErr w:type="gramStart"/>
      <w:r w:rsidR="009A4C28" w:rsidRPr="006C3EB9">
        <w:rPr>
          <w:rFonts w:ascii="Calibri" w:hAnsi="Calibri" w:cs="Calibri"/>
          <w:bCs/>
          <w:sz w:val="22"/>
          <w:szCs w:val="22"/>
        </w:rPr>
        <w:t>Formula</w:t>
      </w:r>
      <w:proofErr w:type="spellEnd"/>
      <w:r w:rsidR="009A4C28" w:rsidRPr="006C3EB9">
        <w:rPr>
          <w:rFonts w:ascii="Calibri" w:hAnsi="Calibri" w:cs="Calibri"/>
          <w:bCs/>
          <w:sz w:val="22"/>
          <w:szCs w:val="22"/>
        </w:rPr>
        <w:t xml:space="preserve"> -</w:t>
      </w:r>
      <w:r w:rsidR="009B780D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9B780D" w:rsidRPr="006C3EB9">
        <w:rPr>
          <w:rFonts w:ascii="Calibri" w:hAnsi="Calibri" w:cs="Calibri"/>
          <w:bCs/>
          <w:sz w:val="22"/>
          <w:szCs w:val="22"/>
        </w:rPr>
        <w:t>Převod</w:t>
      </w:r>
      <w:proofErr w:type="gramEnd"/>
      <w:r w:rsidR="009B780D" w:rsidRPr="006C3EB9">
        <w:rPr>
          <w:rFonts w:ascii="Calibri" w:hAnsi="Calibri" w:cs="Calibri"/>
          <w:bCs/>
          <w:sz w:val="22"/>
          <w:szCs w:val="22"/>
        </w:rPr>
        <w:t xml:space="preserve"> naměřených hodnot ústředny ze </w:t>
      </w:r>
      <w:proofErr w:type="spellStart"/>
      <w:r w:rsidR="009B780D" w:rsidRPr="006C3EB9">
        <w:rPr>
          <w:rFonts w:ascii="Calibri" w:hAnsi="Calibri" w:cs="Calibri"/>
          <w:bCs/>
          <w:sz w:val="22"/>
          <w:szCs w:val="22"/>
        </w:rPr>
        <w:t>stringu</w:t>
      </w:r>
      <w:proofErr w:type="spellEnd"/>
      <w:r w:rsidR="009B780D" w:rsidRPr="006C3EB9">
        <w:rPr>
          <w:rFonts w:ascii="Calibri" w:hAnsi="Calibri" w:cs="Calibri"/>
          <w:bCs/>
          <w:sz w:val="22"/>
          <w:szCs w:val="22"/>
        </w:rPr>
        <w:t xml:space="preserve"> na čísla</w:t>
      </w:r>
    </w:p>
    <w:p w:rsidR="000714FE" w:rsidRPr="006C3EB9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>10)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9A4C28" w:rsidRPr="006C3EB9">
        <w:rPr>
          <w:rFonts w:ascii="Calibri" w:hAnsi="Calibri" w:cs="Calibri"/>
          <w:bCs/>
          <w:sz w:val="22"/>
          <w:szCs w:val="22"/>
        </w:rPr>
        <w:t>If</w:t>
      </w:r>
      <w:proofErr w:type="spellEnd"/>
      <w:r w:rsidR="009A4C28" w:rsidRPr="006C3EB9">
        <w:rPr>
          <w:rFonts w:ascii="Calibri" w:hAnsi="Calibri" w:cs="Calibri"/>
          <w:bCs/>
          <w:sz w:val="22"/>
          <w:szCs w:val="22"/>
        </w:rPr>
        <w:t>/</w:t>
      </w:r>
      <w:proofErr w:type="spellStart"/>
      <w:r w:rsidR="009A4C28" w:rsidRPr="006C3EB9">
        <w:rPr>
          <w:rFonts w:ascii="Calibri" w:hAnsi="Calibri" w:cs="Calibri"/>
          <w:bCs/>
          <w:sz w:val="22"/>
          <w:szCs w:val="22"/>
        </w:rPr>
        <w:t>Then</w:t>
      </w:r>
      <w:proofErr w:type="spellEnd"/>
      <w:r w:rsidR="009A4C28" w:rsidRPr="006C3EB9">
        <w:rPr>
          <w:rFonts w:ascii="Calibri" w:hAnsi="Calibri" w:cs="Calibri"/>
          <w:bCs/>
          <w:sz w:val="22"/>
          <w:szCs w:val="22"/>
        </w:rPr>
        <w:t>/</w:t>
      </w:r>
      <w:proofErr w:type="gramStart"/>
      <w:r w:rsidR="009A4C28" w:rsidRPr="006C3EB9">
        <w:rPr>
          <w:rFonts w:ascii="Calibri" w:hAnsi="Calibri" w:cs="Calibri"/>
          <w:bCs/>
          <w:sz w:val="22"/>
          <w:szCs w:val="22"/>
        </w:rPr>
        <w:t>Else -</w:t>
      </w:r>
      <w:r w:rsidR="009B780D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9B780D" w:rsidRPr="006C3EB9">
        <w:rPr>
          <w:rFonts w:ascii="Calibri" w:hAnsi="Calibri" w:cs="Calibri"/>
          <w:bCs/>
          <w:sz w:val="22"/>
          <w:szCs w:val="22"/>
        </w:rPr>
        <w:t>Porovnávání</w:t>
      </w:r>
      <w:proofErr w:type="gramEnd"/>
      <w:r w:rsidR="009B780D" w:rsidRPr="006C3EB9">
        <w:rPr>
          <w:rFonts w:ascii="Calibri" w:hAnsi="Calibri" w:cs="Calibri"/>
          <w:bCs/>
          <w:sz w:val="22"/>
          <w:szCs w:val="22"/>
        </w:rPr>
        <w:t xml:space="preserve"> naměřené hodnoty, když je naměřeno </w:t>
      </w:r>
      <w:r w:rsidR="006C3EB9" w:rsidRPr="006C3EB9">
        <w:rPr>
          <w:rFonts w:ascii="Calibri" w:hAnsi="Calibri" w:cs="Calibri"/>
          <w:bCs/>
          <w:sz w:val="22"/>
          <w:szCs w:val="22"/>
        </w:rPr>
        <w:t>více</w:t>
      </w:r>
      <w:r w:rsidR="009B780D" w:rsidRPr="006C3EB9">
        <w:rPr>
          <w:rFonts w:ascii="Calibri" w:hAnsi="Calibri" w:cs="Calibri"/>
          <w:bCs/>
          <w:sz w:val="22"/>
          <w:szCs w:val="22"/>
        </w:rPr>
        <w:t xml:space="preserve"> než </w:t>
      </w:r>
      <w:r w:rsidR="009B780D" w:rsidRPr="006C3EB9">
        <w:rPr>
          <w:rFonts w:ascii="Calibri" w:hAnsi="Calibri" w:cs="Calibri"/>
          <w:bCs/>
          <w:sz w:val="22"/>
          <w:szCs w:val="22"/>
        </w:rPr>
        <w:t>0,0</w:t>
      </w:r>
      <w:r w:rsidR="009B780D" w:rsidRPr="006C3EB9">
        <w:rPr>
          <w:rFonts w:ascii="Calibri" w:hAnsi="Calibri" w:cs="Calibri"/>
          <w:bCs/>
          <w:sz w:val="22"/>
          <w:szCs w:val="22"/>
        </w:rPr>
        <w:t>12V</w:t>
      </w:r>
      <w:r w:rsidR="009B780D" w:rsidRPr="006C3EB9">
        <w:rPr>
          <w:rFonts w:ascii="Calibri" w:hAnsi="Calibri" w:cs="Calibri"/>
          <w:bCs/>
          <w:sz w:val="22"/>
          <w:szCs w:val="22"/>
        </w:rPr>
        <w:t xml:space="preserve"> =&gt; Výpočet</w:t>
      </w:r>
    </w:p>
    <w:p w:rsidR="000714FE" w:rsidRPr="006C3EB9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>11)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9A4C28" w:rsidRPr="006C3EB9">
        <w:rPr>
          <w:rFonts w:ascii="Calibri" w:hAnsi="Calibri" w:cs="Calibri"/>
          <w:bCs/>
          <w:sz w:val="22"/>
          <w:szCs w:val="22"/>
        </w:rPr>
        <w:t>Formula</w:t>
      </w:r>
      <w:proofErr w:type="spellEnd"/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9B780D" w:rsidRPr="006C3EB9">
        <w:rPr>
          <w:rFonts w:ascii="Calibri" w:hAnsi="Calibri" w:cs="Calibri"/>
          <w:bCs/>
          <w:sz w:val="22"/>
          <w:szCs w:val="22"/>
        </w:rPr>
        <w:t xml:space="preserve">– Výpočet: Naměřená hodnota </w:t>
      </w:r>
      <w:r w:rsidR="006C3EB9" w:rsidRPr="006C3EB9">
        <w:rPr>
          <w:rFonts w:ascii="Calibri" w:hAnsi="Calibri" w:cs="Calibri"/>
          <w:bCs/>
          <w:sz w:val="22"/>
          <w:szCs w:val="22"/>
        </w:rPr>
        <w:t>* 1000 [Ω]</w:t>
      </w:r>
    </w:p>
    <w:p w:rsidR="000714FE" w:rsidRPr="006C3EB9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>12)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To </w:t>
      </w:r>
      <w:proofErr w:type="spellStart"/>
      <w:r w:rsidR="009A4C28" w:rsidRPr="006C3EB9">
        <w:rPr>
          <w:rFonts w:ascii="Calibri" w:hAnsi="Calibri" w:cs="Calibri"/>
          <w:bCs/>
          <w:sz w:val="22"/>
          <w:szCs w:val="22"/>
        </w:rPr>
        <w:t>String</w:t>
      </w:r>
      <w:proofErr w:type="spellEnd"/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6C3EB9" w:rsidRPr="006C3EB9">
        <w:rPr>
          <w:rFonts w:ascii="Calibri" w:hAnsi="Calibri" w:cs="Calibri"/>
          <w:bCs/>
          <w:sz w:val="22"/>
          <w:szCs w:val="22"/>
        </w:rPr>
        <w:t>–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6C3EB9" w:rsidRPr="006C3EB9">
        <w:rPr>
          <w:rFonts w:ascii="Calibri" w:hAnsi="Calibri" w:cs="Calibri"/>
          <w:bCs/>
          <w:sz w:val="22"/>
          <w:szCs w:val="22"/>
        </w:rPr>
        <w:t xml:space="preserve">Když není splněna žádná podmínka, pošle se text </w:t>
      </w:r>
      <w:proofErr w:type="spellStart"/>
      <w:r w:rsidR="006C3EB9" w:rsidRPr="006C3EB9">
        <w:rPr>
          <w:rFonts w:ascii="Calibri" w:hAnsi="Calibri" w:cs="Calibri"/>
          <w:bCs/>
          <w:sz w:val="22"/>
          <w:szCs w:val="22"/>
        </w:rPr>
        <w:t>Zero</w:t>
      </w:r>
      <w:proofErr w:type="spellEnd"/>
      <w:r w:rsidR="006C3EB9" w:rsidRPr="006C3EB9">
        <w:rPr>
          <w:rFonts w:ascii="Calibri" w:hAnsi="Calibri" w:cs="Calibri"/>
          <w:bCs/>
          <w:sz w:val="22"/>
          <w:szCs w:val="22"/>
        </w:rPr>
        <w:t xml:space="preserve"> do </w:t>
      </w:r>
      <w:proofErr w:type="spellStart"/>
      <w:r w:rsidR="006C3EB9" w:rsidRPr="006C3EB9">
        <w:rPr>
          <w:rFonts w:ascii="Calibri" w:hAnsi="Calibri" w:cs="Calibri"/>
          <w:bCs/>
          <w:sz w:val="22"/>
          <w:szCs w:val="22"/>
        </w:rPr>
        <w:t>junction</w:t>
      </w:r>
      <w:proofErr w:type="spellEnd"/>
      <w:r w:rsidR="006C3EB9" w:rsidRPr="006C3EB9">
        <w:rPr>
          <w:rFonts w:ascii="Calibri" w:hAnsi="Calibri" w:cs="Calibri"/>
          <w:bCs/>
          <w:sz w:val="22"/>
          <w:szCs w:val="22"/>
        </w:rPr>
        <w:t xml:space="preserve"> </w:t>
      </w:r>
    </w:p>
    <w:p w:rsidR="000714FE" w:rsidRPr="006C3EB9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>13)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proofErr w:type="gramStart"/>
      <w:r w:rsidR="009A4C28" w:rsidRPr="006C3EB9">
        <w:rPr>
          <w:rFonts w:ascii="Calibri" w:hAnsi="Calibri" w:cs="Calibri"/>
          <w:bCs/>
          <w:sz w:val="22"/>
          <w:szCs w:val="22"/>
        </w:rPr>
        <w:t>Junction</w:t>
      </w:r>
      <w:proofErr w:type="spellEnd"/>
      <w:r w:rsidR="009A4C28" w:rsidRPr="006C3EB9">
        <w:rPr>
          <w:rFonts w:ascii="Calibri" w:hAnsi="Calibri" w:cs="Calibri"/>
          <w:bCs/>
          <w:sz w:val="22"/>
          <w:szCs w:val="22"/>
        </w:rPr>
        <w:t xml:space="preserve"> -</w:t>
      </w:r>
      <w:r w:rsidR="006C3EB9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6C3EB9" w:rsidRPr="006C3EB9">
        <w:rPr>
          <w:rFonts w:ascii="Calibri" w:hAnsi="Calibri" w:cs="Calibri"/>
          <w:bCs/>
          <w:sz w:val="22"/>
          <w:szCs w:val="22"/>
        </w:rPr>
        <w:t>Spojka</w:t>
      </w:r>
      <w:proofErr w:type="gramEnd"/>
      <w:r w:rsidR="006C3EB9" w:rsidRPr="006C3EB9">
        <w:rPr>
          <w:rFonts w:ascii="Calibri" w:hAnsi="Calibri" w:cs="Calibri"/>
          <w:bCs/>
          <w:noProof/>
          <w:sz w:val="22"/>
          <w:szCs w:val="22"/>
        </w:rPr>
        <w:t xml:space="preserve"> </w:t>
      </w:r>
      <w:r w:rsidR="006C3EB9" w:rsidRPr="006C3EB9">
        <w:rPr>
          <w:rFonts w:ascii="Calibri" w:hAnsi="Calibri" w:cs="Calibri"/>
          <w:bCs/>
          <w:noProof/>
          <w:sz w:val="22"/>
          <w:szCs w:val="22"/>
        </w:rPr>
        <w:t>čtyř</w:t>
      </w:r>
      <w:r w:rsidR="006C3EB9" w:rsidRPr="006C3EB9">
        <w:rPr>
          <w:rFonts w:ascii="Calibri" w:hAnsi="Calibri" w:cs="Calibri"/>
          <w:bCs/>
          <w:noProof/>
          <w:sz w:val="22"/>
          <w:szCs w:val="22"/>
        </w:rPr>
        <w:t xml:space="preserve"> signálů</w:t>
      </w:r>
    </w:p>
    <w:p w:rsidR="000714FE" w:rsidRPr="006C3EB9" w:rsidRDefault="000714FE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>14)</w:t>
      </w:r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9A4C28" w:rsidRPr="006C3EB9">
        <w:rPr>
          <w:rFonts w:ascii="Calibri" w:hAnsi="Calibri" w:cs="Calibri"/>
          <w:bCs/>
          <w:sz w:val="22"/>
          <w:szCs w:val="22"/>
        </w:rPr>
        <w:t>AlphaNumeric</w:t>
      </w:r>
      <w:proofErr w:type="spellEnd"/>
      <w:r w:rsidR="009A4C28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6C3EB9" w:rsidRPr="006C3EB9">
        <w:rPr>
          <w:rFonts w:ascii="Calibri" w:hAnsi="Calibri" w:cs="Calibri"/>
          <w:bCs/>
          <w:sz w:val="22"/>
          <w:szCs w:val="22"/>
        </w:rPr>
        <w:t xml:space="preserve">– Zobrazí výsledek z </w:t>
      </w:r>
      <w:proofErr w:type="spellStart"/>
      <w:r w:rsidR="006C3EB9" w:rsidRPr="006C3EB9">
        <w:rPr>
          <w:rFonts w:ascii="Calibri" w:hAnsi="Calibri" w:cs="Calibri"/>
          <w:bCs/>
          <w:sz w:val="22"/>
          <w:szCs w:val="22"/>
        </w:rPr>
        <w:t>junction</w:t>
      </w:r>
      <w:proofErr w:type="spellEnd"/>
    </w:p>
    <w:p w:rsidR="009A4C28" w:rsidRPr="006C3EB9" w:rsidRDefault="009A4C28" w:rsidP="00A77C47">
      <w:pPr>
        <w:ind w:left="-284"/>
        <w:rPr>
          <w:rFonts w:ascii="Calibri" w:hAnsi="Calibri" w:cs="Calibri"/>
          <w:bCs/>
          <w:sz w:val="22"/>
          <w:szCs w:val="22"/>
        </w:rPr>
      </w:pPr>
      <w:r w:rsidRPr="006C3EB9">
        <w:rPr>
          <w:rFonts w:ascii="Calibri" w:hAnsi="Calibri" w:cs="Calibri"/>
          <w:bCs/>
          <w:sz w:val="22"/>
          <w:szCs w:val="22"/>
        </w:rPr>
        <w:t xml:space="preserve">15) </w:t>
      </w:r>
      <w:proofErr w:type="spellStart"/>
      <w:r w:rsidRPr="006C3EB9">
        <w:rPr>
          <w:rFonts w:ascii="Calibri" w:hAnsi="Calibri" w:cs="Calibri"/>
          <w:bCs/>
          <w:sz w:val="22"/>
          <w:szCs w:val="22"/>
        </w:rPr>
        <w:t>If</w:t>
      </w:r>
      <w:proofErr w:type="spellEnd"/>
      <w:r w:rsidRPr="006C3EB9">
        <w:rPr>
          <w:rFonts w:ascii="Calibri" w:hAnsi="Calibri" w:cs="Calibri"/>
          <w:bCs/>
          <w:sz w:val="22"/>
          <w:szCs w:val="22"/>
        </w:rPr>
        <w:t>/</w:t>
      </w:r>
      <w:proofErr w:type="spellStart"/>
      <w:r w:rsidRPr="006C3EB9">
        <w:rPr>
          <w:rFonts w:ascii="Calibri" w:hAnsi="Calibri" w:cs="Calibri"/>
          <w:bCs/>
          <w:sz w:val="22"/>
          <w:szCs w:val="22"/>
        </w:rPr>
        <w:t>Then</w:t>
      </w:r>
      <w:proofErr w:type="spellEnd"/>
      <w:r w:rsidRPr="006C3EB9">
        <w:rPr>
          <w:rFonts w:ascii="Calibri" w:hAnsi="Calibri" w:cs="Calibri"/>
          <w:bCs/>
          <w:sz w:val="22"/>
          <w:szCs w:val="22"/>
        </w:rPr>
        <w:t>/</w:t>
      </w:r>
      <w:proofErr w:type="gramStart"/>
      <w:r w:rsidRPr="006C3EB9">
        <w:rPr>
          <w:rFonts w:ascii="Calibri" w:hAnsi="Calibri" w:cs="Calibri"/>
          <w:bCs/>
          <w:sz w:val="22"/>
          <w:szCs w:val="22"/>
        </w:rPr>
        <w:t>Else -</w:t>
      </w:r>
      <w:r w:rsidR="006C3EB9" w:rsidRPr="006C3EB9">
        <w:rPr>
          <w:rFonts w:ascii="Calibri" w:hAnsi="Calibri" w:cs="Calibri"/>
          <w:bCs/>
          <w:sz w:val="22"/>
          <w:szCs w:val="22"/>
        </w:rPr>
        <w:t xml:space="preserve"> </w:t>
      </w:r>
      <w:r w:rsidR="006C3EB9" w:rsidRPr="006C3EB9">
        <w:rPr>
          <w:rFonts w:ascii="Calibri" w:hAnsi="Calibri" w:cs="Calibri"/>
          <w:bCs/>
          <w:sz w:val="22"/>
          <w:szCs w:val="22"/>
        </w:rPr>
        <w:t>Porovnávání</w:t>
      </w:r>
      <w:proofErr w:type="gramEnd"/>
      <w:r w:rsidR="006C3EB9" w:rsidRPr="006C3EB9">
        <w:rPr>
          <w:rFonts w:ascii="Calibri" w:hAnsi="Calibri" w:cs="Calibri"/>
          <w:bCs/>
          <w:sz w:val="22"/>
          <w:szCs w:val="22"/>
        </w:rPr>
        <w:t xml:space="preserve"> naměřené hodnoty, když je naměřeno </w:t>
      </w:r>
      <w:r w:rsidR="006C3EB9" w:rsidRPr="006C3EB9">
        <w:rPr>
          <w:rFonts w:ascii="Calibri" w:hAnsi="Calibri" w:cs="Calibri"/>
          <w:bCs/>
          <w:sz w:val="22"/>
          <w:szCs w:val="22"/>
        </w:rPr>
        <w:t>více</w:t>
      </w:r>
      <w:r w:rsidR="006C3EB9" w:rsidRPr="006C3EB9">
        <w:rPr>
          <w:rFonts w:ascii="Calibri" w:hAnsi="Calibri" w:cs="Calibri"/>
          <w:bCs/>
          <w:sz w:val="22"/>
          <w:szCs w:val="22"/>
        </w:rPr>
        <w:t xml:space="preserve"> než 1</w:t>
      </w:r>
      <w:r w:rsidR="006C3EB9" w:rsidRPr="006C3EB9">
        <w:rPr>
          <w:rFonts w:ascii="Calibri" w:hAnsi="Calibri" w:cs="Calibri"/>
          <w:bCs/>
          <w:sz w:val="22"/>
          <w:szCs w:val="22"/>
        </w:rPr>
        <w:t>,</w:t>
      </w:r>
      <w:r w:rsidR="006C3EB9" w:rsidRPr="006C3EB9">
        <w:rPr>
          <w:rFonts w:ascii="Calibri" w:hAnsi="Calibri" w:cs="Calibri"/>
          <w:bCs/>
          <w:sz w:val="22"/>
          <w:szCs w:val="22"/>
        </w:rPr>
        <w:t>2V =&gt; Výpočet</w:t>
      </w:r>
    </w:p>
    <w:p w:rsidR="00A77C47" w:rsidRDefault="00A77C47" w:rsidP="00A77C47">
      <w:pPr>
        <w:ind w:left="-284"/>
        <w:rPr>
          <w:rFonts w:ascii="Calibri" w:hAnsi="Calibri" w:cs="Calibri"/>
          <w:b/>
          <w:sz w:val="24"/>
          <w:szCs w:val="24"/>
          <w:u w:val="single"/>
        </w:rPr>
      </w:pPr>
    </w:p>
    <w:p w:rsidR="001C73B6" w:rsidRDefault="00540FBB" w:rsidP="004F5F87">
      <w:pPr>
        <w:ind w:hanging="284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7B37DC">
        <w:rPr>
          <w:rFonts w:ascii="Calibri" w:hAnsi="Calibri" w:cs="Calibri"/>
          <w:sz w:val="24"/>
          <w:szCs w:val="24"/>
        </w:rPr>
        <w:t xml:space="preserve"> </w:t>
      </w:r>
    </w:p>
    <w:p w:rsidR="007B37DC" w:rsidRPr="00734C4B" w:rsidRDefault="00734C4B" w:rsidP="001C73B6">
      <w:pPr>
        <w:ind w:left="-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Měření probíhalo bez problémů, program fungoval přesně podle zadání. </w:t>
      </w:r>
      <w:bookmarkStart w:id="0" w:name="_GoBack"/>
      <w:bookmarkEnd w:id="0"/>
    </w:p>
    <w:sectPr w:rsidR="007B37DC" w:rsidRPr="00734C4B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A55" w:rsidRDefault="00DC7A55" w:rsidP="00FD73A7">
      <w:r>
        <w:separator/>
      </w:r>
    </w:p>
  </w:endnote>
  <w:endnote w:type="continuationSeparator" w:id="0">
    <w:p w:rsidR="00DC7A55" w:rsidRDefault="00DC7A55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A55" w:rsidRDefault="00DC7A55" w:rsidP="00FD73A7">
      <w:r>
        <w:separator/>
      </w:r>
    </w:p>
  </w:footnote>
  <w:footnote w:type="continuationSeparator" w:id="0">
    <w:p w:rsidR="00DC7A55" w:rsidRDefault="00DC7A55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38407C8"/>
    <w:multiLevelType w:val="hybridMultilevel"/>
    <w:tmpl w:val="8DA697C0"/>
    <w:lvl w:ilvl="0" w:tplc="4246F5F0">
      <w:start w:val="5"/>
      <w:numFmt w:val="bullet"/>
      <w:lvlText w:val="-"/>
      <w:lvlJc w:val="left"/>
      <w:pPr>
        <w:ind w:left="7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AE56F8F"/>
    <w:multiLevelType w:val="hybridMultilevel"/>
    <w:tmpl w:val="3B269FCE"/>
    <w:lvl w:ilvl="0" w:tplc="0409000F">
      <w:start w:val="1"/>
      <w:numFmt w:val="decimal"/>
      <w:lvlText w:val="%1."/>
      <w:lvlJc w:val="left"/>
      <w:pPr>
        <w:ind w:left="2953" w:hanging="360"/>
      </w:pPr>
    </w:lvl>
    <w:lvl w:ilvl="1" w:tplc="04090019" w:tentative="1">
      <w:start w:val="1"/>
      <w:numFmt w:val="lowerLetter"/>
      <w:lvlText w:val="%2."/>
      <w:lvlJc w:val="left"/>
      <w:pPr>
        <w:ind w:left="3673" w:hanging="360"/>
      </w:pPr>
    </w:lvl>
    <w:lvl w:ilvl="2" w:tplc="0409001B" w:tentative="1">
      <w:start w:val="1"/>
      <w:numFmt w:val="lowerRoman"/>
      <w:lvlText w:val="%3."/>
      <w:lvlJc w:val="right"/>
      <w:pPr>
        <w:ind w:left="4393" w:hanging="180"/>
      </w:pPr>
    </w:lvl>
    <w:lvl w:ilvl="3" w:tplc="0409000F" w:tentative="1">
      <w:start w:val="1"/>
      <w:numFmt w:val="decimal"/>
      <w:lvlText w:val="%4."/>
      <w:lvlJc w:val="left"/>
      <w:pPr>
        <w:ind w:left="5113" w:hanging="360"/>
      </w:pPr>
    </w:lvl>
    <w:lvl w:ilvl="4" w:tplc="04090019" w:tentative="1">
      <w:start w:val="1"/>
      <w:numFmt w:val="lowerLetter"/>
      <w:lvlText w:val="%5."/>
      <w:lvlJc w:val="left"/>
      <w:pPr>
        <w:ind w:left="5833" w:hanging="360"/>
      </w:pPr>
    </w:lvl>
    <w:lvl w:ilvl="5" w:tplc="0409001B" w:tentative="1">
      <w:start w:val="1"/>
      <w:numFmt w:val="lowerRoman"/>
      <w:lvlText w:val="%6."/>
      <w:lvlJc w:val="right"/>
      <w:pPr>
        <w:ind w:left="6553" w:hanging="180"/>
      </w:pPr>
    </w:lvl>
    <w:lvl w:ilvl="6" w:tplc="0409000F" w:tentative="1">
      <w:start w:val="1"/>
      <w:numFmt w:val="decimal"/>
      <w:lvlText w:val="%7."/>
      <w:lvlJc w:val="left"/>
      <w:pPr>
        <w:ind w:left="7273" w:hanging="360"/>
      </w:pPr>
    </w:lvl>
    <w:lvl w:ilvl="7" w:tplc="04090019" w:tentative="1">
      <w:start w:val="1"/>
      <w:numFmt w:val="lowerLetter"/>
      <w:lvlText w:val="%8."/>
      <w:lvlJc w:val="left"/>
      <w:pPr>
        <w:ind w:left="7993" w:hanging="360"/>
      </w:pPr>
    </w:lvl>
    <w:lvl w:ilvl="8" w:tplc="0409001B" w:tentative="1">
      <w:start w:val="1"/>
      <w:numFmt w:val="lowerRoman"/>
      <w:lvlText w:val="%9."/>
      <w:lvlJc w:val="right"/>
      <w:pPr>
        <w:ind w:left="8713" w:hanging="180"/>
      </w:pPr>
    </w:lvl>
  </w:abstractNum>
  <w:abstractNum w:abstractNumId="6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1F2E7131"/>
    <w:multiLevelType w:val="hybridMultilevel"/>
    <w:tmpl w:val="681A0F26"/>
    <w:lvl w:ilvl="0" w:tplc="ED78C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0418D"/>
    <w:multiLevelType w:val="hybridMultilevel"/>
    <w:tmpl w:val="D48C93CC"/>
    <w:lvl w:ilvl="0" w:tplc="F7A8A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AE180B"/>
    <w:multiLevelType w:val="hybridMultilevel"/>
    <w:tmpl w:val="A3BA927C"/>
    <w:lvl w:ilvl="0" w:tplc="D6B8CE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45E0F63"/>
    <w:multiLevelType w:val="hybridMultilevel"/>
    <w:tmpl w:val="292610AE"/>
    <w:lvl w:ilvl="0" w:tplc="F60E3630">
      <w:start w:val="5"/>
      <w:numFmt w:val="bullet"/>
      <w:lvlText w:val="-"/>
      <w:lvlJc w:val="left"/>
      <w:pPr>
        <w:ind w:left="7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02624"/>
    <w:rsid w:val="000147D3"/>
    <w:rsid w:val="00016A8E"/>
    <w:rsid w:val="000170C9"/>
    <w:rsid w:val="00023854"/>
    <w:rsid w:val="00027B40"/>
    <w:rsid w:val="00034117"/>
    <w:rsid w:val="0004316E"/>
    <w:rsid w:val="000444A5"/>
    <w:rsid w:val="000447B9"/>
    <w:rsid w:val="0005184A"/>
    <w:rsid w:val="0006429A"/>
    <w:rsid w:val="00064CC1"/>
    <w:rsid w:val="00065B69"/>
    <w:rsid w:val="00067558"/>
    <w:rsid w:val="000708E3"/>
    <w:rsid w:val="000711FD"/>
    <w:rsid w:val="000714FE"/>
    <w:rsid w:val="000727CC"/>
    <w:rsid w:val="000748CE"/>
    <w:rsid w:val="00075EC3"/>
    <w:rsid w:val="000762B1"/>
    <w:rsid w:val="000934D8"/>
    <w:rsid w:val="000B2B5C"/>
    <w:rsid w:val="000B47D0"/>
    <w:rsid w:val="000B7BB0"/>
    <w:rsid w:val="000E1505"/>
    <w:rsid w:val="000E4F1E"/>
    <w:rsid w:val="000E5332"/>
    <w:rsid w:val="000F0FA8"/>
    <w:rsid w:val="000F2604"/>
    <w:rsid w:val="000F29FC"/>
    <w:rsid w:val="001051A9"/>
    <w:rsid w:val="001051AD"/>
    <w:rsid w:val="00111600"/>
    <w:rsid w:val="0011186A"/>
    <w:rsid w:val="0011713E"/>
    <w:rsid w:val="00131ABA"/>
    <w:rsid w:val="0013352D"/>
    <w:rsid w:val="00134A88"/>
    <w:rsid w:val="001424E6"/>
    <w:rsid w:val="00144176"/>
    <w:rsid w:val="00146382"/>
    <w:rsid w:val="0015610E"/>
    <w:rsid w:val="001612BF"/>
    <w:rsid w:val="00162A48"/>
    <w:rsid w:val="00170E7B"/>
    <w:rsid w:val="0017108E"/>
    <w:rsid w:val="001761B2"/>
    <w:rsid w:val="0018012C"/>
    <w:rsid w:val="0018125F"/>
    <w:rsid w:val="00185B5B"/>
    <w:rsid w:val="00187C6F"/>
    <w:rsid w:val="0019645B"/>
    <w:rsid w:val="001A5B3E"/>
    <w:rsid w:val="001A661A"/>
    <w:rsid w:val="001B58A4"/>
    <w:rsid w:val="001C19A1"/>
    <w:rsid w:val="001C2AD1"/>
    <w:rsid w:val="001C5EDC"/>
    <w:rsid w:val="001C73B6"/>
    <w:rsid w:val="001D2518"/>
    <w:rsid w:val="001D7AED"/>
    <w:rsid w:val="001E113A"/>
    <w:rsid w:val="001E14DC"/>
    <w:rsid w:val="001E3BF8"/>
    <w:rsid w:val="001E4914"/>
    <w:rsid w:val="001E4AB3"/>
    <w:rsid w:val="001F1F6A"/>
    <w:rsid w:val="001F337E"/>
    <w:rsid w:val="001F4E6B"/>
    <w:rsid w:val="001F6E83"/>
    <w:rsid w:val="0020266D"/>
    <w:rsid w:val="002140B6"/>
    <w:rsid w:val="002249B8"/>
    <w:rsid w:val="00226769"/>
    <w:rsid w:val="00236363"/>
    <w:rsid w:val="00243A1C"/>
    <w:rsid w:val="0024492E"/>
    <w:rsid w:val="00250C5C"/>
    <w:rsid w:val="00257F31"/>
    <w:rsid w:val="0026015A"/>
    <w:rsid w:val="00261ED5"/>
    <w:rsid w:val="00283A8C"/>
    <w:rsid w:val="002869C4"/>
    <w:rsid w:val="002902FB"/>
    <w:rsid w:val="0029694D"/>
    <w:rsid w:val="002A1565"/>
    <w:rsid w:val="002A38A0"/>
    <w:rsid w:val="002A4681"/>
    <w:rsid w:val="002A5BF1"/>
    <w:rsid w:val="002B2B03"/>
    <w:rsid w:val="002B7093"/>
    <w:rsid w:val="002C0DDA"/>
    <w:rsid w:val="002C5689"/>
    <w:rsid w:val="002D2567"/>
    <w:rsid w:val="002E1AD4"/>
    <w:rsid w:val="002E7FF4"/>
    <w:rsid w:val="002F1463"/>
    <w:rsid w:val="00310279"/>
    <w:rsid w:val="0031579A"/>
    <w:rsid w:val="00316C40"/>
    <w:rsid w:val="00320931"/>
    <w:rsid w:val="0032642C"/>
    <w:rsid w:val="00334E06"/>
    <w:rsid w:val="00337D7F"/>
    <w:rsid w:val="00340383"/>
    <w:rsid w:val="00351F31"/>
    <w:rsid w:val="00355FBF"/>
    <w:rsid w:val="003568B0"/>
    <w:rsid w:val="00360553"/>
    <w:rsid w:val="00360C80"/>
    <w:rsid w:val="00361046"/>
    <w:rsid w:val="0036321D"/>
    <w:rsid w:val="00363F43"/>
    <w:rsid w:val="00365228"/>
    <w:rsid w:val="00370911"/>
    <w:rsid w:val="003722EE"/>
    <w:rsid w:val="00373FBD"/>
    <w:rsid w:val="00375B2C"/>
    <w:rsid w:val="00380681"/>
    <w:rsid w:val="00382164"/>
    <w:rsid w:val="00382262"/>
    <w:rsid w:val="00383C33"/>
    <w:rsid w:val="003846ED"/>
    <w:rsid w:val="00386AA8"/>
    <w:rsid w:val="0039227E"/>
    <w:rsid w:val="00392D17"/>
    <w:rsid w:val="00393B82"/>
    <w:rsid w:val="003A2C26"/>
    <w:rsid w:val="003A5870"/>
    <w:rsid w:val="003B07E2"/>
    <w:rsid w:val="003B1371"/>
    <w:rsid w:val="003B20A7"/>
    <w:rsid w:val="003B3A74"/>
    <w:rsid w:val="003C0F51"/>
    <w:rsid w:val="003C379B"/>
    <w:rsid w:val="003C3977"/>
    <w:rsid w:val="003C433B"/>
    <w:rsid w:val="003D637D"/>
    <w:rsid w:val="003D7648"/>
    <w:rsid w:val="003E0CF4"/>
    <w:rsid w:val="003E60FA"/>
    <w:rsid w:val="003E7507"/>
    <w:rsid w:val="003F10C8"/>
    <w:rsid w:val="003F1C28"/>
    <w:rsid w:val="0040579A"/>
    <w:rsid w:val="00407276"/>
    <w:rsid w:val="00407B47"/>
    <w:rsid w:val="00414054"/>
    <w:rsid w:val="00414B76"/>
    <w:rsid w:val="00417780"/>
    <w:rsid w:val="00417B90"/>
    <w:rsid w:val="004216AB"/>
    <w:rsid w:val="00427B2D"/>
    <w:rsid w:val="004528CE"/>
    <w:rsid w:val="00455A41"/>
    <w:rsid w:val="00455E18"/>
    <w:rsid w:val="00457B1C"/>
    <w:rsid w:val="004635CA"/>
    <w:rsid w:val="00470B30"/>
    <w:rsid w:val="00476697"/>
    <w:rsid w:val="00477848"/>
    <w:rsid w:val="00483A4E"/>
    <w:rsid w:val="004847BA"/>
    <w:rsid w:val="004864FB"/>
    <w:rsid w:val="00487F12"/>
    <w:rsid w:val="004A591E"/>
    <w:rsid w:val="004A799E"/>
    <w:rsid w:val="004B52F2"/>
    <w:rsid w:val="004C727E"/>
    <w:rsid w:val="004F5F87"/>
    <w:rsid w:val="005072A0"/>
    <w:rsid w:val="00520DC1"/>
    <w:rsid w:val="00522EF1"/>
    <w:rsid w:val="00523D0A"/>
    <w:rsid w:val="00537BA2"/>
    <w:rsid w:val="00540FBB"/>
    <w:rsid w:val="00545F22"/>
    <w:rsid w:val="005518F7"/>
    <w:rsid w:val="00555BF3"/>
    <w:rsid w:val="00562F0D"/>
    <w:rsid w:val="00567BE8"/>
    <w:rsid w:val="0057027E"/>
    <w:rsid w:val="0057051E"/>
    <w:rsid w:val="00572BB8"/>
    <w:rsid w:val="00576FC4"/>
    <w:rsid w:val="0057729C"/>
    <w:rsid w:val="00587A39"/>
    <w:rsid w:val="0059086E"/>
    <w:rsid w:val="00594431"/>
    <w:rsid w:val="00595D99"/>
    <w:rsid w:val="00596710"/>
    <w:rsid w:val="005A1917"/>
    <w:rsid w:val="005A2820"/>
    <w:rsid w:val="005A71E6"/>
    <w:rsid w:val="005A77AC"/>
    <w:rsid w:val="005B73B7"/>
    <w:rsid w:val="005B7C2B"/>
    <w:rsid w:val="005D3811"/>
    <w:rsid w:val="005D400E"/>
    <w:rsid w:val="005D41AE"/>
    <w:rsid w:val="005D690B"/>
    <w:rsid w:val="005D6C58"/>
    <w:rsid w:val="005E1E54"/>
    <w:rsid w:val="005E4D3F"/>
    <w:rsid w:val="005E6B5B"/>
    <w:rsid w:val="005F0D4D"/>
    <w:rsid w:val="005F457D"/>
    <w:rsid w:val="00600AF2"/>
    <w:rsid w:val="00604C68"/>
    <w:rsid w:val="00605F05"/>
    <w:rsid w:val="00606D6A"/>
    <w:rsid w:val="006114FD"/>
    <w:rsid w:val="006130D8"/>
    <w:rsid w:val="00614138"/>
    <w:rsid w:val="0061481C"/>
    <w:rsid w:val="00616128"/>
    <w:rsid w:val="0061704B"/>
    <w:rsid w:val="00622C05"/>
    <w:rsid w:val="00634B52"/>
    <w:rsid w:val="00641731"/>
    <w:rsid w:val="00642625"/>
    <w:rsid w:val="00651723"/>
    <w:rsid w:val="00652763"/>
    <w:rsid w:val="006534FC"/>
    <w:rsid w:val="00654208"/>
    <w:rsid w:val="00657824"/>
    <w:rsid w:val="00662C32"/>
    <w:rsid w:val="006650F5"/>
    <w:rsid w:val="00666DBE"/>
    <w:rsid w:val="00673A7A"/>
    <w:rsid w:val="006753A0"/>
    <w:rsid w:val="006758FC"/>
    <w:rsid w:val="00680EE0"/>
    <w:rsid w:val="00685FD1"/>
    <w:rsid w:val="006879A3"/>
    <w:rsid w:val="0069068F"/>
    <w:rsid w:val="006928A1"/>
    <w:rsid w:val="006956F4"/>
    <w:rsid w:val="006A163C"/>
    <w:rsid w:val="006B178F"/>
    <w:rsid w:val="006B1878"/>
    <w:rsid w:val="006B42ED"/>
    <w:rsid w:val="006B7A9A"/>
    <w:rsid w:val="006C3EB9"/>
    <w:rsid w:val="006D1B87"/>
    <w:rsid w:val="006E018B"/>
    <w:rsid w:val="006E2A2B"/>
    <w:rsid w:val="006E71F9"/>
    <w:rsid w:val="00702675"/>
    <w:rsid w:val="007058D5"/>
    <w:rsid w:val="0071648F"/>
    <w:rsid w:val="007164BB"/>
    <w:rsid w:val="007212AB"/>
    <w:rsid w:val="007235D8"/>
    <w:rsid w:val="0072586E"/>
    <w:rsid w:val="00734558"/>
    <w:rsid w:val="007345EB"/>
    <w:rsid w:val="00734C4B"/>
    <w:rsid w:val="00735BAA"/>
    <w:rsid w:val="0073768F"/>
    <w:rsid w:val="007462FF"/>
    <w:rsid w:val="00752B46"/>
    <w:rsid w:val="00755BE3"/>
    <w:rsid w:val="007661B6"/>
    <w:rsid w:val="00767D72"/>
    <w:rsid w:val="00771CCF"/>
    <w:rsid w:val="00773CAA"/>
    <w:rsid w:val="00774AA3"/>
    <w:rsid w:val="00774D0B"/>
    <w:rsid w:val="00781467"/>
    <w:rsid w:val="0078541D"/>
    <w:rsid w:val="00791057"/>
    <w:rsid w:val="00791578"/>
    <w:rsid w:val="00792998"/>
    <w:rsid w:val="00794C77"/>
    <w:rsid w:val="007A0890"/>
    <w:rsid w:val="007A1486"/>
    <w:rsid w:val="007A6DAC"/>
    <w:rsid w:val="007A7C47"/>
    <w:rsid w:val="007B37DC"/>
    <w:rsid w:val="007B38B5"/>
    <w:rsid w:val="007B7CED"/>
    <w:rsid w:val="007B7F40"/>
    <w:rsid w:val="007C228B"/>
    <w:rsid w:val="007C7473"/>
    <w:rsid w:val="007D0E7F"/>
    <w:rsid w:val="007D214D"/>
    <w:rsid w:val="007D4F70"/>
    <w:rsid w:val="007E2503"/>
    <w:rsid w:val="007E3FA7"/>
    <w:rsid w:val="007E629A"/>
    <w:rsid w:val="007E6F3B"/>
    <w:rsid w:val="008003A3"/>
    <w:rsid w:val="008225AC"/>
    <w:rsid w:val="008234E5"/>
    <w:rsid w:val="008317EF"/>
    <w:rsid w:val="00832248"/>
    <w:rsid w:val="00832597"/>
    <w:rsid w:val="00837E33"/>
    <w:rsid w:val="00840898"/>
    <w:rsid w:val="00841405"/>
    <w:rsid w:val="00846145"/>
    <w:rsid w:val="00846176"/>
    <w:rsid w:val="008473A6"/>
    <w:rsid w:val="008509F1"/>
    <w:rsid w:val="008521D5"/>
    <w:rsid w:val="008530DA"/>
    <w:rsid w:val="008678BA"/>
    <w:rsid w:val="0087396D"/>
    <w:rsid w:val="00873EE4"/>
    <w:rsid w:val="008777ED"/>
    <w:rsid w:val="0088073C"/>
    <w:rsid w:val="00883E7E"/>
    <w:rsid w:val="008879DA"/>
    <w:rsid w:val="00890AC0"/>
    <w:rsid w:val="008A0F95"/>
    <w:rsid w:val="008A150C"/>
    <w:rsid w:val="008A2AFA"/>
    <w:rsid w:val="008A48F0"/>
    <w:rsid w:val="008A499B"/>
    <w:rsid w:val="008A69E6"/>
    <w:rsid w:val="008B23E9"/>
    <w:rsid w:val="008D1116"/>
    <w:rsid w:val="008D1C3E"/>
    <w:rsid w:val="008D55C6"/>
    <w:rsid w:val="008D6656"/>
    <w:rsid w:val="008E327D"/>
    <w:rsid w:val="008E6A33"/>
    <w:rsid w:val="008E6D4E"/>
    <w:rsid w:val="008F18B1"/>
    <w:rsid w:val="008F4B2C"/>
    <w:rsid w:val="00902323"/>
    <w:rsid w:val="00902E2C"/>
    <w:rsid w:val="00910982"/>
    <w:rsid w:val="00911738"/>
    <w:rsid w:val="00914785"/>
    <w:rsid w:val="009168ED"/>
    <w:rsid w:val="00916AB7"/>
    <w:rsid w:val="00926628"/>
    <w:rsid w:val="009338A3"/>
    <w:rsid w:val="00934ED9"/>
    <w:rsid w:val="00935414"/>
    <w:rsid w:val="00943817"/>
    <w:rsid w:val="00945707"/>
    <w:rsid w:val="009461A0"/>
    <w:rsid w:val="00953671"/>
    <w:rsid w:val="00957D9A"/>
    <w:rsid w:val="009630D8"/>
    <w:rsid w:val="0096383D"/>
    <w:rsid w:val="00965B1B"/>
    <w:rsid w:val="009701F3"/>
    <w:rsid w:val="00972E51"/>
    <w:rsid w:val="00983E5C"/>
    <w:rsid w:val="00986B83"/>
    <w:rsid w:val="00990A20"/>
    <w:rsid w:val="00990D95"/>
    <w:rsid w:val="0099187E"/>
    <w:rsid w:val="009A2036"/>
    <w:rsid w:val="009A2842"/>
    <w:rsid w:val="009A4776"/>
    <w:rsid w:val="009A4C28"/>
    <w:rsid w:val="009A78EB"/>
    <w:rsid w:val="009B3372"/>
    <w:rsid w:val="009B75BD"/>
    <w:rsid w:val="009B780D"/>
    <w:rsid w:val="009B7B8A"/>
    <w:rsid w:val="009D2FFE"/>
    <w:rsid w:val="009E1E17"/>
    <w:rsid w:val="009E5447"/>
    <w:rsid w:val="009F2D31"/>
    <w:rsid w:val="00A02BF0"/>
    <w:rsid w:val="00A03FF1"/>
    <w:rsid w:val="00A07E07"/>
    <w:rsid w:val="00A10A44"/>
    <w:rsid w:val="00A16552"/>
    <w:rsid w:val="00A20233"/>
    <w:rsid w:val="00A22EA1"/>
    <w:rsid w:val="00A27623"/>
    <w:rsid w:val="00A35E98"/>
    <w:rsid w:val="00A40A20"/>
    <w:rsid w:val="00A50716"/>
    <w:rsid w:val="00A5580C"/>
    <w:rsid w:val="00A65BB0"/>
    <w:rsid w:val="00A6682E"/>
    <w:rsid w:val="00A7417F"/>
    <w:rsid w:val="00A7455C"/>
    <w:rsid w:val="00A77C47"/>
    <w:rsid w:val="00A81987"/>
    <w:rsid w:val="00A8605C"/>
    <w:rsid w:val="00A8761E"/>
    <w:rsid w:val="00A94162"/>
    <w:rsid w:val="00AA4713"/>
    <w:rsid w:val="00AA718A"/>
    <w:rsid w:val="00AB0128"/>
    <w:rsid w:val="00AB399D"/>
    <w:rsid w:val="00AB49D6"/>
    <w:rsid w:val="00AC17F4"/>
    <w:rsid w:val="00AC524C"/>
    <w:rsid w:val="00AD19B1"/>
    <w:rsid w:val="00AD5626"/>
    <w:rsid w:val="00AD5800"/>
    <w:rsid w:val="00AD7A5C"/>
    <w:rsid w:val="00AE7C3B"/>
    <w:rsid w:val="00AF5D9D"/>
    <w:rsid w:val="00AF5E10"/>
    <w:rsid w:val="00B011D9"/>
    <w:rsid w:val="00B03A10"/>
    <w:rsid w:val="00B12D4D"/>
    <w:rsid w:val="00B168AB"/>
    <w:rsid w:val="00B2179F"/>
    <w:rsid w:val="00B2336E"/>
    <w:rsid w:val="00B23844"/>
    <w:rsid w:val="00B26902"/>
    <w:rsid w:val="00B33547"/>
    <w:rsid w:val="00B52627"/>
    <w:rsid w:val="00B56EFD"/>
    <w:rsid w:val="00B6243D"/>
    <w:rsid w:val="00B70CB9"/>
    <w:rsid w:val="00B75959"/>
    <w:rsid w:val="00B80F3D"/>
    <w:rsid w:val="00B93A12"/>
    <w:rsid w:val="00BA144E"/>
    <w:rsid w:val="00BA29FE"/>
    <w:rsid w:val="00BA696E"/>
    <w:rsid w:val="00BB63AC"/>
    <w:rsid w:val="00BC05C3"/>
    <w:rsid w:val="00BD1B99"/>
    <w:rsid w:val="00BD2C6A"/>
    <w:rsid w:val="00BD3B58"/>
    <w:rsid w:val="00BD77D1"/>
    <w:rsid w:val="00BE35B2"/>
    <w:rsid w:val="00BE4487"/>
    <w:rsid w:val="00BE6D3B"/>
    <w:rsid w:val="00BF468A"/>
    <w:rsid w:val="00BF527B"/>
    <w:rsid w:val="00BF716F"/>
    <w:rsid w:val="00C01292"/>
    <w:rsid w:val="00C0600F"/>
    <w:rsid w:val="00C06BDC"/>
    <w:rsid w:val="00C13870"/>
    <w:rsid w:val="00C146EB"/>
    <w:rsid w:val="00C157D0"/>
    <w:rsid w:val="00C21877"/>
    <w:rsid w:val="00C22C5B"/>
    <w:rsid w:val="00C24B89"/>
    <w:rsid w:val="00C2771F"/>
    <w:rsid w:val="00C42DA1"/>
    <w:rsid w:val="00C50542"/>
    <w:rsid w:val="00C50FEE"/>
    <w:rsid w:val="00C570B9"/>
    <w:rsid w:val="00C579AC"/>
    <w:rsid w:val="00C64B63"/>
    <w:rsid w:val="00C66E11"/>
    <w:rsid w:val="00C7253E"/>
    <w:rsid w:val="00C74E09"/>
    <w:rsid w:val="00C754AF"/>
    <w:rsid w:val="00C76F7E"/>
    <w:rsid w:val="00C82149"/>
    <w:rsid w:val="00C911D3"/>
    <w:rsid w:val="00C91355"/>
    <w:rsid w:val="00C92711"/>
    <w:rsid w:val="00C9529F"/>
    <w:rsid w:val="00CA00C9"/>
    <w:rsid w:val="00CA217C"/>
    <w:rsid w:val="00CA7ED7"/>
    <w:rsid w:val="00CB2E01"/>
    <w:rsid w:val="00CB3710"/>
    <w:rsid w:val="00CC07EA"/>
    <w:rsid w:val="00CC301B"/>
    <w:rsid w:val="00CC4A14"/>
    <w:rsid w:val="00CD1052"/>
    <w:rsid w:val="00CD40F5"/>
    <w:rsid w:val="00CD4263"/>
    <w:rsid w:val="00CD5A1B"/>
    <w:rsid w:val="00CE277A"/>
    <w:rsid w:val="00CE6E05"/>
    <w:rsid w:val="00CF6171"/>
    <w:rsid w:val="00D0272A"/>
    <w:rsid w:val="00D06A14"/>
    <w:rsid w:val="00D144E9"/>
    <w:rsid w:val="00D17B60"/>
    <w:rsid w:val="00D21483"/>
    <w:rsid w:val="00D2262B"/>
    <w:rsid w:val="00D24E0A"/>
    <w:rsid w:val="00D37168"/>
    <w:rsid w:val="00D46371"/>
    <w:rsid w:val="00D47B11"/>
    <w:rsid w:val="00D5117C"/>
    <w:rsid w:val="00D514D3"/>
    <w:rsid w:val="00D55509"/>
    <w:rsid w:val="00D70858"/>
    <w:rsid w:val="00D72704"/>
    <w:rsid w:val="00D76B1C"/>
    <w:rsid w:val="00D91089"/>
    <w:rsid w:val="00DA598B"/>
    <w:rsid w:val="00DB053A"/>
    <w:rsid w:val="00DB20B8"/>
    <w:rsid w:val="00DB251C"/>
    <w:rsid w:val="00DB5EB1"/>
    <w:rsid w:val="00DC2DF8"/>
    <w:rsid w:val="00DC7A55"/>
    <w:rsid w:val="00DC7EF7"/>
    <w:rsid w:val="00DD299D"/>
    <w:rsid w:val="00DD466C"/>
    <w:rsid w:val="00DE45EB"/>
    <w:rsid w:val="00DF46AF"/>
    <w:rsid w:val="00DF4A45"/>
    <w:rsid w:val="00DF649E"/>
    <w:rsid w:val="00E07256"/>
    <w:rsid w:val="00E07EFD"/>
    <w:rsid w:val="00E11B47"/>
    <w:rsid w:val="00E1339A"/>
    <w:rsid w:val="00E178E1"/>
    <w:rsid w:val="00E212DD"/>
    <w:rsid w:val="00E22029"/>
    <w:rsid w:val="00E24370"/>
    <w:rsid w:val="00E258E3"/>
    <w:rsid w:val="00E311F8"/>
    <w:rsid w:val="00E3605C"/>
    <w:rsid w:val="00E47E3E"/>
    <w:rsid w:val="00E50B53"/>
    <w:rsid w:val="00E57796"/>
    <w:rsid w:val="00E623A4"/>
    <w:rsid w:val="00E64D17"/>
    <w:rsid w:val="00E72870"/>
    <w:rsid w:val="00E7437D"/>
    <w:rsid w:val="00E83AF7"/>
    <w:rsid w:val="00E84E18"/>
    <w:rsid w:val="00E9174A"/>
    <w:rsid w:val="00E91D59"/>
    <w:rsid w:val="00E93797"/>
    <w:rsid w:val="00E93920"/>
    <w:rsid w:val="00E94250"/>
    <w:rsid w:val="00E94E94"/>
    <w:rsid w:val="00EB378B"/>
    <w:rsid w:val="00EB3BE6"/>
    <w:rsid w:val="00EB7276"/>
    <w:rsid w:val="00EC0B5A"/>
    <w:rsid w:val="00EC1FAF"/>
    <w:rsid w:val="00EC4927"/>
    <w:rsid w:val="00EC58CF"/>
    <w:rsid w:val="00EE00F2"/>
    <w:rsid w:val="00EE0195"/>
    <w:rsid w:val="00EE1107"/>
    <w:rsid w:val="00EE1ED7"/>
    <w:rsid w:val="00EF02A7"/>
    <w:rsid w:val="00EF21DD"/>
    <w:rsid w:val="00EF3700"/>
    <w:rsid w:val="00EF3724"/>
    <w:rsid w:val="00EF3FB9"/>
    <w:rsid w:val="00EF6DCE"/>
    <w:rsid w:val="00F022EF"/>
    <w:rsid w:val="00F11CA3"/>
    <w:rsid w:val="00F14F1B"/>
    <w:rsid w:val="00F1523F"/>
    <w:rsid w:val="00F15CA0"/>
    <w:rsid w:val="00F222EC"/>
    <w:rsid w:val="00F23BBB"/>
    <w:rsid w:val="00F2707C"/>
    <w:rsid w:val="00F3112D"/>
    <w:rsid w:val="00F3167A"/>
    <w:rsid w:val="00F31E89"/>
    <w:rsid w:val="00F36123"/>
    <w:rsid w:val="00F41A44"/>
    <w:rsid w:val="00F44546"/>
    <w:rsid w:val="00F52F0C"/>
    <w:rsid w:val="00F622F8"/>
    <w:rsid w:val="00F6233D"/>
    <w:rsid w:val="00F62A14"/>
    <w:rsid w:val="00F71C47"/>
    <w:rsid w:val="00F74C16"/>
    <w:rsid w:val="00F86CA8"/>
    <w:rsid w:val="00F87E8C"/>
    <w:rsid w:val="00F90175"/>
    <w:rsid w:val="00F911B4"/>
    <w:rsid w:val="00F963FD"/>
    <w:rsid w:val="00F97B49"/>
    <w:rsid w:val="00FA040E"/>
    <w:rsid w:val="00FA35AF"/>
    <w:rsid w:val="00FA41F7"/>
    <w:rsid w:val="00FA4F79"/>
    <w:rsid w:val="00FA5012"/>
    <w:rsid w:val="00FA7289"/>
    <w:rsid w:val="00FB40E8"/>
    <w:rsid w:val="00FB539A"/>
    <w:rsid w:val="00FB6B10"/>
    <w:rsid w:val="00FB71D1"/>
    <w:rsid w:val="00FB79B0"/>
    <w:rsid w:val="00FC5212"/>
    <w:rsid w:val="00FC62AE"/>
    <w:rsid w:val="00FC703D"/>
    <w:rsid w:val="00FD6392"/>
    <w:rsid w:val="00FD73A7"/>
    <w:rsid w:val="00FE73BE"/>
    <w:rsid w:val="00FE7D4A"/>
    <w:rsid w:val="00FF2357"/>
    <w:rsid w:val="00FF3015"/>
    <w:rsid w:val="00F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50DE"/>
  <w15:chartTrackingRefBased/>
  <w15:docId w15:val="{9EC9450F-2F98-458C-BF9A-6FD2A513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DB251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51C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51C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B251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B251C"/>
    <w:rPr>
      <w:b/>
      <w:bCs/>
      <w:lang w:eastAsia="ar-SA"/>
    </w:rPr>
  </w:style>
  <w:style w:type="paragraph" w:customStyle="1" w:styleId="Default">
    <w:name w:val="Default"/>
    <w:rsid w:val="00537BA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icode">
    <w:name w:val="unicode"/>
    <w:basedOn w:val="Standardnpsmoodstavce"/>
    <w:rsid w:val="00D76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E068-F9E5-4672-A68D-050DB1DD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dc:description/>
  <cp:lastModifiedBy> </cp:lastModifiedBy>
  <cp:revision>15</cp:revision>
  <cp:lastPrinted>2018-10-09T15:20:00Z</cp:lastPrinted>
  <dcterms:created xsi:type="dcterms:W3CDTF">2019-12-19T16:28:00Z</dcterms:created>
  <dcterms:modified xsi:type="dcterms:W3CDTF">2019-12-23T17:41:00Z</dcterms:modified>
</cp:coreProperties>
</file>