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3F18C" w14:textId="77777777" w:rsidR="00CF0072" w:rsidRPr="00CF0072" w:rsidRDefault="00CF0072" w:rsidP="00CF0072">
      <w:pPr>
        <w:rPr>
          <w:b/>
          <w:bCs/>
        </w:rPr>
      </w:pPr>
      <w:r w:rsidRPr="00CF0072">
        <w:rPr>
          <w:b/>
          <w:bCs/>
        </w:rPr>
        <w:t>Prada vs. Gucci: Der ultimative Vergleich der Luxus-Ikonen</w:t>
      </w:r>
    </w:p>
    <w:p w14:paraId="0EB6556A" w14:textId="77777777" w:rsidR="00CF0072" w:rsidRPr="00CF0072" w:rsidRDefault="00CF0072" w:rsidP="00CF0072">
      <w:r w:rsidRPr="00CF0072">
        <w:t xml:space="preserve">Wer in eine Designer-Handtasche investiert, steht oft vor der Qual der Wahl: </w:t>
      </w:r>
      <w:r w:rsidRPr="00CF0072">
        <w:rPr>
          <w:b/>
          <w:bCs/>
        </w:rPr>
        <w:t>Minimalistisches Understatement</w:t>
      </w:r>
      <w:r w:rsidRPr="00CF0072">
        <w:t xml:space="preserve"> oder </w:t>
      </w:r>
      <w:r w:rsidRPr="00CF0072">
        <w:rPr>
          <w:b/>
          <w:bCs/>
        </w:rPr>
        <w:t>maximalistischer Glamour</w:t>
      </w:r>
      <w:r w:rsidRPr="00CF0072">
        <w:t>? Prada und Gucci dominieren seit Jahrzehnten die Modewelt, doch ihre Philosophien könnten kaum unterschiedlicher sein. In unserem Vergleich erfährst du, welche Brand 2026 die Nase vorn hat.</w:t>
      </w:r>
    </w:p>
    <w:p w14:paraId="03F776EA" w14:textId="77777777" w:rsidR="00CF0072" w:rsidRPr="00CF0072" w:rsidRDefault="00CF0072" w:rsidP="00CF0072">
      <w:pPr>
        <w:rPr>
          <w:b/>
          <w:bCs/>
        </w:rPr>
      </w:pPr>
      <w:r w:rsidRPr="00CF0072">
        <w:rPr>
          <w:b/>
          <w:bCs/>
        </w:rPr>
        <w:t>Auf einen Blick: Das Wichtigste in Kürze</w:t>
      </w:r>
    </w:p>
    <w:p w14:paraId="47999359" w14:textId="77777777" w:rsidR="00CF0072" w:rsidRPr="00CF0072" w:rsidRDefault="00CF0072" w:rsidP="00CF0072">
      <w:pPr>
        <w:numPr>
          <w:ilvl w:val="0"/>
          <w:numId w:val="1"/>
        </w:numPr>
      </w:pPr>
      <w:r w:rsidRPr="00CF0072">
        <w:rPr>
          <w:b/>
          <w:bCs/>
        </w:rPr>
        <w:t>Prada:</w:t>
      </w:r>
      <w:r w:rsidRPr="00CF0072">
        <w:t xml:space="preserve"> Ideal für Fans von klaren Linien, Funktionalität und robusten Materialien (Saffiano-Leder, Re-Nylon).</w:t>
      </w:r>
    </w:p>
    <w:p w14:paraId="69B69AD7" w14:textId="77777777" w:rsidR="00CF0072" w:rsidRPr="00CF0072" w:rsidRDefault="00CF0072" w:rsidP="00CF0072">
      <w:pPr>
        <w:numPr>
          <w:ilvl w:val="0"/>
          <w:numId w:val="1"/>
        </w:numPr>
      </w:pPr>
      <w:r w:rsidRPr="00CF0072">
        <w:rPr>
          <w:b/>
          <w:bCs/>
        </w:rPr>
        <w:t>Gucci:</w:t>
      </w:r>
      <w:r w:rsidRPr="00CF0072">
        <w:t xml:space="preserve"> Perfekt für alle, die Statement-Pieces mit hohem Wiedererkennungswert und Liebe zum Detail suchen.</w:t>
      </w:r>
    </w:p>
    <w:p w14:paraId="1D5F1E52" w14:textId="77777777" w:rsidR="00CF0072" w:rsidRPr="00CF0072" w:rsidRDefault="00CF0072" w:rsidP="00CF0072">
      <w:pPr>
        <w:numPr>
          <w:ilvl w:val="0"/>
          <w:numId w:val="1"/>
        </w:numPr>
      </w:pPr>
      <w:r w:rsidRPr="00CF0072">
        <w:rPr>
          <w:b/>
          <w:bCs/>
        </w:rPr>
        <w:t>Werterhalt:</w:t>
      </w:r>
      <w:r w:rsidRPr="00CF0072">
        <w:t xml:space="preserve"> Klassiker beider Marken halten ihren Preis gut, wobei Prada bei Daily-Bags oft durch Langlebigkeit punktet.</w:t>
      </w:r>
    </w:p>
    <w:p w14:paraId="651AFF10" w14:textId="77777777" w:rsidR="00CF0072" w:rsidRPr="00CF0072" w:rsidRDefault="00CF0072" w:rsidP="00CF0072">
      <w:r w:rsidRPr="00CF0072">
        <w:pict w14:anchorId="3CF0F73A">
          <v:rect id="_x0000_i1055" style="width:0;height:1.5pt" o:hralign="center" o:hrstd="t" o:hr="t" fillcolor="#a0a0a0" stroked="f"/>
        </w:pict>
      </w:r>
    </w:p>
    <w:p w14:paraId="57B7E965" w14:textId="77777777" w:rsidR="00CF0072" w:rsidRPr="00CF0072" w:rsidRDefault="00CF0072" w:rsidP="00CF0072">
      <w:pPr>
        <w:rPr>
          <w:b/>
          <w:bCs/>
        </w:rPr>
      </w:pPr>
      <w:r w:rsidRPr="00CF0072">
        <w:rPr>
          <w:b/>
          <w:bCs/>
        </w:rPr>
        <w:t>Die Marken-Identität im Check</w:t>
      </w:r>
    </w:p>
    <w:p w14:paraId="4581A6B3" w14:textId="77777777" w:rsidR="00CF0072" w:rsidRPr="00CF0072" w:rsidRDefault="00CF0072" w:rsidP="00CF0072">
      <w:r w:rsidRPr="00CF0072">
        <w:t>Bevor du mehrere tausend Euro ausgibst, solltest du wissen, wofür die Brands stehen: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3297"/>
        <w:gridCol w:w="3991"/>
      </w:tblGrid>
      <w:tr w:rsidR="00CF0072" w:rsidRPr="00CF0072" w14:paraId="0580F332" w14:textId="77777777" w:rsidTr="00CF007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E50728" w14:textId="77777777" w:rsidR="00CF0072" w:rsidRPr="00CF0072" w:rsidRDefault="00CF0072" w:rsidP="00CF0072">
            <w:r w:rsidRPr="00CF0072">
              <w:rPr>
                <w:b/>
                <w:bCs/>
              </w:rPr>
              <w:t>Merkmal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50531D" w14:textId="77777777" w:rsidR="00CF0072" w:rsidRPr="00CF0072" w:rsidRDefault="00CF0072" w:rsidP="00CF0072">
            <w:r w:rsidRPr="00CF0072">
              <w:rPr>
                <w:b/>
                <w:bCs/>
              </w:rPr>
              <w:t>Prada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91413F" w14:textId="77777777" w:rsidR="00CF0072" w:rsidRPr="00CF0072" w:rsidRDefault="00CF0072" w:rsidP="00CF0072">
            <w:r w:rsidRPr="00CF0072">
              <w:rPr>
                <w:b/>
                <w:bCs/>
              </w:rPr>
              <w:t>Gucci</w:t>
            </w:r>
          </w:p>
        </w:tc>
      </w:tr>
      <w:tr w:rsidR="00CF0072" w:rsidRPr="00CF0072" w14:paraId="2AB23942" w14:textId="77777777" w:rsidTr="00CF007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FE7F75" w14:textId="77777777" w:rsidR="00CF0072" w:rsidRPr="00CF0072" w:rsidRDefault="00CF0072" w:rsidP="00CF0072">
            <w:r w:rsidRPr="00CF0072">
              <w:rPr>
                <w:b/>
                <w:bCs/>
              </w:rPr>
              <w:t>Stil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6C917B" w14:textId="77777777" w:rsidR="00CF0072" w:rsidRPr="00CF0072" w:rsidRDefault="00CF0072" w:rsidP="00CF0072">
            <w:r w:rsidRPr="00CF0072">
              <w:t>Intellektuell, schlicht, modern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5FDB1" w14:textId="77777777" w:rsidR="00CF0072" w:rsidRPr="00CF0072" w:rsidRDefault="00CF0072" w:rsidP="00CF0072">
            <w:r w:rsidRPr="00CF0072">
              <w:t>Barock, mutig, traditionell</w:t>
            </w:r>
          </w:p>
        </w:tc>
      </w:tr>
      <w:tr w:rsidR="00CF0072" w:rsidRPr="00CF0072" w14:paraId="509D26DC" w14:textId="77777777" w:rsidTr="00CF007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4B572C" w14:textId="77777777" w:rsidR="00CF0072" w:rsidRPr="00CF0072" w:rsidRDefault="00CF0072" w:rsidP="00CF0072">
            <w:r w:rsidRPr="00CF0072">
              <w:rPr>
                <w:b/>
                <w:bCs/>
              </w:rPr>
              <w:t>Markenzeichen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5BDD51" w14:textId="77777777" w:rsidR="00CF0072" w:rsidRPr="00CF0072" w:rsidRDefault="00CF0072" w:rsidP="00CF0072">
            <w:r w:rsidRPr="00CF0072">
              <w:t>Dreiecks-Logo, Saffiano-Struktur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465E51" w14:textId="77777777" w:rsidR="00CF0072" w:rsidRPr="00CF0072" w:rsidRDefault="00CF0072" w:rsidP="00CF0072">
            <w:r w:rsidRPr="00CF0072">
              <w:t>GG-Monogramm, Horsebit, Webstreifen</w:t>
            </w:r>
          </w:p>
        </w:tc>
      </w:tr>
      <w:tr w:rsidR="00CF0072" w:rsidRPr="00CF0072" w14:paraId="5276D6ED" w14:textId="77777777" w:rsidTr="00CF007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E8B32B" w14:textId="77777777" w:rsidR="00CF0072" w:rsidRPr="00CF0072" w:rsidRDefault="00CF0072" w:rsidP="00CF0072">
            <w:r w:rsidRPr="00CF0072">
              <w:rPr>
                <w:b/>
                <w:bCs/>
              </w:rPr>
              <w:t>Vibe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2E4C03" w14:textId="77777777" w:rsidR="00CF0072" w:rsidRPr="00CF0072" w:rsidRDefault="00CF0072" w:rsidP="00CF0072">
            <w:r w:rsidRPr="00CF0072">
              <w:t>"Quiet Luxury" &amp; Industrial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2715AA" w14:textId="77777777" w:rsidR="00CF0072" w:rsidRPr="00CF0072" w:rsidRDefault="00CF0072" w:rsidP="00CF0072">
            <w:r w:rsidRPr="00CF0072">
              <w:t>Fashionista &amp; Heritage</w:t>
            </w:r>
          </w:p>
        </w:tc>
      </w:tr>
      <w:tr w:rsidR="00CF0072" w:rsidRPr="00CF0072" w14:paraId="46AE687C" w14:textId="77777777" w:rsidTr="00CF007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201678" w14:textId="77777777" w:rsidR="00CF0072" w:rsidRPr="00CF0072" w:rsidRDefault="00CF0072" w:rsidP="00CF0072">
            <w:r w:rsidRPr="00CF0072">
              <w:rPr>
                <w:b/>
                <w:bCs/>
              </w:rPr>
              <w:t>Material-Fokus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0AC14D" w14:textId="77777777" w:rsidR="00CF0072" w:rsidRPr="00CF0072" w:rsidRDefault="00CF0072" w:rsidP="00CF0072">
            <w:r w:rsidRPr="00CF0072">
              <w:t>Leder &amp; High-Tech Nylon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A67A4C" w14:textId="77777777" w:rsidR="00CF0072" w:rsidRPr="00CF0072" w:rsidRDefault="00CF0072" w:rsidP="00CF0072">
            <w:r w:rsidRPr="00CF0072">
              <w:t>Premium-Leder &amp; Canvas</w:t>
            </w:r>
          </w:p>
        </w:tc>
      </w:tr>
    </w:tbl>
    <w:p w14:paraId="2BEB43B3" w14:textId="77777777" w:rsidR="00CF0072" w:rsidRPr="00CF0072" w:rsidRDefault="00CF0072" w:rsidP="00CF0072">
      <w:r w:rsidRPr="00CF0072">
        <w:pict w14:anchorId="03493009">
          <v:rect id="_x0000_i1056" style="width:0;height:1.5pt" o:hralign="center" o:hrstd="t" o:hr="t" fillcolor="#a0a0a0" stroked="f"/>
        </w:pict>
      </w:r>
    </w:p>
    <w:p w14:paraId="7B90FE05" w14:textId="77777777" w:rsidR="00CF0072" w:rsidRPr="00CF0072" w:rsidRDefault="00CF0072" w:rsidP="00CF0072">
      <w:pPr>
        <w:rPr>
          <w:b/>
          <w:bCs/>
        </w:rPr>
      </w:pPr>
      <w:r w:rsidRPr="00CF0072">
        <w:rPr>
          <w:b/>
          <w:bCs/>
        </w:rPr>
        <w:t>Top-Modelle 2026 im Direktvergleich</w:t>
      </w:r>
    </w:p>
    <w:p w14:paraId="046DF769" w14:textId="77777777" w:rsidR="00CF0072" w:rsidRPr="00CF0072" w:rsidRDefault="00CF0072" w:rsidP="00CF0072">
      <w:r w:rsidRPr="00CF0072">
        <w:t>Jede Marke hat ihre „Evergreens“. Hier sind die Modelle, die man kennen muss:</w:t>
      </w:r>
    </w:p>
    <w:p w14:paraId="09B938B6" w14:textId="77777777" w:rsidR="00CF0072" w:rsidRPr="00CF0072" w:rsidRDefault="00CF0072" w:rsidP="00CF0072">
      <w:pPr>
        <w:rPr>
          <w:b/>
          <w:bCs/>
        </w:rPr>
      </w:pPr>
      <w:r w:rsidRPr="00CF0072">
        <w:rPr>
          <w:b/>
          <w:bCs/>
        </w:rPr>
        <w:t>1. Die Alltags-Helden</w:t>
      </w:r>
    </w:p>
    <w:p w14:paraId="21C14F1F" w14:textId="77777777" w:rsidR="00CF0072" w:rsidRPr="00CF0072" w:rsidRDefault="00CF0072" w:rsidP="00CF0072">
      <w:pPr>
        <w:numPr>
          <w:ilvl w:val="0"/>
          <w:numId w:val="2"/>
        </w:numPr>
      </w:pPr>
      <w:r w:rsidRPr="00CF0072">
        <w:rPr>
          <w:b/>
          <w:bCs/>
        </w:rPr>
        <w:t>Prada Re-Edition 2005:</w:t>
      </w:r>
      <w:r w:rsidRPr="00CF0072">
        <w:t xml:space="preserve"> Der Inbegriff des Y2K-Revivals. Durch das Re-Nylon extrem unempfindlich gegenüber Regen und Flecken.</w:t>
      </w:r>
    </w:p>
    <w:p w14:paraId="10052A29" w14:textId="77777777" w:rsidR="00CF0072" w:rsidRPr="00CF0072" w:rsidRDefault="00CF0072" w:rsidP="00CF0072">
      <w:pPr>
        <w:numPr>
          <w:ilvl w:val="0"/>
          <w:numId w:val="2"/>
        </w:numPr>
      </w:pPr>
      <w:r w:rsidRPr="00CF0072">
        <w:rPr>
          <w:b/>
          <w:bCs/>
        </w:rPr>
        <w:t>Gucci Soho Disco / Blondie:</w:t>
      </w:r>
      <w:r w:rsidRPr="00CF0072">
        <w:t xml:space="preserve"> Kompakte Crossbody-Taschen, die jedes schlichte Outfit sofort aufwerten.</w:t>
      </w:r>
    </w:p>
    <w:p w14:paraId="312F2ED4" w14:textId="77777777" w:rsidR="00CF0072" w:rsidRPr="00CF0072" w:rsidRDefault="00CF0072" w:rsidP="00CF0072">
      <w:pPr>
        <w:rPr>
          <w:b/>
          <w:bCs/>
        </w:rPr>
      </w:pPr>
      <w:r w:rsidRPr="00CF0072">
        <w:rPr>
          <w:b/>
          <w:bCs/>
        </w:rPr>
        <w:t>2. Die eleganten Klassiker</w:t>
      </w:r>
    </w:p>
    <w:p w14:paraId="7A243CE0" w14:textId="77777777" w:rsidR="00CF0072" w:rsidRPr="00CF0072" w:rsidRDefault="00CF0072" w:rsidP="00CF0072">
      <w:pPr>
        <w:numPr>
          <w:ilvl w:val="0"/>
          <w:numId w:val="3"/>
        </w:numPr>
      </w:pPr>
      <w:r w:rsidRPr="00CF0072">
        <w:rPr>
          <w:b/>
          <w:bCs/>
        </w:rPr>
        <w:lastRenderedPageBreak/>
        <w:t>Prada Galleria:</w:t>
      </w:r>
      <w:r w:rsidRPr="00CF0072">
        <w:t xml:space="preserve"> Eine strukturierte Business-Tasche aus kratzfestem Saffiano-Leder. Ein Investment für Jahrzehnte.</w:t>
      </w:r>
    </w:p>
    <w:p w14:paraId="5B40509D" w14:textId="77777777" w:rsidR="00CF0072" w:rsidRPr="00CF0072" w:rsidRDefault="00CF0072" w:rsidP="00CF0072">
      <w:pPr>
        <w:numPr>
          <w:ilvl w:val="0"/>
          <w:numId w:val="3"/>
        </w:numPr>
      </w:pPr>
      <w:r w:rsidRPr="00CF0072">
        <w:rPr>
          <w:b/>
          <w:bCs/>
        </w:rPr>
        <w:t>Gucci Horsebit 1955:</w:t>
      </w:r>
      <w:r w:rsidRPr="00CF0072">
        <w:t xml:space="preserve"> Mit der ikonischen Trense. Sie versprüht puren Retro-Charme und ist 2026 gefragter denn je.</w:t>
      </w:r>
    </w:p>
    <w:p w14:paraId="4D617EF6" w14:textId="77777777" w:rsidR="00CF0072" w:rsidRPr="00CF0072" w:rsidRDefault="00CF0072" w:rsidP="00CF0072">
      <w:pPr>
        <w:rPr>
          <w:b/>
          <w:bCs/>
        </w:rPr>
      </w:pPr>
      <w:r w:rsidRPr="00CF0072">
        <w:rPr>
          <w:b/>
          <w:bCs/>
        </w:rPr>
        <w:t>3. Die neuen It-Bags</w:t>
      </w:r>
    </w:p>
    <w:p w14:paraId="30507ABC" w14:textId="77777777" w:rsidR="00CF0072" w:rsidRPr="00CF0072" w:rsidRDefault="00CF0072" w:rsidP="00CF0072">
      <w:pPr>
        <w:numPr>
          <w:ilvl w:val="0"/>
          <w:numId w:val="4"/>
        </w:numPr>
      </w:pPr>
      <w:r w:rsidRPr="00CF0072">
        <w:rPr>
          <w:b/>
          <w:bCs/>
        </w:rPr>
        <w:t>Prada Aimée:</w:t>
      </w:r>
      <w:r w:rsidRPr="00CF0072">
        <w:t xml:space="preserve"> Die neue Silhouette für 2026 – weich, minimalistisch und zeitlos.</w:t>
      </w:r>
    </w:p>
    <w:p w14:paraId="1A815032" w14:textId="77777777" w:rsidR="00CF0072" w:rsidRPr="00CF0072" w:rsidRDefault="00CF0072" w:rsidP="00CF0072">
      <w:pPr>
        <w:numPr>
          <w:ilvl w:val="0"/>
          <w:numId w:val="4"/>
        </w:numPr>
      </w:pPr>
      <w:r w:rsidRPr="00CF0072">
        <w:rPr>
          <w:b/>
          <w:bCs/>
        </w:rPr>
        <w:t>Gucci Borsetto:</w:t>
      </w:r>
      <w:r w:rsidRPr="00CF0072">
        <w:t xml:space="preserve"> Eine Hommage an die Tradition mit modernen Akzenten, die gerade alle Runways erobert.</w:t>
      </w:r>
    </w:p>
    <w:p w14:paraId="6DEE5618" w14:textId="77777777" w:rsidR="00CF0072" w:rsidRPr="00CF0072" w:rsidRDefault="00CF0072" w:rsidP="00CF0072">
      <w:r w:rsidRPr="00CF0072">
        <w:pict w14:anchorId="29C47315">
          <v:rect id="_x0000_i1057" style="width:0;height:1.5pt" o:hralign="center" o:hrstd="t" o:hr="t" fillcolor="#a0a0a0" stroked="f"/>
        </w:pict>
      </w:r>
    </w:p>
    <w:p w14:paraId="6B69BEF1" w14:textId="77777777" w:rsidR="00CF0072" w:rsidRPr="00CF0072" w:rsidRDefault="00CF0072" w:rsidP="00CF0072">
      <w:pPr>
        <w:rPr>
          <w:b/>
          <w:bCs/>
        </w:rPr>
      </w:pPr>
      <w:r w:rsidRPr="00CF0072">
        <w:rPr>
          <w:b/>
          <w:bCs/>
        </w:rPr>
        <w:t>Qualität und Langlebigkeit: Wer gewinnt?</w:t>
      </w:r>
    </w:p>
    <w:p w14:paraId="52CF16DD" w14:textId="77777777" w:rsidR="00CF0072" w:rsidRPr="00CF0072" w:rsidRDefault="00CF0072" w:rsidP="00CF0072">
      <w:r w:rsidRPr="00CF0072">
        <w:t xml:space="preserve">Wenn es um die reine </w:t>
      </w:r>
      <w:r w:rsidRPr="00CF0072">
        <w:rPr>
          <w:b/>
          <w:bCs/>
        </w:rPr>
        <w:t>Robustheit</w:t>
      </w:r>
      <w:r w:rsidRPr="00CF0072">
        <w:t xml:space="preserve"> geht, hat </w:t>
      </w:r>
      <w:r w:rsidRPr="00CF0072">
        <w:rPr>
          <w:b/>
          <w:bCs/>
        </w:rPr>
        <w:t>Prada</w:t>
      </w:r>
      <w:r w:rsidRPr="00CF0072">
        <w:t xml:space="preserve"> oft einen leichten Vorteil. Das patentierte Saffiano-Leder ist durch seine Kreuzschraffur-Prägung extrem widerstandsfähig gegen Kratzer und Wasser. Auch die </w:t>
      </w:r>
      <w:r w:rsidRPr="00CF0072">
        <w:rPr>
          <w:b/>
          <w:bCs/>
        </w:rPr>
        <w:t>Re-Nylon</w:t>
      </w:r>
      <w:r w:rsidRPr="00CF0072">
        <w:t xml:space="preserve"> Serie ist perfekt für den täglichen Gebrauch geeignet.</w:t>
      </w:r>
    </w:p>
    <w:p w14:paraId="6DAD0B1A" w14:textId="77777777" w:rsidR="00CF0072" w:rsidRPr="00CF0072" w:rsidRDefault="00CF0072" w:rsidP="00CF0072">
      <w:r w:rsidRPr="00CF0072">
        <w:rPr>
          <w:b/>
          <w:bCs/>
        </w:rPr>
        <w:t>Gucci</w:t>
      </w:r>
      <w:r w:rsidRPr="00CF0072">
        <w:t xml:space="preserve"> hingegen glänzt durch </w:t>
      </w:r>
      <w:r w:rsidRPr="00CF0072">
        <w:rPr>
          <w:b/>
          <w:bCs/>
        </w:rPr>
        <w:t>Handwerkskunst</w:t>
      </w:r>
      <w:r w:rsidRPr="00CF0072">
        <w:t xml:space="preserve">. Die Details an einer </w:t>
      </w:r>
      <w:r w:rsidRPr="00CF0072">
        <w:rPr>
          <w:i/>
          <w:iCs/>
        </w:rPr>
        <w:t>Dionysus</w:t>
      </w:r>
      <w:r w:rsidRPr="00CF0072">
        <w:t xml:space="preserve"> oder </w:t>
      </w:r>
      <w:r w:rsidRPr="00CF0072">
        <w:rPr>
          <w:i/>
          <w:iCs/>
        </w:rPr>
        <w:t>GG Marmont</w:t>
      </w:r>
      <w:r w:rsidRPr="00CF0072">
        <w:t xml:space="preserve"> (Bestickungen, Ketten, Applikationen) sind kleine Kunstwerke. Diese Taschen benötigen jedoch etwas mehr Pflege, da das weiche Matelassé-Leder empfindlicher auf Abnutzung reagiert.</w:t>
      </w:r>
    </w:p>
    <w:p w14:paraId="228FD716" w14:textId="77777777" w:rsidR="00CF0072" w:rsidRPr="00CF0072" w:rsidRDefault="00CF0072" w:rsidP="00CF0072">
      <w:r w:rsidRPr="00CF0072">
        <w:pict w14:anchorId="707FADBE">
          <v:rect id="_x0000_i1058" style="width:0;height:1.5pt" o:hralign="center" o:hrstd="t" o:hr="t" fillcolor="#a0a0a0" stroked="f"/>
        </w:pict>
      </w:r>
    </w:p>
    <w:p w14:paraId="033B3D8A" w14:textId="77777777" w:rsidR="00CF0072" w:rsidRPr="00CF0072" w:rsidRDefault="00CF0072" w:rsidP="00CF0072">
      <w:pPr>
        <w:rPr>
          <w:b/>
          <w:bCs/>
        </w:rPr>
      </w:pPr>
      <w:r w:rsidRPr="00CF0072">
        <w:rPr>
          <w:b/>
          <w:bCs/>
        </w:rPr>
        <w:t>3 Tipps für deinen Taschenkauf</w:t>
      </w:r>
    </w:p>
    <w:p w14:paraId="12B482BF" w14:textId="77777777" w:rsidR="00CF0072" w:rsidRPr="00CF0072" w:rsidRDefault="00CF0072" w:rsidP="00CF0072">
      <w:pPr>
        <w:numPr>
          <w:ilvl w:val="0"/>
          <w:numId w:val="5"/>
        </w:numPr>
      </w:pPr>
      <w:r w:rsidRPr="00CF0072">
        <w:rPr>
          <w:b/>
          <w:bCs/>
        </w:rPr>
        <w:t>Zweitmarkt prüfen:</w:t>
      </w:r>
      <w:r w:rsidRPr="00CF0072">
        <w:t xml:space="preserve"> Klassiker wie die </w:t>
      </w:r>
      <w:r w:rsidRPr="00CF0072">
        <w:rPr>
          <w:i/>
          <w:iCs/>
        </w:rPr>
        <w:t>Gucci Jackie</w:t>
      </w:r>
      <w:r w:rsidRPr="00CF0072">
        <w:t xml:space="preserve"> oder die </w:t>
      </w:r>
      <w:r w:rsidRPr="00CF0072">
        <w:rPr>
          <w:i/>
          <w:iCs/>
        </w:rPr>
        <w:t>Prada Nylon</w:t>
      </w:r>
      <w:r w:rsidRPr="00CF0072">
        <w:t xml:space="preserve"> findet man oft in hervorragendem Zustand auf Resale-Plattformen.</w:t>
      </w:r>
    </w:p>
    <w:p w14:paraId="320881ED" w14:textId="77777777" w:rsidR="00CF0072" w:rsidRPr="00CF0072" w:rsidRDefault="00CF0072" w:rsidP="00CF0072">
      <w:pPr>
        <w:numPr>
          <w:ilvl w:val="0"/>
          <w:numId w:val="5"/>
        </w:numPr>
      </w:pPr>
      <w:r w:rsidRPr="00CF0072">
        <w:rPr>
          <w:b/>
          <w:bCs/>
        </w:rPr>
        <w:t>Anlass entscheiden:</w:t>
      </w:r>
      <w:r w:rsidRPr="00CF0072">
        <w:t xml:space="preserve"> Suchst du eine Tasche für das Büro (Prada Galleria) oder ein Statement für Events (Gucci Dionysus)?</w:t>
      </w:r>
    </w:p>
    <w:p w14:paraId="0B6D35D8" w14:textId="77777777" w:rsidR="00CF0072" w:rsidRPr="00CF0072" w:rsidRDefault="00CF0072" w:rsidP="00CF0072">
      <w:pPr>
        <w:numPr>
          <w:ilvl w:val="0"/>
          <w:numId w:val="5"/>
        </w:numPr>
      </w:pPr>
      <w:r w:rsidRPr="00CF0072">
        <w:rPr>
          <w:b/>
          <w:bCs/>
        </w:rPr>
        <w:t>Farbwahl:</w:t>
      </w:r>
      <w:r w:rsidRPr="00CF0072">
        <w:t xml:space="preserve"> Während Schwarz bei Prada das Nonplusultra ist, darf es bei Gucci ruhig das klassische Beige-Braun-Canvas oder ein kräftiges Rot sein.</w:t>
      </w:r>
    </w:p>
    <w:p w14:paraId="77B763A7" w14:textId="77777777" w:rsidR="00CF0072" w:rsidRPr="00CF0072" w:rsidRDefault="00CF0072" w:rsidP="00CF0072">
      <w:r w:rsidRPr="00CF0072">
        <w:pict w14:anchorId="6D393CF2">
          <v:rect id="_x0000_i1059" style="width:0;height:1.5pt" o:hralign="center" o:hrstd="t" o:hr="t" fillcolor="#a0a0a0" stroked="f"/>
        </w:pict>
      </w:r>
    </w:p>
    <w:p w14:paraId="5176E2BF" w14:textId="77777777" w:rsidR="00CF0072" w:rsidRPr="00CF0072" w:rsidRDefault="00CF0072" w:rsidP="00CF0072">
      <w:r w:rsidRPr="00CF0072">
        <w:rPr>
          <w:b/>
          <w:bCs/>
        </w:rPr>
        <w:t>Fazit der Redaktion:</w:t>
      </w:r>
    </w:p>
    <w:p w14:paraId="58E59493" w14:textId="77777777" w:rsidR="00CF0072" w:rsidRPr="00CF0072" w:rsidRDefault="00CF0072" w:rsidP="00CF0072">
      <w:r w:rsidRPr="00CF0072">
        <w:t xml:space="preserve">Wer eine Tasche sucht, die „alles mitmacht“ und niemals aus der Mode kommt, greift zu </w:t>
      </w:r>
      <w:r w:rsidRPr="00CF0072">
        <w:rPr>
          <w:b/>
          <w:bCs/>
        </w:rPr>
        <w:t>Prada</w:t>
      </w:r>
      <w:r w:rsidRPr="00CF0072">
        <w:t xml:space="preserve">. Wer Mode als Ausdruck seiner Persönlichkeit sieht und gerne auffällt, wird mit </w:t>
      </w:r>
      <w:r w:rsidRPr="00CF0072">
        <w:rPr>
          <w:b/>
          <w:bCs/>
        </w:rPr>
        <w:t>Gucci</w:t>
      </w:r>
      <w:r w:rsidRPr="00CF0072">
        <w:t xml:space="preserve"> glücklicher.</w:t>
      </w:r>
    </w:p>
    <w:p w14:paraId="632BBF71" w14:textId="77777777" w:rsidR="00CF0072" w:rsidRDefault="00CF0072"/>
    <w:sectPr w:rsidR="00CF007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475D6"/>
    <w:multiLevelType w:val="multilevel"/>
    <w:tmpl w:val="D532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A35A7F"/>
    <w:multiLevelType w:val="multilevel"/>
    <w:tmpl w:val="09F6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067097"/>
    <w:multiLevelType w:val="multilevel"/>
    <w:tmpl w:val="3BEEA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565F13"/>
    <w:multiLevelType w:val="multilevel"/>
    <w:tmpl w:val="3D26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18576C"/>
    <w:multiLevelType w:val="multilevel"/>
    <w:tmpl w:val="30A6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085809">
    <w:abstractNumId w:val="3"/>
  </w:num>
  <w:num w:numId="2" w16cid:durableId="618679208">
    <w:abstractNumId w:val="4"/>
  </w:num>
  <w:num w:numId="3" w16cid:durableId="1932543718">
    <w:abstractNumId w:val="1"/>
  </w:num>
  <w:num w:numId="4" w16cid:durableId="1506746971">
    <w:abstractNumId w:val="0"/>
  </w:num>
  <w:num w:numId="5" w16cid:durableId="12529359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072"/>
    <w:rsid w:val="005E3DC1"/>
    <w:rsid w:val="00CF0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956D6"/>
  <w15:chartTrackingRefBased/>
  <w15:docId w15:val="{BBB35416-27EF-4C71-BD98-ED2CDC406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F0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F0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F00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F0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F00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F0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F0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F0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F0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F00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F00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F00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F007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F007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F007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F007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F007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F007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F0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F0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F0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F0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F0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F007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F007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F007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F00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F007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F00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779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369566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9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329873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441</Words>
  <Characters>2781</Characters>
  <Application>Microsoft Office Word</Application>
  <DocSecurity>0</DocSecurity>
  <Lines>23</Lines>
  <Paragraphs>6</Paragraphs>
  <ScaleCrop>false</ScaleCrop>
  <Company>Mediengruppe Presse-Druck</Company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Kaiser Jeanette</dc:creator>
  <cp:keywords/>
  <dc:description/>
  <cp:lastModifiedBy>Kaiser Jeanette</cp:lastModifiedBy>
  <cp:revision>1</cp:revision>
  <dcterms:created xsi:type="dcterms:W3CDTF">2026-05-04T13:08:00Z</dcterms:created>
  <dcterms:modified xsi:type="dcterms:W3CDTF">2026-05-04T13:08:00Z</dcterms:modified>
</cp:coreProperties>
</file>